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FE6941" w:rsidRDefault="00375687" w:rsidP="00B17335">
      <w:pPr>
        <w:pStyle w:val="BodySEAT"/>
        <w:ind w:right="-46"/>
        <w:jc w:val="right"/>
        <w:rPr>
          <w:lang w:val="fr-BE"/>
        </w:rPr>
      </w:pPr>
      <w:r>
        <w:rPr>
          <w:lang w:val="fr-BE"/>
        </w:rPr>
        <w:t>21 novembre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375687">
        <w:rPr>
          <w:lang w:val="fr-BE"/>
        </w:rPr>
        <w:t>/</w:t>
      </w:r>
      <w:r w:rsidR="00C71E03">
        <w:rPr>
          <w:lang w:val="fr-BE"/>
        </w:rPr>
        <w:t>39</w:t>
      </w:r>
      <w:bookmarkStart w:id="0" w:name="_GoBack"/>
      <w:bookmarkEnd w:id="0"/>
      <w:r w:rsidR="007F3292" w:rsidRPr="00FE6941">
        <w:rPr>
          <w:lang w:val="fr-BE"/>
        </w:rPr>
        <w:t>F</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375687" w:rsidRPr="00375687" w:rsidRDefault="00375687" w:rsidP="00375687">
      <w:pPr>
        <w:pStyle w:val="BodySEAT"/>
        <w:rPr>
          <w:lang w:val="fr-BE"/>
        </w:rPr>
      </w:pPr>
      <w:r w:rsidRPr="00375687">
        <w:rPr>
          <w:lang w:val="fr-BE"/>
        </w:rPr>
        <w:t xml:space="preserve">Nouveau prix pour la marque  </w:t>
      </w:r>
    </w:p>
    <w:p w:rsidR="00375687" w:rsidRPr="00C71E03" w:rsidRDefault="00375687" w:rsidP="00375687">
      <w:pPr>
        <w:pStyle w:val="HeadlineSEAT"/>
        <w:rPr>
          <w:lang w:val="fr-BE"/>
        </w:rPr>
      </w:pPr>
      <w:r w:rsidRPr="00C71E03">
        <w:rPr>
          <w:lang w:val="fr-BE"/>
        </w:rPr>
        <w:t xml:space="preserve">SEAT remporte le </w:t>
      </w:r>
      <w:proofErr w:type="spellStart"/>
      <w:r w:rsidRPr="00C71E03">
        <w:rPr>
          <w:lang w:val="fr-BE"/>
        </w:rPr>
        <w:t>Manufacturing</w:t>
      </w:r>
      <w:proofErr w:type="spellEnd"/>
      <w:r w:rsidRPr="00C71E03">
        <w:rPr>
          <w:lang w:val="fr-BE"/>
        </w:rPr>
        <w:t xml:space="preserve"> Excellence </w:t>
      </w:r>
      <w:proofErr w:type="spellStart"/>
      <w:r w:rsidRPr="00C71E03">
        <w:rPr>
          <w:lang w:val="fr-BE"/>
        </w:rPr>
        <w:t>Award</w:t>
      </w:r>
      <w:proofErr w:type="spellEnd"/>
      <w:r w:rsidRPr="00C71E03">
        <w:rPr>
          <w:lang w:val="fr-BE"/>
        </w:rPr>
        <w:t xml:space="preserve"> 2017 </w:t>
      </w:r>
    </w:p>
    <w:p w:rsidR="00375687" w:rsidRPr="00375687" w:rsidRDefault="00375687" w:rsidP="00375687">
      <w:pPr>
        <w:pStyle w:val="DeckSEAT"/>
        <w:rPr>
          <w:lang w:val="fr-BE"/>
        </w:rPr>
      </w:pPr>
      <w:r w:rsidRPr="00375687">
        <w:rPr>
          <w:lang w:val="fr-BE"/>
        </w:rPr>
        <w:t>La prestigieuse distinction met en avant l’excellence en matière de production industrielle</w:t>
      </w:r>
    </w:p>
    <w:p w:rsidR="00375687" w:rsidRPr="00375687" w:rsidRDefault="00375687" w:rsidP="00375687">
      <w:pPr>
        <w:pStyle w:val="DeckSEAT"/>
        <w:rPr>
          <w:lang w:val="fr-BE"/>
        </w:rPr>
      </w:pPr>
      <w:r w:rsidRPr="00375687">
        <w:rPr>
          <w:lang w:val="fr-BE"/>
        </w:rPr>
        <w:t xml:space="preserve">L’usine de Martorell remporte le prix dans la catégorie logistique et gestion du réseau logistique </w:t>
      </w:r>
    </w:p>
    <w:p w:rsidR="00375687" w:rsidRPr="00375687" w:rsidRDefault="00375687" w:rsidP="00375687">
      <w:pPr>
        <w:pStyle w:val="DeckSEAT"/>
        <w:rPr>
          <w:lang w:val="fr-BE"/>
        </w:rPr>
      </w:pPr>
      <w:r w:rsidRPr="00375687">
        <w:rPr>
          <w:lang w:val="fr-BE"/>
        </w:rPr>
        <w:t>SEAT produit chaque jour plus de 2 200 véhicules sur son site de production principal</w:t>
      </w:r>
    </w:p>
    <w:p w:rsidR="00375687" w:rsidRPr="00375687" w:rsidRDefault="00375687" w:rsidP="00375687">
      <w:pPr>
        <w:pStyle w:val="BodySEAT"/>
        <w:rPr>
          <w:lang w:val="fr-BE"/>
        </w:rPr>
      </w:pPr>
      <w:r w:rsidRPr="00375687">
        <w:rPr>
          <w:lang w:val="fr-BE"/>
        </w:rPr>
        <w:t xml:space="preserve">L’usine de SEAT à Martorell s’est vue décerner une nouvelle récompense. Le concours </w:t>
      </w:r>
      <w:proofErr w:type="spellStart"/>
      <w:r w:rsidRPr="00375687">
        <w:rPr>
          <w:lang w:val="fr-BE"/>
        </w:rPr>
        <w:t>Manufacturing</w:t>
      </w:r>
      <w:proofErr w:type="spellEnd"/>
      <w:r w:rsidRPr="00375687">
        <w:rPr>
          <w:lang w:val="fr-BE"/>
        </w:rPr>
        <w:t xml:space="preserve"> Excellence </w:t>
      </w:r>
      <w:proofErr w:type="spellStart"/>
      <w:r w:rsidRPr="00375687">
        <w:rPr>
          <w:lang w:val="fr-BE"/>
        </w:rPr>
        <w:t>Award</w:t>
      </w:r>
      <w:proofErr w:type="spellEnd"/>
      <w:r w:rsidRPr="00375687">
        <w:rPr>
          <w:lang w:val="fr-BE"/>
        </w:rPr>
        <w:t xml:space="preserve">, considéré comme l’un des rendez-vous de référence du secteur industriel et récompensant chaque année les entreprises pour leurs solutions innovantes, a valorisé le rendement élevé de l’usine de Martorell en lui remettant le prix </w:t>
      </w:r>
      <w:proofErr w:type="spellStart"/>
      <w:r w:rsidRPr="00375687">
        <w:rPr>
          <w:lang w:val="fr-BE"/>
        </w:rPr>
        <w:t>Manufacturing</w:t>
      </w:r>
      <w:proofErr w:type="spellEnd"/>
      <w:r w:rsidRPr="00375687">
        <w:rPr>
          <w:lang w:val="fr-BE"/>
        </w:rPr>
        <w:t xml:space="preserve"> Excellence 2017 dans la catégorie logistique et gestion du réseau logistique. Le jury a félicité son excellente gestion des fournisseurs et la logistique interne.</w:t>
      </w:r>
    </w:p>
    <w:p w:rsidR="00375687" w:rsidRPr="00375687" w:rsidRDefault="00375687" w:rsidP="00375687">
      <w:pPr>
        <w:pStyle w:val="BodySEAT"/>
        <w:rPr>
          <w:lang w:val="fr-BE"/>
        </w:rPr>
      </w:pPr>
      <w:r w:rsidRPr="00375687">
        <w:rPr>
          <w:lang w:val="fr-BE"/>
        </w:rPr>
        <w:t>Dans le but d’identifier et de définir des pratiques efficaces dans l’industrie, les MX-Awards profitent de la participation d’un panel d’éminents experts. Depuis 2004, cette prestigieuse initiative est menée par l’Université technique de Berlin et l’Université technique d’Aix-la-Chapelle après avoir été organisée pendant 30 ans par le Royaume-Uni.</w:t>
      </w:r>
    </w:p>
    <w:p w:rsidR="00375687" w:rsidRPr="00375687" w:rsidRDefault="00375687" w:rsidP="00375687">
      <w:pPr>
        <w:pStyle w:val="BodySEAT"/>
        <w:rPr>
          <w:b/>
          <w:lang w:val="fr-BE"/>
        </w:rPr>
      </w:pPr>
      <w:r w:rsidRPr="00375687">
        <w:rPr>
          <w:lang w:val="fr-BE"/>
        </w:rPr>
        <w:t xml:space="preserve">Andreas </w:t>
      </w:r>
      <w:proofErr w:type="spellStart"/>
      <w:r w:rsidRPr="00375687">
        <w:rPr>
          <w:lang w:val="fr-BE"/>
        </w:rPr>
        <w:t>Tostmann</w:t>
      </w:r>
      <w:proofErr w:type="spellEnd"/>
      <w:r w:rsidRPr="00375687">
        <w:rPr>
          <w:lang w:val="fr-BE"/>
        </w:rPr>
        <w:t xml:space="preserve">, Vice-Président de la production de SEAT, a indiqué : </w:t>
      </w:r>
      <w:r w:rsidRPr="00375687">
        <w:rPr>
          <w:b/>
          <w:lang w:val="fr-BE"/>
        </w:rPr>
        <w:t>« Nous sommes très fiers que le jury de cette édition ait valorisé les innovations introduites ces dernières années à l’usine de Martorell. J’aimerais spécialement remercier tous nos employés, qui, grâce à leur engagement, ont positionné SEAT comme une référence tant dans le secteur automobile que dans l’industrie en général. »</w:t>
      </w:r>
    </w:p>
    <w:p w:rsidR="00375687" w:rsidRPr="00375687" w:rsidRDefault="00375687" w:rsidP="00375687">
      <w:pPr>
        <w:pStyle w:val="BodySEAT"/>
        <w:rPr>
          <w:lang w:val="fr-BE"/>
        </w:rPr>
      </w:pPr>
      <w:r w:rsidRPr="00375687">
        <w:rPr>
          <w:lang w:val="fr-BE"/>
        </w:rPr>
        <w:t>Pour gagner ce prix, l’usine de SEAT a Martorell passé un audit complet et ses procédures ont été analysées ces derniers mois. L’élection du vainqueur a lieu en deux phases. Les entreprises soumettent d’abord leur candidature et les meilleurs candidats sont ensuite retenus. Après cette sélection, des experts indépendants, qui définissent les meilleurs projets dans chaque catégorie, réalisent des audits stricts sur site.</w:t>
      </w:r>
    </w:p>
    <w:p w:rsidR="00375687" w:rsidRPr="00375687" w:rsidRDefault="00375687" w:rsidP="00375687">
      <w:pPr>
        <w:pStyle w:val="BodySEAT"/>
        <w:rPr>
          <w:b/>
          <w:lang w:val="fr-BE"/>
        </w:rPr>
      </w:pPr>
      <w:r w:rsidRPr="00375687">
        <w:rPr>
          <w:b/>
          <w:lang w:val="fr-BE"/>
        </w:rPr>
        <w:t>Martorell, l’usine leader en Espagne</w:t>
      </w:r>
    </w:p>
    <w:p w:rsidR="00375687" w:rsidRPr="00375687" w:rsidRDefault="00375687" w:rsidP="00375687">
      <w:pPr>
        <w:pStyle w:val="BodySEAT"/>
        <w:rPr>
          <w:lang w:val="fr-BE"/>
        </w:rPr>
      </w:pPr>
      <w:r w:rsidRPr="00375687">
        <w:rPr>
          <w:lang w:val="fr-BE"/>
        </w:rPr>
        <w:t xml:space="preserve">Cette nouvelle distinction place une fois de plus SEAT au rang des grandes marques de l’industrie européenne. Martorell est la plus grande usine </w:t>
      </w:r>
      <w:r w:rsidRPr="00375687">
        <w:rPr>
          <w:lang w:val="fr-BE"/>
        </w:rPr>
        <w:lastRenderedPageBreak/>
        <w:t xml:space="preserve">automobile en Espagne en termes de volume, avec une production quotidienne de plus de 2 200 nouvelles Ibiza, </w:t>
      </w:r>
      <w:proofErr w:type="spellStart"/>
      <w:r w:rsidRPr="00375687">
        <w:rPr>
          <w:lang w:val="fr-BE"/>
        </w:rPr>
        <w:t>Arona</w:t>
      </w:r>
      <w:proofErr w:type="spellEnd"/>
      <w:r w:rsidRPr="00375687">
        <w:rPr>
          <w:lang w:val="fr-BE"/>
        </w:rPr>
        <w:t xml:space="preserve">, Leon </w:t>
      </w:r>
      <w:proofErr w:type="spellStart"/>
      <w:r w:rsidRPr="00375687">
        <w:rPr>
          <w:lang w:val="fr-BE"/>
        </w:rPr>
        <w:t>facelift</w:t>
      </w:r>
      <w:proofErr w:type="spellEnd"/>
      <w:r w:rsidRPr="00375687">
        <w:rPr>
          <w:lang w:val="fr-BE"/>
        </w:rPr>
        <w:t xml:space="preserve"> et Audi Q3. Ces dernières années, elle a obtenu plusieurs prix, comme le Lean </w:t>
      </w:r>
      <w:proofErr w:type="spellStart"/>
      <w:r w:rsidRPr="00375687">
        <w:rPr>
          <w:lang w:val="fr-BE"/>
        </w:rPr>
        <w:t>Award</w:t>
      </w:r>
      <w:proofErr w:type="spellEnd"/>
      <w:r w:rsidRPr="00375687">
        <w:rPr>
          <w:lang w:val="fr-BE"/>
        </w:rPr>
        <w:t xml:space="preserve"> 2013, le Lean &amp; Green Management </w:t>
      </w:r>
      <w:proofErr w:type="spellStart"/>
      <w:r w:rsidRPr="00375687">
        <w:rPr>
          <w:lang w:val="fr-BE"/>
        </w:rPr>
        <w:t>Award</w:t>
      </w:r>
      <w:proofErr w:type="spellEnd"/>
      <w:r w:rsidRPr="00375687">
        <w:rPr>
          <w:lang w:val="fr-BE"/>
        </w:rPr>
        <w:t xml:space="preserve"> 2015 et le </w:t>
      </w:r>
      <w:proofErr w:type="spellStart"/>
      <w:r w:rsidRPr="00375687">
        <w:rPr>
          <w:lang w:val="fr-BE"/>
        </w:rPr>
        <w:t>Fabrik</w:t>
      </w:r>
      <w:proofErr w:type="spellEnd"/>
      <w:r w:rsidRPr="00375687">
        <w:rPr>
          <w:lang w:val="fr-BE"/>
        </w:rPr>
        <w:t xml:space="preserve"> des </w:t>
      </w:r>
      <w:proofErr w:type="spellStart"/>
      <w:r w:rsidRPr="00375687">
        <w:rPr>
          <w:lang w:val="fr-BE"/>
        </w:rPr>
        <w:t>Jahres</w:t>
      </w:r>
      <w:proofErr w:type="spellEnd"/>
      <w:r w:rsidRPr="00375687">
        <w:rPr>
          <w:lang w:val="fr-BE"/>
        </w:rPr>
        <w:t xml:space="preserve"> 2016, qui en font l’une des usines les plus efficientes dans l’industrie automobile en Europe.</w:t>
      </w:r>
    </w:p>
    <w:p w:rsidR="00B17335" w:rsidRPr="00FE6941" w:rsidRDefault="00375687" w:rsidP="00375687">
      <w:pPr>
        <w:pStyle w:val="BodySEAT"/>
        <w:rPr>
          <w:lang w:val="fr-BE"/>
        </w:rPr>
      </w:pPr>
      <w:r w:rsidRPr="00375687">
        <w:rPr>
          <w:lang w:val="fr-BE"/>
        </w:rPr>
        <w:t xml:space="preserve">SEAT relève le défi de l’industrie 4.0 avec l’objectif de numériser l’usine de Martorell. Ceci implique la numérisation des processus grâce à des innovations comme l’utilisation de </w:t>
      </w:r>
      <w:proofErr w:type="spellStart"/>
      <w:r w:rsidRPr="00375687">
        <w:rPr>
          <w:lang w:val="fr-BE"/>
        </w:rPr>
        <w:t>smartglasses</w:t>
      </w:r>
      <w:proofErr w:type="spellEnd"/>
      <w:r w:rsidRPr="00375687">
        <w:rPr>
          <w:lang w:val="fr-BE"/>
        </w:rPr>
        <w:t>, d’exosquelettes, de robots collaboratifs et autonomes, etc. L’usine SEAT de Martorell compte plus de 7 000 travailleurs et a une surface de plus de 2,8 millions de mètres carrés.</w:t>
      </w:r>
    </w:p>
    <w:p w:rsidR="00B17335" w:rsidRDefault="00B17335" w:rsidP="00B17335">
      <w:pPr>
        <w:pStyle w:val="BodySEAT"/>
        <w:rPr>
          <w:lang w:val="fr-BE"/>
        </w:rPr>
      </w:pPr>
    </w:p>
    <w:p w:rsidR="00375687" w:rsidRPr="00FE6941" w:rsidRDefault="00375687"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500 personnes dans ses trois centres de production de Barcelone, El Prat de Llobregat et Martorell, où il produit notamment les très prisées Ibiza et Leon.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4B6"/>
    <w:rsid w:val="00272C39"/>
    <w:rsid w:val="00375687"/>
    <w:rsid w:val="004353BC"/>
    <w:rsid w:val="006104B6"/>
    <w:rsid w:val="00646CD7"/>
    <w:rsid w:val="00672882"/>
    <w:rsid w:val="007F3292"/>
    <w:rsid w:val="00B0693D"/>
    <w:rsid w:val="00B17335"/>
    <w:rsid w:val="00C71E03"/>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E5501"/>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2017-11-21T08:17:00Z</dcterms:created>
  <dcterms:modified xsi:type="dcterms:W3CDTF">2017-11-21T14:43:00Z</dcterms:modified>
</cp:coreProperties>
</file>