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6B609" w14:textId="37767B64" w:rsidR="00105328" w:rsidRDefault="00716D1F" w:rsidP="00E66F67">
      <w:pPr>
        <w:pStyle w:val="Default"/>
        <w:spacing w:line="221" w:lineRule="atLeast"/>
        <w:rPr>
          <w:sz w:val="22"/>
          <w:szCs w:val="22"/>
        </w:rPr>
      </w:pPr>
      <w:r>
        <w:rPr>
          <w:b/>
          <w:noProof/>
          <w:sz w:val="20"/>
          <w:szCs w:val="20"/>
        </w:rPr>
        <w:drawing>
          <wp:anchor distT="0" distB="0" distL="114300" distR="114300" simplePos="0" relativeHeight="251659264" behindDoc="0" locked="0" layoutInCell="1" allowOverlap="1" wp14:anchorId="68DE2E76" wp14:editId="2EA94719">
            <wp:simplePos x="0" y="0"/>
            <wp:positionH relativeFrom="margin">
              <wp:posOffset>3377565</wp:posOffset>
            </wp:positionH>
            <wp:positionV relativeFrom="paragraph">
              <wp:posOffset>0</wp:posOffset>
            </wp:positionV>
            <wp:extent cx="1778755" cy="1057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A_logo_4col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8755" cy="10572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2F1968F1" wp14:editId="7CDBBDBD">
            <wp:simplePos x="0" y="0"/>
            <wp:positionH relativeFrom="page">
              <wp:posOffset>1619250</wp:posOffset>
            </wp:positionH>
            <wp:positionV relativeFrom="paragraph">
              <wp:posOffset>0</wp:posOffset>
            </wp:positionV>
            <wp:extent cx="2238375" cy="1152525"/>
            <wp:effectExtent l="0" t="0" r="9525" b="9525"/>
            <wp:wrapTight wrapText="bothSides">
              <wp:wrapPolygon edited="0">
                <wp:start x="0" y="0"/>
                <wp:lineTo x="0" y="21421"/>
                <wp:lineTo x="21508" y="21421"/>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238375" cy="1152525"/>
                    </a:xfrm>
                    <a:prstGeom prst="rect">
                      <a:avLst/>
                    </a:prstGeom>
                  </pic:spPr>
                </pic:pic>
              </a:graphicData>
            </a:graphic>
            <wp14:sizeRelH relativeFrom="page">
              <wp14:pctWidth>0</wp14:pctWidth>
            </wp14:sizeRelH>
            <wp14:sizeRelV relativeFrom="page">
              <wp14:pctHeight>0</wp14:pctHeight>
            </wp14:sizeRelV>
          </wp:anchor>
        </w:drawing>
      </w:r>
    </w:p>
    <w:p w14:paraId="24724E90" w14:textId="77777777" w:rsidR="00105328" w:rsidRDefault="00105328" w:rsidP="00105328">
      <w:pPr>
        <w:pStyle w:val="Pa2"/>
        <w:spacing w:line="240" w:lineRule="auto"/>
        <w:rPr>
          <w:rFonts w:cs="Myriad Pro"/>
          <w:b/>
          <w:color w:val="000000"/>
          <w:sz w:val="20"/>
          <w:szCs w:val="20"/>
        </w:rPr>
      </w:pPr>
    </w:p>
    <w:p w14:paraId="503CB53D" w14:textId="77777777" w:rsidR="00E66F67" w:rsidRDefault="00E66F67" w:rsidP="00105328">
      <w:pPr>
        <w:pStyle w:val="Pa2"/>
        <w:spacing w:line="240" w:lineRule="auto"/>
        <w:jc w:val="right"/>
        <w:rPr>
          <w:rFonts w:ascii="Times New Roman" w:hAnsi="Times New Roman" w:cs="Times New Roman"/>
          <w:b/>
          <w:color w:val="000000"/>
          <w:sz w:val="22"/>
          <w:szCs w:val="22"/>
        </w:rPr>
      </w:pPr>
    </w:p>
    <w:p w14:paraId="4401D793" w14:textId="77777777" w:rsidR="00E66F67" w:rsidRDefault="00E66F67" w:rsidP="00105328">
      <w:pPr>
        <w:pStyle w:val="Pa2"/>
        <w:spacing w:line="240" w:lineRule="auto"/>
        <w:jc w:val="right"/>
        <w:rPr>
          <w:rFonts w:ascii="Times New Roman" w:hAnsi="Times New Roman" w:cs="Times New Roman"/>
          <w:b/>
          <w:color w:val="000000"/>
          <w:sz w:val="22"/>
          <w:szCs w:val="22"/>
        </w:rPr>
      </w:pPr>
    </w:p>
    <w:p w14:paraId="15B80A42" w14:textId="77777777" w:rsidR="00E66F67" w:rsidRDefault="00E66F67" w:rsidP="00105328">
      <w:pPr>
        <w:pStyle w:val="Pa2"/>
        <w:spacing w:line="240" w:lineRule="auto"/>
        <w:jc w:val="right"/>
        <w:rPr>
          <w:rFonts w:ascii="Times New Roman" w:hAnsi="Times New Roman" w:cs="Times New Roman"/>
          <w:b/>
          <w:color w:val="000000"/>
          <w:sz w:val="22"/>
          <w:szCs w:val="22"/>
        </w:rPr>
      </w:pPr>
    </w:p>
    <w:p w14:paraId="506E3003" w14:textId="77777777" w:rsidR="00E66F67" w:rsidRDefault="00E66F67" w:rsidP="00105328">
      <w:pPr>
        <w:pStyle w:val="Pa2"/>
        <w:spacing w:line="240" w:lineRule="auto"/>
        <w:jc w:val="right"/>
        <w:rPr>
          <w:rFonts w:ascii="Times New Roman" w:hAnsi="Times New Roman" w:cs="Times New Roman"/>
          <w:b/>
          <w:color w:val="000000"/>
          <w:sz w:val="22"/>
          <w:szCs w:val="22"/>
        </w:rPr>
      </w:pPr>
    </w:p>
    <w:p w14:paraId="2E34B91C" w14:textId="77777777" w:rsidR="00E66F67" w:rsidRDefault="00E66F67" w:rsidP="00105328">
      <w:pPr>
        <w:pStyle w:val="Pa2"/>
        <w:spacing w:line="240" w:lineRule="auto"/>
        <w:jc w:val="right"/>
        <w:rPr>
          <w:rFonts w:ascii="Times New Roman" w:hAnsi="Times New Roman" w:cs="Times New Roman"/>
          <w:b/>
          <w:color w:val="000000"/>
          <w:sz w:val="22"/>
          <w:szCs w:val="22"/>
        </w:rPr>
      </w:pPr>
    </w:p>
    <w:p w14:paraId="37AE2EBB" w14:textId="77777777" w:rsidR="00E66F67" w:rsidRDefault="00E66F67" w:rsidP="00105328">
      <w:pPr>
        <w:pStyle w:val="Pa2"/>
        <w:spacing w:line="240" w:lineRule="auto"/>
        <w:jc w:val="right"/>
        <w:rPr>
          <w:rFonts w:ascii="Times New Roman" w:hAnsi="Times New Roman" w:cs="Times New Roman"/>
          <w:b/>
          <w:color w:val="000000"/>
          <w:sz w:val="22"/>
          <w:szCs w:val="22"/>
        </w:rPr>
      </w:pPr>
    </w:p>
    <w:p w14:paraId="30438152" w14:textId="77777777" w:rsidR="00E66F67" w:rsidRPr="00104482" w:rsidRDefault="00E66F67" w:rsidP="00105328">
      <w:pPr>
        <w:pStyle w:val="Pa2"/>
        <w:spacing w:line="240" w:lineRule="auto"/>
        <w:jc w:val="right"/>
        <w:rPr>
          <w:rFonts w:ascii="Times New Roman" w:hAnsi="Times New Roman" w:cs="Times New Roman"/>
          <w:b/>
          <w:color w:val="000000"/>
          <w:sz w:val="22"/>
          <w:szCs w:val="22"/>
        </w:rPr>
      </w:pPr>
    </w:p>
    <w:p w14:paraId="28C4E1E9" w14:textId="77777777" w:rsidR="00105328" w:rsidRPr="00104482" w:rsidRDefault="00105328" w:rsidP="00105328">
      <w:pPr>
        <w:pStyle w:val="Pa2"/>
        <w:spacing w:line="240" w:lineRule="auto"/>
        <w:jc w:val="right"/>
        <w:rPr>
          <w:rFonts w:ascii="Times New Roman" w:hAnsi="Times New Roman" w:cs="Times New Roman"/>
          <w:b/>
          <w:color w:val="000000"/>
          <w:sz w:val="22"/>
          <w:szCs w:val="22"/>
        </w:rPr>
      </w:pPr>
      <w:r w:rsidRPr="00104482">
        <w:rPr>
          <w:rFonts w:ascii="Times New Roman" w:hAnsi="Times New Roman" w:cs="Times New Roman"/>
          <w:b/>
          <w:color w:val="000000"/>
          <w:sz w:val="22"/>
          <w:szCs w:val="22"/>
        </w:rPr>
        <w:t>MEDIA CONTACT:</w:t>
      </w:r>
    </w:p>
    <w:p w14:paraId="241B6730" w14:textId="77777777" w:rsidR="00105328" w:rsidRPr="00104482" w:rsidRDefault="00105328" w:rsidP="00105328">
      <w:pPr>
        <w:pStyle w:val="Pa4"/>
        <w:jc w:val="right"/>
        <w:rPr>
          <w:rFonts w:ascii="Times New Roman" w:hAnsi="Times New Roman" w:cs="Times New Roman"/>
          <w:color w:val="000000"/>
          <w:sz w:val="22"/>
          <w:szCs w:val="22"/>
        </w:rPr>
      </w:pPr>
      <w:r w:rsidRPr="00104482">
        <w:rPr>
          <w:rFonts w:ascii="Times New Roman" w:hAnsi="Times New Roman" w:cs="Times New Roman"/>
          <w:sz w:val="22"/>
          <w:szCs w:val="22"/>
        </w:rPr>
        <w:t>Alison Wentley</w:t>
      </w:r>
    </w:p>
    <w:p w14:paraId="4A52511D" w14:textId="77777777" w:rsidR="00105328" w:rsidRPr="00104482" w:rsidRDefault="00105328" w:rsidP="00105328">
      <w:pPr>
        <w:pStyle w:val="Pa4"/>
        <w:jc w:val="right"/>
        <w:rPr>
          <w:rFonts w:ascii="Times New Roman" w:hAnsi="Times New Roman" w:cs="Times New Roman"/>
          <w:color w:val="000000"/>
          <w:sz w:val="22"/>
          <w:szCs w:val="22"/>
        </w:rPr>
      </w:pPr>
      <w:r w:rsidRPr="00104482">
        <w:rPr>
          <w:rFonts w:ascii="Times New Roman" w:hAnsi="Times New Roman" w:cs="Times New Roman"/>
          <w:sz w:val="22"/>
          <w:szCs w:val="22"/>
        </w:rPr>
        <w:t>BRAVE Public Relations</w:t>
      </w:r>
      <w:r w:rsidRPr="00104482">
        <w:rPr>
          <w:rFonts w:ascii="Times New Roman" w:hAnsi="Times New Roman" w:cs="Times New Roman"/>
          <w:color w:val="000000"/>
          <w:sz w:val="22"/>
          <w:szCs w:val="22"/>
        </w:rPr>
        <w:t xml:space="preserve"> </w:t>
      </w:r>
    </w:p>
    <w:p w14:paraId="52FE939C" w14:textId="77777777" w:rsidR="00105328" w:rsidRPr="00104482" w:rsidRDefault="00105328" w:rsidP="00105328">
      <w:pPr>
        <w:pStyle w:val="Pa4"/>
        <w:jc w:val="right"/>
        <w:rPr>
          <w:rFonts w:ascii="Times New Roman" w:hAnsi="Times New Roman" w:cs="Times New Roman"/>
          <w:color w:val="000000"/>
          <w:sz w:val="22"/>
          <w:szCs w:val="22"/>
        </w:rPr>
      </w:pPr>
      <w:r w:rsidRPr="00104482">
        <w:rPr>
          <w:rFonts w:ascii="Times New Roman" w:hAnsi="Times New Roman" w:cs="Times New Roman"/>
          <w:sz w:val="22"/>
          <w:szCs w:val="22"/>
        </w:rPr>
        <w:t>404.233.3993</w:t>
      </w:r>
      <w:r w:rsidRPr="00104482">
        <w:rPr>
          <w:rFonts w:ascii="Times New Roman" w:hAnsi="Times New Roman" w:cs="Times New Roman"/>
          <w:color w:val="000000"/>
          <w:sz w:val="22"/>
          <w:szCs w:val="22"/>
        </w:rPr>
        <w:t xml:space="preserve"> </w:t>
      </w:r>
    </w:p>
    <w:p w14:paraId="0B71ABDB" w14:textId="77777777" w:rsidR="00105328" w:rsidRPr="00104482" w:rsidRDefault="008B65B7" w:rsidP="00105328">
      <w:pPr>
        <w:pStyle w:val="Default"/>
        <w:jc w:val="right"/>
        <w:rPr>
          <w:rFonts w:ascii="Times New Roman" w:hAnsi="Times New Roman" w:cs="Times New Roman"/>
        </w:rPr>
      </w:pPr>
      <w:hyperlink r:id="rId7" w:history="1">
        <w:r w:rsidR="00105328" w:rsidRPr="00104482">
          <w:rPr>
            <w:rStyle w:val="Hyperlink"/>
            <w:rFonts w:ascii="Times New Roman" w:hAnsi="Times New Roman" w:cs="Times New Roman"/>
            <w:sz w:val="22"/>
            <w:szCs w:val="22"/>
          </w:rPr>
          <w:t>awentley@emailbrave.com</w:t>
        </w:r>
      </w:hyperlink>
      <w:r w:rsidR="00105328" w:rsidRPr="00104482">
        <w:rPr>
          <w:rFonts w:ascii="Times New Roman" w:hAnsi="Times New Roman" w:cs="Times New Roman"/>
        </w:rPr>
        <w:t xml:space="preserve"> </w:t>
      </w:r>
      <w:r w:rsidR="00105328" w:rsidRPr="00104482">
        <w:rPr>
          <w:rFonts w:ascii="Times New Roman" w:hAnsi="Times New Roman" w:cs="Times New Roman"/>
        </w:rPr>
        <w:br/>
      </w:r>
    </w:p>
    <w:p w14:paraId="22DA9E6B" w14:textId="77777777" w:rsidR="00105328" w:rsidRPr="00104482" w:rsidRDefault="00105328" w:rsidP="00105328">
      <w:pPr>
        <w:pStyle w:val="Pa2"/>
        <w:spacing w:after="180"/>
        <w:rPr>
          <w:rFonts w:ascii="Times New Roman" w:hAnsi="Times New Roman" w:cs="Times New Roman"/>
          <w:b/>
          <w:color w:val="000000"/>
        </w:rPr>
      </w:pPr>
      <w:r w:rsidRPr="00104482">
        <w:rPr>
          <w:rFonts w:ascii="Times New Roman" w:hAnsi="Times New Roman" w:cs="Times New Roman"/>
          <w:b/>
          <w:color w:val="000000"/>
        </w:rPr>
        <w:t xml:space="preserve">FOR IMMEDIATE RELEASE </w:t>
      </w:r>
    </w:p>
    <w:p w14:paraId="37FC28A4" w14:textId="77777777" w:rsidR="00105328" w:rsidRPr="00104482" w:rsidRDefault="00105328" w:rsidP="00E518E1">
      <w:pPr>
        <w:spacing w:after="0"/>
        <w:jc w:val="center"/>
        <w:rPr>
          <w:rFonts w:ascii="Times New Roman" w:hAnsi="Times New Roman" w:cs="Times New Roman"/>
          <w:b/>
          <w:bCs/>
          <w:sz w:val="24"/>
          <w:szCs w:val="24"/>
          <w:u w:val="single"/>
        </w:rPr>
      </w:pPr>
      <w:r w:rsidRPr="00104482">
        <w:rPr>
          <w:rFonts w:ascii="Times New Roman" w:hAnsi="Times New Roman" w:cs="Times New Roman"/>
          <w:b/>
          <w:bCs/>
          <w:sz w:val="24"/>
          <w:szCs w:val="24"/>
          <w:u w:val="single"/>
        </w:rPr>
        <w:t xml:space="preserve">Turtle Power! </w:t>
      </w:r>
      <w:r w:rsidR="00C15E33" w:rsidRPr="00104482">
        <w:rPr>
          <w:rFonts w:ascii="Times New Roman" w:hAnsi="Times New Roman" w:cs="Times New Roman"/>
          <w:b/>
          <w:bCs/>
          <w:sz w:val="24"/>
          <w:szCs w:val="24"/>
          <w:u w:val="single"/>
        </w:rPr>
        <w:t xml:space="preserve">Nickelodeon’s </w:t>
      </w:r>
      <w:r w:rsidRPr="00104482">
        <w:rPr>
          <w:rFonts w:ascii="Times New Roman" w:hAnsi="Times New Roman" w:cs="Times New Roman"/>
          <w:b/>
          <w:bCs/>
          <w:sz w:val="24"/>
          <w:szCs w:val="24"/>
          <w:u w:val="single"/>
        </w:rPr>
        <w:t>Teenage Mutant Ninja Turtles™ Share Secrets of the Sewer, Ninja Tactics and Teamwork at</w:t>
      </w:r>
      <w:r w:rsidR="005410C0" w:rsidRPr="00104482">
        <w:rPr>
          <w:rFonts w:ascii="Times New Roman" w:hAnsi="Times New Roman" w:cs="Times New Roman"/>
          <w:b/>
          <w:bCs/>
          <w:sz w:val="24"/>
          <w:szCs w:val="24"/>
          <w:u w:val="single"/>
        </w:rPr>
        <w:t xml:space="preserve"> Children’s Museum of Atlanta</w:t>
      </w:r>
    </w:p>
    <w:p w14:paraId="5FAFF724" w14:textId="2F8FE985" w:rsidR="00EE5F0E" w:rsidRPr="00104482" w:rsidRDefault="00EE5F0E" w:rsidP="00E518E1">
      <w:pPr>
        <w:spacing w:after="0"/>
        <w:jc w:val="center"/>
        <w:rPr>
          <w:rFonts w:ascii="Times New Roman" w:hAnsi="Times New Roman" w:cs="Times New Roman"/>
          <w:bCs/>
          <w:i/>
          <w:sz w:val="24"/>
          <w:szCs w:val="24"/>
        </w:rPr>
      </w:pPr>
      <w:r w:rsidRPr="00104482">
        <w:rPr>
          <w:rFonts w:ascii="Times New Roman" w:hAnsi="Times New Roman" w:cs="Times New Roman"/>
          <w:bCs/>
          <w:i/>
          <w:sz w:val="24"/>
          <w:szCs w:val="24"/>
        </w:rPr>
        <w:t xml:space="preserve">Limited-time exhibits opens Jan. 18 </w:t>
      </w:r>
      <w:r w:rsidR="00E518E1" w:rsidRPr="00104482">
        <w:rPr>
          <w:rFonts w:ascii="Times New Roman" w:hAnsi="Times New Roman" w:cs="Times New Roman"/>
          <w:bCs/>
          <w:i/>
          <w:sz w:val="24"/>
          <w:szCs w:val="24"/>
        </w:rPr>
        <w:t>– May 10, 2020</w:t>
      </w:r>
    </w:p>
    <w:p w14:paraId="78B16826" w14:textId="77777777" w:rsidR="00E518E1" w:rsidRPr="00104482" w:rsidRDefault="00E518E1" w:rsidP="00E518E1">
      <w:pPr>
        <w:spacing w:after="0"/>
        <w:jc w:val="center"/>
        <w:rPr>
          <w:rFonts w:ascii="Times New Roman" w:hAnsi="Times New Roman" w:cs="Times New Roman"/>
          <w:bCs/>
          <w:i/>
          <w:sz w:val="24"/>
          <w:szCs w:val="24"/>
        </w:rPr>
      </w:pPr>
    </w:p>
    <w:p w14:paraId="7CA8F891" w14:textId="53B9279A" w:rsidR="00105328" w:rsidRPr="00104482" w:rsidRDefault="005410C0">
      <w:pPr>
        <w:rPr>
          <w:rFonts w:ascii="Times New Roman" w:hAnsi="Times New Roman" w:cs="Times New Roman"/>
          <w:i/>
          <w:iCs/>
          <w:color w:val="D22027"/>
        </w:rPr>
      </w:pPr>
      <w:r w:rsidRPr="00104482">
        <w:rPr>
          <w:rFonts w:ascii="Times New Roman" w:hAnsi="Times New Roman" w:cs="Times New Roman"/>
          <w:b/>
          <w:color w:val="000000"/>
        </w:rPr>
        <w:t>ATLANTA (</w:t>
      </w:r>
      <w:r w:rsidR="008B65B7">
        <w:rPr>
          <w:rFonts w:ascii="Times New Roman" w:hAnsi="Times New Roman" w:cs="Times New Roman"/>
          <w:b/>
          <w:color w:val="000000"/>
        </w:rPr>
        <w:t>December 11</w:t>
      </w:r>
      <w:r w:rsidRPr="00104482">
        <w:rPr>
          <w:rFonts w:ascii="Times New Roman" w:hAnsi="Times New Roman" w:cs="Times New Roman"/>
          <w:b/>
          <w:color w:val="000000"/>
        </w:rPr>
        <w:t>, 2019)</w:t>
      </w:r>
      <w:r w:rsidRPr="00104482">
        <w:rPr>
          <w:rFonts w:ascii="Times New Roman" w:hAnsi="Times New Roman" w:cs="Times New Roman"/>
          <w:color w:val="000000"/>
        </w:rPr>
        <w:t xml:space="preserve"> – </w:t>
      </w:r>
      <w:r w:rsidR="00105328" w:rsidRPr="00104482">
        <w:rPr>
          <w:rFonts w:ascii="Times New Roman" w:hAnsi="Times New Roman" w:cs="Times New Roman"/>
        </w:rPr>
        <w:t xml:space="preserve">After </w:t>
      </w:r>
      <w:r w:rsidR="00D37805">
        <w:rPr>
          <w:rFonts w:ascii="Times New Roman" w:hAnsi="Times New Roman" w:cs="Times New Roman"/>
        </w:rPr>
        <w:t xml:space="preserve">more than </w:t>
      </w:r>
      <w:r w:rsidR="00105328" w:rsidRPr="00104482">
        <w:rPr>
          <w:rFonts w:ascii="Times New Roman" w:hAnsi="Times New Roman" w:cs="Times New Roman"/>
        </w:rPr>
        <w:t>three decades of battling evil and exemplifying teamwork, the beloved Teenage Mutant Ninja Turtles (TMNT) will appear in a</w:t>
      </w:r>
      <w:r w:rsidR="00E026A0" w:rsidRPr="00104482">
        <w:rPr>
          <w:rFonts w:ascii="Times New Roman" w:hAnsi="Times New Roman" w:cs="Times New Roman"/>
        </w:rPr>
        <w:t>n</w:t>
      </w:r>
      <w:r w:rsidR="00105328" w:rsidRPr="00104482">
        <w:rPr>
          <w:rFonts w:ascii="Times New Roman" w:hAnsi="Times New Roman" w:cs="Times New Roman"/>
        </w:rPr>
        <w:t xml:space="preserve"> exhibit for children and families to enjoy at </w:t>
      </w:r>
      <w:r w:rsidRPr="00104482">
        <w:rPr>
          <w:rFonts w:ascii="Times New Roman" w:hAnsi="Times New Roman" w:cs="Times New Roman"/>
          <w:b/>
          <w:bCs/>
        </w:rPr>
        <w:t>Children’s Museum of Atlanta</w:t>
      </w:r>
      <w:r w:rsidR="00105328" w:rsidRPr="00104482">
        <w:rPr>
          <w:rFonts w:ascii="Times New Roman" w:hAnsi="Times New Roman" w:cs="Times New Roman"/>
        </w:rPr>
        <w:t>. The four funny “heroes in a half</w:t>
      </w:r>
      <w:r w:rsidR="00C15E33" w:rsidRPr="00104482">
        <w:rPr>
          <w:rFonts w:ascii="Times New Roman" w:hAnsi="Times New Roman" w:cs="Times New Roman"/>
        </w:rPr>
        <w:t xml:space="preserve"> </w:t>
      </w:r>
      <w:r w:rsidR="00105328" w:rsidRPr="00104482">
        <w:rPr>
          <w:rFonts w:ascii="Times New Roman" w:hAnsi="Times New Roman" w:cs="Times New Roman"/>
        </w:rPr>
        <w:t xml:space="preserve">shell” will share life lessons and team-building skills with their crime-fighting tactics in </w:t>
      </w:r>
      <w:bookmarkStart w:id="0" w:name="_Hlk23851507"/>
      <w:r w:rsidR="00105328" w:rsidRPr="00104482">
        <w:rPr>
          <w:rFonts w:ascii="Times New Roman" w:hAnsi="Times New Roman" w:cs="Times New Roman"/>
          <w:i/>
          <w:iCs/>
        </w:rPr>
        <w:t>Nickelodeon’s Teenage Mutant Ninja Turtles™: Secrets of the Sewer™</w:t>
      </w:r>
      <w:r w:rsidR="00105328" w:rsidRPr="00104482">
        <w:rPr>
          <w:rFonts w:ascii="Times New Roman" w:hAnsi="Times New Roman" w:cs="Times New Roman"/>
        </w:rPr>
        <w:t xml:space="preserve"> </w:t>
      </w:r>
      <w:bookmarkEnd w:id="0"/>
      <w:r w:rsidR="00105328" w:rsidRPr="00104482">
        <w:rPr>
          <w:rFonts w:ascii="Times New Roman" w:hAnsi="Times New Roman" w:cs="Times New Roman"/>
        </w:rPr>
        <w:t>opening</w:t>
      </w:r>
      <w:r w:rsidRPr="00104482">
        <w:rPr>
          <w:rFonts w:ascii="Times New Roman" w:hAnsi="Times New Roman" w:cs="Times New Roman"/>
        </w:rPr>
        <w:t xml:space="preserve"> </w:t>
      </w:r>
      <w:r w:rsidRPr="00104482">
        <w:rPr>
          <w:rFonts w:ascii="Times New Roman" w:hAnsi="Times New Roman" w:cs="Times New Roman"/>
          <w:b/>
          <w:bCs/>
        </w:rPr>
        <w:t>Jan</w:t>
      </w:r>
      <w:r w:rsidR="00EE5F0E" w:rsidRPr="00104482">
        <w:rPr>
          <w:rFonts w:ascii="Times New Roman" w:hAnsi="Times New Roman" w:cs="Times New Roman"/>
          <w:b/>
          <w:bCs/>
        </w:rPr>
        <w:t>.</w:t>
      </w:r>
      <w:r w:rsidRPr="00104482">
        <w:rPr>
          <w:rFonts w:ascii="Times New Roman" w:hAnsi="Times New Roman" w:cs="Times New Roman"/>
          <w:b/>
          <w:bCs/>
        </w:rPr>
        <w:t xml:space="preserve"> 18, 2020</w:t>
      </w:r>
      <w:r w:rsidR="00105328" w:rsidRPr="00104482">
        <w:rPr>
          <w:rFonts w:ascii="Times New Roman" w:hAnsi="Times New Roman" w:cs="Times New Roman"/>
        </w:rPr>
        <w:t xml:space="preserve"> </w:t>
      </w:r>
      <w:r w:rsidR="00E026A0" w:rsidRPr="00104482">
        <w:rPr>
          <w:rFonts w:ascii="Times New Roman" w:hAnsi="Times New Roman" w:cs="Times New Roman"/>
        </w:rPr>
        <w:t>in Atlanta</w:t>
      </w:r>
      <w:r w:rsidRPr="00104482">
        <w:rPr>
          <w:rFonts w:ascii="Times New Roman" w:hAnsi="Times New Roman" w:cs="Times New Roman"/>
        </w:rPr>
        <w:t>.</w:t>
      </w:r>
    </w:p>
    <w:p w14:paraId="7954C05E" w14:textId="5E941AA5" w:rsidR="00105328" w:rsidRPr="00104482" w:rsidRDefault="00EE5F0E" w:rsidP="00C15E33">
      <w:pPr>
        <w:rPr>
          <w:rFonts w:ascii="Times New Roman" w:hAnsi="Times New Roman" w:cs="Times New Roman"/>
        </w:rPr>
      </w:pPr>
      <w:r w:rsidRPr="00104482">
        <w:rPr>
          <w:rFonts w:ascii="Times New Roman" w:hAnsi="Times New Roman" w:cs="Times New Roman"/>
        </w:rPr>
        <w:t>In the exhibit</w:t>
      </w:r>
      <w:r w:rsidR="00105328" w:rsidRPr="00104482">
        <w:rPr>
          <w:rFonts w:ascii="Times New Roman" w:hAnsi="Times New Roman" w:cs="Times New Roman"/>
        </w:rPr>
        <w:t xml:space="preserve">, families will be transported to the underground home of the crime-fighting heroes to see what really happens in their secret hideaway. Teenage Mutant Ninja Turtles brothers Leonardo (the </w:t>
      </w:r>
      <w:bookmarkStart w:id="1" w:name="_GoBack"/>
      <w:bookmarkEnd w:id="1"/>
      <w:r w:rsidR="00105328" w:rsidRPr="00104482">
        <w:rPr>
          <w:rFonts w:ascii="Times New Roman" w:hAnsi="Times New Roman" w:cs="Times New Roman"/>
        </w:rPr>
        <w:t>tactical, courageous leader in blue), Michelangelo (the free-spirited jokester in orange), Raphael (the aggressive tough guy in red) and Donatello (the scientist and technological genius in purple) invite families to their New York City sewer lair to train together and learn about the Turtles’ comedic, skillful strategies.</w:t>
      </w:r>
    </w:p>
    <w:p w14:paraId="4364D35B" w14:textId="6DE8CECD" w:rsidR="00105328" w:rsidRPr="00104482" w:rsidRDefault="00E026A0" w:rsidP="00E66F67">
      <w:pPr>
        <w:spacing w:after="0" w:line="240" w:lineRule="auto"/>
        <w:rPr>
          <w:rFonts w:ascii="Times New Roman" w:hAnsi="Times New Roman" w:cs="Times New Roman"/>
        </w:rPr>
      </w:pPr>
      <w:r w:rsidRPr="00104482">
        <w:rPr>
          <w:rFonts w:ascii="Times New Roman" w:hAnsi="Times New Roman" w:cs="Times New Roman"/>
        </w:rPr>
        <w:t>“</w:t>
      </w:r>
      <w:r w:rsidR="00EE5F0E" w:rsidRPr="00104482">
        <w:rPr>
          <w:rFonts w:ascii="Times New Roman" w:hAnsi="Times New Roman" w:cs="Times New Roman"/>
        </w:rPr>
        <w:t>C</w:t>
      </w:r>
      <w:r w:rsidRPr="00104482">
        <w:rPr>
          <w:rFonts w:ascii="Times New Roman" w:hAnsi="Times New Roman" w:cs="Times New Roman"/>
        </w:rPr>
        <w:t>hildren and families</w:t>
      </w:r>
      <w:r w:rsidR="00EE5F0E" w:rsidRPr="00104482">
        <w:rPr>
          <w:rFonts w:ascii="Times New Roman" w:hAnsi="Times New Roman" w:cs="Times New Roman"/>
        </w:rPr>
        <w:t xml:space="preserve"> will be transported when exploring</w:t>
      </w:r>
      <w:r w:rsidRPr="00104482">
        <w:rPr>
          <w:rFonts w:ascii="Times New Roman" w:hAnsi="Times New Roman" w:cs="Times New Roman"/>
        </w:rPr>
        <w:t xml:space="preserve"> this</w:t>
      </w:r>
      <w:r w:rsidR="00EE5F0E" w:rsidRPr="00104482">
        <w:rPr>
          <w:rFonts w:ascii="Times New Roman" w:hAnsi="Times New Roman" w:cs="Times New Roman"/>
        </w:rPr>
        <w:t xml:space="preserve"> larger-than-life e</w:t>
      </w:r>
      <w:r w:rsidRPr="00104482">
        <w:rPr>
          <w:rFonts w:ascii="Times New Roman" w:hAnsi="Times New Roman" w:cs="Times New Roman"/>
        </w:rPr>
        <w:t xml:space="preserve">xhibit,” said Jane Turner, executive director of Children’s Museum of Atlanta. “Little ones will have the opportunity to learn about the value of team work and togetherness as they discover how each member of the Teenage Mutant Ninja Turtles plays a pivotal role in the group’s accomplishments.” </w:t>
      </w:r>
      <w:r w:rsidRPr="00104482">
        <w:rPr>
          <w:rFonts w:ascii="Times New Roman" w:hAnsi="Times New Roman" w:cs="Times New Roman"/>
        </w:rPr>
        <w:br/>
      </w:r>
      <w:r w:rsidRPr="00104482">
        <w:rPr>
          <w:rFonts w:ascii="Times New Roman" w:hAnsi="Times New Roman" w:cs="Times New Roman"/>
        </w:rPr>
        <w:br/>
      </w:r>
      <w:r w:rsidR="00105328" w:rsidRPr="00104482">
        <w:rPr>
          <w:rFonts w:ascii="Times New Roman" w:hAnsi="Times New Roman" w:cs="Times New Roman"/>
        </w:rPr>
        <w:t>The Turtles are known and respected for their teamwork. As the TMNT’s sensei and adoptive father Splinter often tells them, “Together there is nothing you cannot accomplish.” Through team-building challenges, collaborative games and mind-teasing puzzles, families and friends will learn skills to help them successfully work together.</w:t>
      </w:r>
      <w:r w:rsidR="00E66F67" w:rsidRPr="00104482">
        <w:rPr>
          <w:rFonts w:ascii="Times New Roman" w:hAnsi="Times New Roman" w:cs="Times New Roman"/>
        </w:rPr>
        <w:t xml:space="preserve"> A few examples include</w:t>
      </w:r>
      <w:r w:rsidR="00105328" w:rsidRPr="00104482">
        <w:rPr>
          <w:rFonts w:ascii="Times New Roman" w:hAnsi="Times New Roman" w:cs="Times New Roman"/>
        </w:rPr>
        <w:t>:</w:t>
      </w:r>
    </w:p>
    <w:p w14:paraId="0E0D119E" w14:textId="77777777" w:rsidR="00105328" w:rsidRPr="00104482" w:rsidRDefault="00105328" w:rsidP="00E66F67">
      <w:pPr>
        <w:spacing w:after="0" w:line="240" w:lineRule="auto"/>
        <w:ind w:left="450"/>
        <w:rPr>
          <w:rFonts w:ascii="Times New Roman" w:hAnsi="Times New Roman" w:cs="Times New Roman"/>
        </w:rPr>
      </w:pPr>
      <w:bookmarkStart w:id="2" w:name="_Hlk23851588"/>
      <w:r w:rsidRPr="00104482">
        <w:rPr>
          <w:rFonts w:ascii="Times New Roman" w:hAnsi="Times New Roman" w:cs="Times New Roman"/>
        </w:rPr>
        <w:t>• Build</w:t>
      </w:r>
      <w:r w:rsidR="00EE5F0E" w:rsidRPr="00104482">
        <w:rPr>
          <w:rFonts w:ascii="Times New Roman" w:hAnsi="Times New Roman" w:cs="Times New Roman"/>
        </w:rPr>
        <w:t>ing</w:t>
      </w:r>
      <w:r w:rsidRPr="00104482">
        <w:rPr>
          <w:rFonts w:ascii="Times New Roman" w:hAnsi="Times New Roman" w:cs="Times New Roman"/>
        </w:rPr>
        <w:t xml:space="preserve"> a “bridge” together and think</w:t>
      </w:r>
      <w:r w:rsidR="00EE5F0E" w:rsidRPr="00104482">
        <w:rPr>
          <w:rFonts w:ascii="Times New Roman" w:hAnsi="Times New Roman" w:cs="Times New Roman"/>
        </w:rPr>
        <w:t>ing</w:t>
      </w:r>
      <w:r w:rsidRPr="00104482">
        <w:rPr>
          <w:rFonts w:ascii="Times New Roman" w:hAnsi="Times New Roman" w:cs="Times New Roman"/>
        </w:rPr>
        <w:t xml:space="preserve"> creatively as a team to overcome challenges. </w:t>
      </w:r>
    </w:p>
    <w:p w14:paraId="26699FC9" w14:textId="77777777" w:rsidR="00105328" w:rsidRPr="00104482" w:rsidRDefault="00105328" w:rsidP="00E66F67">
      <w:pPr>
        <w:spacing w:after="0"/>
        <w:ind w:left="450"/>
        <w:rPr>
          <w:rFonts w:ascii="Times New Roman" w:hAnsi="Times New Roman" w:cs="Times New Roman"/>
        </w:rPr>
      </w:pPr>
      <w:r w:rsidRPr="00104482">
        <w:rPr>
          <w:rFonts w:ascii="Times New Roman" w:hAnsi="Times New Roman" w:cs="Times New Roman"/>
        </w:rPr>
        <w:t xml:space="preserve">• </w:t>
      </w:r>
      <w:r w:rsidR="00701980" w:rsidRPr="00104482">
        <w:rPr>
          <w:rFonts w:ascii="Times New Roman" w:hAnsi="Times New Roman" w:cs="Times New Roman"/>
        </w:rPr>
        <w:t>Work</w:t>
      </w:r>
      <w:r w:rsidR="00EE5F0E" w:rsidRPr="00104482">
        <w:rPr>
          <w:rFonts w:ascii="Times New Roman" w:hAnsi="Times New Roman" w:cs="Times New Roman"/>
        </w:rPr>
        <w:t>ing</w:t>
      </w:r>
      <w:r w:rsidR="00701980" w:rsidRPr="00104482">
        <w:rPr>
          <w:rFonts w:ascii="Times New Roman" w:hAnsi="Times New Roman" w:cs="Times New Roman"/>
        </w:rPr>
        <w:t xml:space="preserve"> together to fling pizza disks at arcade style targets using a ninja-powered pizza shooter.</w:t>
      </w:r>
    </w:p>
    <w:p w14:paraId="3D239D23" w14:textId="1752713B" w:rsidR="00105328" w:rsidRPr="00104482" w:rsidRDefault="00105328" w:rsidP="00E66F67">
      <w:pPr>
        <w:spacing w:after="0"/>
        <w:ind w:left="450"/>
        <w:rPr>
          <w:rFonts w:ascii="Times New Roman" w:hAnsi="Times New Roman" w:cs="Times New Roman"/>
        </w:rPr>
      </w:pPr>
      <w:r w:rsidRPr="00104482">
        <w:rPr>
          <w:rFonts w:ascii="Times New Roman" w:hAnsi="Times New Roman" w:cs="Times New Roman"/>
        </w:rPr>
        <w:t>• Plan</w:t>
      </w:r>
      <w:r w:rsidR="00EE5F0E" w:rsidRPr="00104482">
        <w:rPr>
          <w:rFonts w:ascii="Times New Roman" w:hAnsi="Times New Roman" w:cs="Times New Roman"/>
        </w:rPr>
        <w:t>ning</w:t>
      </w:r>
      <w:r w:rsidRPr="00104482">
        <w:rPr>
          <w:rFonts w:ascii="Times New Roman" w:hAnsi="Times New Roman" w:cs="Times New Roman"/>
        </w:rPr>
        <w:t xml:space="preserve"> ahead and us</w:t>
      </w:r>
      <w:r w:rsidR="00EE5F0E" w:rsidRPr="00104482">
        <w:rPr>
          <w:rFonts w:ascii="Times New Roman" w:hAnsi="Times New Roman" w:cs="Times New Roman"/>
        </w:rPr>
        <w:t>ing</w:t>
      </w:r>
      <w:r w:rsidRPr="00104482">
        <w:rPr>
          <w:rFonts w:ascii="Times New Roman" w:hAnsi="Times New Roman" w:cs="Times New Roman"/>
        </w:rPr>
        <w:t xml:space="preserve"> patience to navigate the rope maze. </w:t>
      </w:r>
    </w:p>
    <w:p w14:paraId="1A502D9F" w14:textId="50CEA77E" w:rsidR="00105328" w:rsidRPr="00104482" w:rsidRDefault="00105328" w:rsidP="00E66F67">
      <w:pPr>
        <w:spacing w:after="0"/>
        <w:ind w:left="450"/>
        <w:rPr>
          <w:rFonts w:ascii="Times New Roman" w:hAnsi="Times New Roman" w:cs="Times New Roman"/>
        </w:rPr>
      </w:pPr>
      <w:r w:rsidRPr="00104482">
        <w:rPr>
          <w:rFonts w:ascii="Times New Roman" w:hAnsi="Times New Roman" w:cs="Times New Roman"/>
        </w:rPr>
        <w:t>• Practic</w:t>
      </w:r>
      <w:r w:rsidR="00EE5F0E" w:rsidRPr="00104482">
        <w:rPr>
          <w:rFonts w:ascii="Times New Roman" w:hAnsi="Times New Roman" w:cs="Times New Roman"/>
        </w:rPr>
        <w:t>ing</w:t>
      </w:r>
      <w:r w:rsidRPr="00104482">
        <w:rPr>
          <w:rFonts w:ascii="Times New Roman" w:hAnsi="Times New Roman" w:cs="Times New Roman"/>
        </w:rPr>
        <w:t xml:space="preserve"> ninja speed while playing a dexterity-based</w:t>
      </w:r>
      <w:r w:rsidR="00701980" w:rsidRPr="00104482">
        <w:rPr>
          <w:rFonts w:ascii="Times New Roman" w:hAnsi="Times New Roman" w:cs="Times New Roman"/>
        </w:rPr>
        <w:t xml:space="preserve"> reaction time</w:t>
      </w:r>
      <w:r w:rsidRPr="00104482">
        <w:rPr>
          <w:rFonts w:ascii="Times New Roman" w:hAnsi="Times New Roman" w:cs="Times New Roman"/>
        </w:rPr>
        <w:t xml:space="preserve"> game. </w:t>
      </w:r>
    </w:p>
    <w:p w14:paraId="10F2E171" w14:textId="22FC7C6B" w:rsidR="00C15E33" w:rsidRPr="00104482" w:rsidRDefault="00105328" w:rsidP="00E66F67">
      <w:pPr>
        <w:spacing w:after="0"/>
        <w:ind w:left="450"/>
        <w:rPr>
          <w:rFonts w:ascii="Times New Roman" w:hAnsi="Times New Roman" w:cs="Times New Roman"/>
        </w:rPr>
      </w:pPr>
      <w:r w:rsidRPr="00104482">
        <w:rPr>
          <w:rFonts w:ascii="Times New Roman" w:hAnsi="Times New Roman" w:cs="Times New Roman"/>
        </w:rPr>
        <w:t>• Creat</w:t>
      </w:r>
      <w:r w:rsidR="00EE5F0E" w:rsidRPr="00104482">
        <w:rPr>
          <w:rFonts w:ascii="Times New Roman" w:hAnsi="Times New Roman" w:cs="Times New Roman"/>
        </w:rPr>
        <w:t>ing</w:t>
      </w:r>
      <w:r w:rsidRPr="00104482">
        <w:rPr>
          <w:rFonts w:ascii="Times New Roman" w:hAnsi="Times New Roman" w:cs="Times New Roman"/>
        </w:rPr>
        <w:t xml:space="preserve"> a sewer pipe together and see</w:t>
      </w:r>
      <w:r w:rsidR="00EE5F0E" w:rsidRPr="00104482">
        <w:rPr>
          <w:rFonts w:ascii="Times New Roman" w:hAnsi="Times New Roman" w:cs="Times New Roman"/>
        </w:rPr>
        <w:t>ing</w:t>
      </w:r>
      <w:r w:rsidRPr="00104482">
        <w:rPr>
          <w:rFonts w:ascii="Times New Roman" w:hAnsi="Times New Roman" w:cs="Times New Roman"/>
        </w:rPr>
        <w:t xml:space="preserve"> where it goes. </w:t>
      </w:r>
    </w:p>
    <w:p w14:paraId="50BF53C3" w14:textId="77777777" w:rsidR="00E66F67" w:rsidRPr="00104482" w:rsidRDefault="00E66F67" w:rsidP="00E026A0">
      <w:pPr>
        <w:spacing w:after="0"/>
        <w:ind w:left="450"/>
        <w:rPr>
          <w:rFonts w:ascii="Times New Roman" w:hAnsi="Times New Roman" w:cs="Times New Roman"/>
        </w:rPr>
      </w:pPr>
    </w:p>
    <w:bookmarkEnd w:id="2"/>
    <w:p w14:paraId="56FD4405" w14:textId="77777777" w:rsidR="00105328" w:rsidRPr="00104482" w:rsidRDefault="00105328" w:rsidP="00C15E33">
      <w:pPr>
        <w:rPr>
          <w:rFonts w:ascii="Times New Roman" w:hAnsi="Times New Roman" w:cs="Times New Roman"/>
        </w:rPr>
      </w:pPr>
      <w:r w:rsidRPr="00104482">
        <w:rPr>
          <w:rFonts w:ascii="Times New Roman" w:hAnsi="Times New Roman" w:cs="Times New Roman"/>
        </w:rPr>
        <w:lastRenderedPageBreak/>
        <w:t xml:space="preserve">The Turtles took the comic book world by storm in 1984—and since then Donnie, </w:t>
      </w:r>
      <w:proofErr w:type="spellStart"/>
      <w:r w:rsidRPr="00104482">
        <w:rPr>
          <w:rFonts w:ascii="Times New Roman" w:hAnsi="Times New Roman" w:cs="Times New Roman"/>
        </w:rPr>
        <w:t>Raph</w:t>
      </w:r>
      <w:proofErr w:type="spellEnd"/>
      <w:r w:rsidRPr="00104482">
        <w:rPr>
          <w:rFonts w:ascii="Times New Roman" w:hAnsi="Times New Roman" w:cs="Times New Roman"/>
        </w:rPr>
        <w:t>, Leo and Mikey have brought Turtle Power to cartoons, movies, video games and toys! </w:t>
      </w:r>
    </w:p>
    <w:p w14:paraId="4D274809" w14:textId="77777777" w:rsidR="00E66F67" w:rsidRPr="00104482" w:rsidRDefault="00105328" w:rsidP="00701980">
      <w:pPr>
        <w:rPr>
          <w:rFonts w:ascii="Times New Roman" w:hAnsi="Times New Roman" w:cs="Times New Roman"/>
        </w:rPr>
      </w:pPr>
      <w:r w:rsidRPr="00104482">
        <w:rPr>
          <w:rFonts w:ascii="Times New Roman" w:hAnsi="Times New Roman" w:cs="Times New Roman"/>
        </w:rPr>
        <w:t>Children and families across the nation will have the opportunity to explore</w:t>
      </w:r>
      <w:r w:rsidRPr="00104482">
        <w:rPr>
          <w:rFonts w:ascii="Times New Roman" w:hAnsi="Times New Roman" w:cs="Times New Roman"/>
          <w:i/>
          <w:iCs/>
        </w:rPr>
        <w:t xml:space="preserve"> Nickelodeon’s Teenage Mutant Ninja Turtles™: Secrets of the Sewer™</w:t>
      </w:r>
      <w:r w:rsidRPr="00104482">
        <w:rPr>
          <w:rFonts w:ascii="Times New Roman" w:hAnsi="Times New Roman" w:cs="Times New Roman"/>
        </w:rPr>
        <w:t xml:space="preserve"> as it travels to children’s museums and science centers coast to coast. </w:t>
      </w:r>
    </w:p>
    <w:p w14:paraId="77036166" w14:textId="46AF2A7F" w:rsidR="00E66F67" w:rsidRPr="00104482" w:rsidRDefault="00E66F67" w:rsidP="00E66F67">
      <w:pPr>
        <w:rPr>
          <w:rFonts w:ascii="Times New Roman" w:hAnsi="Times New Roman" w:cs="Times New Roman"/>
        </w:rPr>
      </w:pPr>
      <w:r w:rsidRPr="00104482">
        <w:rPr>
          <w:rFonts w:ascii="Times New Roman" w:hAnsi="Times New Roman" w:cs="Times New Roman"/>
        </w:rPr>
        <w:t xml:space="preserve">This exhibit was produced by </w:t>
      </w:r>
      <w:hyperlink r:id="rId8" w:history="1">
        <w:r w:rsidRPr="00D37805">
          <w:rPr>
            <w:rStyle w:val="Hyperlink"/>
            <w:rFonts w:ascii="Times New Roman" w:hAnsi="Times New Roman" w:cs="Times New Roman"/>
          </w:rPr>
          <w:t>The Children’s Museum of Indianapolis</w:t>
        </w:r>
      </w:hyperlink>
      <w:r w:rsidRPr="00104482">
        <w:rPr>
          <w:rFonts w:ascii="Times New Roman" w:hAnsi="Times New Roman" w:cs="Times New Roman"/>
        </w:rPr>
        <w:t xml:space="preserve"> and Nickelodeon. </w:t>
      </w:r>
      <w:r w:rsidRPr="00104482">
        <w:rPr>
          <w:rFonts w:ascii="Times New Roman" w:hAnsi="Times New Roman" w:cs="Times New Roman"/>
        </w:rPr>
        <w:br/>
        <w:t>The Children’s Museum of Indianapolis is a nonprofit institution committed to creating extraordinary family learning experiences across the arts, sciences and humanities that have the power to transform the lives of children and families.</w:t>
      </w:r>
    </w:p>
    <w:p w14:paraId="57BC87FB" w14:textId="77777777" w:rsidR="00E66F67" w:rsidRDefault="00E66F67" w:rsidP="00701980">
      <w:pPr>
        <w:rPr>
          <w:rFonts w:ascii="Times New Roman" w:hAnsi="Times New Roman" w:cs="Times New Roman"/>
        </w:rPr>
      </w:pPr>
    </w:p>
    <w:p w14:paraId="76B980D2" w14:textId="77777777" w:rsidR="00E66F67" w:rsidRPr="00E026A0" w:rsidRDefault="00E66F67" w:rsidP="00E66F67">
      <w:pPr>
        <w:jc w:val="center"/>
        <w:rPr>
          <w:rFonts w:ascii="Times New Roman" w:hAnsi="Times New Roman" w:cs="Times New Roman"/>
        </w:rPr>
      </w:pPr>
      <w:r>
        <w:rPr>
          <w:rFonts w:ascii="Times New Roman" w:hAnsi="Times New Roman" w:cs="Times New Roman"/>
        </w:rPr>
        <w:t>###</w:t>
      </w:r>
      <w:r>
        <w:rPr>
          <w:rFonts w:ascii="Times New Roman" w:hAnsi="Times New Roman" w:cs="Times New Roman"/>
        </w:rPr>
        <w:br/>
      </w:r>
    </w:p>
    <w:p w14:paraId="77573D78" w14:textId="6278E608" w:rsidR="00105328" w:rsidRPr="00FF008E" w:rsidRDefault="00FF008E" w:rsidP="00FF008E">
      <w:pPr>
        <w:rPr>
          <w:rFonts w:ascii="Times New Roman" w:eastAsia="Times New Roman" w:hAnsi="Times New Roman" w:cs="Times New Roman"/>
          <w:color w:val="231F20"/>
        </w:rPr>
      </w:pPr>
      <w:r w:rsidRPr="00FF008E">
        <w:rPr>
          <w:rFonts w:ascii="Times New Roman" w:hAnsi="Times New Roman" w:cs="Times New Roman"/>
          <w:b/>
          <w:bCs/>
          <w:u w:val="single"/>
        </w:rPr>
        <w:t>About Children’s Museum of Atlanta:</w:t>
      </w:r>
      <w:r w:rsidRPr="00FF008E">
        <w:rPr>
          <w:rFonts w:ascii="Times New Roman" w:hAnsi="Times New Roman" w:cs="Times New Roman"/>
        </w:rPr>
        <w:br/>
        <w:t xml:space="preserve">Children’s Museum of Atlanta is the only educational venue of its kind in Atlanta, presenting educational programs and exhibits designed for young children ages 0-9. The mission of Children's Museum of Atlanta is to change the world by sparking every child's imagination, sense of discovery and learning through the power of play. With six permanent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Children’s Museum of Atlanta also offers parties, memberships, field trips, summer camp and private events. For more information or to support Children's Museum of Atlanta, visit </w:t>
      </w:r>
      <w:hyperlink r:id="rId9" w:history="1">
        <w:r w:rsidRPr="00FF008E">
          <w:rPr>
            <w:rStyle w:val="Hyperlink"/>
            <w:rFonts w:ascii="Times New Roman" w:hAnsi="Times New Roman" w:cs="Times New Roman"/>
          </w:rPr>
          <w:t>childrensmuseumatlanta.org</w:t>
        </w:r>
      </w:hyperlink>
      <w:r w:rsidRPr="00FF008E">
        <w:rPr>
          <w:rFonts w:ascii="Times New Roman" w:hAnsi="Times New Roman" w:cs="Times New Roman"/>
        </w:rPr>
        <w:t xml:space="preserve"> or call 404.659.KIDS [5437].</w:t>
      </w:r>
      <w:r w:rsidRPr="00FF008E">
        <w:rPr>
          <w:rFonts w:ascii="Times New Roman" w:hAnsi="Times New Roman" w:cs="Times New Roman"/>
        </w:rPr>
        <w:br/>
      </w:r>
      <w:r w:rsidRPr="00FF008E">
        <w:rPr>
          <w:rFonts w:ascii="Times New Roman" w:hAnsi="Times New Roman" w:cs="Times New Roman"/>
        </w:rPr>
        <w:br/>
      </w:r>
      <w:r w:rsidRPr="00FF008E">
        <w:rPr>
          <w:rFonts w:ascii="Times New Roman" w:hAnsi="Times New Roman" w:cs="Times New Roman"/>
          <w:b/>
          <w:bCs/>
        </w:rPr>
        <w:t>Museum Admission:</w:t>
      </w:r>
      <w:r w:rsidRPr="00FF008E">
        <w:rPr>
          <w:rFonts w:ascii="Times New Roman" w:hAnsi="Times New Roman" w:cs="Times New Roman"/>
        </w:rPr>
        <w:t xml:space="preserve"> Plan ahead and save! Families can purchase timed tickets online in advance to save money and guarantee entry to the Museum. Babies under 12 months and members are admitted for free. All daily programs are included in price of admission. Group rates and military discounts are available. For more information regarding ticket and membership options, visit </w:t>
      </w:r>
      <w:hyperlink r:id="rId10" w:history="1">
        <w:r w:rsidRPr="00FF008E">
          <w:rPr>
            <w:rStyle w:val="Hyperlink"/>
            <w:rFonts w:ascii="Times New Roman" w:hAnsi="Times New Roman" w:cs="Times New Roman"/>
          </w:rPr>
          <w:t>childrensmuseumatlanta.org</w:t>
        </w:r>
      </w:hyperlink>
      <w:r w:rsidRPr="00FF008E">
        <w:rPr>
          <w:rFonts w:ascii="Times New Roman" w:hAnsi="Times New Roman" w:cs="Times New Roman"/>
          <w:color w:val="44546A" w:themeColor="text2"/>
        </w:rPr>
        <w:t>.</w:t>
      </w:r>
      <w:r w:rsidRPr="00FF008E">
        <w:rPr>
          <w:rFonts w:ascii="Times New Roman" w:hAnsi="Times New Roman" w:cs="Times New Roman"/>
        </w:rPr>
        <w:t xml:space="preserve"> </w:t>
      </w:r>
      <w:r w:rsidRPr="00FF008E">
        <w:rPr>
          <w:rFonts w:ascii="Times New Roman" w:hAnsi="Times New Roman" w:cs="Times New Roman"/>
        </w:rPr>
        <w:br/>
      </w:r>
      <w:r w:rsidRPr="00FF008E">
        <w:rPr>
          <w:rFonts w:ascii="Times New Roman" w:hAnsi="Times New Roman" w:cs="Times New Roman"/>
        </w:rPr>
        <w:br/>
      </w:r>
      <w:r w:rsidRPr="00FF008E">
        <w:rPr>
          <w:rFonts w:ascii="Times New Roman" w:hAnsi="Times New Roman" w:cs="Times New Roman"/>
          <w:b/>
          <w:bCs/>
        </w:rPr>
        <w:t>Museum Hours</w:t>
      </w:r>
      <w:r w:rsidRPr="00FF008E">
        <w:rPr>
          <w:rFonts w:ascii="Times New Roman" w:hAnsi="Times New Roman" w:cs="Times New Roman"/>
        </w:rPr>
        <w:t>: Monday, Tuesday, Thursday and Friday 10 a.m. – 4 p.m.; Saturday and Sunday 10 a.m. – 5 p.m.; Closed on Wednesdays. Please check the Museum website to confirm hours of operation.</w:t>
      </w:r>
    </w:p>
    <w:sectPr w:rsidR="00105328" w:rsidRPr="00FF008E" w:rsidSect="00E026A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328"/>
    <w:rsid w:val="00104482"/>
    <w:rsid w:val="00105328"/>
    <w:rsid w:val="00487EC4"/>
    <w:rsid w:val="005410C0"/>
    <w:rsid w:val="00701980"/>
    <w:rsid w:val="00716D1F"/>
    <w:rsid w:val="008B65B7"/>
    <w:rsid w:val="00C15E33"/>
    <w:rsid w:val="00D37805"/>
    <w:rsid w:val="00E026A0"/>
    <w:rsid w:val="00E518E1"/>
    <w:rsid w:val="00E66F67"/>
    <w:rsid w:val="00EE5F0E"/>
    <w:rsid w:val="00F86E4D"/>
    <w:rsid w:val="00FF0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F3E4A6"/>
  <w15:chartTrackingRefBased/>
  <w15:docId w15:val="{217B58E5-10E4-4B7C-9C78-D096DF37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53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0532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105328"/>
    <w:pPr>
      <w:spacing w:line="221" w:lineRule="atLeast"/>
    </w:pPr>
    <w:rPr>
      <w:rFonts w:cstheme="minorBidi"/>
      <w:color w:val="auto"/>
    </w:rPr>
  </w:style>
  <w:style w:type="paragraph" w:customStyle="1" w:styleId="Pa4">
    <w:name w:val="Pa4"/>
    <w:basedOn w:val="Default"/>
    <w:next w:val="Default"/>
    <w:uiPriority w:val="99"/>
    <w:rsid w:val="00105328"/>
    <w:pPr>
      <w:spacing w:line="221" w:lineRule="atLeast"/>
    </w:pPr>
    <w:rPr>
      <w:rFonts w:cstheme="minorBidi"/>
      <w:color w:val="auto"/>
    </w:rPr>
  </w:style>
  <w:style w:type="character" w:styleId="Hyperlink">
    <w:name w:val="Hyperlink"/>
    <w:basedOn w:val="DefaultParagraphFont"/>
    <w:uiPriority w:val="99"/>
    <w:unhideWhenUsed/>
    <w:rsid w:val="00105328"/>
    <w:rPr>
      <w:color w:val="0563C1" w:themeColor="hyperlink"/>
      <w:u w:val="single"/>
    </w:rPr>
  </w:style>
  <w:style w:type="paragraph" w:styleId="BalloonText">
    <w:name w:val="Balloon Text"/>
    <w:basedOn w:val="Normal"/>
    <w:link w:val="BalloonTextChar"/>
    <w:uiPriority w:val="99"/>
    <w:semiHidden/>
    <w:unhideWhenUsed/>
    <w:rsid w:val="00541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0C0"/>
    <w:rPr>
      <w:rFonts w:ascii="Segoe UI" w:hAnsi="Segoe UI" w:cs="Segoe UI"/>
      <w:sz w:val="18"/>
      <w:szCs w:val="18"/>
    </w:rPr>
  </w:style>
  <w:style w:type="character" w:styleId="CommentReference">
    <w:name w:val="annotation reference"/>
    <w:basedOn w:val="DefaultParagraphFont"/>
    <w:uiPriority w:val="99"/>
    <w:semiHidden/>
    <w:unhideWhenUsed/>
    <w:rsid w:val="00EE5F0E"/>
    <w:rPr>
      <w:sz w:val="16"/>
      <w:szCs w:val="16"/>
    </w:rPr>
  </w:style>
  <w:style w:type="paragraph" w:styleId="CommentText">
    <w:name w:val="annotation text"/>
    <w:basedOn w:val="Normal"/>
    <w:link w:val="CommentTextChar"/>
    <w:uiPriority w:val="99"/>
    <w:semiHidden/>
    <w:unhideWhenUsed/>
    <w:rsid w:val="00EE5F0E"/>
    <w:pPr>
      <w:spacing w:line="240" w:lineRule="auto"/>
    </w:pPr>
    <w:rPr>
      <w:sz w:val="20"/>
      <w:szCs w:val="20"/>
    </w:rPr>
  </w:style>
  <w:style w:type="character" w:customStyle="1" w:styleId="CommentTextChar">
    <w:name w:val="Comment Text Char"/>
    <w:basedOn w:val="DefaultParagraphFont"/>
    <w:link w:val="CommentText"/>
    <w:uiPriority w:val="99"/>
    <w:semiHidden/>
    <w:rsid w:val="00EE5F0E"/>
    <w:rPr>
      <w:sz w:val="20"/>
      <w:szCs w:val="20"/>
    </w:rPr>
  </w:style>
  <w:style w:type="paragraph" w:styleId="CommentSubject">
    <w:name w:val="annotation subject"/>
    <w:basedOn w:val="CommentText"/>
    <w:next w:val="CommentText"/>
    <w:link w:val="CommentSubjectChar"/>
    <w:uiPriority w:val="99"/>
    <w:semiHidden/>
    <w:unhideWhenUsed/>
    <w:rsid w:val="00EE5F0E"/>
    <w:rPr>
      <w:b/>
      <w:bCs/>
    </w:rPr>
  </w:style>
  <w:style w:type="character" w:customStyle="1" w:styleId="CommentSubjectChar">
    <w:name w:val="Comment Subject Char"/>
    <w:basedOn w:val="CommentTextChar"/>
    <w:link w:val="CommentSubject"/>
    <w:uiPriority w:val="99"/>
    <w:semiHidden/>
    <w:rsid w:val="00EE5F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90993">
      <w:bodyDiv w:val="1"/>
      <w:marLeft w:val="0"/>
      <w:marRight w:val="0"/>
      <w:marTop w:val="0"/>
      <w:marBottom w:val="0"/>
      <w:divBdr>
        <w:top w:val="none" w:sz="0" w:space="0" w:color="auto"/>
        <w:left w:val="none" w:sz="0" w:space="0" w:color="auto"/>
        <w:bottom w:val="none" w:sz="0" w:space="0" w:color="auto"/>
        <w:right w:val="none" w:sz="0" w:space="0" w:color="auto"/>
      </w:divBdr>
    </w:div>
    <w:div w:id="1078482783">
      <w:bodyDiv w:val="1"/>
      <w:marLeft w:val="0"/>
      <w:marRight w:val="0"/>
      <w:marTop w:val="0"/>
      <w:marBottom w:val="0"/>
      <w:divBdr>
        <w:top w:val="none" w:sz="0" w:space="0" w:color="auto"/>
        <w:left w:val="none" w:sz="0" w:space="0" w:color="auto"/>
        <w:bottom w:val="none" w:sz="0" w:space="0" w:color="auto"/>
        <w:right w:val="none" w:sz="0" w:space="0" w:color="auto"/>
      </w:divBdr>
    </w:div>
    <w:div w:id="1740595686">
      <w:bodyDiv w:val="1"/>
      <w:marLeft w:val="0"/>
      <w:marRight w:val="0"/>
      <w:marTop w:val="0"/>
      <w:marBottom w:val="0"/>
      <w:divBdr>
        <w:top w:val="none" w:sz="0" w:space="0" w:color="auto"/>
        <w:left w:val="none" w:sz="0" w:space="0" w:color="auto"/>
        <w:bottom w:val="none" w:sz="0" w:space="0" w:color="auto"/>
        <w:right w:val="none" w:sz="0" w:space="0" w:color="auto"/>
      </w:divBdr>
    </w:div>
    <w:div w:id="206833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rensmuseum.org/" TargetMode="External"/><Relationship Id="rId3" Type="http://schemas.openxmlformats.org/officeDocument/2006/relationships/settings" Target="settings.xml"/><Relationship Id="rId7" Type="http://schemas.openxmlformats.org/officeDocument/2006/relationships/hyperlink" Target="mailto:awentley@emailbrav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childrensmuseumatlanta.org/" TargetMode="External"/><Relationship Id="rId4" Type="http://schemas.openxmlformats.org/officeDocument/2006/relationships/webSettings" Target="webSettings.xml"/><Relationship Id="rId9" Type="http://schemas.openxmlformats.org/officeDocument/2006/relationships/hyperlink" Target="https://childrensmuseumatlan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3CE56-8631-4F51-8CA9-162A35A32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BRAVE PR</dc:creator>
  <cp:keywords/>
  <dc:description/>
  <cp:lastModifiedBy>Alison Wentley</cp:lastModifiedBy>
  <cp:revision>2</cp:revision>
  <dcterms:created xsi:type="dcterms:W3CDTF">2019-12-11T19:17:00Z</dcterms:created>
  <dcterms:modified xsi:type="dcterms:W3CDTF">2019-12-11T19:17:00Z</dcterms:modified>
</cp:coreProperties>
</file>