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C2E1" w14:textId="77777777" w:rsidR="006465D0" w:rsidRPr="00072BBD" w:rsidRDefault="006465D0">
      <w:pPr>
        <w:rPr>
          <w:rFonts w:ascii="Verdana" w:hAnsi="Verdana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95C2F" w:rsidRPr="00491154" w14:paraId="18661769" w14:textId="77777777" w:rsidTr="00EC41A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0E808B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95C2F" w:rsidRPr="00491154" w14:paraId="5E43D9DA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9CD27D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95C2F" w:rsidRPr="00491154" w14:paraId="41E34DFF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09753B" w14:textId="28D440AB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580753" w:rsidRPr="00491154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195C2F" w:rsidRPr="00491154" w14:paraId="0F569F41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340953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072BBD" w:rsidRPr="00491154" w14:paraId="08DBDE00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D96AF9D" w14:textId="77777777" w:rsidR="00072BBD" w:rsidRPr="00491154" w:rsidRDefault="00072BBD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</w:p>
        </w:tc>
      </w:tr>
      <w:tr w:rsidR="00195C2F" w:rsidRPr="00491154" w14:paraId="678E1A93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9283BE3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19E7290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9DCD23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394DA" w14:textId="77777777" w:rsidR="00195C2F" w:rsidRPr="00491154" w:rsidRDefault="00195C2F" w:rsidP="00195C2F">
      <w:pPr>
        <w:spacing w:after="0" w:line="288" w:lineRule="auto"/>
        <w:rPr>
          <w:rFonts w:ascii="Verdana" w:hAnsi="Verdana"/>
          <w:bCs/>
          <w:sz w:val="20"/>
          <w:szCs w:val="20"/>
          <w:lang w:val="bg-BG"/>
        </w:rPr>
      </w:pPr>
    </w:p>
    <w:p w14:paraId="06024092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73DE8F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2DCC4C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70349DC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91154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4357D5A" w14:textId="6F07BD42" w:rsidR="00195C2F" w:rsidRPr="00491154" w:rsidRDefault="000F77C5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91154">
        <w:rPr>
          <w:rFonts w:ascii="Verdana" w:hAnsi="Verdana"/>
          <w:bCs/>
          <w:sz w:val="20"/>
          <w:szCs w:val="20"/>
        </w:rPr>
        <w:t>07</w:t>
      </w:r>
      <w:r w:rsidR="003C3159" w:rsidRPr="00491154">
        <w:rPr>
          <w:rFonts w:ascii="Verdana" w:hAnsi="Verdana"/>
          <w:bCs/>
          <w:sz w:val="20"/>
          <w:szCs w:val="20"/>
          <w:lang w:val="bg-BG"/>
        </w:rPr>
        <w:t>.</w:t>
      </w:r>
      <w:r w:rsidRPr="00491154">
        <w:rPr>
          <w:rFonts w:ascii="Verdana" w:hAnsi="Verdana"/>
          <w:bCs/>
          <w:sz w:val="20"/>
          <w:szCs w:val="20"/>
        </w:rPr>
        <w:t>06</w:t>
      </w:r>
      <w:r w:rsidR="00195C2F" w:rsidRPr="00491154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F0C6CD0" w14:textId="77777777" w:rsidR="00195C2F" w:rsidRPr="00491154" w:rsidRDefault="00195C2F">
      <w:pPr>
        <w:rPr>
          <w:rFonts w:ascii="Verdana" w:hAnsi="Verdana"/>
          <w:sz w:val="20"/>
          <w:szCs w:val="20"/>
        </w:rPr>
      </w:pPr>
    </w:p>
    <w:p w14:paraId="7FDF7957" w14:textId="05AE0684" w:rsidR="00BB4EF7" w:rsidRPr="006F1115" w:rsidRDefault="00AF6A31" w:rsidP="00BB4EF7">
      <w:pPr>
        <w:spacing w:after="0" w:line="240" w:lineRule="auto"/>
        <w:jc w:val="both"/>
        <w:textAlignment w:val="baseline"/>
        <w:rPr>
          <w:rFonts w:ascii="Verdana" w:hAnsi="Verdana"/>
          <w:b/>
          <w:sz w:val="24"/>
          <w:szCs w:val="24"/>
          <w:lang w:val="bg-BG"/>
        </w:rPr>
      </w:pPr>
      <w:r w:rsidRPr="006F1115">
        <w:rPr>
          <w:rFonts w:ascii="Verdana" w:hAnsi="Verdana"/>
          <w:b/>
          <w:sz w:val="24"/>
          <w:szCs w:val="24"/>
          <w:lang w:val="bg-BG"/>
        </w:rPr>
        <w:t>Летни отстъпки</w:t>
      </w:r>
      <w:r w:rsidR="00592CC9" w:rsidRPr="006F1115">
        <w:rPr>
          <w:rFonts w:ascii="Verdana" w:hAnsi="Verdana"/>
          <w:b/>
          <w:sz w:val="24"/>
          <w:szCs w:val="24"/>
        </w:rPr>
        <w:t xml:space="preserve"> </w:t>
      </w:r>
      <w:r w:rsidR="00592CC9" w:rsidRPr="006F1115">
        <w:rPr>
          <w:rFonts w:ascii="Verdana" w:hAnsi="Verdana"/>
          <w:b/>
          <w:sz w:val="24"/>
          <w:szCs w:val="24"/>
          <w:lang w:val="bg-BG"/>
        </w:rPr>
        <w:t xml:space="preserve">от </w:t>
      </w:r>
      <w:r w:rsidR="00592CC9" w:rsidRPr="006F1115">
        <w:rPr>
          <w:rFonts w:ascii="Verdana" w:hAnsi="Verdana"/>
          <w:b/>
          <w:sz w:val="24"/>
          <w:szCs w:val="24"/>
        </w:rPr>
        <w:t xml:space="preserve">A1 – </w:t>
      </w:r>
      <w:r w:rsidR="00592CC9" w:rsidRPr="006F1115">
        <w:rPr>
          <w:rFonts w:ascii="Verdana" w:hAnsi="Verdana"/>
          <w:b/>
          <w:sz w:val="24"/>
          <w:szCs w:val="24"/>
          <w:lang w:val="bg-BG"/>
        </w:rPr>
        <w:t>купи нов</w:t>
      </w:r>
      <w:r w:rsidR="00806AE5" w:rsidRPr="006F1115">
        <w:rPr>
          <w:rFonts w:ascii="Verdana" w:hAnsi="Verdana"/>
          <w:b/>
          <w:sz w:val="24"/>
          <w:szCs w:val="24"/>
        </w:rPr>
        <w:t xml:space="preserve"> 5G</w:t>
      </w:r>
      <w:r w:rsidR="00592CC9" w:rsidRPr="006F1115">
        <w:rPr>
          <w:rFonts w:ascii="Verdana" w:hAnsi="Verdana"/>
          <w:b/>
          <w:sz w:val="24"/>
          <w:szCs w:val="24"/>
          <w:lang w:val="bg-BG"/>
        </w:rPr>
        <w:t xml:space="preserve"> смартфон с отстъпка до 80%</w:t>
      </w:r>
      <w:r w:rsidR="00EC17ED" w:rsidRPr="006F1115">
        <w:rPr>
          <w:rFonts w:ascii="Verdana" w:hAnsi="Verdana"/>
          <w:b/>
          <w:sz w:val="24"/>
          <w:szCs w:val="24"/>
        </w:rPr>
        <w:t xml:space="preserve"> </w:t>
      </w:r>
      <w:r w:rsidR="00EC17ED" w:rsidRPr="006F1115">
        <w:rPr>
          <w:rFonts w:ascii="Verdana" w:hAnsi="Verdana"/>
          <w:b/>
          <w:sz w:val="24"/>
          <w:szCs w:val="24"/>
          <w:lang w:val="bg-BG"/>
        </w:rPr>
        <w:t>и</w:t>
      </w:r>
      <w:r w:rsidR="0089443D" w:rsidRPr="006F1115">
        <w:rPr>
          <w:rFonts w:ascii="Verdana" w:hAnsi="Verdana"/>
          <w:b/>
          <w:sz w:val="24"/>
          <w:szCs w:val="24"/>
          <w:lang w:val="bg-BG"/>
        </w:rPr>
        <w:t xml:space="preserve"> цени на</w:t>
      </w:r>
      <w:r w:rsidR="00592CC9" w:rsidRPr="006F1115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89443D" w:rsidRPr="006F1115">
        <w:rPr>
          <w:rFonts w:ascii="Verdana" w:hAnsi="Verdana"/>
          <w:b/>
          <w:sz w:val="24"/>
          <w:szCs w:val="24"/>
          <w:lang w:val="bg-BG"/>
        </w:rPr>
        <w:t>лизинг</w:t>
      </w:r>
      <w:r w:rsidR="00592CC9" w:rsidRPr="006F1115">
        <w:rPr>
          <w:rFonts w:ascii="Verdana" w:hAnsi="Verdana"/>
          <w:b/>
          <w:sz w:val="24"/>
          <w:szCs w:val="24"/>
          <w:lang w:val="bg-BG"/>
        </w:rPr>
        <w:t xml:space="preserve"> от 1 лев на </w:t>
      </w:r>
      <w:r w:rsidR="0089443D" w:rsidRPr="006F1115">
        <w:rPr>
          <w:rFonts w:ascii="Verdana" w:hAnsi="Verdana"/>
          <w:b/>
          <w:sz w:val="24"/>
          <w:szCs w:val="24"/>
          <w:lang w:val="bg-BG"/>
        </w:rPr>
        <w:t xml:space="preserve">месец </w:t>
      </w:r>
      <w:r w:rsidR="00580753" w:rsidRPr="006F1115">
        <w:rPr>
          <w:rFonts w:ascii="Verdana" w:hAnsi="Verdana"/>
          <w:b/>
          <w:sz w:val="24"/>
          <w:szCs w:val="24"/>
        </w:rPr>
        <w:t xml:space="preserve"> </w:t>
      </w:r>
    </w:p>
    <w:p w14:paraId="56DCBE6F" w14:textId="77777777" w:rsidR="00592CC9" w:rsidRPr="00491154" w:rsidRDefault="00592CC9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eastAsia="bg-BG"/>
        </w:rPr>
      </w:pPr>
    </w:p>
    <w:p w14:paraId="3B3F0E79" w14:textId="77777777" w:rsidR="00BB4EF7" w:rsidRPr="00491154" w:rsidRDefault="00BB4EF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val="bg-BG" w:eastAsia="bg-BG"/>
        </w:rPr>
      </w:pPr>
      <w:r w:rsidRPr="00491154">
        <w:rPr>
          <w:rFonts w:ascii="Verdana" w:eastAsia="Times New Roman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C73F" wp14:editId="29E0475E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080760" cy="921434"/>
                <wp:effectExtent l="0" t="0" r="1524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214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87F25C" id="Rectangle 1" o:spid="_x0000_s1026" style="position:absolute;margin-left:0;margin-top:4.1pt;width:478.8pt;height:72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" filled="f" strokecolor="red" strokeweight="1pt">
                <w10:wrap anchorx="margin"/>
              </v:rect>
            </w:pict>
          </mc:Fallback>
        </mc:AlternateContent>
      </w:r>
    </w:p>
    <w:p w14:paraId="58CDFC97" w14:textId="39629FAD" w:rsidR="00592CC9" w:rsidRPr="00491154" w:rsidRDefault="00592CC9" w:rsidP="00BB4EF7">
      <w:pPr>
        <w:numPr>
          <w:ilvl w:val="0"/>
          <w:numId w:val="2"/>
        </w:numPr>
        <w:contextualSpacing/>
        <w:rPr>
          <w:rFonts w:ascii="Verdana" w:hAnsi="Verdana"/>
          <w:i/>
          <w:sz w:val="20"/>
          <w:szCs w:val="20"/>
          <w:lang w:val="bg-BG"/>
        </w:rPr>
      </w:pPr>
      <w:r w:rsidRPr="00491154">
        <w:rPr>
          <w:rFonts w:ascii="Verdana" w:hAnsi="Verdana"/>
          <w:i/>
          <w:sz w:val="20"/>
          <w:szCs w:val="20"/>
          <w:lang w:val="bg-BG"/>
        </w:rPr>
        <w:t xml:space="preserve">Възползвай се от </w:t>
      </w:r>
      <w:r w:rsidR="0089443D" w:rsidRPr="00491154">
        <w:rPr>
          <w:rFonts w:ascii="Verdana" w:hAnsi="Verdana"/>
          <w:i/>
          <w:sz w:val="20"/>
          <w:szCs w:val="20"/>
          <w:lang w:val="bg-BG"/>
        </w:rPr>
        <w:t xml:space="preserve">до </w:t>
      </w:r>
      <w:r w:rsidR="0089443D" w:rsidRPr="00491154">
        <w:rPr>
          <w:rFonts w:ascii="Verdana" w:hAnsi="Verdana"/>
          <w:b/>
          <w:bCs/>
          <w:i/>
          <w:sz w:val="20"/>
          <w:szCs w:val="20"/>
          <w:lang w:val="bg-BG"/>
        </w:rPr>
        <w:t>80% отстъпка, за да се сдобиеш с</w:t>
      </w:r>
      <w:r w:rsidR="0089443D" w:rsidRPr="00491154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491154">
        <w:rPr>
          <w:rFonts w:ascii="Verdana" w:hAnsi="Verdana"/>
          <w:i/>
          <w:sz w:val="20"/>
          <w:szCs w:val="20"/>
          <w:lang w:val="bg-BG"/>
        </w:rPr>
        <w:t xml:space="preserve">нов </w:t>
      </w:r>
      <w:r w:rsidR="00806AE5" w:rsidRPr="00491154">
        <w:rPr>
          <w:rFonts w:ascii="Verdana" w:hAnsi="Verdana"/>
          <w:i/>
          <w:sz w:val="20"/>
          <w:szCs w:val="20"/>
        </w:rPr>
        <w:t xml:space="preserve">5G </w:t>
      </w:r>
      <w:r w:rsidRPr="00491154">
        <w:rPr>
          <w:rFonts w:ascii="Verdana" w:hAnsi="Verdana"/>
          <w:i/>
          <w:sz w:val="20"/>
          <w:szCs w:val="20"/>
          <w:lang w:val="bg-BG"/>
        </w:rPr>
        <w:t>смартфон от А1 през юни</w:t>
      </w:r>
    </w:p>
    <w:p w14:paraId="61CDB101" w14:textId="345BE1A8" w:rsidR="00BB4EF7" w:rsidRPr="00491154" w:rsidRDefault="00AE7DFC" w:rsidP="00592CC9">
      <w:pPr>
        <w:numPr>
          <w:ilvl w:val="0"/>
          <w:numId w:val="2"/>
        </w:numPr>
        <w:contextualSpacing/>
        <w:rPr>
          <w:rFonts w:ascii="Verdana" w:hAnsi="Verdana" w:cs="Arial"/>
          <w:color w:val="0C100E"/>
          <w:sz w:val="20"/>
          <w:szCs w:val="20"/>
          <w:lang w:val="bg-BG"/>
        </w:rPr>
      </w:pPr>
      <w:r w:rsidRPr="00491154">
        <w:rPr>
          <w:rFonts w:ascii="Verdana" w:hAnsi="Verdana"/>
          <w:i/>
          <w:sz w:val="20"/>
          <w:szCs w:val="20"/>
          <w:lang w:val="bg-BG"/>
        </w:rPr>
        <w:t xml:space="preserve">Избирай между </w:t>
      </w:r>
      <w:r w:rsidR="00592CC9" w:rsidRPr="00491154">
        <w:rPr>
          <w:rFonts w:ascii="Verdana" w:hAnsi="Verdana"/>
          <w:i/>
          <w:sz w:val="20"/>
          <w:szCs w:val="20"/>
          <w:lang w:val="bg-BG"/>
        </w:rPr>
        <w:t xml:space="preserve">модели от </w:t>
      </w:r>
      <w:r w:rsidR="00592CC9" w:rsidRPr="00491154">
        <w:rPr>
          <w:rFonts w:ascii="Verdana" w:hAnsi="Verdana"/>
          <w:b/>
          <w:bCs/>
          <w:i/>
          <w:sz w:val="20"/>
          <w:szCs w:val="20"/>
        </w:rPr>
        <w:t>Xiaomi, Samsung, Motorola</w:t>
      </w:r>
      <w:r w:rsidR="004F0CEA" w:rsidRPr="00491154">
        <w:rPr>
          <w:rFonts w:ascii="Verdana" w:hAnsi="Verdana"/>
          <w:b/>
          <w:bCs/>
          <w:i/>
          <w:sz w:val="20"/>
          <w:szCs w:val="20"/>
        </w:rPr>
        <w:t>, TCL</w:t>
      </w:r>
      <w:r w:rsidR="00FD0423" w:rsidRPr="00491154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4F0CEA" w:rsidRPr="00491154">
        <w:rPr>
          <w:rFonts w:ascii="Verdana" w:hAnsi="Verdana"/>
          <w:i/>
          <w:sz w:val="20"/>
          <w:szCs w:val="20"/>
          <w:lang w:val="bg-BG"/>
        </w:rPr>
        <w:t xml:space="preserve">и </w:t>
      </w:r>
      <w:r w:rsidR="004F0CEA" w:rsidRPr="00491154">
        <w:rPr>
          <w:rFonts w:ascii="Verdana" w:hAnsi="Verdana"/>
          <w:b/>
          <w:bCs/>
          <w:i/>
          <w:sz w:val="20"/>
          <w:szCs w:val="20"/>
        </w:rPr>
        <w:t>Oppo</w:t>
      </w:r>
    </w:p>
    <w:p w14:paraId="46E87265" w14:textId="271E4D90" w:rsidR="00D14350" w:rsidRPr="00491154" w:rsidRDefault="00D14350" w:rsidP="00592CC9">
      <w:pPr>
        <w:numPr>
          <w:ilvl w:val="0"/>
          <w:numId w:val="2"/>
        </w:numPr>
        <w:contextualSpacing/>
        <w:rPr>
          <w:rFonts w:ascii="Verdana" w:hAnsi="Verdana" w:cs="Arial"/>
          <w:color w:val="0C100E"/>
          <w:sz w:val="20"/>
          <w:szCs w:val="20"/>
          <w:lang w:val="bg-BG"/>
        </w:rPr>
      </w:pPr>
      <w:r w:rsidRPr="00491154">
        <w:rPr>
          <w:rFonts w:ascii="Verdana" w:hAnsi="Verdana"/>
          <w:i/>
          <w:sz w:val="20"/>
          <w:szCs w:val="20"/>
          <w:lang w:val="bg-BG"/>
        </w:rPr>
        <w:t xml:space="preserve">Вземи в брой или на </w:t>
      </w:r>
      <w:r w:rsidR="0089443D" w:rsidRPr="00491154">
        <w:rPr>
          <w:rFonts w:ascii="Verdana" w:hAnsi="Verdana"/>
          <w:i/>
          <w:sz w:val="20"/>
          <w:szCs w:val="20"/>
          <w:lang w:val="bg-BG"/>
        </w:rPr>
        <w:t>лизинг</w:t>
      </w:r>
      <w:r w:rsidRPr="00491154">
        <w:rPr>
          <w:rFonts w:ascii="Verdana" w:hAnsi="Verdana"/>
          <w:i/>
          <w:sz w:val="20"/>
          <w:szCs w:val="20"/>
          <w:lang w:val="bg-BG"/>
        </w:rPr>
        <w:t xml:space="preserve"> с пла</w:t>
      </w:r>
      <w:r w:rsidR="006D690E" w:rsidRPr="00491154">
        <w:rPr>
          <w:rFonts w:ascii="Verdana" w:hAnsi="Verdana"/>
          <w:i/>
          <w:sz w:val="20"/>
          <w:szCs w:val="20"/>
          <w:lang w:val="bg-BG"/>
        </w:rPr>
        <w:t xml:space="preserve">н </w:t>
      </w:r>
      <w:r w:rsidRPr="00491154">
        <w:rPr>
          <w:rFonts w:ascii="Verdana" w:hAnsi="Verdana"/>
          <w:i/>
          <w:sz w:val="20"/>
          <w:szCs w:val="20"/>
          <w:lang w:val="bg-BG"/>
        </w:rPr>
        <w:t>от А1</w:t>
      </w:r>
    </w:p>
    <w:p w14:paraId="2B0C6F85" w14:textId="77777777" w:rsidR="00BB4EF7" w:rsidRPr="00491154" w:rsidRDefault="00BB4EF7" w:rsidP="00BB4EF7">
      <w:pPr>
        <w:shd w:val="clear" w:color="auto" w:fill="FFFFFF"/>
        <w:spacing w:after="75" w:line="240" w:lineRule="auto"/>
        <w:ind w:left="360"/>
        <w:jc w:val="both"/>
        <w:rPr>
          <w:rFonts w:ascii="Verdana" w:hAnsi="Verdana" w:cs="Arial"/>
          <w:color w:val="0C100E"/>
          <w:sz w:val="20"/>
          <w:szCs w:val="20"/>
        </w:rPr>
      </w:pPr>
    </w:p>
    <w:p w14:paraId="0C493DFD" w14:textId="77777777" w:rsidR="00B343D6" w:rsidRPr="00491154" w:rsidRDefault="00B343D6">
      <w:pPr>
        <w:rPr>
          <w:rFonts w:ascii="Verdana" w:hAnsi="Verdana"/>
          <w:sz w:val="20"/>
          <w:szCs w:val="20"/>
          <w:lang w:val="bg-BG"/>
        </w:rPr>
      </w:pPr>
    </w:p>
    <w:p w14:paraId="40B428B9" w14:textId="67ACAEA7" w:rsidR="00592CC9" w:rsidRPr="00491154" w:rsidRDefault="004F0CEA" w:rsidP="0029118E">
      <w:pPr>
        <w:jc w:val="both"/>
        <w:rPr>
          <w:rFonts w:ascii="Verdana" w:hAnsi="Verdana" w:cs="Arial"/>
          <w:b/>
          <w:sz w:val="20"/>
          <w:szCs w:val="20"/>
          <w:lang w:val="bg-BG"/>
        </w:rPr>
      </w:pPr>
      <w:r w:rsidRPr="00491154">
        <w:rPr>
          <w:rFonts w:ascii="Verdana" w:hAnsi="Verdana"/>
          <w:sz w:val="20"/>
          <w:szCs w:val="20"/>
          <w:lang w:val="bg-BG"/>
        </w:rPr>
        <w:t xml:space="preserve">През юни </w:t>
      </w:r>
      <w:hyperlink r:id="rId7" w:history="1">
        <w:r w:rsidRPr="00F609AB">
          <w:rPr>
            <w:rStyle w:val="Hyperlink"/>
            <w:rFonts w:ascii="Verdana" w:hAnsi="Verdana"/>
            <w:sz w:val="20"/>
            <w:szCs w:val="20"/>
            <w:lang w:val="bg-BG"/>
          </w:rPr>
          <w:t>А1 предлага селекция от смартфони среден клас с отстъпки до 80%</w:t>
        </w:r>
      </w:hyperlink>
      <w:r w:rsidR="00957942" w:rsidRPr="00491154">
        <w:rPr>
          <w:rFonts w:ascii="Verdana" w:hAnsi="Verdana"/>
          <w:sz w:val="20"/>
          <w:szCs w:val="20"/>
          <w:lang w:val="bg-BG"/>
        </w:rPr>
        <w:t xml:space="preserve"> и цени</w:t>
      </w:r>
      <w:r w:rsidR="0089443D" w:rsidRPr="00491154">
        <w:rPr>
          <w:rFonts w:ascii="Verdana" w:hAnsi="Verdana"/>
          <w:sz w:val="20"/>
          <w:szCs w:val="20"/>
          <w:lang w:val="bg-BG"/>
        </w:rPr>
        <w:t>, започващи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 от 1 лев </w:t>
      </w:r>
      <w:r w:rsidR="0089443D" w:rsidRPr="00491154">
        <w:rPr>
          <w:rFonts w:ascii="Verdana" w:hAnsi="Verdana"/>
          <w:sz w:val="20"/>
          <w:szCs w:val="20"/>
          <w:lang w:val="bg-BG"/>
        </w:rPr>
        <w:t xml:space="preserve">на месец 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на </w:t>
      </w:r>
      <w:r w:rsidR="00580753" w:rsidRPr="00491154">
        <w:rPr>
          <w:rFonts w:ascii="Verdana" w:hAnsi="Verdana"/>
          <w:sz w:val="20"/>
          <w:szCs w:val="20"/>
          <w:lang w:val="bg-BG"/>
        </w:rPr>
        <w:t>лизинг</w:t>
      </w:r>
      <w:r w:rsidR="006D690E" w:rsidRPr="00491154">
        <w:rPr>
          <w:rFonts w:ascii="Verdana" w:hAnsi="Verdana"/>
          <w:sz w:val="20"/>
          <w:szCs w:val="20"/>
          <w:lang w:val="bg-BG"/>
        </w:rPr>
        <w:t xml:space="preserve"> с план </w:t>
      </w:r>
      <w:r w:rsidR="006D690E" w:rsidRPr="00491154">
        <w:rPr>
          <w:rFonts w:ascii="Verdana" w:hAnsi="Verdana"/>
          <w:sz w:val="20"/>
          <w:szCs w:val="20"/>
        </w:rPr>
        <w:t>Unlimited Ultra</w:t>
      </w:r>
      <w:r w:rsidRPr="00491154">
        <w:rPr>
          <w:rFonts w:ascii="Verdana" w:hAnsi="Verdana"/>
          <w:sz w:val="20"/>
          <w:szCs w:val="20"/>
          <w:lang w:val="bg-BG"/>
        </w:rPr>
        <w:t>. Лятната промоци</w:t>
      </w:r>
      <w:r w:rsidR="00386AD0" w:rsidRPr="00491154">
        <w:rPr>
          <w:rFonts w:ascii="Verdana" w:hAnsi="Verdana"/>
          <w:sz w:val="20"/>
          <w:szCs w:val="20"/>
          <w:lang w:val="bg-BG"/>
        </w:rPr>
        <w:t>я</w:t>
      </w:r>
      <w:r w:rsidRPr="00491154">
        <w:rPr>
          <w:rFonts w:ascii="Verdana" w:hAnsi="Verdana"/>
          <w:sz w:val="20"/>
          <w:szCs w:val="20"/>
          <w:lang w:val="bg-BG"/>
        </w:rPr>
        <w:t xml:space="preserve"> е активна до края на месец</w:t>
      </w:r>
      <w:r w:rsidR="0089443D" w:rsidRPr="00491154">
        <w:rPr>
          <w:rFonts w:ascii="Verdana" w:hAnsi="Verdana"/>
          <w:sz w:val="20"/>
          <w:szCs w:val="20"/>
          <w:lang w:val="bg-BG"/>
        </w:rPr>
        <w:t>а</w:t>
      </w:r>
      <w:r w:rsidRPr="00491154">
        <w:rPr>
          <w:rFonts w:ascii="Verdana" w:hAnsi="Verdana"/>
          <w:sz w:val="20"/>
          <w:szCs w:val="20"/>
          <w:lang w:val="bg-BG"/>
        </w:rPr>
        <w:t xml:space="preserve"> и включва моделите </w:t>
      </w:r>
      <w:r w:rsidRPr="00491154">
        <w:rPr>
          <w:rFonts w:ascii="Verdana" w:hAnsi="Verdana"/>
          <w:b/>
          <w:bCs/>
          <w:sz w:val="20"/>
          <w:szCs w:val="20"/>
          <w:lang w:val="bg-BG"/>
        </w:rPr>
        <w:t>TCL 50 5G</w:t>
      </w:r>
      <w:r w:rsidRPr="00491154">
        <w:rPr>
          <w:rFonts w:ascii="Verdana" w:hAnsi="Verdana"/>
          <w:sz w:val="20"/>
          <w:szCs w:val="20"/>
          <w:lang w:val="bg-BG"/>
        </w:rPr>
        <w:t xml:space="preserve">, </w:t>
      </w:r>
      <w:r w:rsidR="00C85DFC" w:rsidRPr="00491154">
        <w:rPr>
          <w:rFonts w:ascii="Verdana" w:hAnsi="Verdana" w:cs="Arial"/>
          <w:b/>
          <w:sz w:val="20"/>
          <w:szCs w:val="20"/>
        </w:rPr>
        <w:t>Xiaomi</w:t>
      </w:r>
      <w:r w:rsidRPr="00491154">
        <w:rPr>
          <w:rFonts w:ascii="Verdana" w:hAnsi="Verdana" w:cs="Arial"/>
          <w:b/>
          <w:sz w:val="20"/>
          <w:szCs w:val="20"/>
        </w:rPr>
        <w:t xml:space="preserve"> Redmi 13C 5G</w:t>
      </w:r>
      <w:r w:rsidRPr="00491154">
        <w:rPr>
          <w:rFonts w:ascii="Verdana" w:hAnsi="Verdana" w:cs="Arial"/>
          <w:b/>
          <w:sz w:val="20"/>
          <w:szCs w:val="20"/>
          <w:lang w:val="bg-BG"/>
        </w:rPr>
        <w:t xml:space="preserve">, </w:t>
      </w:r>
      <w:r w:rsidRPr="00491154">
        <w:rPr>
          <w:rFonts w:ascii="Verdana" w:hAnsi="Verdana" w:cs="Arial"/>
          <w:b/>
          <w:sz w:val="20"/>
          <w:szCs w:val="20"/>
        </w:rPr>
        <w:t>Motorola G34</w:t>
      </w:r>
      <w:r w:rsidRPr="00491154">
        <w:rPr>
          <w:rFonts w:ascii="Verdana" w:hAnsi="Verdana" w:cs="Arial"/>
          <w:b/>
          <w:sz w:val="20"/>
          <w:szCs w:val="20"/>
          <w:lang w:val="bg-BG"/>
        </w:rPr>
        <w:t xml:space="preserve">, </w:t>
      </w:r>
      <w:r w:rsidRPr="00491154">
        <w:rPr>
          <w:rFonts w:ascii="Verdana" w:hAnsi="Verdana" w:cs="Arial"/>
          <w:b/>
          <w:sz w:val="20"/>
          <w:szCs w:val="20"/>
        </w:rPr>
        <w:t>Samsung Galaxy A15</w:t>
      </w:r>
      <w:r w:rsidRPr="00491154">
        <w:rPr>
          <w:rFonts w:ascii="Verdana" w:hAnsi="Verdana" w:cs="Arial"/>
          <w:b/>
          <w:sz w:val="20"/>
          <w:szCs w:val="20"/>
          <w:lang w:val="bg-BG"/>
        </w:rPr>
        <w:t xml:space="preserve">, </w:t>
      </w:r>
      <w:r w:rsidRPr="00491154">
        <w:rPr>
          <w:rFonts w:ascii="Verdana" w:hAnsi="Verdana" w:cs="Arial"/>
          <w:b/>
          <w:sz w:val="20"/>
          <w:szCs w:val="20"/>
        </w:rPr>
        <w:t>Oppo A79</w:t>
      </w:r>
      <w:r w:rsidRPr="00491154">
        <w:rPr>
          <w:rFonts w:ascii="Verdana" w:hAnsi="Verdana" w:cs="Arial"/>
          <w:b/>
          <w:sz w:val="20"/>
          <w:szCs w:val="20"/>
          <w:lang w:val="bg-BG"/>
        </w:rPr>
        <w:t xml:space="preserve">, </w:t>
      </w:r>
      <w:r w:rsidRPr="00491154">
        <w:rPr>
          <w:rFonts w:ascii="Verdana" w:hAnsi="Verdana" w:cs="Arial"/>
          <w:b/>
          <w:sz w:val="20"/>
          <w:szCs w:val="20"/>
        </w:rPr>
        <w:t>Xiaomi Redmi Note 13</w:t>
      </w:r>
      <w:r w:rsidR="00FD0423" w:rsidRPr="00491154">
        <w:rPr>
          <w:rFonts w:ascii="Verdana" w:hAnsi="Verdana" w:cs="Arial"/>
          <w:b/>
          <w:sz w:val="20"/>
          <w:szCs w:val="20"/>
        </w:rPr>
        <w:t xml:space="preserve"> </w:t>
      </w:r>
      <w:r w:rsidR="00FD0423" w:rsidRPr="00491154">
        <w:rPr>
          <w:rFonts w:ascii="Verdana" w:hAnsi="Verdana" w:cs="Arial"/>
          <w:b/>
          <w:sz w:val="20"/>
          <w:szCs w:val="20"/>
          <w:lang w:val="bg-BG"/>
        </w:rPr>
        <w:t>и</w:t>
      </w:r>
      <w:r w:rsidRPr="00491154">
        <w:rPr>
          <w:rFonts w:ascii="Verdana" w:hAnsi="Verdana" w:cs="Arial"/>
          <w:b/>
          <w:sz w:val="20"/>
          <w:szCs w:val="20"/>
          <w:lang w:val="bg-BG"/>
        </w:rPr>
        <w:t xml:space="preserve"> </w:t>
      </w:r>
      <w:r w:rsidRPr="00491154">
        <w:rPr>
          <w:rFonts w:ascii="Verdana" w:hAnsi="Verdana" w:cs="Arial"/>
          <w:b/>
          <w:sz w:val="20"/>
          <w:szCs w:val="20"/>
        </w:rPr>
        <w:t>Samsung Galaxy A34</w:t>
      </w:r>
      <w:r w:rsidRPr="00491154">
        <w:rPr>
          <w:rFonts w:ascii="Verdana" w:hAnsi="Verdana" w:cs="Arial"/>
          <w:b/>
          <w:sz w:val="20"/>
          <w:szCs w:val="20"/>
          <w:lang w:val="bg-BG"/>
        </w:rPr>
        <w:t xml:space="preserve">. </w:t>
      </w:r>
    </w:p>
    <w:p w14:paraId="24B37761" w14:textId="43CF6132" w:rsidR="00592CC9" w:rsidRPr="00491154" w:rsidRDefault="006F1115" w:rsidP="0029118E">
      <w:pPr>
        <w:jc w:val="both"/>
        <w:rPr>
          <w:rFonts w:ascii="Verdana" w:hAnsi="Verdana"/>
          <w:sz w:val="20"/>
          <w:szCs w:val="20"/>
          <w:lang w:val="bg-BG"/>
        </w:rPr>
      </w:pPr>
      <w:hyperlink r:id="rId8" w:history="1">
        <w:r w:rsidR="004F0CEA" w:rsidRPr="00683232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Xia</w:t>
        </w:r>
        <w:r w:rsidR="00C85DFC" w:rsidRPr="00683232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о</w:t>
        </w:r>
        <w:r w:rsidR="004F0CEA" w:rsidRPr="00683232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mi Redmi 13C</w:t>
        </w:r>
        <w:r w:rsidR="00FD0423" w:rsidRPr="00683232">
          <w:rPr>
            <w:rStyle w:val="Hyperlink"/>
            <w:rFonts w:ascii="Verdana" w:hAnsi="Verdana"/>
            <w:b/>
            <w:bCs/>
            <w:sz w:val="20"/>
            <w:szCs w:val="20"/>
          </w:rPr>
          <w:t xml:space="preserve"> 5G</w:t>
        </w:r>
      </w:hyperlink>
      <w:r w:rsidR="004F0CEA" w:rsidRPr="00491154">
        <w:rPr>
          <w:rFonts w:ascii="Verdana" w:hAnsi="Verdana"/>
          <w:sz w:val="20"/>
          <w:szCs w:val="20"/>
          <w:lang w:val="bg-BG"/>
        </w:rPr>
        <w:t xml:space="preserve"> е среден клас смартфон, който предоставя качествена 50-мегапикселова камера и разполага с </w:t>
      </w:r>
      <w:r w:rsidR="00957942" w:rsidRPr="00491154">
        <w:rPr>
          <w:rFonts w:ascii="Verdana" w:hAnsi="Verdana"/>
          <w:sz w:val="20"/>
          <w:szCs w:val="20"/>
          <w:lang w:val="bg-BG"/>
        </w:rPr>
        <w:t>елегантен дизайн, прилягащ добре на всяка ръка. Устройството се предлага в нежни</w:t>
      </w:r>
      <w:r w:rsidR="00061B47" w:rsidRPr="00491154">
        <w:rPr>
          <w:rFonts w:ascii="Verdana" w:hAnsi="Verdana"/>
          <w:sz w:val="20"/>
          <w:szCs w:val="20"/>
          <w:lang w:val="bg-BG"/>
        </w:rPr>
        <w:t>те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 цветове </w:t>
      </w:r>
      <w:r w:rsidR="00957942" w:rsidRPr="00491154">
        <w:rPr>
          <w:rFonts w:ascii="Verdana" w:hAnsi="Verdana"/>
          <w:sz w:val="20"/>
          <w:szCs w:val="20"/>
        </w:rPr>
        <w:t>Silver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, </w:t>
      </w:r>
      <w:r w:rsidR="00957942" w:rsidRPr="00491154">
        <w:rPr>
          <w:rFonts w:ascii="Verdana" w:hAnsi="Verdana"/>
          <w:sz w:val="20"/>
          <w:szCs w:val="20"/>
        </w:rPr>
        <w:t xml:space="preserve">Black 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и </w:t>
      </w:r>
      <w:r w:rsidR="00957942" w:rsidRPr="00491154">
        <w:rPr>
          <w:rFonts w:ascii="Verdana" w:hAnsi="Verdana"/>
          <w:sz w:val="20"/>
          <w:szCs w:val="20"/>
        </w:rPr>
        <w:t xml:space="preserve">Blue </w:t>
      </w:r>
      <w:r w:rsidR="007A2119" w:rsidRPr="00491154">
        <w:rPr>
          <w:rFonts w:ascii="Verdana" w:hAnsi="Verdana"/>
          <w:sz w:val="20"/>
          <w:szCs w:val="20"/>
          <w:lang w:val="bg-BG"/>
        </w:rPr>
        <w:t xml:space="preserve">и 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памет от 128 </w:t>
      </w:r>
      <w:r w:rsidR="00957942" w:rsidRPr="00491154">
        <w:rPr>
          <w:rFonts w:ascii="Verdana" w:hAnsi="Verdana"/>
          <w:sz w:val="20"/>
          <w:szCs w:val="20"/>
        </w:rPr>
        <w:t xml:space="preserve">GB 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срещу </w:t>
      </w:r>
      <w:r w:rsidR="0000255B" w:rsidRPr="00491154">
        <w:rPr>
          <w:rFonts w:ascii="Verdana" w:hAnsi="Verdana"/>
          <w:sz w:val="20"/>
          <w:szCs w:val="20"/>
          <w:lang w:val="bg-BG"/>
        </w:rPr>
        <w:t xml:space="preserve">19,99 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лева в брой или </w:t>
      </w:r>
      <w:r w:rsidR="0000255B" w:rsidRPr="00491154">
        <w:rPr>
          <w:rFonts w:ascii="Verdana" w:hAnsi="Verdana"/>
          <w:sz w:val="20"/>
          <w:szCs w:val="20"/>
          <w:lang w:val="bg-BG"/>
        </w:rPr>
        <w:t>1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 лев на </w:t>
      </w:r>
      <w:r w:rsidR="0000255B" w:rsidRPr="00491154">
        <w:rPr>
          <w:rFonts w:ascii="Verdana" w:hAnsi="Verdana"/>
          <w:sz w:val="20"/>
          <w:szCs w:val="20"/>
          <w:lang w:val="bg-BG"/>
        </w:rPr>
        <w:t xml:space="preserve">лизинг за 24 месеца 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с план </w:t>
      </w:r>
      <w:r w:rsidR="007A2119" w:rsidRPr="00491154">
        <w:rPr>
          <w:rFonts w:ascii="Verdana" w:hAnsi="Verdana"/>
          <w:sz w:val="20"/>
          <w:szCs w:val="20"/>
        </w:rPr>
        <w:t>Unlimited Ultra</w:t>
      </w:r>
      <w:r w:rsidR="00957942" w:rsidRPr="00491154">
        <w:rPr>
          <w:rFonts w:ascii="Verdana" w:hAnsi="Verdana"/>
          <w:sz w:val="20"/>
          <w:szCs w:val="20"/>
          <w:lang w:val="bg-BG"/>
        </w:rPr>
        <w:t>. Моделът разполага с голям 6,74-инчов екран и 90</w:t>
      </w:r>
      <w:r w:rsidR="00957942" w:rsidRPr="00491154">
        <w:rPr>
          <w:rFonts w:ascii="Verdana" w:hAnsi="Verdana"/>
          <w:sz w:val="20"/>
          <w:szCs w:val="20"/>
        </w:rPr>
        <w:t xml:space="preserve">Hz </w:t>
      </w:r>
      <w:r w:rsidR="00957942" w:rsidRPr="00491154">
        <w:rPr>
          <w:rFonts w:ascii="Verdana" w:hAnsi="Verdana"/>
          <w:sz w:val="20"/>
          <w:szCs w:val="20"/>
          <w:lang w:val="bg-BG"/>
        </w:rPr>
        <w:t>честота на опресняване, което прави преживяването при игри, видеа или филми по-плавно и завладяващо. Сер</w:t>
      </w:r>
      <w:r w:rsidR="00C85DFC" w:rsidRPr="00491154">
        <w:rPr>
          <w:rFonts w:ascii="Verdana" w:hAnsi="Verdana"/>
          <w:sz w:val="20"/>
          <w:szCs w:val="20"/>
          <w:lang w:val="bg-BG"/>
        </w:rPr>
        <w:t>ти</w:t>
      </w:r>
      <w:r w:rsidR="00957942" w:rsidRPr="00491154">
        <w:rPr>
          <w:rFonts w:ascii="Verdana" w:hAnsi="Verdana"/>
          <w:sz w:val="20"/>
          <w:szCs w:val="20"/>
          <w:lang w:val="bg-BG"/>
        </w:rPr>
        <w:t>фикатите TÜV Low Blue Light и TÜV Flicker-Free също са част от портфолиото с характеристики на модела,</w:t>
      </w:r>
      <w:r w:rsidR="00072BBD"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4437C9" w:rsidRPr="00491154">
        <w:rPr>
          <w:rFonts w:ascii="Verdana" w:hAnsi="Verdana"/>
          <w:sz w:val="20"/>
          <w:szCs w:val="20"/>
          <w:lang w:val="bg-BG"/>
        </w:rPr>
        <w:t>като помагат за намаляване на зрителната умора</w:t>
      </w:r>
      <w:r w:rsidR="00957942" w:rsidRPr="00491154">
        <w:rPr>
          <w:rFonts w:ascii="Verdana" w:hAnsi="Verdana"/>
          <w:sz w:val="20"/>
          <w:szCs w:val="20"/>
          <w:lang w:val="bg-BG"/>
        </w:rPr>
        <w:t xml:space="preserve">. </w:t>
      </w:r>
    </w:p>
    <w:p w14:paraId="03829AC8" w14:textId="4E1212C4" w:rsidR="0029118E" w:rsidRPr="00491154" w:rsidRDefault="006F1115" w:rsidP="0029118E">
      <w:pPr>
        <w:jc w:val="both"/>
        <w:rPr>
          <w:rFonts w:ascii="Verdana" w:hAnsi="Verdana"/>
          <w:sz w:val="20"/>
          <w:szCs w:val="20"/>
          <w:lang w:val="bg-BG"/>
        </w:rPr>
      </w:pPr>
      <w:hyperlink r:id="rId9" w:history="1">
        <w:r w:rsidR="00957942" w:rsidRPr="00491154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Motorola G34</w:t>
        </w:r>
      </w:hyperlink>
      <w:r w:rsidR="00957942" w:rsidRPr="0049115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9118E" w:rsidRPr="00491154">
        <w:rPr>
          <w:rFonts w:ascii="Verdana" w:hAnsi="Verdana"/>
          <w:sz w:val="20"/>
          <w:szCs w:val="20"/>
          <w:lang w:val="bg-BG"/>
        </w:rPr>
        <w:t>е още</w:t>
      </w:r>
      <w:r w:rsidR="00386AD0" w:rsidRPr="00491154">
        <w:rPr>
          <w:rFonts w:ascii="Verdana" w:hAnsi="Verdana"/>
          <w:sz w:val="20"/>
          <w:szCs w:val="20"/>
          <w:lang w:val="bg-BG"/>
        </w:rPr>
        <w:t xml:space="preserve"> един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 модел смартфон, част от </w:t>
      </w:r>
      <w:r w:rsidR="0029118E" w:rsidRPr="00491154">
        <w:rPr>
          <w:rFonts w:ascii="Verdana" w:hAnsi="Verdana"/>
          <w:sz w:val="20"/>
          <w:szCs w:val="20"/>
        </w:rPr>
        <w:t xml:space="preserve">Summer promo </w:t>
      </w:r>
      <w:r w:rsidR="0029118E" w:rsidRPr="00491154">
        <w:rPr>
          <w:rFonts w:ascii="Verdana" w:hAnsi="Verdana"/>
          <w:sz w:val="20"/>
          <w:szCs w:val="20"/>
          <w:lang w:val="bg-BG"/>
        </w:rPr>
        <w:t>селекцията на А1. 5</w:t>
      </w:r>
      <w:r w:rsidR="0029118E" w:rsidRPr="00491154">
        <w:rPr>
          <w:rFonts w:ascii="Verdana" w:hAnsi="Verdana"/>
          <w:sz w:val="20"/>
          <w:szCs w:val="20"/>
        </w:rPr>
        <w:t xml:space="preserve">G </w:t>
      </w:r>
      <w:r w:rsidR="0029118E" w:rsidRPr="00491154">
        <w:rPr>
          <w:rFonts w:ascii="Verdana" w:hAnsi="Verdana"/>
          <w:sz w:val="20"/>
          <w:szCs w:val="20"/>
          <w:lang w:val="bg-BG"/>
        </w:rPr>
        <w:t>смартфонът разполага с красив матов дизайн на гърба с водоотблъскващо покритие и 6,5-инчов</w:t>
      </w:r>
      <w:r w:rsidR="00386AD0" w:rsidRPr="00491154">
        <w:rPr>
          <w:rFonts w:ascii="Verdana" w:hAnsi="Verdana"/>
          <w:sz w:val="20"/>
          <w:szCs w:val="20"/>
          <w:lang w:val="bg-BG"/>
        </w:rPr>
        <w:t xml:space="preserve"> екран с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29118E" w:rsidRPr="00491154">
        <w:rPr>
          <w:rFonts w:ascii="Verdana" w:hAnsi="Verdana"/>
          <w:sz w:val="20"/>
          <w:szCs w:val="20"/>
        </w:rPr>
        <w:t xml:space="preserve">HD+ LCD 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дисплей. Снабден е с 50-мегапикселова основна камера и 16 </w:t>
      </w:r>
      <w:r w:rsidR="0029118E" w:rsidRPr="00491154">
        <w:rPr>
          <w:rFonts w:ascii="Verdana" w:hAnsi="Verdana"/>
          <w:sz w:val="20"/>
          <w:szCs w:val="20"/>
        </w:rPr>
        <w:t xml:space="preserve">MP </w:t>
      </w:r>
      <w:r w:rsidR="0029118E" w:rsidRPr="00491154">
        <w:rPr>
          <w:rFonts w:ascii="Verdana" w:hAnsi="Verdana"/>
          <w:sz w:val="20"/>
          <w:szCs w:val="20"/>
          <w:lang w:val="bg-BG"/>
        </w:rPr>
        <w:t>предна камера за</w:t>
      </w:r>
      <w:r w:rsidR="007A2119" w:rsidRPr="00491154">
        <w:rPr>
          <w:rFonts w:ascii="Verdana" w:hAnsi="Verdana"/>
          <w:sz w:val="20"/>
          <w:szCs w:val="20"/>
          <w:lang w:val="bg-BG"/>
        </w:rPr>
        <w:t xml:space="preserve"> още по-добри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 селфита </w:t>
      </w:r>
      <w:r w:rsidR="008549C5" w:rsidRPr="00491154">
        <w:rPr>
          <w:rFonts w:ascii="Verdana" w:hAnsi="Verdana"/>
          <w:sz w:val="20"/>
          <w:szCs w:val="20"/>
          <w:lang w:val="bg-BG"/>
        </w:rPr>
        <w:t xml:space="preserve">с приятели. </w:t>
      </w:r>
      <w:r w:rsidR="0029118E" w:rsidRPr="00491154">
        <w:rPr>
          <w:rFonts w:ascii="Verdana" w:hAnsi="Verdana"/>
          <w:sz w:val="20"/>
          <w:szCs w:val="20"/>
          <w:lang w:val="bg-BG"/>
        </w:rPr>
        <w:t>Благодарение на висок</w:t>
      </w:r>
      <w:r w:rsidR="008549C5" w:rsidRPr="00491154">
        <w:rPr>
          <w:rFonts w:ascii="Verdana" w:hAnsi="Verdana"/>
          <w:sz w:val="20"/>
          <w:szCs w:val="20"/>
          <w:lang w:val="bg-BG"/>
        </w:rPr>
        <w:t>ата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 120</w:t>
      </w:r>
      <w:r w:rsidR="0029118E" w:rsidRPr="00491154">
        <w:rPr>
          <w:rFonts w:ascii="Verdana" w:hAnsi="Verdana"/>
          <w:sz w:val="20"/>
          <w:szCs w:val="20"/>
        </w:rPr>
        <w:t xml:space="preserve">Hz 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честота на опресняване, моделът позволява качествено изживяване дори в най-скоростните моменти по време на игра или скролване. Освен това, </w:t>
      </w:r>
      <w:r w:rsidR="0029118E" w:rsidRPr="00491154">
        <w:rPr>
          <w:rFonts w:ascii="Verdana" w:hAnsi="Verdana"/>
          <w:sz w:val="20"/>
          <w:szCs w:val="20"/>
        </w:rPr>
        <w:t xml:space="preserve">Dolby Atmos 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високоговорителите </w:t>
      </w:r>
      <w:r w:rsidR="008549C5" w:rsidRPr="00491154">
        <w:rPr>
          <w:rFonts w:ascii="Verdana" w:hAnsi="Verdana"/>
          <w:sz w:val="20"/>
          <w:szCs w:val="20"/>
          <w:lang w:val="bg-BG"/>
        </w:rPr>
        <w:t>осигуряват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7A2119" w:rsidRPr="00491154">
        <w:rPr>
          <w:rFonts w:ascii="Verdana" w:hAnsi="Verdana"/>
          <w:sz w:val="20"/>
          <w:szCs w:val="20"/>
          <w:lang w:val="bg-BG"/>
        </w:rPr>
        <w:t xml:space="preserve">усъвършенстван 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звук като от професионално звукозаписно студио, така че да се възползвате от всеки </w:t>
      </w:r>
      <w:r w:rsidR="007A2119" w:rsidRPr="00491154">
        <w:rPr>
          <w:rFonts w:ascii="Verdana" w:hAnsi="Verdana"/>
          <w:sz w:val="20"/>
          <w:szCs w:val="20"/>
          <w:lang w:val="bg-BG"/>
        </w:rPr>
        <w:t xml:space="preserve">един </w:t>
      </w:r>
      <w:r w:rsidR="0029118E" w:rsidRPr="00491154">
        <w:rPr>
          <w:rFonts w:ascii="Verdana" w:hAnsi="Verdana"/>
          <w:sz w:val="20"/>
          <w:szCs w:val="20"/>
          <w:lang w:val="bg-BG"/>
        </w:rPr>
        <w:t xml:space="preserve">момент. </w:t>
      </w:r>
      <w:r w:rsidR="0000255B" w:rsidRPr="00491154">
        <w:rPr>
          <w:rFonts w:ascii="Verdana" w:hAnsi="Verdana"/>
          <w:sz w:val="20"/>
          <w:szCs w:val="20"/>
          <w:lang w:val="bg-BG"/>
        </w:rPr>
        <w:t xml:space="preserve">Motorola G34 е на цена от </w:t>
      </w:r>
      <w:r w:rsidR="00A810CE" w:rsidRPr="00491154">
        <w:rPr>
          <w:rFonts w:ascii="Verdana" w:hAnsi="Verdana"/>
          <w:sz w:val="20"/>
          <w:szCs w:val="20"/>
          <w:lang w:val="bg-BG"/>
        </w:rPr>
        <w:t>19,9</w:t>
      </w:r>
      <w:r w:rsidR="002E23DF">
        <w:rPr>
          <w:rFonts w:ascii="Verdana" w:hAnsi="Verdana"/>
          <w:sz w:val="20"/>
          <w:szCs w:val="20"/>
        </w:rPr>
        <w:t>9</w:t>
      </w:r>
      <w:r w:rsidR="00A810CE" w:rsidRPr="00491154">
        <w:rPr>
          <w:rFonts w:ascii="Verdana" w:hAnsi="Verdana"/>
          <w:sz w:val="20"/>
          <w:szCs w:val="20"/>
          <w:lang w:val="bg-BG"/>
        </w:rPr>
        <w:t xml:space="preserve"> лева в брой или 1 лев на лизинг за 24 месеца с план Unlimited Ultra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2633E69A" w14:textId="46E621A2" w:rsidR="00592CC9" w:rsidRPr="00491154" w:rsidRDefault="009014AD" w:rsidP="00642F6F">
      <w:pPr>
        <w:jc w:val="both"/>
        <w:rPr>
          <w:rFonts w:ascii="Verdana" w:hAnsi="Verdana"/>
          <w:sz w:val="20"/>
          <w:szCs w:val="20"/>
          <w:lang w:val="bg-BG"/>
        </w:rPr>
      </w:pPr>
      <w:r w:rsidRPr="00491154">
        <w:rPr>
          <w:rFonts w:ascii="Verdana" w:hAnsi="Verdana"/>
          <w:sz w:val="20"/>
          <w:szCs w:val="20"/>
          <w:lang w:val="bg-BG"/>
        </w:rPr>
        <w:t xml:space="preserve">Следващото смартфон устройство, което участва в лятната кампания на А1, е </w:t>
      </w:r>
      <w:hyperlink r:id="rId10" w:history="1">
        <w:r w:rsidR="005D1183" w:rsidRPr="00683232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Samsung Galaxy A15 </w:t>
        </w:r>
        <w:r w:rsidR="00FD0423" w:rsidRPr="00683232">
          <w:rPr>
            <w:rStyle w:val="Hyperlink"/>
            <w:rFonts w:ascii="Verdana" w:hAnsi="Verdana"/>
            <w:b/>
            <w:bCs/>
            <w:sz w:val="20"/>
            <w:szCs w:val="20"/>
          </w:rPr>
          <w:t>5G</w:t>
        </w:r>
      </w:hyperlink>
      <w:r w:rsidR="005D1183" w:rsidRPr="00491154">
        <w:rPr>
          <w:rFonts w:ascii="Verdana" w:hAnsi="Verdana"/>
          <w:sz w:val="20"/>
          <w:szCs w:val="20"/>
          <w:lang w:val="bg-BG"/>
        </w:rPr>
        <w:t xml:space="preserve">, който през юни е на достъпна цена от </w:t>
      </w:r>
      <w:r w:rsidR="002E23DF">
        <w:rPr>
          <w:rFonts w:ascii="Verdana" w:hAnsi="Verdana"/>
          <w:sz w:val="20"/>
          <w:szCs w:val="20"/>
        </w:rPr>
        <w:t>40,00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 лева в брой или </w:t>
      </w:r>
      <w:r w:rsidR="0000255B" w:rsidRPr="00491154">
        <w:rPr>
          <w:rFonts w:ascii="Verdana" w:hAnsi="Verdana"/>
          <w:sz w:val="20"/>
          <w:szCs w:val="20"/>
          <w:lang w:val="bg-BG"/>
        </w:rPr>
        <w:t>1,99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 лева </w:t>
      </w:r>
      <w:r w:rsidR="005D1183" w:rsidRPr="00491154">
        <w:rPr>
          <w:rFonts w:ascii="Verdana" w:hAnsi="Verdana"/>
          <w:sz w:val="20"/>
          <w:szCs w:val="20"/>
          <w:lang w:val="bg-BG"/>
        </w:rPr>
        <w:lastRenderedPageBreak/>
        <w:t xml:space="preserve">на </w:t>
      </w:r>
      <w:r w:rsidRPr="00491154">
        <w:rPr>
          <w:rFonts w:ascii="Verdana" w:hAnsi="Verdana"/>
          <w:sz w:val="20"/>
          <w:szCs w:val="20"/>
          <w:lang w:val="bg-BG"/>
        </w:rPr>
        <w:t>лизинг</w:t>
      </w:r>
      <w:r w:rsidR="0000255B" w:rsidRPr="00491154">
        <w:rPr>
          <w:rFonts w:ascii="Verdana" w:hAnsi="Verdana"/>
          <w:sz w:val="20"/>
          <w:szCs w:val="20"/>
          <w:lang w:val="bg-BG"/>
        </w:rPr>
        <w:t xml:space="preserve"> за 24 месеца</w:t>
      </w:r>
      <w:r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с план </w:t>
      </w:r>
      <w:r w:rsidR="005D1183" w:rsidRPr="00491154">
        <w:rPr>
          <w:rFonts w:ascii="Verdana" w:hAnsi="Verdana"/>
          <w:sz w:val="20"/>
          <w:szCs w:val="20"/>
        </w:rPr>
        <w:t>Unlimited</w:t>
      </w:r>
      <w:r w:rsidR="00806AE5" w:rsidRPr="00491154">
        <w:rPr>
          <w:rFonts w:ascii="Verdana" w:hAnsi="Verdana"/>
          <w:sz w:val="20"/>
          <w:szCs w:val="20"/>
        </w:rPr>
        <w:t xml:space="preserve"> Ultra</w:t>
      </w:r>
      <w:r w:rsidR="005D1183" w:rsidRPr="00491154">
        <w:rPr>
          <w:rFonts w:ascii="Verdana" w:hAnsi="Verdana"/>
          <w:sz w:val="20"/>
          <w:szCs w:val="20"/>
        </w:rPr>
        <w:t xml:space="preserve">. </w:t>
      </w:r>
      <w:r w:rsidR="005D1183" w:rsidRPr="00491154">
        <w:rPr>
          <w:rFonts w:ascii="Verdana" w:hAnsi="Verdana"/>
          <w:sz w:val="20"/>
          <w:szCs w:val="20"/>
          <w:lang w:val="bg-BG"/>
        </w:rPr>
        <w:t>Моделът разполага със система от тройна основна камера (</w:t>
      </w:r>
      <w:r w:rsidR="005D1183" w:rsidRPr="00491154">
        <w:rPr>
          <w:rFonts w:ascii="Verdana" w:hAnsi="Verdana"/>
          <w:sz w:val="20"/>
          <w:szCs w:val="20"/>
        </w:rPr>
        <w:t>50MP + 5MP Ultra wide + 2MP Macro</w:t>
      </w:r>
      <w:r w:rsidR="005D1183" w:rsidRPr="00491154">
        <w:rPr>
          <w:rFonts w:ascii="Verdana" w:hAnsi="Verdana"/>
          <w:sz w:val="20"/>
          <w:szCs w:val="20"/>
          <w:lang w:val="bg-BG"/>
        </w:rPr>
        <w:t>)</w:t>
      </w:r>
      <w:r w:rsidR="005D1183" w:rsidRPr="00491154">
        <w:rPr>
          <w:rFonts w:ascii="Verdana" w:hAnsi="Verdana"/>
          <w:sz w:val="20"/>
          <w:szCs w:val="20"/>
        </w:rPr>
        <w:t xml:space="preserve"> 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и 13-мегапикселова селфи камера, както и 6,5-инчов </w:t>
      </w:r>
      <w:r w:rsidR="005D1183" w:rsidRPr="00491154">
        <w:rPr>
          <w:rFonts w:ascii="Verdana" w:hAnsi="Verdana"/>
          <w:sz w:val="20"/>
          <w:szCs w:val="20"/>
        </w:rPr>
        <w:t xml:space="preserve">AMOLED 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дисплей с яркост от 800 нита. </w:t>
      </w:r>
      <w:r w:rsidR="005D1183" w:rsidRPr="00491154">
        <w:rPr>
          <w:rFonts w:ascii="Verdana" w:hAnsi="Verdana"/>
          <w:sz w:val="20"/>
          <w:szCs w:val="20"/>
        </w:rPr>
        <w:t xml:space="preserve">Samsung Galaxy A15 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се захранва от мощен чипсет </w:t>
      </w:r>
      <w:r w:rsidR="005D1183" w:rsidRPr="00491154">
        <w:rPr>
          <w:rFonts w:ascii="Verdana" w:hAnsi="Verdana"/>
          <w:sz w:val="20"/>
          <w:szCs w:val="20"/>
        </w:rPr>
        <w:t xml:space="preserve">Mediatek Dimensity 6100+ 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и поддържа </w:t>
      </w:r>
      <w:r w:rsidR="005D1183" w:rsidRPr="00491154">
        <w:rPr>
          <w:rFonts w:ascii="Verdana" w:hAnsi="Verdana"/>
          <w:sz w:val="20"/>
          <w:szCs w:val="20"/>
        </w:rPr>
        <w:t xml:space="preserve">5G Ultra </w:t>
      </w:r>
      <w:r w:rsidR="005D1183" w:rsidRPr="00491154">
        <w:rPr>
          <w:rFonts w:ascii="Verdana" w:hAnsi="Verdana"/>
          <w:sz w:val="20"/>
          <w:szCs w:val="20"/>
          <w:lang w:val="bg-BG"/>
        </w:rPr>
        <w:t xml:space="preserve">свързаност. </w:t>
      </w:r>
    </w:p>
    <w:p w14:paraId="099C2903" w14:textId="4C40A4D5" w:rsidR="00B343D6" w:rsidRPr="00491154" w:rsidRDefault="009014AD" w:rsidP="00642F6F">
      <w:pPr>
        <w:jc w:val="both"/>
        <w:rPr>
          <w:rFonts w:ascii="Verdana" w:hAnsi="Verdana"/>
          <w:sz w:val="20"/>
          <w:szCs w:val="20"/>
          <w:lang w:val="bg-BG"/>
        </w:rPr>
      </w:pPr>
      <w:r w:rsidRPr="00491154">
        <w:rPr>
          <w:rFonts w:ascii="Verdana" w:hAnsi="Verdana"/>
          <w:sz w:val="20"/>
          <w:szCs w:val="20"/>
          <w:lang w:val="bg-BG"/>
        </w:rPr>
        <w:t xml:space="preserve">В селекцията попада и </w:t>
      </w:r>
      <w:hyperlink r:id="rId11" w:history="1">
        <w:r w:rsidR="00564975" w:rsidRPr="00491154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Oppo A79 5G</w:t>
        </w:r>
      </w:hyperlink>
      <w:r w:rsidRPr="00491154">
        <w:rPr>
          <w:rFonts w:ascii="Verdana" w:hAnsi="Verdana"/>
          <w:sz w:val="20"/>
          <w:szCs w:val="20"/>
          <w:lang w:val="bg-BG"/>
        </w:rPr>
        <w:t xml:space="preserve">, който </w:t>
      </w:r>
      <w:r w:rsidR="007A2119" w:rsidRPr="00491154">
        <w:rPr>
          <w:rFonts w:ascii="Verdana" w:hAnsi="Verdana"/>
          <w:bCs/>
          <w:sz w:val="20"/>
          <w:szCs w:val="20"/>
          <w:lang w:val="bg-BG"/>
        </w:rPr>
        <w:t xml:space="preserve">идва </w:t>
      </w:r>
      <w:r w:rsidR="00806AE5" w:rsidRPr="00491154">
        <w:rPr>
          <w:rFonts w:ascii="Verdana" w:hAnsi="Verdana"/>
          <w:bCs/>
          <w:sz w:val="20"/>
          <w:szCs w:val="20"/>
          <w:lang w:val="bg-BG"/>
        </w:rPr>
        <w:t>с</w:t>
      </w:r>
      <w:r w:rsidR="00072BBD" w:rsidRPr="00491154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64975" w:rsidRPr="00491154">
        <w:rPr>
          <w:rFonts w:ascii="Verdana" w:hAnsi="Verdana"/>
          <w:sz w:val="20"/>
          <w:szCs w:val="20"/>
          <w:lang w:val="bg-BG"/>
        </w:rPr>
        <w:t>6,72 инча</w:t>
      </w:r>
      <w:r w:rsidR="00806AE5" w:rsidRPr="00491154">
        <w:rPr>
          <w:rFonts w:ascii="Verdana" w:hAnsi="Verdana"/>
          <w:sz w:val="20"/>
          <w:szCs w:val="20"/>
          <w:lang w:val="bg-BG"/>
        </w:rPr>
        <w:t xml:space="preserve"> екран</w:t>
      </w:r>
      <w:r w:rsidR="00564975" w:rsidRPr="00491154">
        <w:rPr>
          <w:rFonts w:ascii="Verdana" w:hAnsi="Verdana"/>
          <w:sz w:val="20"/>
          <w:szCs w:val="20"/>
          <w:lang w:val="bg-BG"/>
        </w:rPr>
        <w:t xml:space="preserve"> с </w:t>
      </w:r>
      <w:r w:rsidR="00564975" w:rsidRPr="00491154">
        <w:rPr>
          <w:rFonts w:ascii="Verdana" w:hAnsi="Verdana"/>
          <w:sz w:val="20"/>
          <w:szCs w:val="20"/>
        </w:rPr>
        <w:t xml:space="preserve">FHD+ LCD </w:t>
      </w:r>
      <w:r w:rsidR="00564975" w:rsidRPr="00491154">
        <w:rPr>
          <w:rFonts w:ascii="Verdana" w:hAnsi="Verdana"/>
          <w:sz w:val="20"/>
          <w:szCs w:val="20"/>
          <w:lang w:val="bg-BG"/>
        </w:rPr>
        <w:t>дисплей и красив заден панел. Камерите на този смартфон са 50</w:t>
      </w:r>
      <w:r w:rsidR="00564975" w:rsidRPr="00491154">
        <w:rPr>
          <w:rFonts w:ascii="Verdana" w:hAnsi="Verdana"/>
          <w:sz w:val="20"/>
          <w:szCs w:val="20"/>
        </w:rPr>
        <w:t xml:space="preserve">MP </w:t>
      </w:r>
      <w:r w:rsidR="00564975" w:rsidRPr="00491154">
        <w:rPr>
          <w:rFonts w:ascii="Verdana" w:hAnsi="Verdana"/>
          <w:sz w:val="20"/>
          <w:szCs w:val="20"/>
          <w:lang w:val="bg-BG"/>
        </w:rPr>
        <w:t>+ 2</w:t>
      </w:r>
      <w:r w:rsidR="00564975" w:rsidRPr="00491154">
        <w:rPr>
          <w:rFonts w:ascii="Verdana" w:hAnsi="Verdana"/>
          <w:sz w:val="20"/>
          <w:szCs w:val="20"/>
        </w:rPr>
        <w:t>MP</w:t>
      </w:r>
      <w:r w:rsidR="00564975" w:rsidRPr="00491154">
        <w:rPr>
          <w:rFonts w:ascii="Verdana" w:hAnsi="Verdana"/>
          <w:sz w:val="20"/>
          <w:szCs w:val="20"/>
          <w:lang w:val="bg-BG"/>
        </w:rPr>
        <w:t xml:space="preserve"> основна и 8-мегапикселова предна, а батерията е мощна 5000 </w:t>
      </w:r>
      <w:r w:rsidR="00564975" w:rsidRPr="00491154">
        <w:rPr>
          <w:rFonts w:ascii="Verdana" w:hAnsi="Verdana"/>
          <w:sz w:val="20"/>
          <w:szCs w:val="20"/>
        </w:rPr>
        <w:t xml:space="preserve">mAh </w:t>
      </w:r>
      <w:r w:rsidR="00564975" w:rsidRPr="00491154">
        <w:rPr>
          <w:rFonts w:ascii="Verdana" w:hAnsi="Verdana"/>
          <w:sz w:val="20"/>
          <w:szCs w:val="20"/>
          <w:lang w:val="bg-BG"/>
        </w:rPr>
        <w:t xml:space="preserve">и позволява до 26 часа разговори и 14 часа работа с видео. През юни </w:t>
      </w:r>
      <w:r w:rsidR="00564975" w:rsidRPr="00491154">
        <w:rPr>
          <w:rFonts w:ascii="Verdana" w:hAnsi="Verdana"/>
          <w:sz w:val="20"/>
          <w:szCs w:val="20"/>
        </w:rPr>
        <w:t>Oppo A79</w:t>
      </w:r>
      <w:r w:rsidR="0066626F" w:rsidRPr="00491154">
        <w:rPr>
          <w:rFonts w:ascii="Verdana" w:hAnsi="Verdana"/>
          <w:sz w:val="20"/>
          <w:szCs w:val="20"/>
        </w:rPr>
        <w:t xml:space="preserve"> 256 GB Black </w:t>
      </w:r>
      <w:r w:rsidR="0066626F" w:rsidRPr="00491154">
        <w:rPr>
          <w:rFonts w:ascii="Verdana" w:hAnsi="Verdana"/>
          <w:sz w:val="20"/>
          <w:szCs w:val="20"/>
          <w:lang w:val="bg-BG"/>
        </w:rPr>
        <w:t xml:space="preserve">се предлага </w:t>
      </w:r>
      <w:r w:rsidR="007A2119" w:rsidRPr="00491154">
        <w:rPr>
          <w:rFonts w:ascii="Verdana" w:hAnsi="Verdana"/>
          <w:sz w:val="20"/>
          <w:szCs w:val="20"/>
          <w:lang w:val="bg-BG"/>
        </w:rPr>
        <w:t>на цени от</w:t>
      </w:r>
      <w:r w:rsidR="0066626F"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2E23DF">
        <w:rPr>
          <w:rFonts w:ascii="Verdana" w:hAnsi="Verdana"/>
          <w:sz w:val="20"/>
          <w:szCs w:val="20"/>
        </w:rPr>
        <w:t>6</w:t>
      </w:r>
      <w:r w:rsidR="0000255B" w:rsidRPr="00491154">
        <w:rPr>
          <w:rFonts w:ascii="Verdana" w:hAnsi="Verdana"/>
          <w:sz w:val="20"/>
          <w:szCs w:val="20"/>
          <w:lang w:val="bg-BG"/>
        </w:rPr>
        <w:t>9,9</w:t>
      </w:r>
      <w:r w:rsidR="0085035E">
        <w:rPr>
          <w:rFonts w:ascii="Verdana" w:hAnsi="Verdana"/>
          <w:sz w:val="20"/>
          <w:szCs w:val="20"/>
          <w:lang w:val="bg-BG"/>
        </w:rPr>
        <w:t>9</w:t>
      </w:r>
      <w:r w:rsidR="0066626F" w:rsidRPr="00491154">
        <w:rPr>
          <w:rFonts w:ascii="Verdana" w:hAnsi="Verdana"/>
          <w:sz w:val="20"/>
          <w:szCs w:val="20"/>
          <w:lang w:val="bg-BG"/>
        </w:rPr>
        <w:t xml:space="preserve"> лева в брой или </w:t>
      </w:r>
      <w:r w:rsidR="002E23DF">
        <w:rPr>
          <w:rFonts w:ascii="Verdana" w:hAnsi="Verdana"/>
          <w:sz w:val="20"/>
          <w:szCs w:val="20"/>
        </w:rPr>
        <w:t>3</w:t>
      </w:r>
      <w:r w:rsidR="0000255B" w:rsidRPr="00491154">
        <w:rPr>
          <w:rFonts w:ascii="Verdana" w:hAnsi="Verdana"/>
          <w:sz w:val="20"/>
          <w:szCs w:val="20"/>
          <w:lang w:val="bg-BG"/>
        </w:rPr>
        <w:t>,</w:t>
      </w:r>
      <w:r w:rsidR="002E23DF">
        <w:rPr>
          <w:rFonts w:ascii="Verdana" w:hAnsi="Verdana"/>
          <w:sz w:val="20"/>
          <w:szCs w:val="20"/>
        </w:rPr>
        <w:t>50</w:t>
      </w:r>
      <w:r w:rsidR="0066626F" w:rsidRPr="00491154">
        <w:rPr>
          <w:rFonts w:ascii="Verdana" w:hAnsi="Verdana"/>
          <w:sz w:val="20"/>
          <w:szCs w:val="20"/>
          <w:lang w:val="bg-BG"/>
        </w:rPr>
        <w:t xml:space="preserve"> лева на </w:t>
      </w:r>
      <w:r w:rsidR="0000255B" w:rsidRPr="00491154">
        <w:rPr>
          <w:rFonts w:ascii="Verdana" w:hAnsi="Verdana"/>
          <w:sz w:val="20"/>
          <w:szCs w:val="20"/>
          <w:lang w:val="bg-BG"/>
        </w:rPr>
        <w:t>лизинг</w:t>
      </w:r>
      <w:r w:rsidR="0066626F"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00255B" w:rsidRPr="00491154">
        <w:rPr>
          <w:rFonts w:ascii="Verdana" w:hAnsi="Verdana"/>
          <w:sz w:val="20"/>
          <w:szCs w:val="20"/>
          <w:lang w:val="bg-BG"/>
        </w:rPr>
        <w:t xml:space="preserve">за 24 месеца </w:t>
      </w:r>
      <w:r w:rsidR="0066626F" w:rsidRPr="00491154">
        <w:rPr>
          <w:rFonts w:ascii="Verdana" w:hAnsi="Verdana"/>
          <w:sz w:val="20"/>
          <w:szCs w:val="20"/>
          <w:lang w:val="bg-BG"/>
        </w:rPr>
        <w:t>с план</w:t>
      </w:r>
      <w:r w:rsidR="0000255B"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7A2119" w:rsidRPr="00491154">
        <w:rPr>
          <w:rFonts w:ascii="Verdana" w:hAnsi="Verdana"/>
          <w:sz w:val="20"/>
          <w:szCs w:val="20"/>
        </w:rPr>
        <w:t>Unlimited Ultra</w:t>
      </w:r>
      <w:r w:rsidR="0066626F" w:rsidRPr="00491154">
        <w:rPr>
          <w:rFonts w:ascii="Verdana" w:hAnsi="Verdana"/>
          <w:sz w:val="20"/>
          <w:szCs w:val="20"/>
          <w:lang w:val="bg-BG"/>
        </w:rPr>
        <w:t xml:space="preserve">. </w:t>
      </w:r>
    </w:p>
    <w:p w14:paraId="4B2EACC9" w14:textId="3102A8CA" w:rsidR="008549C5" w:rsidRPr="00491154" w:rsidRDefault="00AD3BB3">
      <w:pPr>
        <w:rPr>
          <w:rFonts w:ascii="Verdana" w:hAnsi="Verdana"/>
          <w:sz w:val="20"/>
          <w:szCs w:val="20"/>
          <w:lang w:val="bg-BG"/>
        </w:rPr>
      </w:pPr>
      <w:r w:rsidRPr="00491154">
        <w:rPr>
          <w:rFonts w:ascii="Verdana" w:hAnsi="Verdana"/>
          <w:sz w:val="20"/>
          <w:szCs w:val="20"/>
          <w:lang w:val="bg-BG"/>
        </w:rPr>
        <w:t xml:space="preserve">През целия месец всяко от избраните устройства </w:t>
      </w:r>
      <w:r w:rsidR="007A2119" w:rsidRPr="00491154">
        <w:rPr>
          <w:rFonts w:ascii="Verdana" w:hAnsi="Verdana"/>
          <w:sz w:val="20"/>
          <w:szCs w:val="20"/>
          <w:lang w:val="bg-BG"/>
        </w:rPr>
        <w:t>се п</w:t>
      </w:r>
      <w:r w:rsidR="006F1115">
        <w:rPr>
          <w:rFonts w:ascii="Verdana" w:hAnsi="Verdana"/>
          <w:sz w:val="20"/>
          <w:szCs w:val="20"/>
          <w:lang w:val="bg-BG"/>
        </w:rPr>
        <w:t>р</w:t>
      </w:r>
      <w:r w:rsidR="007A2119" w:rsidRPr="00491154">
        <w:rPr>
          <w:rFonts w:ascii="Verdana" w:hAnsi="Verdana"/>
          <w:sz w:val="20"/>
          <w:szCs w:val="20"/>
          <w:lang w:val="bg-BG"/>
        </w:rPr>
        <w:t>едлага</w:t>
      </w:r>
      <w:r w:rsidRPr="00491154">
        <w:rPr>
          <w:rFonts w:ascii="Verdana" w:hAnsi="Verdana"/>
          <w:sz w:val="20"/>
          <w:szCs w:val="20"/>
          <w:lang w:val="bg-BG"/>
        </w:rPr>
        <w:t xml:space="preserve"> с до 80% отстъпка от цената и идва в комплект с безжични слушалки ttec M</w:t>
      </w:r>
      <w:r w:rsidRPr="00491154">
        <w:rPr>
          <w:rFonts w:ascii="Verdana" w:hAnsi="Verdana"/>
          <w:sz w:val="20"/>
          <w:szCs w:val="20"/>
        </w:rPr>
        <w:t>ODE</w:t>
      </w:r>
      <w:r w:rsidRPr="00491154">
        <w:rPr>
          <w:rFonts w:ascii="Verdana" w:hAnsi="Verdana"/>
          <w:sz w:val="20"/>
          <w:szCs w:val="20"/>
          <w:lang w:val="bg-BG"/>
        </w:rPr>
        <w:t xml:space="preserve"> от </w:t>
      </w:r>
      <w:hyperlink r:id="rId12" w:history="1">
        <w:r w:rsidRPr="00F609AB">
          <w:rPr>
            <w:rStyle w:val="Hyperlink"/>
            <w:rFonts w:ascii="Verdana" w:hAnsi="Verdana"/>
            <w:sz w:val="20"/>
            <w:szCs w:val="20"/>
            <w:lang w:val="bg-BG"/>
          </w:rPr>
          <w:t>А1</w:t>
        </w:r>
      </w:hyperlink>
      <w:r w:rsidRPr="00491154">
        <w:rPr>
          <w:rFonts w:ascii="Verdana" w:hAnsi="Verdana"/>
          <w:sz w:val="20"/>
          <w:szCs w:val="20"/>
          <w:lang w:val="bg-BG"/>
        </w:rPr>
        <w:t xml:space="preserve">. </w:t>
      </w:r>
    </w:p>
    <w:p w14:paraId="02F36C93" w14:textId="77777777" w:rsidR="00825EF9" w:rsidRPr="00491154" w:rsidRDefault="00825EF9" w:rsidP="00825EF9">
      <w:pPr>
        <w:rPr>
          <w:rFonts w:ascii="Verdana" w:hAnsi="Verdana"/>
          <w:sz w:val="20"/>
          <w:szCs w:val="20"/>
          <w:lang w:val="bg-BG"/>
        </w:rPr>
      </w:pPr>
    </w:p>
    <w:p w14:paraId="4F98FDFF" w14:textId="77777777" w:rsidR="00825EF9" w:rsidRPr="00491154" w:rsidRDefault="00825EF9" w:rsidP="00825EF9">
      <w:pPr>
        <w:rPr>
          <w:rFonts w:ascii="Verdana" w:hAnsi="Verdana"/>
          <w:sz w:val="20"/>
          <w:szCs w:val="20"/>
          <w:lang w:val="bg-BG"/>
        </w:rPr>
      </w:pPr>
    </w:p>
    <w:p w14:paraId="3B54FB21" w14:textId="77777777" w:rsidR="00825EF9" w:rsidRPr="00491154" w:rsidRDefault="00825EF9" w:rsidP="00825EF9">
      <w:pPr>
        <w:rPr>
          <w:rFonts w:ascii="Verdana" w:hAnsi="Verdana"/>
          <w:sz w:val="20"/>
          <w:szCs w:val="20"/>
          <w:lang w:val="bg-BG"/>
        </w:rPr>
      </w:pPr>
    </w:p>
    <w:p w14:paraId="4632E326" w14:textId="77777777" w:rsidR="00825EF9" w:rsidRPr="00491154" w:rsidRDefault="00825EF9" w:rsidP="00825EF9">
      <w:pPr>
        <w:rPr>
          <w:rFonts w:ascii="Verdana" w:hAnsi="Verdana"/>
          <w:sz w:val="20"/>
          <w:szCs w:val="20"/>
          <w:lang w:val="bg-BG"/>
        </w:rPr>
      </w:pPr>
    </w:p>
    <w:p w14:paraId="2941118E" w14:textId="77777777" w:rsidR="00825EF9" w:rsidRPr="00491154" w:rsidRDefault="00825EF9" w:rsidP="00825EF9">
      <w:pPr>
        <w:rPr>
          <w:rFonts w:ascii="Verdana" w:hAnsi="Verdana"/>
          <w:sz w:val="20"/>
          <w:szCs w:val="20"/>
          <w:lang w:val="bg-BG"/>
        </w:rPr>
      </w:pPr>
    </w:p>
    <w:p w14:paraId="404B4BE1" w14:textId="77777777" w:rsidR="00825EF9" w:rsidRPr="00491154" w:rsidRDefault="00825EF9" w:rsidP="00825EF9">
      <w:pPr>
        <w:rPr>
          <w:rFonts w:ascii="Verdana" w:hAnsi="Verdana"/>
          <w:sz w:val="20"/>
          <w:szCs w:val="20"/>
          <w:lang w:val="bg-BG"/>
        </w:rPr>
      </w:pPr>
    </w:p>
    <w:p w14:paraId="77FC2939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194A6035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670C22AE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7E51893D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545F32AB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05F76172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0F2A48CB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35BA3E24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166A0408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5846C13D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5F47BA8F" w14:textId="77777777" w:rsidR="00A8458C" w:rsidRPr="00491154" w:rsidRDefault="00A8458C" w:rsidP="00A8458C">
      <w:pPr>
        <w:spacing w:line="240" w:lineRule="auto"/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49115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49115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49115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491154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49115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49115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49115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DCCDB0F" w14:textId="77777777" w:rsidR="00A8458C" w:rsidRPr="00491154" w:rsidRDefault="00A8458C" w:rsidP="00A8458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6FCC9DC" w14:textId="77777777" w:rsidR="00A8458C" w:rsidRPr="00491154" w:rsidRDefault="00A8458C" w:rsidP="00A8458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49115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49115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91154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1019149" w14:textId="04020BAF" w:rsidR="001C0AEA" w:rsidRPr="009E1062" w:rsidRDefault="00A8458C" w:rsidP="00CC49B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  <w:lang w:val="bg-BG"/>
        </w:rPr>
      </w:pPr>
      <w:r w:rsidRPr="00491154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91154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491154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1C0AEA" w:rsidRPr="009E1062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97C2" w14:textId="77777777" w:rsidR="000D4577" w:rsidRDefault="000D4577" w:rsidP="00195C2F">
      <w:pPr>
        <w:spacing w:after="0" w:line="240" w:lineRule="auto"/>
      </w:pPr>
      <w:r>
        <w:separator/>
      </w:r>
    </w:p>
  </w:endnote>
  <w:endnote w:type="continuationSeparator" w:id="0">
    <w:p w14:paraId="513EDE9E" w14:textId="77777777" w:rsidR="000D4577" w:rsidRDefault="000D4577" w:rsidP="0019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FE18" w14:textId="6EDF6304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E68AE4" wp14:editId="302A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74516942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2030D" w14:textId="7BFBD8D8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68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" filled="f" stroked="f">
              <v:textbox style="mso-fit-shape-to-text:t" inset="20pt,0,0,15pt">
                <w:txbxContent>
                  <w:p w14:paraId="26C2030D" w14:textId="7BFBD8D8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7C26" w14:textId="4AA3359C" w:rsidR="004A6C07" w:rsidRDefault="004A6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39A0" w14:textId="4FE91287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8AFAB" wp14:editId="7E4C8B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7611850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5136F" w14:textId="7FB765DB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8A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" filled="f" stroked="f">
              <v:textbox style="mso-fit-shape-to-text:t" inset="20pt,0,0,15pt">
                <w:txbxContent>
                  <w:p w14:paraId="2AB5136F" w14:textId="7FB765DB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E649" w14:textId="77777777" w:rsidR="000D4577" w:rsidRDefault="000D4577" w:rsidP="00195C2F">
      <w:pPr>
        <w:spacing w:after="0" w:line="240" w:lineRule="auto"/>
      </w:pPr>
      <w:r>
        <w:separator/>
      </w:r>
    </w:p>
  </w:footnote>
  <w:footnote w:type="continuationSeparator" w:id="0">
    <w:p w14:paraId="5765BA68" w14:textId="77777777" w:rsidR="000D4577" w:rsidRDefault="000D4577" w:rsidP="0019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C7B" w14:textId="77777777" w:rsidR="00195C2F" w:rsidRDefault="00195C2F" w:rsidP="00195C2F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E84D6C3" wp14:editId="3C9F9FC8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FE8B038" w14:textId="77777777" w:rsidR="00195C2F" w:rsidRDefault="0019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36688">
    <w:abstractNumId w:val="0"/>
  </w:num>
  <w:num w:numId="2" w16cid:durableId="128916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F"/>
    <w:rsid w:val="0000255B"/>
    <w:rsid w:val="000177CD"/>
    <w:rsid w:val="00061B47"/>
    <w:rsid w:val="00063D63"/>
    <w:rsid w:val="00072BBD"/>
    <w:rsid w:val="00086213"/>
    <w:rsid w:val="00094E77"/>
    <w:rsid w:val="000D4577"/>
    <w:rsid w:val="000F77C5"/>
    <w:rsid w:val="00173AB1"/>
    <w:rsid w:val="00195C2F"/>
    <w:rsid w:val="001A6776"/>
    <w:rsid w:val="001C0AEA"/>
    <w:rsid w:val="0029118E"/>
    <w:rsid w:val="002E23DF"/>
    <w:rsid w:val="003574EF"/>
    <w:rsid w:val="00374257"/>
    <w:rsid w:val="00386AD0"/>
    <w:rsid w:val="003C3084"/>
    <w:rsid w:val="003C3159"/>
    <w:rsid w:val="003C60D5"/>
    <w:rsid w:val="003E30E3"/>
    <w:rsid w:val="004437C9"/>
    <w:rsid w:val="00491154"/>
    <w:rsid w:val="004A6C07"/>
    <w:rsid w:val="004F0CEA"/>
    <w:rsid w:val="005002DA"/>
    <w:rsid w:val="005048D5"/>
    <w:rsid w:val="0051028C"/>
    <w:rsid w:val="00551633"/>
    <w:rsid w:val="00564975"/>
    <w:rsid w:val="00580753"/>
    <w:rsid w:val="00592CC9"/>
    <w:rsid w:val="005A195B"/>
    <w:rsid w:val="005D1183"/>
    <w:rsid w:val="00642F6F"/>
    <w:rsid w:val="006465D0"/>
    <w:rsid w:val="0066626F"/>
    <w:rsid w:val="00683232"/>
    <w:rsid w:val="00693D66"/>
    <w:rsid w:val="006B6E95"/>
    <w:rsid w:val="006D690E"/>
    <w:rsid w:val="006E2600"/>
    <w:rsid w:val="006F1115"/>
    <w:rsid w:val="00713688"/>
    <w:rsid w:val="007229BB"/>
    <w:rsid w:val="0073086C"/>
    <w:rsid w:val="007738D6"/>
    <w:rsid w:val="007A2119"/>
    <w:rsid w:val="007C5461"/>
    <w:rsid w:val="00806AE5"/>
    <w:rsid w:val="008129BB"/>
    <w:rsid w:val="00825EF9"/>
    <w:rsid w:val="0085035E"/>
    <w:rsid w:val="00852181"/>
    <w:rsid w:val="008549C5"/>
    <w:rsid w:val="0089443D"/>
    <w:rsid w:val="008A7A41"/>
    <w:rsid w:val="009014AD"/>
    <w:rsid w:val="00927107"/>
    <w:rsid w:val="00957942"/>
    <w:rsid w:val="00976038"/>
    <w:rsid w:val="009C02C7"/>
    <w:rsid w:val="009E1062"/>
    <w:rsid w:val="009E78C4"/>
    <w:rsid w:val="00A810CE"/>
    <w:rsid w:val="00A8458C"/>
    <w:rsid w:val="00AD3BB3"/>
    <w:rsid w:val="00AD5DD3"/>
    <w:rsid w:val="00AE7DFC"/>
    <w:rsid w:val="00AF6A31"/>
    <w:rsid w:val="00B03A39"/>
    <w:rsid w:val="00B07B5A"/>
    <w:rsid w:val="00B3248B"/>
    <w:rsid w:val="00B343D6"/>
    <w:rsid w:val="00B67ABA"/>
    <w:rsid w:val="00B71505"/>
    <w:rsid w:val="00BB4EF7"/>
    <w:rsid w:val="00BC64D6"/>
    <w:rsid w:val="00C3778E"/>
    <w:rsid w:val="00C6199E"/>
    <w:rsid w:val="00C85DFC"/>
    <w:rsid w:val="00C956C7"/>
    <w:rsid w:val="00CB1A41"/>
    <w:rsid w:val="00CC49B6"/>
    <w:rsid w:val="00CF5286"/>
    <w:rsid w:val="00D03AF8"/>
    <w:rsid w:val="00D14350"/>
    <w:rsid w:val="00D52B25"/>
    <w:rsid w:val="00D85252"/>
    <w:rsid w:val="00DC61D1"/>
    <w:rsid w:val="00EC17ED"/>
    <w:rsid w:val="00ED3624"/>
    <w:rsid w:val="00F609AB"/>
    <w:rsid w:val="00F96989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AEA9"/>
  <w15:chartTrackingRefBased/>
  <w15:docId w15:val="{424EBECD-17D4-4488-AB89-55A6E27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F"/>
  </w:style>
  <w:style w:type="paragraph" w:styleId="Footer">
    <w:name w:val="footer"/>
    <w:basedOn w:val="Normal"/>
    <w:link w:val="Foot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F"/>
  </w:style>
  <w:style w:type="paragraph" w:customStyle="1" w:styleId="paragraph">
    <w:name w:val="paragraph"/>
    <w:basedOn w:val="Normal"/>
    <w:rsid w:val="001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95C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248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58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8458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3BB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5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xiaomi-redmi-13c-5g-128-gb-black?main=1466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1.bg/summer-promo" TargetMode="External"/><Relationship Id="rId12" Type="http://schemas.openxmlformats.org/officeDocument/2006/relationships/hyperlink" Target="https://www.a1.bg/summer-prom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1.bg/devices/smartphones/oppo-a79-5g-256-gb-black?main=147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1.bg/devices/smartphones/samsung-galaxy-a15-5g-black?main=1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smartphones/motorola-g34-128gb-black?main=128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11</cp:revision>
  <dcterms:created xsi:type="dcterms:W3CDTF">2024-06-05T09:08:00Z</dcterms:created>
  <dcterms:modified xsi:type="dcterms:W3CDTF">2024-06-07T08:45:00Z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63fe534a,4601b4ce,4e3c9040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2024-05-08T05:32:47Z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6d4948bc-5142-430e-978d-7fdee7976f7b</vt:lpwstr>
  </property>
  <property fmtid="{D5CDD505-2E9C-101B-9397-08002B2CF9AE}" pid="11" name="MSIP_Label_91665e81-b407-4c05-bc63-9319ce4a6025_ContentBits">
    <vt:lpwstr>2</vt:lpwstr>
  </property>
</Properties>
</file>