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459E" w14:textId="77777777" w:rsidR="003E662F" w:rsidRPr="003A6F72" w:rsidRDefault="003E662F" w:rsidP="00847553">
      <w:pPr>
        <w:jc w:val="center"/>
        <w:rPr>
          <w:b/>
          <w:bCs/>
          <w:color w:val="00B0F0"/>
          <w:sz w:val="32"/>
          <w:szCs w:val="32"/>
          <w:lang w:val="fr-BE"/>
        </w:rPr>
      </w:pPr>
    </w:p>
    <w:p w14:paraId="5E6BB053" w14:textId="1DFF85D5" w:rsidR="00847553" w:rsidRPr="003A6F72" w:rsidRDefault="0046768B" w:rsidP="00847553">
      <w:pPr>
        <w:jc w:val="center"/>
        <w:rPr>
          <w:b/>
          <w:bCs/>
          <w:color w:val="00B0F0"/>
          <w:sz w:val="32"/>
          <w:szCs w:val="32"/>
        </w:rPr>
      </w:pPr>
      <w:r>
        <w:rPr>
          <w:b/>
          <w:color w:val="00B0F0"/>
          <w:sz w:val="32"/>
        </w:rPr>
        <w:t>D’Ieteren</w:t>
      </w:r>
      <w:r w:rsidR="004B705F">
        <w:rPr>
          <w:b/>
          <w:color w:val="00B0F0"/>
          <w:sz w:val="32"/>
        </w:rPr>
        <w:t xml:space="preserve"> commercialiseert</w:t>
      </w:r>
      <w:r w:rsidR="006A0076">
        <w:rPr>
          <w:b/>
          <w:color w:val="00B0F0"/>
          <w:sz w:val="32"/>
        </w:rPr>
        <w:t xml:space="preserve"> Microlino </w:t>
      </w:r>
      <w:r w:rsidR="004B705F">
        <w:rPr>
          <w:b/>
          <w:color w:val="00B0F0"/>
          <w:sz w:val="32"/>
        </w:rPr>
        <w:t>nu ook</w:t>
      </w:r>
      <w:r w:rsidR="006A0076">
        <w:rPr>
          <w:b/>
          <w:color w:val="00B0F0"/>
          <w:sz w:val="32"/>
        </w:rPr>
        <w:t xml:space="preserve"> in Frankrijk</w:t>
      </w:r>
    </w:p>
    <w:p w14:paraId="645837BE" w14:textId="77777777" w:rsidR="00847553" w:rsidRPr="002311EE" w:rsidRDefault="00847553" w:rsidP="00847553">
      <w:pPr>
        <w:rPr>
          <w:b/>
          <w:bCs/>
          <w:sz w:val="32"/>
          <w:szCs w:val="32"/>
        </w:rPr>
      </w:pPr>
    </w:p>
    <w:p w14:paraId="275F5AD4" w14:textId="77777777" w:rsidR="00847553" w:rsidRPr="002311EE" w:rsidRDefault="00847553" w:rsidP="00847553">
      <w:pPr>
        <w:rPr>
          <w:b/>
          <w:bCs/>
          <w:sz w:val="32"/>
          <w:szCs w:val="32"/>
        </w:rPr>
      </w:pPr>
    </w:p>
    <w:p w14:paraId="102C3296" w14:textId="6714044B" w:rsidR="00847553" w:rsidRPr="00805DCC" w:rsidRDefault="004B705F" w:rsidP="00805DCC">
      <w:pPr>
        <w:jc w:val="right"/>
        <w:rPr>
          <w:b/>
          <w:bCs/>
          <w:sz w:val="20"/>
          <w:szCs w:val="20"/>
        </w:rPr>
      </w:pPr>
      <w:r>
        <w:rPr>
          <w:b/>
          <w:sz w:val="20"/>
          <w:szCs w:val="20"/>
        </w:rPr>
        <w:t>11 juli</w:t>
      </w:r>
      <w:r w:rsidR="00511089" w:rsidRPr="00805DCC">
        <w:rPr>
          <w:b/>
          <w:sz w:val="20"/>
          <w:szCs w:val="20"/>
        </w:rPr>
        <w:t xml:space="preserve"> 2023</w:t>
      </w:r>
    </w:p>
    <w:p w14:paraId="1F60A748" w14:textId="231F4156" w:rsidR="00F322C8" w:rsidRPr="002311EE" w:rsidRDefault="00F322C8" w:rsidP="00847553"/>
    <w:p w14:paraId="1EF69F40" w14:textId="77777777" w:rsidR="004B705F" w:rsidRPr="000D6334" w:rsidRDefault="004B705F" w:rsidP="004B705F">
      <w:pPr>
        <w:jc w:val="both"/>
      </w:pPr>
      <w:r w:rsidRPr="000D6334">
        <w:t>Voor het dagelijkse pendelverkeer had men tot voor kort keuze tussen de auto en het openbaar vervoer, maar de jongste jaren is dit gegeven ingrijpend gewijzigd met een toegenomen complexiteit tot gevolg.</w:t>
      </w:r>
    </w:p>
    <w:p w14:paraId="76481A3C" w14:textId="77777777" w:rsidR="004B705F" w:rsidRPr="000D6334" w:rsidRDefault="004B705F" w:rsidP="004B705F">
      <w:pPr>
        <w:jc w:val="both"/>
      </w:pPr>
    </w:p>
    <w:p w14:paraId="472374A5" w14:textId="4E9D3176" w:rsidR="004B705F" w:rsidRPr="000D6334" w:rsidRDefault="004B705F" w:rsidP="004B705F">
      <w:pPr>
        <w:jc w:val="both"/>
      </w:pPr>
      <w:r w:rsidRPr="000D6334">
        <w:t>De zoektocht naar milieuvriendelijkere alternatieven vanuit de overheid en de individuele burger, verscheidene werkoplossingen zoals telewerken en het ruimere gamma aan transportmodi leiden ertoe dat gebruikers vandaag kunnen kiezen voor nieuwe alternatieve vervoersmodi voor hun dagelijkse verplaatsingen: te voet, per fiets, met de step, via eigen of gedeelde mobiliteit…</w:t>
      </w:r>
    </w:p>
    <w:p w14:paraId="363EB9BB" w14:textId="77777777" w:rsidR="004B705F" w:rsidRPr="000D6334" w:rsidRDefault="004B705F" w:rsidP="004B705F">
      <w:pPr>
        <w:jc w:val="both"/>
      </w:pPr>
    </w:p>
    <w:p w14:paraId="1F6801F8" w14:textId="7F7F4A8A" w:rsidR="004B705F" w:rsidRPr="000D6334" w:rsidRDefault="004B705F" w:rsidP="004B705F">
      <w:pPr>
        <w:jc w:val="both"/>
      </w:pPr>
      <w:r w:rsidRPr="000D6334">
        <w:t>Het spreekt voor zich dat deze nieuwe mobiliteit heel wat voordelen met zich meebrengt. Minder verkeersdrukte, makkelijker parkeren, verlaagde uitstoot, ontlasten van de stadscentra enz. Daar komt nog bij dat steeds meer stedelijke besturen de automobilisten proberen te weren door de toegang te beperken, het parkeren in drukke stadszones te bemoeilijken en door de meest centrale punten maximaal in te richten voor de voetgangers. Heel wat Franse steden</w:t>
      </w:r>
      <w:r w:rsidR="0012168B">
        <w:t xml:space="preserve"> </w:t>
      </w:r>
      <w:r w:rsidRPr="000D6334">
        <w:t>zoals Parijs, Nantes, Rijsel en Straatsburg leggen zelfs een algemene snelheidsbeperking van 30 km/u op aan wie zich met de auto verplaatst.</w:t>
      </w:r>
    </w:p>
    <w:p w14:paraId="7420420F" w14:textId="77777777" w:rsidR="004B705F" w:rsidRPr="000D6334" w:rsidRDefault="004B705F" w:rsidP="004B705F">
      <w:pPr>
        <w:jc w:val="both"/>
      </w:pPr>
    </w:p>
    <w:p w14:paraId="149337C8" w14:textId="58E30E5E" w:rsidR="004B705F" w:rsidRPr="000D6334" w:rsidRDefault="004B705F" w:rsidP="004B705F">
      <w:pPr>
        <w:jc w:val="both"/>
      </w:pPr>
      <w:r w:rsidRPr="000D6334">
        <w:t>Verplaatsingen te voet, met het openbaar vervoer, de fiets of de scooter vormen zeker een gedeeltelijk antwoord op deze nieuwe realiteit, maar daarom niet het enige antwoord. Flink wat gebruikers hebben immers nood aan wat kofferruimte, willen beschermd zitten tegen slechte weersomstandigheden, hebben dagelijks te lange afstande</w:t>
      </w:r>
      <w:r w:rsidR="0012168B">
        <w:t>n</w:t>
      </w:r>
      <w:r w:rsidRPr="000D6334">
        <w:t xml:space="preserve"> te overbruggen om voor de fiets te kiezen of beschikken niet over de individuele capaciteit om langere afstanden </w:t>
      </w:r>
      <w:r w:rsidR="0012168B">
        <w:t>af</w:t>
      </w:r>
      <w:r w:rsidRPr="000D6334">
        <w:t xml:space="preserve"> te </w:t>
      </w:r>
      <w:r w:rsidR="0012168B">
        <w:t>le</w:t>
      </w:r>
      <w:r w:rsidRPr="000D6334">
        <w:t>ggen: stuk voor stuk remmingen om voor de bestaande alternatieven te kiezen.</w:t>
      </w:r>
    </w:p>
    <w:p w14:paraId="6ECFB0B8" w14:textId="77777777" w:rsidR="004B705F" w:rsidRPr="000D6334" w:rsidRDefault="004B705F" w:rsidP="004B705F">
      <w:pPr>
        <w:jc w:val="both"/>
      </w:pPr>
    </w:p>
    <w:p w14:paraId="30BB8479" w14:textId="77777777" w:rsidR="004B705F" w:rsidRPr="000D6334" w:rsidRDefault="004B705F" w:rsidP="004B705F">
      <w:pPr>
        <w:jc w:val="both"/>
      </w:pPr>
      <w:r w:rsidRPr="000D6334">
        <w:t>Anderzijds zijn heel wat van onze auto’s gewoon te groot om vlot in en om de stad te worden gebruikt, zeker wanneer enkel de bestuurder aan boord is. Meer nog, volgens recente studies bedraagt het gemiddeld aantal personen aan boord van een auto 1,2 personen en wordt er zowat 35 km per dag afgelegd. Ons huidig wagenpark is, onder meer door het formaat van de auto’s steeds minder afgestemd op de reële noden.</w:t>
      </w:r>
    </w:p>
    <w:p w14:paraId="24D5D2BA" w14:textId="77777777" w:rsidR="004B705F" w:rsidRPr="000D6334" w:rsidRDefault="004B705F" w:rsidP="004B705F">
      <w:pPr>
        <w:jc w:val="both"/>
      </w:pPr>
    </w:p>
    <w:p w14:paraId="3A01E8F6" w14:textId="77777777" w:rsidR="004B705F" w:rsidRPr="000D6334" w:rsidRDefault="004B705F" w:rsidP="004B705F">
      <w:pPr>
        <w:jc w:val="both"/>
      </w:pPr>
      <w:r w:rsidRPr="000D6334">
        <w:t>Kortom, het is misschien wel het juiste moment voor een nieuwe mobiliteitsoplossing in en om de stad. En laat dat nu net de doelstelling zijn van MICROLINO dat deze zomer in Frankrijk op de markt komt.</w:t>
      </w:r>
    </w:p>
    <w:p w14:paraId="7652F277" w14:textId="77777777" w:rsidR="004B705F" w:rsidRPr="000D6334" w:rsidRDefault="004B705F" w:rsidP="004B705F">
      <w:pPr>
        <w:jc w:val="both"/>
      </w:pPr>
    </w:p>
    <w:p w14:paraId="672CBBE9" w14:textId="77777777" w:rsidR="004B705F" w:rsidRPr="000D6334" w:rsidRDefault="004B705F" w:rsidP="004B705F">
      <w:pPr>
        <w:jc w:val="both"/>
      </w:pPr>
      <w:r w:rsidRPr="000D6334">
        <w:t>MICROLINO combineert immers de voordelen van zachte mobiliteit met die van een elektrische auto die over voldoende autonomie beschikt om de dagelijkse afstanden te overbruggen, maar die dankzij zijn formaat makkelijk te parkeren is in onze steeds meer verzadigde stadscentra.</w:t>
      </w:r>
    </w:p>
    <w:p w14:paraId="68A96004" w14:textId="77777777" w:rsidR="004B705F" w:rsidRDefault="004B705F" w:rsidP="004B705F">
      <w:pPr>
        <w:jc w:val="both"/>
        <w:rPr>
          <w:b/>
          <w:bCs/>
        </w:rPr>
      </w:pPr>
    </w:p>
    <w:p w14:paraId="4BEB3C3D" w14:textId="77777777" w:rsidR="004B705F" w:rsidRDefault="004B705F" w:rsidP="004B705F">
      <w:pPr>
        <w:jc w:val="both"/>
        <w:rPr>
          <w:b/>
          <w:bCs/>
        </w:rPr>
      </w:pPr>
    </w:p>
    <w:p w14:paraId="62DE0788" w14:textId="77777777" w:rsidR="006552ED" w:rsidRDefault="006552ED" w:rsidP="004B705F">
      <w:pPr>
        <w:jc w:val="both"/>
        <w:rPr>
          <w:b/>
          <w:bCs/>
        </w:rPr>
      </w:pPr>
    </w:p>
    <w:p w14:paraId="400A6A2A" w14:textId="44D574B6" w:rsidR="004B705F" w:rsidRPr="000D6334" w:rsidRDefault="004B705F" w:rsidP="004B705F">
      <w:pPr>
        <w:jc w:val="both"/>
        <w:rPr>
          <w:b/>
          <w:bCs/>
        </w:rPr>
      </w:pPr>
      <w:r w:rsidRPr="000D6334">
        <w:rPr>
          <w:b/>
          <w:bCs/>
        </w:rPr>
        <w:t>MICROLINO, EEN VOORSPELBAAR SUCCESVERHAAL</w:t>
      </w:r>
    </w:p>
    <w:p w14:paraId="6A97A2D3" w14:textId="77777777" w:rsidR="004B705F" w:rsidRPr="000D6334" w:rsidRDefault="004B705F" w:rsidP="004B705F">
      <w:pPr>
        <w:jc w:val="both"/>
      </w:pPr>
      <w:r w:rsidRPr="000D6334">
        <w:t>De Microlino is hoegenaamd geen gadget ontsproten uit het brein van een ingenieur in opleiding die zijn vrienden wilde entertainen… Het absolute tegendeel is waar: de auto is het resultaat van een visionaire analyse op basis van de huidige mobiliteitsnoden, een uitgekiende industriële strategie van een ondernemersfamilie met creatieve adelbrieven en zelfs duurzame oplossingen met een wereldwijd succes.</w:t>
      </w:r>
    </w:p>
    <w:p w14:paraId="564E6320" w14:textId="77777777" w:rsidR="004B705F" w:rsidRPr="000D6334" w:rsidRDefault="004B705F" w:rsidP="004B705F">
      <w:pPr>
        <w:jc w:val="both"/>
      </w:pPr>
    </w:p>
    <w:p w14:paraId="183DA0BD" w14:textId="253E43B9" w:rsidR="004B705F" w:rsidRPr="000D6334" w:rsidRDefault="004B705F" w:rsidP="004B705F">
      <w:pPr>
        <w:jc w:val="both"/>
      </w:pPr>
      <w:r w:rsidRPr="000D6334">
        <w:t>De Microlino, die het midden houd</w:t>
      </w:r>
      <w:r w:rsidR="007734F7">
        <w:t>t</w:t>
      </w:r>
      <w:r w:rsidRPr="000D6334">
        <w:t xml:space="preserve"> tussen een motorfiets en een auto, is niet de eerste uitvinding van de familie Ouboter, die van Zwitserse origine is.</w:t>
      </w:r>
    </w:p>
    <w:p w14:paraId="0F4C2B89" w14:textId="77777777" w:rsidR="004B705F" w:rsidRPr="000D6334" w:rsidRDefault="004B705F" w:rsidP="004B705F">
      <w:pPr>
        <w:jc w:val="both"/>
      </w:pPr>
    </w:p>
    <w:p w14:paraId="37B11D7C" w14:textId="2C90D2BA" w:rsidR="004B705F" w:rsidRPr="000D6334" w:rsidRDefault="004B705F" w:rsidP="004B705F">
      <w:pPr>
        <w:jc w:val="both"/>
      </w:pPr>
      <w:r w:rsidRPr="000D6334">
        <w:t>Wim, de vader van de familie, is niemand minder dan de man die de eerste moderne step in 1996, de beroemde Micro</w:t>
      </w:r>
      <w:r w:rsidR="0012168B">
        <w:t xml:space="preserve"> kickscooter</w:t>
      </w:r>
      <w:r w:rsidRPr="000D6334">
        <w:t>-step, nieuw leven inblies. Met een blijvende succes tot gevolg.</w:t>
      </w:r>
      <w:r w:rsidR="007734F7">
        <w:t xml:space="preserve"> </w:t>
      </w:r>
      <w:r w:rsidRPr="000D6334">
        <w:t xml:space="preserve">Sinds de eerste commercialisering in 2000 werden er, tot op vandaag, meer dan </w:t>
      </w:r>
      <w:r w:rsidR="0012168B">
        <w:t>3</w:t>
      </w:r>
      <w:r w:rsidRPr="000D6334">
        <w:t>0 miljoen exemplaren van verkocht.</w:t>
      </w:r>
    </w:p>
    <w:p w14:paraId="20C4E0F6" w14:textId="77777777" w:rsidR="004B705F" w:rsidRPr="000D6334" w:rsidRDefault="004B705F" w:rsidP="004B705F">
      <w:pPr>
        <w:jc w:val="both"/>
      </w:pPr>
    </w:p>
    <w:p w14:paraId="3BF6F8B6" w14:textId="3EAC6DD9" w:rsidR="004B705F" w:rsidRPr="000D6334" w:rsidRDefault="004B705F" w:rsidP="004B705F">
      <w:pPr>
        <w:jc w:val="both"/>
      </w:pPr>
      <w:r w:rsidRPr="000D6334">
        <w:t xml:space="preserve">Vandaag zijn het overigens zijn twee zonen, Oliver en Merlin, die met Microlino de fakkel van de alternatieve mobiliteit overnemen. Hun vernieuwende benadering leidde tot een product dat milieuvriendelijker en compacter is dan een auto, maar veel comfortabeler </w:t>
      </w:r>
      <w:r w:rsidR="007734F7">
        <w:t xml:space="preserve">is </w:t>
      </w:r>
      <w:r w:rsidRPr="000D6334">
        <w:t>dan een tweewieler.</w:t>
      </w:r>
    </w:p>
    <w:p w14:paraId="0CB03291" w14:textId="77777777" w:rsidR="004B705F" w:rsidRPr="000D6334" w:rsidRDefault="004B705F" w:rsidP="004B705F">
      <w:pPr>
        <w:jc w:val="both"/>
      </w:pPr>
    </w:p>
    <w:p w14:paraId="5E908CFC" w14:textId="77777777" w:rsidR="004B705F" w:rsidRPr="000D6334" w:rsidRDefault="004B705F" w:rsidP="004B705F">
      <w:pPr>
        <w:jc w:val="both"/>
      </w:pPr>
      <w:r w:rsidRPr="000D6334">
        <w:t>De Microlino werd in 2015 ontworpen door een Zwitserse uitvindersfamilie. Aanvankelijk was het enkel bedoeld als een origineel mobiliteitsidee voor het autosalon van Genève, maar de publieke interesse was zo groot dat Micro al snel een serieproductie zou ontwikkelen.</w:t>
      </w:r>
    </w:p>
    <w:p w14:paraId="6A7D951B" w14:textId="77777777" w:rsidR="004B705F" w:rsidRPr="000D6334" w:rsidRDefault="004B705F" w:rsidP="004B705F">
      <w:pPr>
        <w:jc w:val="both"/>
      </w:pPr>
    </w:p>
    <w:p w14:paraId="6ECE2CC9" w14:textId="77777777" w:rsidR="004B705F" w:rsidRPr="000D6334" w:rsidRDefault="004B705F" w:rsidP="004B705F">
      <w:pPr>
        <w:jc w:val="both"/>
      </w:pPr>
      <w:r w:rsidRPr="000D6334">
        <w:t>Na verscheidene jaren werk en verbetering aan het project besliste Micro om de Microlino volledig opnieuw te ontwerpen en de productie in eigen beheer te laten starten in een fabriek in Turijn. De Microlino: geboren in Zwitserland, opgegroeid in Italië.</w:t>
      </w:r>
    </w:p>
    <w:p w14:paraId="7698FE26" w14:textId="77777777" w:rsidR="004B705F" w:rsidRPr="000D6334" w:rsidRDefault="004B705F" w:rsidP="004B705F">
      <w:pPr>
        <w:jc w:val="both"/>
      </w:pPr>
    </w:p>
    <w:p w14:paraId="665ADDA1" w14:textId="77777777" w:rsidR="004B705F" w:rsidRPr="000D6334" w:rsidRDefault="004B705F" w:rsidP="004B705F">
      <w:pPr>
        <w:jc w:val="both"/>
      </w:pPr>
      <w:r w:rsidRPr="000D6334">
        <w:t>In Zwitserland namen de eerste klanten hun Microlino reeds in ontvangst: een speciale editie met de naam Pioneer Series. Een van die eerste klanten is de PDG van Gucci, Marco Bizzarri.</w:t>
      </w:r>
    </w:p>
    <w:p w14:paraId="46F563FF" w14:textId="77777777" w:rsidR="004B705F" w:rsidRDefault="004B705F" w:rsidP="004B705F">
      <w:pPr>
        <w:jc w:val="both"/>
      </w:pPr>
    </w:p>
    <w:p w14:paraId="2B465B18" w14:textId="77777777" w:rsidR="006552ED" w:rsidRPr="000D6334" w:rsidRDefault="006552ED" w:rsidP="004B705F">
      <w:pPr>
        <w:jc w:val="both"/>
      </w:pPr>
    </w:p>
    <w:p w14:paraId="4F0A06CD" w14:textId="77777777" w:rsidR="004B705F" w:rsidRPr="000D6334" w:rsidRDefault="004B705F" w:rsidP="004B705F">
      <w:pPr>
        <w:jc w:val="both"/>
      </w:pPr>
    </w:p>
    <w:p w14:paraId="4EB3C628" w14:textId="77777777" w:rsidR="004B705F" w:rsidRPr="000D6334" w:rsidRDefault="004B705F" w:rsidP="004B705F">
      <w:pPr>
        <w:jc w:val="both"/>
        <w:rPr>
          <w:b/>
          <w:bCs/>
        </w:rPr>
      </w:pPr>
      <w:r w:rsidRPr="000D6334">
        <w:rPr>
          <w:b/>
          <w:bCs/>
        </w:rPr>
        <w:t>MICROLINO, OP WEG OP HET HART VAN DE FRANSEN TE VEROVEREN</w:t>
      </w:r>
    </w:p>
    <w:p w14:paraId="61C5C4A5" w14:textId="77FEFEC9" w:rsidR="004B705F" w:rsidRPr="000D6334" w:rsidRDefault="004B705F" w:rsidP="004B705F">
      <w:pPr>
        <w:jc w:val="both"/>
      </w:pPr>
      <w:r w:rsidRPr="000D6334">
        <w:t>Het Franse publiek van zijn kant</w:t>
      </w:r>
      <w:r w:rsidR="007734F7">
        <w:t>,</w:t>
      </w:r>
      <w:r w:rsidRPr="000D6334">
        <w:t xml:space="preserve"> kon eind 2022 als eerste op de Mondial de l’Automobile in wereldpremière kennismaken met de serieversie van de Microlino, samen met andere micromobiliteitsinnovaties van het merk Micro. Het enthousiasme van zowel de professionele als de particuliere bezoekers (meer dan 35.000 pre-orders) deed Micro beslissen om vanaf de tweede helft van 2023 partnerships aan te gaan voor de commercialisering van de Microlino in Frankrijk.</w:t>
      </w:r>
    </w:p>
    <w:p w14:paraId="7B15DF28" w14:textId="77777777" w:rsidR="004B705F" w:rsidRPr="000D6334" w:rsidRDefault="004B705F" w:rsidP="004B705F">
      <w:pPr>
        <w:jc w:val="both"/>
      </w:pPr>
    </w:p>
    <w:p w14:paraId="111EECFB" w14:textId="4A17B280" w:rsidR="004B705F" w:rsidRDefault="004B705F">
      <w:pPr>
        <w:spacing w:after="160" w:line="259" w:lineRule="auto"/>
      </w:pPr>
      <w:r>
        <w:br w:type="page"/>
      </w:r>
    </w:p>
    <w:p w14:paraId="0A27B5B7" w14:textId="77777777" w:rsidR="004B705F" w:rsidRDefault="004B705F" w:rsidP="004B705F">
      <w:pPr>
        <w:jc w:val="both"/>
      </w:pPr>
    </w:p>
    <w:p w14:paraId="2C9A547E" w14:textId="77777777" w:rsidR="006552ED" w:rsidRDefault="006552ED" w:rsidP="004B705F">
      <w:pPr>
        <w:jc w:val="both"/>
      </w:pPr>
    </w:p>
    <w:p w14:paraId="492223CC" w14:textId="77777777" w:rsidR="006552ED" w:rsidRPr="000D6334" w:rsidRDefault="006552ED" w:rsidP="004B705F">
      <w:pPr>
        <w:jc w:val="both"/>
      </w:pPr>
    </w:p>
    <w:p w14:paraId="6A761EF1" w14:textId="77777777" w:rsidR="004B705F" w:rsidRPr="000D6334" w:rsidRDefault="004B705F" w:rsidP="004B705F">
      <w:pPr>
        <w:jc w:val="both"/>
        <w:rPr>
          <w:b/>
          <w:bCs/>
        </w:rPr>
      </w:pPr>
      <w:r w:rsidRPr="000D6334">
        <w:rPr>
          <w:b/>
          <w:bCs/>
        </w:rPr>
        <w:t xml:space="preserve">De Microlino doorgelicht in drie begrippen </w:t>
      </w:r>
    </w:p>
    <w:p w14:paraId="508DE183" w14:textId="77777777" w:rsidR="004B705F" w:rsidRPr="000D6334" w:rsidRDefault="004B705F" w:rsidP="004B705F">
      <w:pPr>
        <w:jc w:val="both"/>
      </w:pPr>
    </w:p>
    <w:p w14:paraId="6E112FE2" w14:textId="77777777" w:rsidR="004B705F" w:rsidRPr="000D6334" w:rsidRDefault="004B705F" w:rsidP="004B705F">
      <w:pPr>
        <w:pStyle w:val="ListParagraph"/>
        <w:numPr>
          <w:ilvl w:val="0"/>
          <w:numId w:val="2"/>
        </w:numPr>
        <w:jc w:val="both"/>
        <w:rPr>
          <w:lang w:val="nl-BE"/>
        </w:rPr>
      </w:pPr>
      <w:r w:rsidRPr="000D6334">
        <w:rPr>
          <w:lang w:val="nl-BE"/>
        </w:rPr>
        <w:t>De Microlino is een lichte elektrische vierwieler met zware motor (L7e), ontwikkeld als alternatief voor klassieke mobiliteit. Om hierin te slagen wil de Microlino een nieuwe productcategorie benutten tussen de motorfiets en de auto in. Toch is voor dit type voertuig een rijbewijs B nodig.</w:t>
      </w:r>
    </w:p>
    <w:p w14:paraId="2466F461" w14:textId="77777777" w:rsidR="004B705F" w:rsidRPr="000D6334" w:rsidRDefault="004B705F" w:rsidP="004B705F">
      <w:pPr>
        <w:jc w:val="both"/>
      </w:pPr>
    </w:p>
    <w:p w14:paraId="1CB9E9B5" w14:textId="0C8166E0" w:rsidR="004B705F" w:rsidRPr="000D6334" w:rsidRDefault="004B705F" w:rsidP="004B705F">
      <w:pPr>
        <w:pStyle w:val="ListParagraph"/>
        <w:numPr>
          <w:ilvl w:val="0"/>
          <w:numId w:val="2"/>
        </w:numPr>
        <w:jc w:val="both"/>
        <w:rPr>
          <w:lang w:val="nl-BE"/>
        </w:rPr>
      </w:pPr>
      <w:r w:rsidRPr="000D6334">
        <w:rPr>
          <w:lang w:val="nl-BE"/>
        </w:rPr>
        <w:t xml:space="preserve">Hij haalt een topnelheid van </w:t>
      </w:r>
      <w:r w:rsidR="007734F7">
        <w:rPr>
          <w:lang w:val="nl-BE"/>
        </w:rPr>
        <w:t>9</w:t>
      </w:r>
      <w:r w:rsidRPr="000D6334">
        <w:rPr>
          <w:lang w:val="nl-BE"/>
        </w:rPr>
        <w:t>0 km/u en is beschikbaar in drie batterijversies met een rijbereik van respctievelijk 91, 177 en 230 km. Hij heeft voldoende aan 1/3</w:t>
      </w:r>
      <w:r w:rsidRPr="000D6334">
        <w:rPr>
          <w:vertAlign w:val="superscript"/>
          <w:lang w:val="nl-BE"/>
        </w:rPr>
        <w:t>de</w:t>
      </w:r>
      <w:r w:rsidRPr="000D6334">
        <w:rPr>
          <w:lang w:val="nl-BE"/>
        </w:rPr>
        <w:t xml:space="preserve"> van de oppervlakte van een klassieke parkeerplaats. Ondanks zijn bescheiden formaat biedt de Microlino verbluffend veel binnenruimte en biedt hij comfortabel plaats aan twee naast elkaar zittende volwassenen. Met een kofferinhoud van 230 liter kan hij tot drie pakken flessenwater vervoeren.</w:t>
      </w:r>
    </w:p>
    <w:p w14:paraId="23478EA3" w14:textId="77777777" w:rsidR="004B705F" w:rsidRPr="000D6334" w:rsidRDefault="004B705F" w:rsidP="004B705F">
      <w:pPr>
        <w:pStyle w:val="ListParagraph"/>
        <w:rPr>
          <w:lang w:val="nl-BE"/>
        </w:rPr>
      </w:pPr>
    </w:p>
    <w:p w14:paraId="0B37BA71" w14:textId="5B544A9B" w:rsidR="004B705F" w:rsidRPr="000D6334" w:rsidRDefault="004B705F" w:rsidP="004B705F">
      <w:pPr>
        <w:pStyle w:val="ListParagraph"/>
        <w:numPr>
          <w:ilvl w:val="0"/>
          <w:numId w:val="2"/>
        </w:numPr>
        <w:jc w:val="both"/>
        <w:rPr>
          <w:lang w:val="nl-BE"/>
        </w:rPr>
      </w:pPr>
      <w:r w:rsidRPr="000D6334">
        <w:rPr>
          <w:lang w:val="nl-BE"/>
        </w:rPr>
        <w:t>De Microlino is beschikbaar in 10 verschillende kleuren en biedt zijn koper een vlotte configurator aan. Daarin is onder meer keuze uit een open dak voor een ultieme zomersfeer, net als andere interessante uitrustingsmogelijkheden zoals een sportmodus die de Microlino tot een echte lifestyle-auto maken.</w:t>
      </w:r>
    </w:p>
    <w:p w14:paraId="73F82F81" w14:textId="77777777" w:rsidR="004B705F" w:rsidRPr="006552ED" w:rsidRDefault="004B705F" w:rsidP="006552ED">
      <w:pPr>
        <w:ind w:left="360"/>
        <w:jc w:val="both"/>
      </w:pPr>
    </w:p>
    <w:p w14:paraId="13435962" w14:textId="77777777" w:rsidR="004B705F" w:rsidRPr="000D6334" w:rsidRDefault="004B705F" w:rsidP="004B705F">
      <w:pPr>
        <w:pStyle w:val="ListParagraph"/>
        <w:rPr>
          <w:i/>
          <w:iCs/>
          <w:lang w:val="nl-BE"/>
        </w:rPr>
      </w:pPr>
    </w:p>
    <w:p w14:paraId="19C8BF46" w14:textId="77777777" w:rsidR="004B705F" w:rsidRPr="000D6334" w:rsidRDefault="004B705F" w:rsidP="004B705F">
      <w:pPr>
        <w:jc w:val="both"/>
        <w:rPr>
          <w:i/>
          <w:iCs/>
        </w:rPr>
      </w:pPr>
    </w:p>
    <w:p w14:paraId="455E9C86" w14:textId="77777777" w:rsidR="004B705F" w:rsidRPr="006552ED" w:rsidRDefault="004B705F" w:rsidP="006552ED">
      <w:pPr>
        <w:jc w:val="center"/>
        <w:rPr>
          <w:b/>
          <w:bCs/>
          <w:i/>
          <w:iCs/>
        </w:rPr>
      </w:pPr>
      <w:r w:rsidRPr="006552ED">
        <w:rPr>
          <w:b/>
          <w:bCs/>
          <w:i/>
          <w:iCs/>
        </w:rPr>
        <w:t>“Wij wilden dat de Microlino meer was dan enkel handig, hij moest ook leuk zijn op mee te rijden en een glimlach op het gezicht toveren van iedere gebruiker.”</w:t>
      </w:r>
    </w:p>
    <w:p w14:paraId="59A78E14" w14:textId="77777777" w:rsidR="004B705F" w:rsidRPr="006552ED" w:rsidRDefault="004B705F" w:rsidP="006552ED">
      <w:pPr>
        <w:jc w:val="center"/>
        <w:rPr>
          <w:b/>
          <w:bCs/>
        </w:rPr>
      </w:pPr>
      <w:r w:rsidRPr="006552ED">
        <w:rPr>
          <w:b/>
          <w:bCs/>
        </w:rPr>
        <w:t>Oliver Ouboter, mede-oprichter</w:t>
      </w:r>
    </w:p>
    <w:p w14:paraId="0C028776" w14:textId="77777777" w:rsidR="004B705F" w:rsidRDefault="004B705F" w:rsidP="004B705F">
      <w:pPr>
        <w:jc w:val="right"/>
      </w:pPr>
    </w:p>
    <w:p w14:paraId="049DF8FD" w14:textId="77777777" w:rsidR="006552ED" w:rsidRDefault="006552ED" w:rsidP="004B705F">
      <w:pPr>
        <w:jc w:val="right"/>
      </w:pPr>
    </w:p>
    <w:p w14:paraId="499E751C" w14:textId="77777777" w:rsidR="006552ED" w:rsidRPr="000D6334" w:rsidRDefault="006552ED" w:rsidP="004B705F">
      <w:pPr>
        <w:jc w:val="right"/>
      </w:pPr>
    </w:p>
    <w:p w14:paraId="58136673" w14:textId="7A4E51E4" w:rsidR="004B705F" w:rsidRDefault="004B705F" w:rsidP="004B705F">
      <w:pPr>
        <w:jc w:val="both"/>
      </w:pPr>
      <w:r w:rsidRPr="007670DC">
        <w:rPr>
          <w:lang w:val="nl-NL"/>
        </w:rPr>
        <w:t>Overigens mag de Microlino d</w:t>
      </w:r>
      <w:r>
        <w:rPr>
          <w:lang w:val="nl-NL"/>
        </w:rPr>
        <w:t xml:space="preserve">an wel thuishoren in een nieuwe productcategorie, hij maakt wel degelijk gebruik van onderdelen van automobielkwaliteit. </w:t>
      </w:r>
      <w:r w:rsidRPr="003A2B7A">
        <w:rPr>
          <w:lang w:val="nl-NL"/>
        </w:rPr>
        <w:t>Bovendien is hij het eerste voertuig in zijn categorie d</w:t>
      </w:r>
      <w:r w:rsidR="007734F7">
        <w:rPr>
          <w:lang w:val="nl-NL"/>
        </w:rPr>
        <w:t>at</w:t>
      </w:r>
      <w:r>
        <w:rPr>
          <w:lang w:val="nl-NL"/>
        </w:rPr>
        <w:t xml:space="preserve"> gebruik maakt van een monocoquestructuur in staal en aluminium. Een unibody-koetswerk is overgens veiliger en duurzamer dan de buizenframes die normaal gezien in deze categorie worden gebruikt. </w:t>
      </w:r>
      <w:r w:rsidRPr="009354C4">
        <w:rPr>
          <w:lang w:val="nl-NL"/>
        </w:rPr>
        <w:t xml:space="preserve">Daar komt nog bij dat </w:t>
      </w:r>
      <w:r w:rsidR="007734F7">
        <w:rPr>
          <w:lang w:val="nl-NL"/>
        </w:rPr>
        <w:t>de</w:t>
      </w:r>
      <w:r w:rsidRPr="009354C4">
        <w:rPr>
          <w:lang w:val="nl-NL"/>
        </w:rPr>
        <w:t xml:space="preserve"> koetswerkpanelen eveneens uit a</w:t>
      </w:r>
      <w:r>
        <w:rPr>
          <w:lang w:val="nl-NL"/>
        </w:rPr>
        <w:t>luminium en hogeweerstandsstaal zijn opgetrokken, terwijl de meeste lichte elektrische voertuigen een kunststof koetswerk krijgen.</w:t>
      </w:r>
    </w:p>
    <w:p w14:paraId="7B4E2689" w14:textId="77777777" w:rsidR="004B705F" w:rsidRDefault="004B705F" w:rsidP="004B705F">
      <w:pPr>
        <w:jc w:val="both"/>
      </w:pPr>
    </w:p>
    <w:p w14:paraId="00295108" w14:textId="53511C49" w:rsidR="004B705F" w:rsidRDefault="004B705F" w:rsidP="004B705F">
      <w:pPr>
        <w:jc w:val="both"/>
      </w:pPr>
      <w:r>
        <w:t>De 2,5 meter lange Microlino, die op drie tot vier uur tijd volledig kan worden opgeladen via een klassiek stopcontact (in functie van de gekozen batterij</w:t>
      </w:r>
      <w:r w:rsidR="007734F7">
        <w:t>)</w:t>
      </w:r>
      <w:r>
        <w:t>, zal dus quasi overal kunnen worden opgeladen. Dankzij zijn bescheiden gewicht van zowat 500 kg kost het de kleine ele</w:t>
      </w:r>
      <w:r w:rsidR="007734F7">
        <w:t>k</w:t>
      </w:r>
      <w:r>
        <w:t xml:space="preserve">tromotor geen enkele moeite om de twee inzittenden en hun 230 liter bagage overal naartoe te rijden </w:t>
      </w:r>
      <w:r w:rsidR="007734F7">
        <w:t>en</w:t>
      </w:r>
      <w:r>
        <w:t xml:space="preserve"> om oprecht rijplezier te bieden aan de inzittenden.</w:t>
      </w:r>
    </w:p>
    <w:p w14:paraId="4C164BBD" w14:textId="77777777" w:rsidR="004B705F" w:rsidRDefault="004B705F" w:rsidP="004B705F">
      <w:pPr>
        <w:jc w:val="both"/>
      </w:pPr>
    </w:p>
    <w:p w14:paraId="0E647578" w14:textId="77777777" w:rsidR="004B705F" w:rsidRPr="004B705F" w:rsidRDefault="004B705F" w:rsidP="004B705F">
      <w:pPr>
        <w:jc w:val="both"/>
        <w:rPr>
          <w:lang w:val="nl-NL"/>
        </w:rPr>
      </w:pPr>
      <w:r>
        <w:t xml:space="preserve">De Engelse slogan verwoort het perfect: </w:t>
      </w:r>
      <w:r w:rsidRPr="004B705F">
        <w:rPr>
          <w:lang w:val="nl-NL"/>
        </w:rPr>
        <w:t>Microlino, all the car you need!</w:t>
      </w:r>
    </w:p>
    <w:p w14:paraId="3EFB3C5C" w14:textId="77777777" w:rsidR="004B705F" w:rsidRPr="004B705F" w:rsidRDefault="004B705F" w:rsidP="004B705F">
      <w:pPr>
        <w:jc w:val="both"/>
        <w:rPr>
          <w:lang w:val="nl-NL"/>
        </w:rPr>
      </w:pPr>
    </w:p>
    <w:p w14:paraId="0B7B6D28" w14:textId="77777777" w:rsidR="006552ED" w:rsidRDefault="006552ED" w:rsidP="004B705F">
      <w:pPr>
        <w:jc w:val="both"/>
        <w:rPr>
          <w:lang w:val="nl-NL"/>
        </w:rPr>
      </w:pPr>
    </w:p>
    <w:p w14:paraId="2C550C88" w14:textId="77777777" w:rsidR="006552ED" w:rsidRDefault="006552ED" w:rsidP="004B705F">
      <w:pPr>
        <w:jc w:val="both"/>
        <w:rPr>
          <w:lang w:val="nl-NL"/>
        </w:rPr>
      </w:pPr>
    </w:p>
    <w:p w14:paraId="6F009AEA" w14:textId="77777777" w:rsidR="006552ED" w:rsidRDefault="006552ED" w:rsidP="004B705F">
      <w:pPr>
        <w:jc w:val="both"/>
        <w:rPr>
          <w:lang w:val="nl-NL"/>
        </w:rPr>
      </w:pPr>
    </w:p>
    <w:p w14:paraId="47475F00" w14:textId="55CE863C" w:rsidR="004B705F" w:rsidRPr="00A40F21" w:rsidRDefault="004B705F" w:rsidP="004B705F">
      <w:pPr>
        <w:jc w:val="both"/>
        <w:rPr>
          <w:lang w:val="nl-NL"/>
        </w:rPr>
      </w:pPr>
      <w:r w:rsidRPr="00DE3CA3">
        <w:rPr>
          <w:lang w:val="nl-NL"/>
        </w:rPr>
        <w:t xml:space="preserve">Voor Frankrijk </w:t>
      </w:r>
      <w:r>
        <w:rPr>
          <w:lang w:val="nl-NL"/>
        </w:rPr>
        <w:t xml:space="preserve">heeft het Belgische D’Ieteren, dat de Microlino hier </w:t>
      </w:r>
      <w:r w:rsidRPr="00DE3CA3">
        <w:rPr>
          <w:lang w:val="nl-NL"/>
        </w:rPr>
        <w:t>i</w:t>
      </w:r>
      <w:r>
        <w:rPr>
          <w:lang w:val="nl-NL"/>
        </w:rPr>
        <w:t>nvoert en verdeelt, gekozen om in zee te gaan met bestaande prestigerijke partners en de commercialisering van de Microlino op te starten vanuit strategisch belangrijke steden: Parijs, Lyon en de Riviera (tot en met Monaco).</w:t>
      </w:r>
    </w:p>
    <w:p w14:paraId="18146B14" w14:textId="77777777" w:rsidR="004B705F" w:rsidRPr="000D6334" w:rsidRDefault="004B705F" w:rsidP="004B705F">
      <w:pPr>
        <w:jc w:val="both"/>
      </w:pPr>
      <w:r>
        <w:t>De gekozen partners zijn</w:t>
      </w:r>
      <w:r w:rsidRPr="000D6334">
        <w:t xml:space="preserve">: </w:t>
      </w:r>
    </w:p>
    <w:p w14:paraId="625C9D34" w14:textId="77777777" w:rsidR="004B705F" w:rsidRPr="00A40F21" w:rsidRDefault="004B705F" w:rsidP="004B705F">
      <w:pPr>
        <w:pStyle w:val="ListParagraph"/>
        <w:numPr>
          <w:ilvl w:val="0"/>
          <w:numId w:val="3"/>
        </w:numPr>
        <w:jc w:val="both"/>
        <w:rPr>
          <w:lang w:val="en-US"/>
        </w:rPr>
      </w:pPr>
      <w:r w:rsidRPr="00A40F21">
        <w:rPr>
          <w:lang w:val="en-US"/>
        </w:rPr>
        <w:t xml:space="preserve">B-Dock by Bauer </w:t>
      </w:r>
      <w:proofErr w:type="spellStart"/>
      <w:r w:rsidRPr="00A40F21">
        <w:rPr>
          <w:lang w:val="en-US"/>
        </w:rPr>
        <w:t>voor</w:t>
      </w:r>
      <w:proofErr w:type="spellEnd"/>
      <w:r w:rsidRPr="00A40F21">
        <w:rPr>
          <w:lang w:val="en-US"/>
        </w:rPr>
        <w:t xml:space="preserve"> </w:t>
      </w:r>
      <w:proofErr w:type="spellStart"/>
      <w:r w:rsidRPr="00A40F21">
        <w:rPr>
          <w:lang w:val="en-US"/>
        </w:rPr>
        <w:t>Parijs</w:t>
      </w:r>
      <w:proofErr w:type="spellEnd"/>
    </w:p>
    <w:p w14:paraId="1607C3E9" w14:textId="77777777" w:rsidR="004B705F" w:rsidRPr="002B6BEE" w:rsidRDefault="004B705F" w:rsidP="004B705F">
      <w:pPr>
        <w:pStyle w:val="ListParagraph"/>
        <w:numPr>
          <w:ilvl w:val="0"/>
          <w:numId w:val="3"/>
        </w:numPr>
        <w:jc w:val="both"/>
        <w:rPr>
          <w:lang w:val="fr-BE"/>
        </w:rPr>
      </w:pPr>
      <w:r w:rsidRPr="002B6BEE">
        <w:rPr>
          <w:lang w:val="fr-BE"/>
        </w:rPr>
        <w:t xml:space="preserve">Jean Lain Mobilités </w:t>
      </w:r>
      <w:proofErr w:type="spellStart"/>
      <w:r w:rsidRPr="002B6BEE">
        <w:rPr>
          <w:lang w:val="fr-BE"/>
        </w:rPr>
        <w:t>voor</w:t>
      </w:r>
      <w:proofErr w:type="spellEnd"/>
      <w:r w:rsidRPr="002B6BEE">
        <w:rPr>
          <w:lang w:val="fr-BE"/>
        </w:rPr>
        <w:t xml:space="preserve"> Lyon-Grenoble-Annecy (Rhône-Alpes)</w:t>
      </w:r>
    </w:p>
    <w:p w14:paraId="42F38A53" w14:textId="77777777" w:rsidR="004B705F" w:rsidRPr="002B6BEE" w:rsidRDefault="004B705F" w:rsidP="004B705F">
      <w:pPr>
        <w:pStyle w:val="ListParagraph"/>
        <w:numPr>
          <w:ilvl w:val="0"/>
          <w:numId w:val="3"/>
        </w:numPr>
        <w:jc w:val="both"/>
        <w:rPr>
          <w:lang w:val="fr-BE"/>
        </w:rPr>
      </w:pPr>
      <w:r w:rsidRPr="002B6BEE">
        <w:rPr>
          <w:lang w:val="fr-BE"/>
        </w:rPr>
        <w:t xml:space="preserve">CLG Motors </w:t>
      </w:r>
      <w:proofErr w:type="spellStart"/>
      <w:r w:rsidRPr="002B6BEE">
        <w:rPr>
          <w:lang w:val="fr-BE"/>
        </w:rPr>
        <w:t>voor</w:t>
      </w:r>
      <w:proofErr w:type="spellEnd"/>
      <w:r w:rsidRPr="002B6BEE">
        <w:rPr>
          <w:lang w:val="fr-BE"/>
        </w:rPr>
        <w:t xml:space="preserve"> Fréjus-Cannes-Monaco (Côte d’Azur)</w:t>
      </w:r>
    </w:p>
    <w:p w14:paraId="140E7356" w14:textId="77777777" w:rsidR="004B705F" w:rsidRPr="002B6BEE" w:rsidRDefault="004B705F" w:rsidP="004B705F">
      <w:pPr>
        <w:jc w:val="both"/>
        <w:rPr>
          <w:lang w:val="fr-BE"/>
        </w:rPr>
      </w:pPr>
    </w:p>
    <w:p w14:paraId="096B7446" w14:textId="77777777" w:rsidR="004B705F" w:rsidRPr="0012357F" w:rsidRDefault="004B705F" w:rsidP="004B705F">
      <w:pPr>
        <w:jc w:val="both"/>
        <w:rPr>
          <w:lang w:val="nl-NL"/>
        </w:rPr>
      </w:pPr>
      <w:r w:rsidRPr="002B6BEE">
        <w:rPr>
          <w:lang w:val="nl-NL"/>
        </w:rPr>
        <w:t>Toch ligt het strategische zwaartepu</w:t>
      </w:r>
      <w:r>
        <w:rPr>
          <w:lang w:val="nl-NL"/>
        </w:rPr>
        <w:t xml:space="preserve">nt voor zowel Micro als D’Ieteren bij het digitale luik. Bij een bezoek aan de showroom kunnen klanten alle informatie over alle modellen makkelijk terugvinden. </w:t>
      </w:r>
      <w:r w:rsidRPr="0012357F">
        <w:rPr>
          <w:lang w:val="nl-NL"/>
        </w:rPr>
        <w:t>Klanten zullen er info krijgen over de uitrusting, zullen m</w:t>
      </w:r>
      <w:r>
        <w:rPr>
          <w:lang w:val="nl-NL"/>
        </w:rPr>
        <w:t xml:space="preserve">et raad en daad worden bijgestaan door adviseurs gespecialiseerd in micromobiliteit die hun begeleiden bij de online bestelling van hun Microlino. </w:t>
      </w:r>
      <w:r w:rsidRPr="0012357F">
        <w:rPr>
          <w:lang w:val="nl-NL"/>
        </w:rPr>
        <w:t>Er zullen ook telkens verschillende modellen tentoon staan en voo</w:t>
      </w:r>
      <w:r>
        <w:rPr>
          <w:lang w:val="nl-NL"/>
        </w:rPr>
        <w:t>r een testrit worden aangeboden.</w:t>
      </w:r>
    </w:p>
    <w:p w14:paraId="7A586696" w14:textId="77777777" w:rsidR="004B705F" w:rsidRPr="000D6334" w:rsidRDefault="004B705F" w:rsidP="004B705F">
      <w:pPr>
        <w:jc w:val="both"/>
      </w:pPr>
    </w:p>
    <w:p w14:paraId="2C647B6F" w14:textId="69B6F801" w:rsidR="004B705F" w:rsidRDefault="004B705F" w:rsidP="004B705F">
      <w:pPr>
        <w:jc w:val="both"/>
      </w:pPr>
      <w:r>
        <w:t>Het grootste deel van de verkoop zal dus via de website verlopen waarbij m</w:t>
      </w:r>
      <w:r w:rsidR="007734F7">
        <w:t>e</w:t>
      </w:r>
      <w:r>
        <w:t>nsen thuis of vanop kantoor kiezen. De ideale Microlino is met een paar kliks geconfigureerd en besteld. Wie wil kan zijn bestelling ook online doen tijdens een bezoek aan een Microlino-showroom.</w:t>
      </w:r>
    </w:p>
    <w:p w14:paraId="25E01D61" w14:textId="77777777" w:rsidR="004B705F" w:rsidRDefault="004B705F" w:rsidP="004B705F">
      <w:pPr>
        <w:jc w:val="both"/>
      </w:pPr>
    </w:p>
    <w:p w14:paraId="21D3D3BA" w14:textId="77777777" w:rsidR="004B705F" w:rsidRDefault="004B705F" w:rsidP="004B705F">
      <w:pPr>
        <w:jc w:val="both"/>
      </w:pPr>
      <w:r>
        <w:t>Eenvoud, flexibiliteit, efficiëntie: de Microlino is mee met zijn tijd, van bij het ontwerp tot en met de aanschaf.</w:t>
      </w:r>
    </w:p>
    <w:p w14:paraId="59C6D08E" w14:textId="77777777" w:rsidR="007A7AD4" w:rsidRPr="002311EE" w:rsidRDefault="007A7AD4" w:rsidP="00847553"/>
    <w:p w14:paraId="7B0A002A" w14:textId="77777777" w:rsidR="007A7AD4" w:rsidRPr="002311EE" w:rsidRDefault="007A7AD4" w:rsidP="00847553"/>
    <w:p w14:paraId="66225958" w14:textId="77777777" w:rsidR="007A7AD4" w:rsidRPr="002311EE" w:rsidRDefault="007A7AD4" w:rsidP="007A7AD4">
      <w:pPr>
        <w:rPr>
          <w:b/>
          <w:bCs/>
        </w:rPr>
      </w:pPr>
    </w:p>
    <w:p w14:paraId="49B54684" w14:textId="0628CBE2" w:rsidR="007A7AD4" w:rsidRPr="003A6F72" w:rsidRDefault="007A7AD4" w:rsidP="007A7AD4">
      <w:pPr>
        <w:rPr>
          <w:b/>
          <w:bCs/>
        </w:rPr>
      </w:pPr>
      <w:r>
        <w:rPr>
          <w:b/>
        </w:rPr>
        <w:t>Technische gegevens</w:t>
      </w:r>
    </w:p>
    <w:tbl>
      <w:tblPr>
        <w:tblW w:w="8302" w:type="dxa"/>
        <w:tblCellSpacing w:w="30" w:type="dxa"/>
        <w:shd w:val="clear" w:color="auto" w:fill="FFFFFF"/>
        <w:tblCellMar>
          <w:left w:w="0" w:type="dxa"/>
          <w:right w:w="0" w:type="dxa"/>
        </w:tblCellMar>
        <w:tblLook w:val="04A0" w:firstRow="1" w:lastRow="0" w:firstColumn="1" w:lastColumn="0" w:noHBand="0" w:noVBand="1"/>
      </w:tblPr>
      <w:tblGrid>
        <w:gridCol w:w="3261"/>
        <w:gridCol w:w="4759"/>
        <w:gridCol w:w="282"/>
      </w:tblGrid>
      <w:tr w:rsidR="007A7AD4" w:rsidRPr="003A6F72" w14:paraId="3887A16A" w14:textId="77777777" w:rsidTr="000E56AC">
        <w:trPr>
          <w:gridAfter w:val="1"/>
          <w:wAfter w:w="192" w:type="dxa"/>
          <w:tblCellSpacing w:w="30" w:type="dxa"/>
        </w:trPr>
        <w:tc>
          <w:tcPr>
            <w:tcW w:w="3171" w:type="dxa"/>
            <w:shd w:val="clear" w:color="auto" w:fill="FFFFFF"/>
            <w:tcMar>
              <w:top w:w="0" w:type="dxa"/>
              <w:left w:w="0" w:type="dxa"/>
              <w:bottom w:w="0" w:type="dxa"/>
              <w:right w:w="300" w:type="dxa"/>
            </w:tcMar>
            <w:hideMark/>
          </w:tcPr>
          <w:p w14:paraId="4A5F0826" w14:textId="77777777" w:rsidR="007A7AD4" w:rsidRPr="003A6F72" w:rsidRDefault="007A7AD4" w:rsidP="000E56AC">
            <w:r>
              <w:t>Vermogen</w:t>
            </w:r>
          </w:p>
        </w:tc>
        <w:tc>
          <w:tcPr>
            <w:tcW w:w="4699" w:type="dxa"/>
            <w:shd w:val="clear" w:color="auto" w:fill="FFFFFF"/>
            <w:hideMark/>
          </w:tcPr>
          <w:p w14:paraId="3AC87D9C" w14:textId="77777777" w:rsidR="007A7AD4" w:rsidRPr="003A6F72" w:rsidRDefault="007A7AD4" w:rsidP="000E56AC">
            <w:r>
              <w:t>12,5 kW</w:t>
            </w:r>
          </w:p>
        </w:tc>
      </w:tr>
      <w:tr w:rsidR="007A7AD4" w:rsidRPr="003A6F72" w14:paraId="7531FF7A" w14:textId="77777777" w:rsidTr="000E56AC">
        <w:trPr>
          <w:gridAfter w:val="1"/>
          <w:wAfter w:w="192" w:type="dxa"/>
          <w:tblCellSpacing w:w="30" w:type="dxa"/>
        </w:trPr>
        <w:tc>
          <w:tcPr>
            <w:tcW w:w="3171" w:type="dxa"/>
            <w:shd w:val="clear" w:color="auto" w:fill="FFFFFF"/>
            <w:tcMar>
              <w:top w:w="0" w:type="dxa"/>
              <w:left w:w="0" w:type="dxa"/>
              <w:bottom w:w="0" w:type="dxa"/>
              <w:right w:w="300" w:type="dxa"/>
            </w:tcMar>
            <w:hideMark/>
          </w:tcPr>
          <w:p w14:paraId="46482DE2" w14:textId="77777777" w:rsidR="007A7AD4" w:rsidRPr="003A6F72" w:rsidRDefault="007A7AD4" w:rsidP="000E56AC">
            <w:r>
              <w:t>Maximumsnelheid</w:t>
            </w:r>
          </w:p>
        </w:tc>
        <w:tc>
          <w:tcPr>
            <w:tcW w:w="4699" w:type="dxa"/>
            <w:shd w:val="clear" w:color="auto" w:fill="FFFFFF"/>
            <w:hideMark/>
          </w:tcPr>
          <w:p w14:paraId="5A1510CA" w14:textId="77777777" w:rsidR="007A7AD4" w:rsidRPr="003A6F72" w:rsidRDefault="007A7AD4" w:rsidP="000E56AC">
            <w:r>
              <w:t>90 km/u</w:t>
            </w:r>
          </w:p>
        </w:tc>
      </w:tr>
      <w:tr w:rsidR="007A7AD4" w:rsidRPr="003A6F72" w14:paraId="46B94B96" w14:textId="77777777" w:rsidTr="000E56AC">
        <w:trPr>
          <w:gridAfter w:val="1"/>
          <w:wAfter w:w="192" w:type="dxa"/>
          <w:tblCellSpacing w:w="30" w:type="dxa"/>
        </w:trPr>
        <w:tc>
          <w:tcPr>
            <w:tcW w:w="3171" w:type="dxa"/>
            <w:shd w:val="clear" w:color="auto" w:fill="FFFFFF"/>
            <w:tcMar>
              <w:top w:w="0" w:type="dxa"/>
              <w:left w:w="0" w:type="dxa"/>
              <w:bottom w:w="0" w:type="dxa"/>
              <w:right w:w="300" w:type="dxa"/>
            </w:tcMar>
            <w:hideMark/>
          </w:tcPr>
          <w:p w14:paraId="1A22F351" w14:textId="77777777" w:rsidR="007A7AD4" w:rsidRPr="003A6F72" w:rsidRDefault="007A7AD4" w:rsidP="000E56AC">
            <w:r>
              <w:t>Acceleratie</w:t>
            </w:r>
          </w:p>
        </w:tc>
        <w:tc>
          <w:tcPr>
            <w:tcW w:w="4699" w:type="dxa"/>
            <w:shd w:val="clear" w:color="auto" w:fill="FFFFFF"/>
            <w:hideMark/>
          </w:tcPr>
          <w:p w14:paraId="49DD37FA" w14:textId="77777777" w:rsidR="007A7AD4" w:rsidRPr="003A6F72" w:rsidRDefault="007A7AD4" w:rsidP="000E56AC">
            <w:r>
              <w:t>5 sec. (0-50 km/u)</w:t>
            </w:r>
          </w:p>
        </w:tc>
      </w:tr>
      <w:tr w:rsidR="007A7AD4" w:rsidRPr="003A6F72" w14:paraId="3FE66DB3" w14:textId="77777777" w:rsidTr="000E56AC">
        <w:trPr>
          <w:gridAfter w:val="1"/>
          <w:wAfter w:w="192" w:type="dxa"/>
          <w:tblCellSpacing w:w="30" w:type="dxa"/>
        </w:trPr>
        <w:tc>
          <w:tcPr>
            <w:tcW w:w="3171" w:type="dxa"/>
            <w:shd w:val="clear" w:color="auto" w:fill="FFFFFF"/>
            <w:tcMar>
              <w:top w:w="0" w:type="dxa"/>
              <w:left w:w="0" w:type="dxa"/>
              <w:bottom w:w="0" w:type="dxa"/>
              <w:right w:w="300" w:type="dxa"/>
            </w:tcMar>
            <w:hideMark/>
          </w:tcPr>
          <w:p w14:paraId="4D958432" w14:textId="77777777" w:rsidR="007A7AD4" w:rsidRPr="003A6F72" w:rsidRDefault="007A7AD4" w:rsidP="000E56AC">
            <w:r>
              <w:t>Maximumkoppel</w:t>
            </w:r>
          </w:p>
        </w:tc>
        <w:tc>
          <w:tcPr>
            <w:tcW w:w="4699" w:type="dxa"/>
            <w:shd w:val="clear" w:color="auto" w:fill="FFFFFF"/>
            <w:hideMark/>
          </w:tcPr>
          <w:p w14:paraId="7BFD4FAC" w14:textId="77777777" w:rsidR="007A7AD4" w:rsidRPr="003A6F72" w:rsidRDefault="007A7AD4" w:rsidP="000E56AC">
            <w:r>
              <w:t>89 Nm</w:t>
            </w:r>
          </w:p>
        </w:tc>
      </w:tr>
      <w:tr w:rsidR="007A7AD4" w:rsidRPr="003A6F72" w14:paraId="0F63657D" w14:textId="77777777" w:rsidTr="000E56AC">
        <w:tblPrEx>
          <w:shd w:val="clear" w:color="auto" w:fill="auto"/>
        </w:tblPrEx>
        <w:trPr>
          <w:tblCellSpacing w:w="30" w:type="dxa"/>
        </w:trPr>
        <w:tc>
          <w:tcPr>
            <w:tcW w:w="3171" w:type="dxa"/>
            <w:tcMar>
              <w:top w:w="0" w:type="dxa"/>
              <w:left w:w="0" w:type="dxa"/>
              <w:bottom w:w="0" w:type="dxa"/>
              <w:right w:w="300" w:type="dxa"/>
            </w:tcMar>
            <w:hideMark/>
          </w:tcPr>
          <w:p w14:paraId="060B3B61" w14:textId="77777777" w:rsidR="007A7AD4" w:rsidRPr="003A6F72" w:rsidRDefault="007A7AD4" w:rsidP="000E56AC">
            <w:r>
              <w:t>Rijbereik</w:t>
            </w:r>
          </w:p>
        </w:tc>
        <w:tc>
          <w:tcPr>
            <w:tcW w:w="4951" w:type="dxa"/>
            <w:gridSpan w:val="2"/>
            <w:hideMark/>
          </w:tcPr>
          <w:p w14:paraId="77F1B96C" w14:textId="77777777" w:rsidR="007A7AD4" w:rsidRPr="003A6F72" w:rsidRDefault="007A7AD4" w:rsidP="000E56AC">
            <w:r>
              <w:t>91 | 177 | 230 km</w:t>
            </w:r>
          </w:p>
        </w:tc>
      </w:tr>
      <w:tr w:rsidR="007A7AD4" w:rsidRPr="003A6F72" w14:paraId="6E587E84" w14:textId="77777777" w:rsidTr="000E56AC">
        <w:tblPrEx>
          <w:shd w:val="clear" w:color="auto" w:fill="auto"/>
        </w:tblPrEx>
        <w:trPr>
          <w:tblCellSpacing w:w="30" w:type="dxa"/>
        </w:trPr>
        <w:tc>
          <w:tcPr>
            <w:tcW w:w="3171" w:type="dxa"/>
            <w:tcMar>
              <w:top w:w="0" w:type="dxa"/>
              <w:left w:w="0" w:type="dxa"/>
              <w:bottom w:w="0" w:type="dxa"/>
              <w:right w:w="300" w:type="dxa"/>
            </w:tcMar>
            <w:hideMark/>
          </w:tcPr>
          <w:p w14:paraId="73392C9F" w14:textId="77777777" w:rsidR="007A7AD4" w:rsidRPr="003A6F72" w:rsidRDefault="007A7AD4" w:rsidP="000E56AC">
            <w:r>
              <w:t>Batterij</w:t>
            </w:r>
          </w:p>
        </w:tc>
        <w:tc>
          <w:tcPr>
            <w:tcW w:w="4951" w:type="dxa"/>
            <w:gridSpan w:val="2"/>
            <w:hideMark/>
          </w:tcPr>
          <w:p w14:paraId="7371C326" w14:textId="77777777" w:rsidR="007A7AD4" w:rsidRPr="003A6F72" w:rsidRDefault="007A7AD4" w:rsidP="000E56AC">
            <w:r>
              <w:t>6 | 10,5 | 14 kWh</w:t>
            </w:r>
          </w:p>
        </w:tc>
      </w:tr>
      <w:tr w:rsidR="007A7AD4" w:rsidRPr="003A6F72" w14:paraId="4E24E603" w14:textId="77777777" w:rsidTr="000E56AC">
        <w:tblPrEx>
          <w:shd w:val="clear" w:color="auto" w:fill="auto"/>
        </w:tblPrEx>
        <w:trPr>
          <w:tblCellSpacing w:w="30" w:type="dxa"/>
        </w:trPr>
        <w:tc>
          <w:tcPr>
            <w:tcW w:w="3171" w:type="dxa"/>
            <w:tcMar>
              <w:top w:w="0" w:type="dxa"/>
              <w:left w:w="0" w:type="dxa"/>
              <w:bottom w:w="0" w:type="dxa"/>
              <w:right w:w="300" w:type="dxa"/>
            </w:tcMar>
            <w:hideMark/>
          </w:tcPr>
          <w:p w14:paraId="53FA7594" w14:textId="77777777" w:rsidR="007A7AD4" w:rsidRPr="003A6F72" w:rsidRDefault="007A7AD4" w:rsidP="000E56AC">
            <w:r>
              <w:t>Batterijtype</w:t>
            </w:r>
          </w:p>
        </w:tc>
        <w:tc>
          <w:tcPr>
            <w:tcW w:w="4951" w:type="dxa"/>
            <w:gridSpan w:val="2"/>
            <w:hideMark/>
          </w:tcPr>
          <w:p w14:paraId="4A7D90B2" w14:textId="77777777" w:rsidR="007A7AD4" w:rsidRPr="003A6F72" w:rsidRDefault="007A7AD4" w:rsidP="000E56AC">
            <w:r>
              <w:t>Lithium-ion (NMC/NCA)</w:t>
            </w:r>
          </w:p>
        </w:tc>
      </w:tr>
      <w:tr w:rsidR="007A7AD4" w:rsidRPr="003A6F72" w14:paraId="27820E18" w14:textId="77777777" w:rsidTr="000E56AC">
        <w:tblPrEx>
          <w:shd w:val="clear" w:color="auto" w:fill="auto"/>
        </w:tblPrEx>
        <w:trPr>
          <w:tblCellSpacing w:w="30" w:type="dxa"/>
        </w:trPr>
        <w:tc>
          <w:tcPr>
            <w:tcW w:w="3171" w:type="dxa"/>
            <w:tcMar>
              <w:top w:w="0" w:type="dxa"/>
              <w:left w:w="0" w:type="dxa"/>
              <w:bottom w:w="0" w:type="dxa"/>
              <w:right w:w="300" w:type="dxa"/>
            </w:tcMar>
            <w:hideMark/>
          </w:tcPr>
          <w:p w14:paraId="7898E9C3" w14:textId="77777777" w:rsidR="007A7AD4" w:rsidRPr="003A6F72" w:rsidRDefault="007A7AD4" w:rsidP="000E56AC">
            <w:r>
              <w:t>Oplaadcapaciteit (type 2)</w:t>
            </w:r>
          </w:p>
        </w:tc>
        <w:tc>
          <w:tcPr>
            <w:tcW w:w="4951" w:type="dxa"/>
            <w:gridSpan w:val="2"/>
            <w:hideMark/>
          </w:tcPr>
          <w:p w14:paraId="1D4CD487" w14:textId="77777777" w:rsidR="007A7AD4" w:rsidRPr="003A6F72" w:rsidRDefault="007A7AD4" w:rsidP="000E56AC">
            <w:r>
              <w:t>Batterij van 6 kWh: 1,35 kW</w:t>
            </w:r>
            <w:r>
              <w:br/>
              <w:t>Batterij van 10,5 | 14 kWh: 2,6 kW</w:t>
            </w:r>
          </w:p>
        </w:tc>
      </w:tr>
      <w:tr w:rsidR="007A7AD4" w:rsidRPr="003A6F72" w14:paraId="7E812AD0" w14:textId="77777777" w:rsidTr="000E56AC">
        <w:tblPrEx>
          <w:shd w:val="clear" w:color="auto" w:fill="auto"/>
        </w:tblPrEx>
        <w:trPr>
          <w:tblCellSpacing w:w="30" w:type="dxa"/>
        </w:trPr>
        <w:tc>
          <w:tcPr>
            <w:tcW w:w="3171" w:type="dxa"/>
            <w:tcMar>
              <w:top w:w="0" w:type="dxa"/>
              <w:left w:w="0" w:type="dxa"/>
              <w:bottom w:w="0" w:type="dxa"/>
              <w:right w:w="300" w:type="dxa"/>
            </w:tcMar>
            <w:hideMark/>
          </w:tcPr>
          <w:p w14:paraId="43637A65" w14:textId="77777777" w:rsidR="007A7AD4" w:rsidRPr="003A6F72" w:rsidRDefault="007A7AD4" w:rsidP="000E56AC">
            <w:r>
              <w:t>Oplaadtijd (aan een klassiek stopcontact)</w:t>
            </w:r>
          </w:p>
        </w:tc>
        <w:tc>
          <w:tcPr>
            <w:tcW w:w="4951" w:type="dxa"/>
            <w:gridSpan w:val="2"/>
            <w:hideMark/>
          </w:tcPr>
          <w:p w14:paraId="5A5B6010" w14:textId="77777777" w:rsidR="007A7AD4" w:rsidRPr="003A6F72" w:rsidRDefault="007A7AD4" w:rsidP="000E56AC">
            <w:r>
              <w:t>6 kWh: 4 uur</w:t>
            </w:r>
            <w:r>
              <w:br/>
              <w:t>10,5 kWh 3 uur</w:t>
            </w:r>
            <w:r>
              <w:br/>
              <w:t>14 kWh 4 uur</w:t>
            </w:r>
          </w:p>
        </w:tc>
      </w:tr>
    </w:tbl>
    <w:p w14:paraId="19A149F5" w14:textId="77777777" w:rsidR="006552ED" w:rsidRDefault="006552ED">
      <w:r>
        <w:br w:type="page"/>
      </w:r>
    </w:p>
    <w:p w14:paraId="6C8C4076" w14:textId="77777777" w:rsidR="00722647" w:rsidRDefault="00722647"/>
    <w:p w14:paraId="039F6FFD" w14:textId="77777777" w:rsidR="00722647" w:rsidRDefault="00722647"/>
    <w:p w14:paraId="5EC56DF0" w14:textId="77777777" w:rsidR="00722647" w:rsidRDefault="00722647"/>
    <w:tbl>
      <w:tblPr>
        <w:tblW w:w="8302" w:type="dxa"/>
        <w:tblCellSpacing w:w="30" w:type="dxa"/>
        <w:tblCellMar>
          <w:left w:w="0" w:type="dxa"/>
          <w:right w:w="0" w:type="dxa"/>
        </w:tblCellMar>
        <w:tblLook w:val="04A0" w:firstRow="1" w:lastRow="0" w:firstColumn="1" w:lastColumn="0" w:noHBand="0" w:noVBand="1"/>
      </w:tblPr>
      <w:tblGrid>
        <w:gridCol w:w="3261"/>
        <w:gridCol w:w="5041"/>
      </w:tblGrid>
      <w:tr w:rsidR="007A7AD4" w:rsidRPr="00FF17A4" w14:paraId="057FDFF3" w14:textId="77777777" w:rsidTr="000E56AC">
        <w:trPr>
          <w:tblCellSpacing w:w="30" w:type="dxa"/>
        </w:trPr>
        <w:tc>
          <w:tcPr>
            <w:tcW w:w="3171" w:type="dxa"/>
            <w:shd w:val="clear" w:color="auto" w:fill="FFFFFF"/>
            <w:tcMar>
              <w:top w:w="0" w:type="dxa"/>
              <w:left w:w="0" w:type="dxa"/>
              <w:bottom w:w="0" w:type="dxa"/>
              <w:right w:w="300" w:type="dxa"/>
            </w:tcMar>
            <w:hideMark/>
          </w:tcPr>
          <w:p w14:paraId="3C546812" w14:textId="0543EB29" w:rsidR="007A7AD4" w:rsidRPr="00FF17A4" w:rsidRDefault="007A7AD4" w:rsidP="000E56AC">
            <w:r w:rsidRPr="00FF17A4">
              <w:t>Leeggewicht</w:t>
            </w:r>
          </w:p>
        </w:tc>
        <w:tc>
          <w:tcPr>
            <w:tcW w:w="4951" w:type="dxa"/>
            <w:shd w:val="clear" w:color="auto" w:fill="FFFFFF"/>
            <w:hideMark/>
          </w:tcPr>
          <w:p w14:paraId="0D2953C8" w14:textId="77777777" w:rsidR="007A7AD4" w:rsidRPr="00FF17A4" w:rsidRDefault="007A7AD4" w:rsidP="000E56AC">
            <w:r w:rsidRPr="00FF17A4">
              <w:t>496 kg (6 kWh)</w:t>
            </w:r>
            <w:r w:rsidRPr="00FF17A4">
              <w:br/>
              <w:t>513 kg (10,5 kWh)</w:t>
            </w:r>
            <w:r w:rsidRPr="00FF17A4">
              <w:br/>
              <w:t>530 kg (14 kWh)</w:t>
            </w:r>
          </w:p>
        </w:tc>
      </w:tr>
      <w:tr w:rsidR="007A7AD4" w:rsidRPr="00FF17A4" w14:paraId="1F9E7DF1" w14:textId="77777777" w:rsidTr="000E56AC">
        <w:trPr>
          <w:tblCellSpacing w:w="30" w:type="dxa"/>
        </w:trPr>
        <w:tc>
          <w:tcPr>
            <w:tcW w:w="3171" w:type="dxa"/>
            <w:shd w:val="clear" w:color="auto" w:fill="FFFFFF"/>
            <w:tcMar>
              <w:top w:w="0" w:type="dxa"/>
              <w:left w:w="0" w:type="dxa"/>
              <w:bottom w:w="0" w:type="dxa"/>
              <w:right w:w="300" w:type="dxa"/>
            </w:tcMar>
            <w:hideMark/>
          </w:tcPr>
          <w:p w14:paraId="15BF1AE9" w14:textId="77777777" w:rsidR="007A7AD4" w:rsidRPr="00FF17A4" w:rsidRDefault="007A7AD4" w:rsidP="000E56AC">
            <w:r w:rsidRPr="00FF17A4">
              <w:t>Afmetingen</w:t>
            </w:r>
          </w:p>
        </w:tc>
        <w:tc>
          <w:tcPr>
            <w:tcW w:w="4951" w:type="dxa"/>
            <w:shd w:val="clear" w:color="auto" w:fill="FFFFFF"/>
            <w:hideMark/>
          </w:tcPr>
          <w:p w14:paraId="5F7827DF" w14:textId="66C2E1E2" w:rsidR="007A7AD4" w:rsidRPr="00FF17A4" w:rsidRDefault="007A7AD4" w:rsidP="000E56AC">
            <w:r w:rsidRPr="00FF17A4">
              <w:t>Lengte: 2.519 mm</w:t>
            </w:r>
            <w:r w:rsidRPr="00FF17A4">
              <w:br/>
              <w:t>Breedte: 1.473 mm</w:t>
            </w:r>
            <w:r w:rsidRPr="00FF17A4">
              <w:br/>
              <w:t>Hoogte: 1,501 mm</w:t>
            </w:r>
          </w:p>
        </w:tc>
      </w:tr>
      <w:tr w:rsidR="007A7AD4" w:rsidRPr="00FF17A4" w14:paraId="1060A0FB" w14:textId="77777777" w:rsidTr="000E56AC">
        <w:trPr>
          <w:tblCellSpacing w:w="30" w:type="dxa"/>
        </w:trPr>
        <w:tc>
          <w:tcPr>
            <w:tcW w:w="3171" w:type="dxa"/>
            <w:shd w:val="clear" w:color="auto" w:fill="FFFFFF"/>
            <w:tcMar>
              <w:top w:w="0" w:type="dxa"/>
              <w:left w:w="0" w:type="dxa"/>
              <w:bottom w:w="0" w:type="dxa"/>
              <w:right w:w="300" w:type="dxa"/>
            </w:tcMar>
            <w:hideMark/>
          </w:tcPr>
          <w:p w14:paraId="1E52378E" w14:textId="77777777" w:rsidR="007A7AD4" w:rsidRPr="00FF17A4" w:rsidRDefault="007A7AD4" w:rsidP="000E56AC">
            <w:r w:rsidRPr="00FF17A4">
              <w:t>Aantal zitplaatsen</w:t>
            </w:r>
          </w:p>
        </w:tc>
        <w:tc>
          <w:tcPr>
            <w:tcW w:w="4951" w:type="dxa"/>
            <w:shd w:val="clear" w:color="auto" w:fill="FFFFFF"/>
            <w:hideMark/>
          </w:tcPr>
          <w:p w14:paraId="532A147B" w14:textId="77777777" w:rsidR="007A7AD4" w:rsidRPr="00FF17A4" w:rsidRDefault="007A7AD4" w:rsidP="000E56AC">
            <w:r w:rsidRPr="00FF17A4">
              <w:t>2</w:t>
            </w:r>
          </w:p>
        </w:tc>
      </w:tr>
      <w:tr w:rsidR="007A7AD4" w:rsidRPr="00FF17A4" w14:paraId="34AC3193" w14:textId="77777777" w:rsidTr="000E56AC">
        <w:trPr>
          <w:tblCellSpacing w:w="30" w:type="dxa"/>
        </w:trPr>
        <w:tc>
          <w:tcPr>
            <w:tcW w:w="3171" w:type="dxa"/>
            <w:shd w:val="clear" w:color="auto" w:fill="FFFFFF"/>
            <w:tcMar>
              <w:top w:w="0" w:type="dxa"/>
              <w:left w:w="0" w:type="dxa"/>
              <w:bottom w:w="0" w:type="dxa"/>
              <w:right w:w="300" w:type="dxa"/>
            </w:tcMar>
            <w:hideMark/>
          </w:tcPr>
          <w:p w14:paraId="660C7F0B" w14:textId="77777777" w:rsidR="007A7AD4" w:rsidRPr="00FF17A4" w:rsidRDefault="007A7AD4" w:rsidP="000E56AC">
            <w:r w:rsidRPr="00FF17A4">
              <w:t>Volume van de koffer</w:t>
            </w:r>
          </w:p>
        </w:tc>
        <w:tc>
          <w:tcPr>
            <w:tcW w:w="4951" w:type="dxa"/>
            <w:shd w:val="clear" w:color="auto" w:fill="FFFFFF"/>
            <w:hideMark/>
          </w:tcPr>
          <w:p w14:paraId="0872BC3D" w14:textId="77777777" w:rsidR="007A7AD4" w:rsidRPr="00FF17A4" w:rsidRDefault="007A7AD4" w:rsidP="000E56AC">
            <w:r w:rsidRPr="00FF17A4">
              <w:t>230 liter</w:t>
            </w:r>
          </w:p>
        </w:tc>
      </w:tr>
      <w:tr w:rsidR="007A7AD4" w:rsidRPr="00FF17A4" w14:paraId="422C8B80" w14:textId="77777777" w:rsidTr="000E56AC">
        <w:trPr>
          <w:tblCellSpacing w:w="30" w:type="dxa"/>
        </w:trPr>
        <w:tc>
          <w:tcPr>
            <w:tcW w:w="3171" w:type="dxa"/>
            <w:shd w:val="clear" w:color="auto" w:fill="FFFFFF"/>
            <w:tcMar>
              <w:top w:w="0" w:type="dxa"/>
              <w:left w:w="0" w:type="dxa"/>
              <w:bottom w:w="0" w:type="dxa"/>
              <w:right w:w="300" w:type="dxa"/>
            </w:tcMar>
          </w:tcPr>
          <w:p w14:paraId="4CF69DD5" w14:textId="77777777" w:rsidR="007A7AD4" w:rsidRPr="00FF17A4" w:rsidRDefault="007A7AD4" w:rsidP="000E56AC"/>
        </w:tc>
        <w:tc>
          <w:tcPr>
            <w:tcW w:w="4951" w:type="dxa"/>
            <w:shd w:val="clear" w:color="auto" w:fill="FFFFFF"/>
          </w:tcPr>
          <w:p w14:paraId="2C11CE85" w14:textId="77777777" w:rsidR="007A7AD4" w:rsidRPr="00FF17A4" w:rsidRDefault="007A7AD4" w:rsidP="000E56AC"/>
        </w:tc>
      </w:tr>
      <w:tr w:rsidR="007A7AD4" w:rsidRPr="00FF17A4" w14:paraId="02598FE6" w14:textId="77777777" w:rsidTr="000E56AC">
        <w:trPr>
          <w:tblCellSpacing w:w="30" w:type="dxa"/>
        </w:trPr>
        <w:tc>
          <w:tcPr>
            <w:tcW w:w="3171" w:type="dxa"/>
            <w:shd w:val="clear" w:color="auto" w:fill="FFFFFF"/>
            <w:tcMar>
              <w:top w:w="0" w:type="dxa"/>
              <w:left w:w="0" w:type="dxa"/>
              <w:bottom w:w="0" w:type="dxa"/>
              <w:right w:w="300" w:type="dxa"/>
            </w:tcMar>
          </w:tcPr>
          <w:p w14:paraId="41F07668" w14:textId="77777777" w:rsidR="007A7AD4" w:rsidRPr="00FF17A4" w:rsidRDefault="007A7AD4" w:rsidP="000E56AC">
            <w:r w:rsidRPr="00FF17A4">
              <w:t>Categorie</w:t>
            </w:r>
          </w:p>
        </w:tc>
        <w:tc>
          <w:tcPr>
            <w:tcW w:w="4951" w:type="dxa"/>
            <w:shd w:val="clear" w:color="auto" w:fill="FFFFFF"/>
          </w:tcPr>
          <w:p w14:paraId="40FB4381" w14:textId="77777777" w:rsidR="007A7AD4" w:rsidRPr="00FF17A4" w:rsidRDefault="007A7AD4" w:rsidP="000E56AC">
            <w:r w:rsidRPr="00FF17A4">
              <w:t>L7E (vierwielers met motor), rijbewijs B</w:t>
            </w:r>
          </w:p>
        </w:tc>
      </w:tr>
    </w:tbl>
    <w:p w14:paraId="0991686E" w14:textId="77777777" w:rsidR="00F8656C" w:rsidRPr="002311EE" w:rsidRDefault="00F8656C" w:rsidP="007A7AD4"/>
    <w:p w14:paraId="6757F7B3" w14:textId="5AE495A1" w:rsidR="004B705F" w:rsidRPr="000D6334" w:rsidRDefault="004B705F" w:rsidP="004B705F">
      <w:pPr>
        <w:jc w:val="both"/>
        <w:rPr>
          <w:color w:val="000000" w:themeColor="text1"/>
        </w:rPr>
      </w:pPr>
      <w:r w:rsidRPr="00226F30">
        <w:rPr>
          <w:color w:val="000000" w:themeColor="text1"/>
          <w:lang w:val="nl-NL"/>
        </w:rPr>
        <w:t xml:space="preserve">Het Microlino-aanbod is bijzonder duidelijk </w:t>
      </w:r>
      <w:r>
        <w:rPr>
          <w:color w:val="000000" w:themeColor="text1"/>
          <w:lang w:val="nl-NL"/>
        </w:rPr>
        <w:t>en transparant opgebouwd. Zo zijn er drie optiemogelijkheden: interieur, batterijtype en kleur. Dat maakt het extra makkelijk om de Microlino via digitale weg te bestellen.</w:t>
      </w:r>
    </w:p>
    <w:p w14:paraId="34C685FD" w14:textId="77777777" w:rsidR="004B705F" w:rsidRPr="000D6334" w:rsidRDefault="004B705F" w:rsidP="004B705F">
      <w:pPr>
        <w:jc w:val="both"/>
        <w:rPr>
          <w:color w:val="000000" w:themeColor="text1"/>
        </w:rPr>
      </w:pPr>
    </w:p>
    <w:p w14:paraId="3F0F0D55" w14:textId="77777777" w:rsidR="004B705F" w:rsidRPr="000D6334" w:rsidRDefault="004B705F" w:rsidP="004B705F">
      <w:pPr>
        <w:jc w:val="both"/>
        <w:rPr>
          <w:b/>
          <w:bCs/>
          <w:color w:val="000000" w:themeColor="text1"/>
        </w:rPr>
      </w:pPr>
      <w:r w:rsidRPr="000D6334">
        <w:rPr>
          <w:b/>
          <w:bCs/>
          <w:color w:val="000000" w:themeColor="text1"/>
        </w:rPr>
        <w:t>URBAN</w:t>
      </w:r>
    </w:p>
    <w:p w14:paraId="1102A474" w14:textId="37635619" w:rsidR="004B705F" w:rsidRPr="001C0D0E" w:rsidRDefault="004B705F" w:rsidP="004B705F">
      <w:pPr>
        <w:jc w:val="both"/>
        <w:rPr>
          <w:color w:val="000000" w:themeColor="text1"/>
          <w:lang w:val="nl-NL"/>
        </w:rPr>
      </w:pPr>
      <w:r w:rsidRPr="004B705F">
        <w:rPr>
          <w:color w:val="000000" w:themeColor="text1"/>
          <w:lang w:val="nl-NL"/>
        </w:rPr>
        <w:t>Urban aankleding</w:t>
      </w:r>
      <w:r w:rsidR="006552ED">
        <w:rPr>
          <w:color w:val="000000" w:themeColor="text1"/>
          <w:lang w:val="nl-NL"/>
        </w:rPr>
        <w:t>: e</w:t>
      </w:r>
      <w:r w:rsidRPr="001C0D0E">
        <w:rPr>
          <w:color w:val="000000" w:themeColor="text1"/>
          <w:lang w:val="nl-NL"/>
        </w:rPr>
        <w:t xml:space="preserve">envoudige maar elegante afwerking en keuze uit twee kleuren </w:t>
      </w:r>
    </w:p>
    <w:p w14:paraId="14CA35EC" w14:textId="07E84A50" w:rsidR="004B705F" w:rsidRPr="000D6334" w:rsidRDefault="004B705F" w:rsidP="004B705F">
      <w:pPr>
        <w:jc w:val="both"/>
        <w:rPr>
          <w:color w:val="000000" w:themeColor="text1"/>
        </w:rPr>
      </w:pPr>
      <w:r w:rsidRPr="000D6334">
        <w:rPr>
          <w:color w:val="000000" w:themeColor="text1"/>
        </w:rPr>
        <w:t>Batteri</w:t>
      </w:r>
      <w:r w:rsidR="006552ED">
        <w:rPr>
          <w:color w:val="000000" w:themeColor="text1"/>
        </w:rPr>
        <w:t>j: 6</w:t>
      </w:r>
      <w:r w:rsidRPr="000D6334">
        <w:rPr>
          <w:color w:val="000000" w:themeColor="text1"/>
        </w:rPr>
        <w:t xml:space="preserve"> kWh </w:t>
      </w:r>
      <w:r>
        <w:rPr>
          <w:color w:val="000000" w:themeColor="text1"/>
        </w:rPr>
        <w:t>voor</w:t>
      </w:r>
      <w:r w:rsidRPr="000D6334">
        <w:rPr>
          <w:color w:val="000000" w:themeColor="text1"/>
        </w:rPr>
        <w:t xml:space="preserve"> 91 km </w:t>
      </w:r>
      <w:r>
        <w:rPr>
          <w:color w:val="000000" w:themeColor="text1"/>
        </w:rPr>
        <w:t>rijbereik</w:t>
      </w:r>
    </w:p>
    <w:p w14:paraId="43E1BFB4" w14:textId="68F2E6E0" w:rsidR="004B705F" w:rsidRPr="00ED7776" w:rsidRDefault="004B705F" w:rsidP="006552ED">
      <w:pPr>
        <w:tabs>
          <w:tab w:val="left" w:pos="3687"/>
        </w:tabs>
        <w:jc w:val="both"/>
        <w:rPr>
          <w:color w:val="000000" w:themeColor="text1"/>
          <w:lang w:val="nl-NL"/>
        </w:rPr>
      </w:pPr>
      <w:r w:rsidRPr="004B705F">
        <w:rPr>
          <w:color w:val="000000" w:themeColor="text1"/>
          <w:lang w:val="nl-NL"/>
        </w:rPr>
        <w:t>Aflopende daklijn</w:t>
      </w:r>
      <w:r w:rsidR="006552ED">
        <w:rPr>
          <w:color w:val="000000" w:themeColor="text1"/>
          <w:lang w:val="nl-NL"/>
        </w:rPr>
        <w:t>: d</w:t>
      </w:r>
      <w:r w:rsidRPr="00ED7776">
        <w:rPr>
          <w:color w:val="000000" w:themeColor="text1"/>
          <w:lang w:val="nl-NL"/>
        </w:rPr>
        <w:t>e Urban-uitvoering krijg standaard een aflopende daklijn en kan optioneel worden uitgerust met een open da</w:t>
      </w:r>
      <w:r>
        <w:rPr>
          <w:color w:val="000000" w:themeColor="text1"/>
          <w:lang w:val="nl-NL"/>
        </w:rPr>
        <w:t>k</w:t>
      </w:r>
    </w:p>
    <w:p w14:paraId="468441C5" w14:textId="77777777" w:rsidR="004B705F" w:rsidRPr="00ED7776" w:rsidRDefault="004B705F" w:rsidP="004B705F">
      <w:pPr>
        <w:jc w:val="both"/>
        <w:rPr>
          <w:color w:val="000000" w:themeColor="text1"/>
          <w:lang w:val="nl-NL"/>
        </w:rPr>
      </w:pPr>
    </w:p>
    <w:p w14:paraId="5ADBF330" w14:textId="77777777" w:rsidR="004B705F" w:rsidRPr="000D6334" w:rsidRDefault="004B705F" w:rsidP="004B705F">
      <w:pPr>
        <w:jc w:val="both"/>
        <w:rPr>
          <w:b/>
          <w:bCs/>
          <w:color w:val="000000" w:themeColor="text1"/>
        </w:rPr>
      </w:pPr>
      <w:r w:rsidRPr="000D6334">
        <w:rPr>
          <w:b/>
          <w:bCs/>
          <w:color w:val="000000" w:themeColor="text1"/>
        </w:rPr>
        <w:t>DOLCE</w:t>
      </w:r>
    </w:p>
    <w:p w14:paraId="73A9A1FA" w14:textId="58B2C270" w:rsidR="004B705F" w:rsidRPr="002A06FD" w:rsidRDefault="004B705F" w:rsidP="004B705F">
      <w:pPr>
        <w:jc w:val="both"/>
        <w:rPr>
          <w:color w:val="000000" w:themeColor="text1"/>
        </w:rPr>
      </w:pPr>
      <w:r>
        <w:rPr>
          <w:color w:val="000000" w:themeColor="text1"/>
        </w:rPr>
        <w:t>Retro l</w:t>
      </w:r>
      <w:r w:rsidRPr="000D6334">
        <w:rPr>
          <w:color w:val="000000" w:themeColor="text1"/>
        </w:rPr>
        <w:t>ook</w:t>
      </w:r>
      <w:r w:rsidR="006552ED">
        <w:rPr>
          <w:color w:val="000000" w:themeColor="text1"/>
        </w:rPr>
        <w:t xml:space="preserve">: </w:t>
      </w:r>
      <w:r w:rsidRPr="002A06FD">
        <w:rPr>
          <w:color w:val="000000" w:themeColor="text1"/>
        </w:rPr>
        <w:t>Infinity-ledverlichting, verchroomde afwerkingsdetails en exclusieve opties voor de bin</w:t>
      </w:r>
      <w:r>
        <w:rPr>
          <w:color w:val="000000" w:themeColor="text1"/>
        </w:rPr>
        <w:t>neninrichting</w:t>
      </w:r>
    </w:p>
    <w:p w14:paraId="2233BD4B" w14:textId="1C1CE19C" w:rsidR="004B705F" w:rsidRPr="002A06FD" w:rsidRDefault="004B705F" w:rsidP="004B705F">
      <w:pPr>
        <w:jc w:val="both"/>
        <w:rPr>
          <w:color w:val="000000" w:themeColor="text1"/>
          <w:lang w:val="nl-NL"/>
        </w:rPr>
      </w:pPr>
      <w:r w:rsidRPr="004B705F">
        <w:rPr>
          <w:color w:val="000000" w:themeColor="text1"/>
          <w:lang w:val="nl-NL"/>
        </w:rPr>
        <w:t>All you can range</w:t>
      </w:r>
      <w:r w:rsidR="006552ED">
        <w:rPr>
          <w:color w:val="000000" w:themeColor="text1"/>
          <w:lang w:val="nl-NL"/>
        </w:rPr>
        <w:t>: d</w:t>
      </w:r>
      <w:r w:rsidRPr="002A06FD">
        <w:rPr>
          <w:color w:val="000000" w:themeColor="text1"/>
          <w:lang w:val="nl-NL"/>
        </w:rPr>
        <w:t>e drie batterijpack zijn beschikbaar voor een rijbereik va</w:t>
      </w:r>
      <w:r>
        <w:rPr>
          <w:color w:val="000000" w:themeColor="text1"/>
          <w:lang w:val="nl-NL"/>
        </w:rPr>
        <w:t xml:space="preserve">n </w:t>
      </w:r>
      <w:r w:rsidRPr="002A06FD">
        <w:rPr>
          <w:color w:val="000000" w:themeColor="text1"/>
          <w:lang w:val="nl-NL"/>
        </w:rPr>
        <w:t>91, 170 o</w:t>
      </w:r>
      <w:r>
        <w:rPr>
          <w:color w:val="000000" w:themeColor="text1"/>
          <w:lang w:val="nl-NL"/>
        </w:rPr>
        <w:t>f</w:t>
      </w:r>
      <w:r w:rsidRPr="002A06FD">
        <w:rPr>
          <w:color w:val="000000" w:themeColor="text1"/>
          <w:lang w:val="nl-NL"/>
        </w:rPr>
        <w:t xml:space="preserve"> 230 km </w:t>
      </w:r>
    </w:p>
    <w:p w14:paraId="15B9454C" w14:textId="5203DB16" w:rsidR="004B705F" w:rsidRPr="009A6666" w:rsidRDefault="004B705F" w:rsidP="004B705F">
      <w:pPr>
        <w:jc w:val="both"/>
        <w:rPr>
          <w:color w:val="000000" w:themeColor="text1"/>
          <w:lang w:val="nl-NL"/>
        </w:rPr>
      </w:pPr>
      <w:r w:rsidRPr="004B705F">
        <w:rPr>
          <w:color w:val="000000" w:themeColor="text1"/>
          <w:lang w:val="nl-NL"/>
        </w:rPr>
        <w:t>Open dak</w:t>
      </w:r>
      <w:r w:rsidR="006552ED">
        <w:rPr>
          <w:color w:val="000000" w:themeColor="text1"/>
          <w:lang w:val="nl-NL"/>
        </w:rPr>
        <w:t>: u</w:t>
      </w:r>
      <w:r w:rsidRPr="009A6666">
        <w:rPr>
          <w:color w:val="000000" w:themeColor="text1"/>
          <w:lang w:val="nl-NL"/>
        </w:rPr>
        <w:t>itgerust met een topklasse, stoffen open dak</w:t>
      </w:r>
    </w:p>
    <w:p w14:paraId="7FA43498" w14:textId="77777777" w:rsidR="004B705F" w:rsidRPr="009A6666" w:rsidRDefault="004B705F" w:rsidP="004B705F">
      <w:pPr>
        <w:jc w:val="both"/>
        <w:rPr>
          <w:color w:val="000000" w:themeColor="text1"/>
          <w:lang w:val="nl-NL"/>
        </w:rPr>
      </w:pPr>
    </w:p>
    <w:p w14:paraId="5982B011" w14:textId="77777777" w:rsidR="004B705F" w:rsidRPr="000D6334" w:rsidRDefault="004B705F" w:rsidP="004B705F">
      <w:pPr>
        <w:jc w:val="both"/>
        <w:rPr>
          <w:b/>
          <w:bCs/>
          <w:color w:val="000000" w:themeColor="text1"/>
        </w:rPr>
      </w:pPr>
      <w:r w:rsidRPr="000D6334">
        <w:rPr>
          <w:b/>
          <w:bCs/>
          <w:color w:val="000000" w:themeColor="text1"/>
        </w:rPr>
        <w:t>COMPETIZIONE</w:t>
      </w:r>
    </w:p>
    <w:p w14:paraId="4CA065C3" w14:textId="10537A24" w:rsidR="004B705F" w:rsidRPr="00EF77FB" w:rsidRDefault="004B705F" w:rsidP="004B705F">
      <w:pPr>
        <w:jc w:val="both"/>
        <w:rPr>
          <w:color w:val="000000" w:themeColor="text1"/>
          <w:lang w:val="nl-NL"/>
        </w:rPr>
      </w:pPr>
      <w:r w:rsidRPr="004B705F">
        <w:rPr>
          <w:color w:val="000000" w:themeColor="text1"/>
          <w:lang w:val="nl-NL"/>
        </w:rPr>
        <w:t>Vooruitstrevend interieur en exterieur</w:t>
      </w:r>
      <w:r w:rsidR="006552ED">
        <w:rPr>
          <w:color w:val="000000" w:themeColor="text1"/>
          <w:lang w:val="nl-NL"/>
        </w:rPr>
        <w:t xml:space="preserve">: </w:t>
      </w:r>
      <w:r w:rsidRPr="00EF77FB">
        <w:rPr>
          <w:color w:val="000000" w:themeColor="text1"/>
          <w:lang w:val="nl-NL"/>
        </w:rPr>
        <w:t xml:space="preserve">Infinity-ledverlichting, drie matte koetswerkkleuren, </w:t>
      </w:r>
      <w:r w:rsidRPr="002A06FD">
        <w:rPr>
          <w:color w:val="000000" w:themeColor="text1"/>
        </w:rPr>
        <w:t>verchroomde afwerkingsdetails en exclusieve opties voor de bin</w:t>
      </w:r>
      <w:r>
        <w:rPr>
          <w:color w:val="000000" w:themeColor="text1"/>
        </w:rPr>
        <w:t>neninrichting</w:t>
      </w:r>
    </w:p>
    <w:p w14:paraId="406CCB2C" w14:textId="77777777" w:rsidR="004B705F" w:rsidRPr="004B705F" w:rsidRDefault="004B705F" w:rsidP="004B705F">
      <w:pPr>
        <w:jc w:val="both"/>
        <w:rPr>
          <w:color w:val="000000" w:themeColor="text1"/>
          <w:lang w:val="nl-NL"/>
        </w:rPr>
      </w:pPr>
      <w:r w:rsidRPr="004B705F">
        <w:rPr>
          <w:color w:val="000000" w:themeColor="text1"/>
          <w:lang w:val="nl-NL"/>
        </w:rPr>
        <w:t>Rijbereik van 177 km</w:t>
      </w:r>
    </w:p>
    <w:p w14:paraId="28BB2EF4" w14:textId="77777777" w:rsidR="004B705F" w:rsidRPr="00025D3E" w:rsidRDefault="004B705F" w:rsidP="004B705F">
      <w:pPr>
        <w:jc w:val="both"/>
        <w:rPr>
          <w:color w:val="000000" w:themeColor="text1"/>
          <w:lang w:val="nl-NL"/>
        </w:rPr>
      </w:pPr>
      <w:r w:rsidRPr="00025D3E">
        <w:rPr>
          <w:color w:val="000000" w:themeColor="text1"/>
          <w:lang w:val="nl-NL"/>
        </w:rPr>
        <w:t>Standaard uitgerust met een batterijpack van 10,5 kWh voor ee</w:t>
      </w:r>
      <w:r>
        <w:rPr>
          <w:color w:val="000000" w:themeColor="text1"/>
          <w:lang w:val="nl-NL"/>
        </w:rPr>
        <w:t>n rijbereik van 177 km</w:t>
      </w:r>
    </w:p>
    <w:p w14:paraId="4B665246" w14:textId="2987C117" w:rsidR="004B705F" w:rsidRPr="000D6334" w:rsidRDefault="004B705F" w:rsidP="004B705F">
      <w:pPr>
        <w:jc w:val="both"/>
        <w:rPr>
          <w:color w:val="000000" w:themeColor="text1"/>
        </w:rPr>
      </w:pPr>
      <w:r w:rsidRPr="004B705F">
        <w:rPr>
          <w:color w:val="000000" w:themeColor="text1"/>
          <w:lang w:val="nl-NL"/>
        </w:rPr>
        <w:t>Open dak</w:t>
      </w:r>
      <w:r w:rsidR="006552ED">
        <w:rPr>
          <w:color w:val="000000" w:themeColor="text1"/>
          <w:lang w:val="nl-NL"/>
        </w:rPr>
        <w:t>: h</w:t>
      </w:r>
      <w:r w:rsidRPr="00BC3866">
        <w:rPr>
          <w:color w:val="000000" w:themeColor="text1"/>
          <w:lang w:val="nl-NL"/>
        </w:rPr>
        <w:t>et open dak is standaard e</w:t>
      </w:r>
      <w:r>
        <w:rPr>
          <w:color w:val="000000" w:themeColor="text1"/>
          <w:lang w:val="nl-NL"/>
        </w:rPr>
        <w:t xml:space="preserve">n zorgt voor een aangename </w:t>
      </w:r>
      <w:r w:rsidR="007734F7">
        <w:rPr>
          <w:color w:val="000000" w:themeColor="text1"/>
          <w:lang w:val="nl-NL"/>
        </w:rPr>
        <w:t>lucht</w:t>
      </w:r>
      <w:r>
        <w:rPr>
          <w:color w:val="000000" w:themeColor="text1"/>
          <w:lang w:val="nl-NL"/>
        </w:rPr>
        <w:t xml:space="preserve">stroom tijdens het rijden. </w:t>
      </w:r>
      <w:r w:rsidRPr="008D09FC">
        <w:rPr>
          <w:color w:val="000000" w:themeColor="text1"/>
          <w:lang w:val="nl-NL"/>
        </w:rPr>
        <w:t xml:space="preserve">De dakstof is dezelfde als die voor de Porsche </w:t>
      </w:r>
      <w:r w:rsidR="007734F7">
        <w:rPr>
          <w:color w:val="000000" w:themeColor="text1"/>
          <w:lang w:val="nl-NL"/>
        </w:rPr>
        <w:t>9</w:t>
      </w:r>
      <w:r w:rsidRPr="008D09FC">
        <w:rPr>
          <w:color w:val="000000" w:themeColor="text1"/>
          <w:lang w:val="nl-NL"/>
        </w:rPr>
        <w:t>11 c</w:t>
      </w:r>
      <w:r>
        <w:rPr>
          <w:color w:val="000000" w:themeColor="text1"/>
          <w:lang w:val="nl-NL"/>
        </w:rPr>
        <w:t>abriolet</w:t>
      </w:r>
      <w:r w:rsidR="007734F7">
        <w:rPr>
          <w:color w:val="000000" w:themeColor="text1"/>
          <w:lang w:val="nl-NL"/>
        </w:rPr>
        <w:t>.</w:t>
      </w:r>
    </w:p>
    <w:p w14:paraId="2F6F32A7" w14:textId="77777777" w:rsidR="004B705F" w:rsidRPr="000D6334" w:rsidRDefault="004B705F" w:rsidP="004B705F">
      <w:pPr>
        <w:jc w:val="both"/>
        <w:rPr>
          <w:color w:val="000000" w:themeColor="text1"/>
        </w:rPr>
      </w:pPr>
    </w:p>
    <w:p w14:paraId="57F707BC" w14:textId="77777777" w:rsidR="004B705F" w:rsidRPr="000D6334" w:rsidRDefault="004B705F" w:rsidP="004B705F">
      <w:pPr>
        <w:jc w:val="both"/>
        <w:rPr>
          <w:b/>
          <w:bCs/>
          <w:color w:val="000000" w:themeColor="text1"/>
        </w:rPr>
      </w:pPr>
      <w:r w:rsidRPr="000D6334">
        <w:rPr>
          <w:b/>
          <w:bCs/>
          <w:color w:val="000000" w:themeColor="text1"/>
        </w:rPr>
        <w:t>PIONEER SERIES</w:t>
      </w:r>
    </w:p>
    <w:p w14:paraId="3A5E78FE" w14:textId="25294A9C" w:rsidR="004B705F" w:rsidRPr="00334CAC" w:rsidRDefault="004B705F" w:rsidP="004B705F">
      <w:pPr>
        <w:jc w:val="both"/>
        <w:rPr>
          <w:color w:val="000000" w:themeColor="text1"/>
          <w:lang w:val="nl-NL"/>
        </w:rPr>
      </w:pPr>
      <w:r w:rsidRPr="00334CAC">
        <w:rPr>
          <w:color w:val="000000" w:themeColor="text1"/>
          <w:lang w:val="nl-NL"/>
        </w:rPr>
        <w:t>Word een pionier</w:t>
      </w:r>
      <w:r w:rsidR="006552ED">
        <w:rPr>
          <w:color w:val="000000" w:themeColor="text1"/>
          <w:lang w:val="nl-NL"/>
        </w:rPr>
        <w:t>: b</w:t>
      </w:r>
      <w:r w:rsidRPr="00334CAC">
        <w:rPr>
          <w:color w:val="000000" w:themeColor="text1"/>
          <w:lang w:val="nl-NL"/>
        </w:rPr>
        <w:t>eper</w:t>
      </w:r>
      <w:r w:rsidR="006552ED">
        <w:rPr>
          <w:color w:val="000000" w:themeColor="text1"/>
          <w:lang w:val="nl-NL"/>
        </w:rPr>
        <w:t>k</w:t>
      </w:r>
      <w:r w:rsidRPr="00334CAC">
        <w:rPr>
          <w:color w:val="000000" w:themeColor="text1"/>
          <w:lang w:val="nl-NL"/>
        </w:rPr>
        <w:t xml:space="preserve">te oplage voor de 999 </w:t>
      </w:r>
      <w:r>
        <w:rPr>
          <w:color w:val="000000" w:themeColor="text1"/>
          <w:lang w:val="nl-NL"/>
        </w:rPr>
        <w:t>eerste</w:t>
      </w:r>
      <w:r w:rsidRPr="00334CAC">
        <w:rPr>
          <w:color w:val="000000" w:themeColor="text1"/>
          <w:lang w:val="nl-NL"/>
        </w:rPr>
        <w:t xml:space="preserve"> Microlino</w:t>
      </w:r>
      <w:r>
        <w:rPr>
          <w:color w:val="000000" w:themeColor="text1"/>
          <w:lang w:val="nl-NL"/>
        </w:rPr>
        <w:t>’s</w:t>
      </w:r>
    </w:p>
    <w:p w14:paraId="223F102E" w14:textId="5F095E9C" w:rsidR="009E5213" w:rsidRDefault="004B705F" w:rsidP="004B705F">
      <w:pPr>
        <w:jc w:val="both"/>
        <w:rPr>
          <w:color w:val="000000" w:themeColor="text1"/>
          <w:lang w:val="nl-NL"/>
        </w:rPr>
      </w:pPr>
      <w:r w:rsidRPr="004B705F">
        <w:rPr>
          <w:color w:val="000000" w:themeColor="text1"/>
          <w:lang w:val="nl-NL"/>
        </w:rPr>
        <w:t>Unieke opties</w:t>
      </w:r>
      <w:r w:rsidR="006552ED">
        <w:rPr>
          <w:color w:val="000000" w:themeColor="text1"/>
          <w:lang w:val="nl-NL"/>
        </w:rPr>
        <w:t>: t</w:t>
      </w:r>
      <w:r w:rsidRPr="00E11116">
        <w:rPr>
          <w:color w:val="000000" w:themeColor="text1"/>
          <w:lang w:val="nl-NL"/>
        </w:rPr>
        <w:t>wee exclusieve kleuren, gegraveerd r</w:t>
      </w:r>
      <w:r>
        <w:rPr>
          <w:color w:val="000000" w:themeColor="text1"/>
          <w:lang w:val="nl-NL"/>
        </w:rPr>
        <w:t>eeksnummerplaatje (X/999), middelgrote batterij van 10,5 kWh, vegan lederen interieur en nog zoveel meer</w:t>
      </w:r>
    </w:p>
    <w:p w14:paraId="057F8022" w14:textId="77777777" w:rsidR="009E5213" w:rsidRDefault="009E5213">
      <w:pPr>
        <w:spacing w:after="160" w:line="259" w:lineRule="auto"/>
        <w:rPr>
          <w:color w:val="000000" w:themeColor="text1"/>
          <w:lang w:val="nl-NL"/>
        </w:rPr>
      </w:pPr>
      <w:r>
        <w:rPr>
          <w:color w:val="000000" w:themeColor="text1"/>
          <w:lang w:val="nl-NL"/>
        </w:rPr>
        <w:br w:type="page"/>
      </w:r>
    </w:p>
    <w:p w14:paraId="4569131D" w14:textId="77777777" w:rsidR="00722647" w:rsidRDefault="00722647" w:rsidP="004B705F">
      <w:pPr>
        <w:jc w:val="both"/>
        <w:rPr>
          <w:color w:val="000000" w:themeColor="text1"/>
          <w:lang w:val="nl-NL"/>
        </w:rPr>
      </w:pPr>
    </w:p>
    <w:p w14:paraId="3F4732C9" w14:textId="77777777" w:rsidR="00722647" w:rsidRDefault="00722647" w:rsidP="004B705F">
      <w:pPr>
        <w:jc w:val="both"/>
        <w:rPr>
          <w:color w:val="000000" w:themeColor="text1"/>
          <w:lang w:val="nl-NL"/>
        </w:rPr>
      </w:pPr>
    </w:p>
    <w:p w14:paraId="3F06E93A" w14:textId="6B0F268F" w:rsidR="004B705F" w:rsidRPr="00DC41BD" w:rsidRDefault="004B705F" w:rsidP="004B705F">
      <w:pPr>
        <w:jc w:val="both"/>
        <w:rPr>
          <w:color w:val="000000" w:themeColor="text1"/>
          <w:lang w:val="nl-NL"/>
        </w:rPr>
      </w:pPr>
      <w:r w:rsidRPr="008E6F2A">
        <w:rPr>
          <w:color w:val="000000" w:themeColor="text1"/>
          <w:lang w:val="nl-NL"/>
        </w:rPr>
        <w:t>Pioneer-membership (enkel beschikbaar in Zwitserland)</w:t>
      </w:r>
      <w:r w:rsidR="006552ED">
        <w:rPr>
          <w:color w:val="000000" w:themeColor="text1"/>
          <w:lang w:val="nl-NL"/>
        </w:rPr>
        <w:t>: m</w:t>
      </w:r>
      <w:r w:rsidRPr="00DC41BD">
        <w:rPr>
          <w:color w:val="000000" w:themeColor="text1"/>
          <w:lang w:val="nl-NL"/>
        </w:rPr>
        <w:t>aak deel uit van de exclusieve Pioneer-club en geniet talrijke voordelen zoals een elektrische step Micro Explorer, prioritaire leveringen, evenement voorb</w:t>
      </w:r>
      <w:r>
        <w:rPr>
          <w:color w:val="000000" w:themeColor="text1"/>
          <w:lang w:val="nl-NL"/>
        </w:rPr>
        <w:t>ehouden voor leden en nog zoveel meer</w:t>
      </w:r>
    </w:p>
    <w:p w14:paraId="072E29EB" w14:textId="77777777" w:rsidR="004B705F" w:rsidRDefault="004B705F" w:rsidP="004B705F">
      <w:pPr>
        <w:jc w:val="both"/>
        <w:rPr>
          <w:color w:val="000000" w:themeColor="text1"/>
          <w:lang w:val="nl-NL"/>
        </w:rPr>
      </w:pPr>
    </w:p>
    <w:p w14:paraId="1B15E1C4" w14:textId="77777777" w:rsidR="00722647" w:rsidRDefault="00722647" w:rsidP="004B705F">
      <w:pPr>
        <w:jc w:val="both"/>
        <w:rPr>
          <w:color w:val="000000" w:themeColor="text1"/>
          <w:lang w:val="nl-NL"/>
        </w:rPr>
      </w:pPr>
    </w:p>
    <w:p w14:paraId="32EAA545" w14:textId="08723AAB" w:rsidR="006552ED" w:rsidRPr="00FF17A4" w:rsidRDefault="006552ED" w:rsidP="006552ED">
      <w:pPr>
        <w:rPr>
          <w:b/>
          <w:bCs/>
          <w:u w:val="single"/>
          <w:lang w:val="en-US"/>
        </w:rPr>
      </w:pPr>
      <w:proofErr w:type="spellStart"/>
      <w:r w:rsidRPr="00FF17A4">
        <w:rPr>
          <w:b/>
          <w:u w:val="single"/>
          <w:lang w:val="en-US"/>
        </w:rPr>
        <w:t>Contactpersonen</w:t>
      </w:r>
      <w:proofErr w:type="spellEnd"/>
      <w:r w:rsidRPr="00FF17A4">
        <w:rPr>
          <w:b/>
          <w:u w:val="single"/>
          <w:lang w:val="en-US"/>
        </w:rPr>
        <w:t xml:space="preserve"> pers (</w:t>
      </w:r>
      <w:proofErr w:type="spellStart"/>
      <w:r w:rsidRPr="00FF17A4">
        <w:rPr>
          <w:b/>
          <w:u w:val="single"/>
          <w:lang w:val="en-US"/>
        </w:rPr>
        <w:t>Frankrijk</w:t>
      </w:r>
      <w:proofErr w:type="spellEnd"/>
      <w:r w:rsidRPr="00FF17A4">
        <w:rPr>
          <w:b/>
          <w:u w:val="single"/>
          <w:lang w:val="en-US"/>
        </w:rPr>
        <w:t>):</w:t>
      </w:r>
    </w:p>
    <w:p w14:paraId="551C1F53" w14:textId="77777777" w:rsidR="006552ED" w:rsidRPr="00FF17A4" w:rsidRDefault="006552ED" w:rsidP="004B705F">
      <w:pPr>
        <w:jc w:val="both"/>
        <w:rPr>
          <w:color w:val="000000" w:themeColor="text1"/>
          <w:lang w:val="en-US"/>
        </w:rPr>
      </w:pPr>
    </w:p>
    <w:p w14:paraId="5A5D41CE" w14:textId="77777777" w:rsidR="004B705F" w:rsidRPr="004B705F" w:rsidRDefault="004B705F" w:rsidP="004B705F">
      <w:pPr>
        <w:jc w:val="center"/>
        <w:rPr>
          <w:color w:val="000000" w:themeColor="text1"/>
          <w:lang w:val="en-US"/>
        </w:rPr>
      </w:pPr>
      <w:r w:rsidRPr="004B705F">
        <w:rPr>
          <w:color w:val="000000" w:themeColor="text1"/>
          <w:lang w:val="en-US"/>
        </w:rPr>
        <w:t>AGENCE PRESS FOR YOU -159 RUE MONTMARTRE, 75002 PARIS - 01 53 43 85 25</w:t>
      </w:r>
    </w:p>
    <w:p w14:paraId="46B26915" w14:textId="77777777" w:rsidR="004B705F" w:rsidRPr="004B705F" w:rsidRDefault="004B705F" w:rsidP="004B705F">
      <w:pPr>
        <w:jc w:val="center"/>
        <w:rPr>
          <w:color w:val="000000" w:themeColor="text1"/>
          <w:lang w:val="fr-BE"/>
        </w:rPr>
      </w:pPr>
      <w:r w:rsidRPr="004B705F">
        <w:rPr>
          <w:color w:val="000000" w:themeColor="text1"/>
          <w:lang w:val="fr-BE"/>
        </w:rPr>
        <w:t xml:space="preserve">Mélanie le </w:t>
      </w:r>
      <w:proofErr w:type="spellStart"/>
      <w:r w:rsidRPr="004B705F">
        <w:rPr>
          <w:color w:val="000000" w:themeColor="text1"/>
          <w:lang w:val="fr-BE"/>
        </w:rPr>
        <w:t>Bozec</w:t>
      </w:r>
      <w:proofErr w:type="spellEnd"/>
      <w:r w:rsidRPr="004B705F">
        <w:rPr>
          <w:color w:val="000000" w:themeColor="text1"/>
          <w:lang w:val="fr-BE"/>
        </w:rPr>
        <w:t xml:space="preserve"> - m.lebozec@press4u.fr - 06.16.64.65.52</w:t>
      </w:r>
    </w:p>
    <w:p w14:paraId="45763507" w14:textId="77777777" w:rsidR="004B705F" w:rsidRPr="004B705F" w:rsidRDefault="004B705F" w:rsidP="004B705F">
      <w:pPr>
        <w:jc w:val="center"/>
        <w:rPr>
          <w:color w:val="000000" w:themeColor="text1"/>
          <w:lang w:val="it-IT"/>
        </w:rPr>
      </w:pPr>
      <w:r w:rsidRPr="004B705F">
        <w:rPr>
          <w:color w:val="000000" w:themeColor="text1"/>
          <w:lang w:val="it-IT"/>
        </w:rPr>
        <w:t>Emma Andreeff - e.andreeff@press4u.fr - 06.37.03.52.81</w:t>
      </w:r>
    </w:p>
    <w:p w14:paraId="23871228" w14:textId="77777777" w:rsidR="00DC41F2" w:rsidRPr="004B705F" w:rsidRDefault="00DC41F2" w:rsidP="007A7AD4">
      <w:pPr>
        <w:rPr>
          <w:lang w:val="it-IT"/>
        </w:rPr>
      </w:pPr>
    </w:p>
    <w:p w14:paraId="104BCC38" w14:textId="6393F908" w:rsidR="00C74778" w:rsidRPr="00716928" w:rsidRDefault="00C74778" w:rsidP="00C74778">
      <w:pPr>
        <w:rPr>
          <w:b/>
          <w:bCs/>
          <w:u w:val="single"/>
        </w:rPr>
      </w:pPr>
      <w:r w:rsidRPr="00716928">
        <w:rPr>
          <w:b/>
          <w:u w:val="single"/>
        </w:rPr>
        <w:t>Contactpersonen pers</w:t>
      </w:r>
      <w:r w:rsidR="00722647">
        <w:rPr>
          <w:b/>
          <w:u w:val="single"/>
        </w:rPr>
        <w:t xml:space="preserve"> (D’Ieteren)</w:t>
      </w:r>
      <w:r w:rsidRPr="00716928">
        <w:rPr>
          <w:b/>
          <w:u w:val="single"/>
        </w:rPr>
        <w:t>:</w:t>
      </w:r>
    </w:p>
    <w:p w14:paraId="46E64A73" w14:textId="77777777" w:rsidR="00C74778" w:rsidRPr="00716928" w:rsidRDefault="00C74778" w:rsidP="00C74778">
      <w:pPr>
        <w:rPr>
          <w:b/>
          <w:bCs/>
          <w:u w:val="single"/>
        </w:rPr>
      </w:pPr>
    </w:p>
    <w:p w14:paraId="0BC2E9E8" w14:textId="77777777" w:rsidR="00C74778" w:rsidRPr="00716928" w:rsidRDefault="00C74778" w:rsidP="00C74778">
      <w:pPr>
        <w:pStyle w:val="ListParagraph"/>
        <w:numPr>
          <w:ilvl w:val="0"/>
          <w:numId w:val="1"/>
        </w:numPr>
        <w:rPr>
          <w:lang w:val="nl-BE"/>
        </w:rPr>
      </w:pPr>
      <w:r w:rsidRPr="00716928">
        <w:rPr>
          <w:lang w:val="nl-BE"/>
        </w:rPr>
        <w:t xml:space="preserve">Microlino: Vincent Struye de Swielande – Managing Director Microlino Belgium – </w:t>
      </w:r>
      <w:hyperlink r:id="rId10" w:history="1">
        <w:r w:rsidRPr="000D1800">
          <w:rPr>
            <w:lang w:val="nl-BE"/>
          </w:rPr>
          <w:t>vincent.struye@dieteren.be</w:t>
        </w:r>
      </w:hyperlink>
      <w:r>
        <w:rPr>
          <w:lang w:val="nl-BE"/>
        </w:rPr>
        <w:t xml:space="preserve"> – </w:t>
      </w:r>
      <w:r w:rsidRPr="00E068CD">
        <w:rPr>
          <w:lang w:val="nl-BE"/>
        </w:rPr>
        <w:t>+32 478</w:t>
      </w:r>
      <w:r>
        <w:rPr>
          <w:lang w:val="nl-BE"/>
        </w:rPr>
        <w:t xml:space="preserve"> </w:t>
      </w:r>
      <w:r w:rsidRPr="00E068CD">
        <w:rPr>
          <w:lang w:val="nl-BE"/>
        </w:rPr>
        <w:t>24</w:t>
      </w:r>
      <w:r>
        <w:rPr>
          <w:lang w:val="nl-BE"/>
        </w:rPr>
        <w:t xml:space="preserve"> </w:t>
      </w:r>
      <w:r w:rsidRPr="00E068CD">
        <w:rPr>
          <w:lang w:val="nl-BE"/>
        </w:rPr>
        <w:t>69</w:t>
      </w:r>
      <w:r>
        <w:rPr>
          <w:lang w:val="nl-BE"/>
        </w:rPr>
        <w:t xml:space="preserve"> </w:t>
      </w:r>
      <w:r w:rsidRPr="00E068CD">
        <w:rPr>
          <w:lang w:val="nl-BE"/>
        </w:rPr>
        <w:t>97</w:t>
      </w:r>
    </w:p>
    <w:p w14:paraId="4F9431BC" w14:textId="77777777" w:rsidR="00C74778" w:rsidRPr="001214BD" w:rsidRDefault="00C74778" w:rsidP="00C74778">
      <w:pPr>
        <w:pStyle w:val="ListParagraph"/>
        <w:numPr>
          <w:ilvl w:val="0"/>
          <w:numId w:val="1"/>
        </w:numPr>
        <w:rPr>
          <w:lang w:val="fr-BE"/>
        </w:rPr>
      </w:pPr>
      <w:r w:rsidRPr="001214BD">
        <w:rPr>
          <w:lang w:val="fr-BE"/>
        </w:rPr>
        <w:t xml:space="preserve">D’Ieteren: Jean-Marc Ponteville – </w:t>
      </w:r>
      <w:r w:rsidRPr="00BE048B">
        <w:rPr>
          <w:lang w:val="en-GB"/>
        </w:rPr>
        <w:t xml:space="preserve">Press </w:t>
      </w:r>
      <w:r w:rsidRPr="001214BD">
        <w:rPr>
          <w:lang w:val="fr-BE"/>
        </w:rPr>
        <w:t xml:space="preserve">&amp; Public Relations D’Ieteren – </w:t>
      </w:r>
      <w:r w:rsidRPr="001214BD">
        <w:rPr>
          <w:lang w:val="fr-BE"/>
        </w:rPr>
        <w:br/>
      </w:r>
      <w:hyperlink r:id="rId11" w:history="1">
        <w:r w:rsidRPr="001214BD">
          <w:rPr>
            <w:lang w:val="fr-BE"/>
          </w:rPr>
          <w:t>jean-marc.ponteville@dieteren.be</w:t>
        </w:r>
      </w:hyperlink>
      <w:r w:rsidRPr="001214BD">
        <w:rPr>
          <w:lang w:val="fr-BE"/>
        </w:rPr>
        <w:t xml:space="preserve"> – +32 497 57 77 67</w:t>
      </w:r>
    </w:p>
    <w:p w14:paraId="5ECE6A2C" w14:textId="77777777" w:rsidR="00A9520D" w:rsidRDefault="00A9520D" w:rsidP="007A7AD4">
      <w:pPr>
        <w:rPr>
          <w:lang w:val="fr-BE"/>
        </w:rPr>
      </w:pPr>
    </w:p>
    <w:p w14:paraId="476EF2CA" w14:textId="77777777" w:rsidR="00DC41F2" w:rsidRDefault="00DC41F2" w:rsidP="007A7AD4">
      <w:pPr>
        <w:rPr>
          <w:lang w:val="fr-BE"/>
        </w:rPr>
      </w:pPr>
    </w:p>
    <w:p w14:paraId="6400777C" w14:textId="77777777" w:rsidR="006F1AD0" w:rsidRPr="00716928" w:rsidRDefault="006F1AD0" w:rsidP="006F1AD0">
      <w:pPr>
        <w:rPr>
          <w:b/>
          <w:bCs/>
          <w:sz w:val="20"/>
          <w:szCs w:val="20"/>
          <w:u w:val="single"/>
        </w:rPr>
      </w:pPr>
      <w:r w:rsidRPr="00716928">
        <w:rPr>
          <w:b/>
          <w:sz w:val="20"/>
          <w:u w:val="single"/>
        </w:rPr>
        <w:t>Over D’Ieteren:</w:t>
      </w:r>
    </w:p>
    <w:p w14:paraId="00F4AD69" w14:textId="77777777" w:rsidR="006F1AD0" w:rsidRPr="00716928" w:rsidRDefault="006F1AD0" w:rsidP="006F1AD0">
      <w:pPr>
        <w:rPr>
          <w:sz w:val="20"/>
          <w:szCs w:val="20"/>
        </w:rPr>
      </w:pPr>
      <w:r w:rsidRPr="00716928">
        <w:rPr>
          <w:sz w:val="20"/>
        </w:rPr>
        <w:t>Onze missie bestaat erin het sociale leven van onze medeburgers te verbeteren dankzij een vlotte en duurzame mobiliteit. Al 125 jaar investeert D’Ieteren, familiale en maatschappelijk betrokken onderneming, onophoudelijk in het onderzoek naar en de uitwerking van geschikte oplossingen om de mobiliteit van eenieder aan te passen aan de dagelijkse realiteit. Met de blik steevast op de toekomst gericht ontwikkelen we non-stop een steeds ruimer gamma mobiliteitsproducten en -diensten die verder reiken dan het louter verkopen en verdelen van voertuigen.</w:t>
      </w:r>
    </w:p>
    <w:p w14:paraId="45AD550F" w14:textId="77777777" w:rsidR="006F1AD0" w:rsidRPr="00716928" w:rsidRDefault="006F1AD0" w:rsidP="006F1AD0">
      <w:pPr>
        <w:rPr>
          <w:sz w:val="20"/>
          <w:szCs w:val="20"/>
        </w:rPr>
      </w:pPr>
    </w:p>
    <w:p w14:paraId="25A4F7F8" w14:textId="2409F036" w:rsidR="006F1AD0" w:rsidRPr="00716928" w:rsidRDefault="006F1AD0" w:rsidP="006F1AD0">
      <w:pPr>
        <w:rPr>
          <w:sz w:val="20"/>
          <w:szCs w:val="20"/>
        </w:rPr>
      </w:pPr>
      <w:r w:rsidRPr="00716928">
        <w:rPr>
          <w:sz w:val="20"/>
        </w:rPr>
        <w:t>D’Ieteren Automotive is de officiële invoerder van de Volkswagen-groep in België. Het bedrijf verdeelt voertuigen van de merken Volkswagen, Audi, SEAT,</w:t>
      </w:r>
      <w:r w:rsidR="007734F7">
        <w:rPr>
          <w:sz w:val="20"/>
        </w:rPr>
        <w:t xml:space="preserve"> CUPRA,</w:t>
      </w:r>
      <w:r w:rsidRPr="00716928">
        <w:rPr>
          <w:sz w:val="20"/>
        </w:rPr>
        <w:t xml:space="preserve"> ŠKODA, Bentley, Lamborghini, Bugatti, Rimac, Microlino en Porsche, alsook wisselstukken en accessoires. Er zijn ongeveer 1,2 miljoen voertuigen van de merken van de Volkswagen-groep in omloop. Samen maken zij een marktaandeel van bijna 24% uit.</w:t>
      </w:r>
    </w:p>
    <w:p w14:paraId="44C9AA07" w14:textId="77777777" w:rsidR="006F1AD0" w:rsidRPr="00716928" w:rsidRDefault="006F1AD0" w:rsidP="006F1AD0">
      <w:pPr>
        <w:rPr>
          <w:sz w:val="20"/>
          <w:szCs w:val="20"/>
        </w:rPr>
      </w:pPr>
    </w:p>
    <w:p w14:paraId="078CAC95" w14:textId="77777777" w:rsidR="006F1AD0" w:rsidRPr="00716928" w:rsidRDefault="006F1AD0" w:rsidP="006F1AD0">
      <w:pPr>
        <w:rPr>
          <w:sz w:val="20"/>
          <w:szCs w:val="20"/>
        </w:rPr>
      </w:pPr>
      <w:r w:rsidRPr="00716928">
        <w:rPr>
          <w:sz w:val="20"/>
        </w:rPr>
        <w:t>D’Ieteren Automotive beheert een uitgebreid netwerk van onafhankelijke concessiehouders, verspreid over het volledige land, en exploiteert rechtstreeks concessies die op de as Brussel-Mechelen-Antwerpen zijn gevestigd.</w:t>
      </w:r>
    </w:p>
    <w:p w14:paraId="3AC58208" w14:textId="77777777" w:rsidR="006F1AD0" w:rsidRPr="00716928" w:rsidRDefault="006F1AD0" w:rsidP="006F1AD0">
      <w:pPr>
        <w:rPr>
          <w:sz w:val="20"/>
          <w:szCs w:val="20"/>
        </w:rPr>
      </w:pPr>
    </w:p>
    <w:p w14:paraId="461A45B2" w14:textId="30FB30B0" w:rsidR="006F1AD0" w:rsidRPr="00716928" w:rsidRDefault="006F1AD0" w:rsidP="006F1AD0">
      <w:pPr>
        <w:rPr>
          <w:sz w:val="20"/>
          <w:szCs w:val="20"/>
        </w:rPr>
      </w:pPr>
      <w:r w:rsidRPr="00716928">
        <w:rPr>
          <w:sz w:val="20"/>
        </w:rPr>
        <w:t xml:space="preserve">Om zijn aanbod te vervolledigen verkoopt het bedrijf eveneens tweedehandsvoertuigen (My Way en Audi </w:t>
      </w:r>
      <w:r w:rsidRPr="00897D4A">
        <w:rPr>
          <w:sz w:val="20"/>
        </w:rPr>
        <w:t>Approved</w:t>
      </w:r>
      <w:r w:rsidR="00897D4A">
        <w:rPr>
          <w:sz w:val="20"/>
        </w:rPr>
        <w:t xml:space="preserve"> </w:t>
      </w:r>
      <w:r w:rsidR="00897D4A" w:rsidRPr="00897D4A">
        <w:rPr>
          <w:i/>
          <w:iCs/>
          <w:sz w:val="20"/>
        </w:rPr>
        <w:t>:plus</w:t>
      </w:r>
      <w:r w:rsidRPr="00716928">
        <w:rPr>
          <w:sz w:val="20"/>
        </w:rPr>
        <w:t>) en verleent het onderhouds-, financierings- en leasingdiensten via VDFin, een filiaal dat D’Ieteren deelt met Volkswagen Financial Services.</w:t>
      </w:r>
    </w:p>
    <w:p w14:paraId="78F0A0DE" w14:textId="77777777" w:rsidR="006F1AD0" w:rsidRPr="00716928" w:rsidRDefault="006F1AD0" w:rsidP="006F1AD0">
      <w:pPr>
        <w:rPr>
          <w:sz w:val="20"/>
          <w:szCs w:val="20"/>
        </w:rPr>
      </w:pPr>
    </w:p>
    <w:p w14:paraId="4258515F" w14:textId="77777777" w:rsidR="006F1AD0" w:rsidRPr="00716928" w:rsidRDefault="006F1AD0" w:rsidP="006F1AD0">
      <w:pPr>
        <w:rPr>
          <w:sz w:val="20"/>
          <w:szCs w:val="20"/>
        </w:rPr>
      </w:pPr>
      <w:r w:rsidRPr="00716928">
        <w:rPr>
          <w:sz w:val="20"/>
        </w:rPr>
        <w:t xml:space="preserve">Dankzij zijn studio Lab Box werkt D’Ieteren bovendien verschillende mobiliteitsoplossingen uit, die verder gaan dan de auto an sich, zoals onder andere Poppy voor gedeelde wagens, HUSH voor autonome pendeldiensten, MyMove voor het beheer van wagenparken met gedeelde auto’s en Taxis Verts. EDI (electric by D’Ieteren) verkoopt oplaadoplossingen voor elektrische auto’s. Dankzij de aanschaf van Go-Solar, actief in het domein van de zonnepanelen, kan EDI een nieuw globaal ecosysteem voor elektrisch opladen aanbieden, zowel voor de auto als voor huishoudelijk gebruik. </w:t>
      </w:r>
    </w:p>
    <w:p w14:paraId="51367291" w14:textId="77777777" w:rsidR="006F1AD0" w:rsidRPr="00716928" w:rsidRDefault="006F1AD0" w:rsidP="006F1AD0">
      <w:pPr>
        <w:rPr>
          <w:sz w:val="20"/>
          <w:szCs w:val="20"/>
        </w:rPr>
      </w:pPr>
    </w:p>
    <w:p w14:paraId="05CE325D" w14:textId="151B5006" w:rsidR="00C74778" w:rsidRPr="00722647" w:rsidRDefault="006F1AD0" w:rsidP="007A7AD4">
      <w:pPr>
        <w:rPr>
          <w:sz w:val="20"/>
          <w:szCs w:val="20"/>
        </w:rPr>
      </w:pPr>
      <w:r w:rsidRPr="00716928">
        <w:rPr>
          <w:sz w:val="20"/>
        </w:rPr>
        <w:t>Niet lang geleden deed D’Ieteren ook zijn intrede in de fietssector met het merk Lucien. Zo wil het bedrijf een belangrijke speler worden in de tweewielermarkt in België.</w:t>
      </w:r>
    </w:p>
    <w:sectPr w:rsidR="00C74778" w:rsidRPr="0072264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A8BD" w14:textId="77777777" w:rsidR="00993EA5" w:rsidRDefault="00993EA5">
      <w:r>
        <w:separator/>
      </w:r>
    </w:p>
  </w:endnote>
  <w:endnote w:type="continuationSeparator" w:id="0">
    <w:p w14:paraId="264C917B" w14:textId="77777777" w:rsidR="00993EA5" w:rsidRDefault="0099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462073"/>
      <w:docPartObj>
        <w:docPartGallery w:val="Page Numbers (Bottom of Page)"/>
        <w:docPartUnique/>
      </w:docPartObj>
    </w:sdtPr>
    <w:sdtContent>
      <w:sdt>
        <w:sdtPr>
          <w:id w:val="-1769616900"/>
          <w:docPartObj>
            <w:docPartGallery w:val="Page Numbers (Top of Page)"/>
            <w:docPartUnique/>
          </w:docPartObj>
        </w:sdtPr>
        <w:sdtContent>
          <w:p w14:paraId="6CEEC4EA" w14:textId="77777777" w:rsidR="00185CEC" w:rsidRPr="00185CEC" w:rsidRDefault="00C50418">
            <w:pPr>
              <w:pStyle w:val="Footer"/>
              <w:jc w:val="right"/>
            </w:pPr>
            <w:r w:rsidRPr="00185CEC">
              <w:fldChar w:fldCharType="begin"/>
            </w:r>
            <w:r w:rsidRPr="00185CEC">
              <w:instrText>PAGE</w:instrText>
            </w:r>
            <w:r w:rsidRPr="00185CEC">
              <w:fldChar w:fldCharType="separate"/>
            </w:r>
            <w:r w:rsidRPr="00185CEC">
              <w:t>2</w:t>
            </w:r>
            <w:r w:rsidRPr="00185CEC">
              <w:fldChar w:fldCharType="end"/>
            </w:r>
            <w:r>
              <w:t>/</w:t>
            </w:r>
            <w:r w:rsidRPr="00185CEC">
              <w:fldChar w:fldCharType="begin"/>
            </w:r>
            <w:r w:rsidRPr="00185CEC">
              <w:instrText>NUMPAGES</w:instrText>
            </w:r>
            <w:r w:rsidRPr="00185CEC">
              <w:fldChar w:fldCharType="separate"/>
            </w:r>
            <w:r w:rsidRPr="00185CEC">
              <w:t>2</w:t>
            </w:r>
            <w:r w:rsidRPr="00185CEC">
              <w:fldChar w:fldCharType="end"/>
            </w:r>
          </w:p>
        </w:sdtContent>
      </w:sdt>
    </w:sdtContent>
  </w:sdt>
  <w:p w14:paraId="1F052A8A" w14:textId="77777777" w:rsidR="00AF2890" w:rsidRPr="00185CE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CBA5" w14:textId="77777777" w:rsidR="00993EA5" w:rsidRDefault="00993EA5">
      <w:r>
        <w:separator/>
      </w:r>
    </w:p>
  </w:footnote>
  <w:footnote w:type="continuationSeparator" w:id="0">
    <w:p w14:paraId="3373A82D" w14:textId="77777777" w:rsidR="00993EA5" w:rsidRDefault="00993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654A" w14:textId="77777777" w:rsidR="00917F7B" w:rsidRDefault="00C50418" w:rsidP="00917F7B">
    <w:pPr>
      <w:pStyle w:val="Header"/>
      <w:jc w:val="center"/>
    </w:pPr>
    <w:r>
      <w:rPr>
        <w:noProof/>
      </w:rPr>
      <w:drawing>
        <wp:anchor distT="0" distB="0" distL="114300" distR="114300" simplePos="0" relativeHeight="251659264" behindDoc="0" locked="0" layoutInCell="1" allowOverlap="1" wp14:anchorId="6C726111" wp14:editId="7B02A75B">
          <wp:simplePos x="0" y="0"/>
          <wp:positionH relativeFrom="column">
            <wp:posOffset>-211787</wp:posOffset>
          </wp:positionH>
          <wp:positionV relativeFrom="paragraph">
            <wp:posOffset>-31750</wp:posOffset>
          </wp:positionV>
          <wp:extent cx="1899920" cy="765810"/>
          <wp:effectExtent l="0" t="0" r="5080" b="0"/>
          <wp:wrapNone/>
          <wp:docPr id="79" name="Image 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7658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FDB5AB3" wp14:editId="0D335C9F">
          <wp:simplePos x="0" y="0"/>
          <wp:positionH relativeFrom="column">
            <wp:posOffset>4602821</wp:posOffset>
          </wp:positionH>
          <wp:positionV relativeFrom="paragraph">
            <wp:posOffset>273685</wp:posOffset>
          </wp:positionV>
          <wp:extent cx="1092835" cy="196215"/>
          <wp:effectExtent l="0" t="0" r="0" b="0"/>
          <wp:wrapTopAndBottom/>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1092835" cy="196215"/>
                  </a:xfrm>
                  <a:prstGeom prst="rect">
                    <a:avLst/>
                  </a:prstGeom>
                </pic:spPr>
              </pic:pic>
            </a:graphicData>
          </a:graphic>
        </wp:anchor>
      </w:drawing>
    </w:r>
  </w:p>
  <w:p w14:paraId="2F028F5E" w14:textId="77777777" w:rsidR="00D46E1B" w:rsidRPr="00917F7B" w:rsidRDefault="00000000" w:rsidP="00917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B0222"/>
    <w:multiLevelType w:val="hybridMultilevel"/>
    <w:tmpl w:val="037AA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E56CFC"/>
    <w:multiLevelType w:val="hybridMultilevel"/>
    <w:tmpl w:val="9CEC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C2636D"/>
    <w:multiLevelType w:val="hybridMultilevel"/>
    <w:tmpl w:val="49E683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4789660">
    <w:abstractNumId w:val="2"/>
  </w:num>
  <w:num w:numId="2" w16cid:durableId="681052063">
    <w:abstractNumId w:val="0"/>
  </w:num>
  <w:num w:numId="3" w16cid:durableId="15214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53"/>
    <w:rsid w:val="00007BE7"/>
    <w:rsid w:val="000314AC"/>
    <w:rsid w:val="00077BED"/>
    <w:rsid w:val="0009059B"/>
    <w:rsid w:val="000B0518"/>
    <w:rsid w:val="000B2627"/>
    <w:rsid w:val="000C5EB4"/>
    <w:rsid w:val="000D6A66"/>
    <w:rsid w:val="000F06A0"/>
    <w:rsid w:val="00103DB5"/>
    <w:rsid w:val="0012168B"/>
    <w:rsid w:val="001227B8"/>
    <w:rsid w:val="00130641"/>
    <w:rsid w:val="0013268A"/>
    <w:rsid w:val="001401E3"/>
    <w:rsid w:val="001423A3"/>
    <w:rsid w:val="00153979"/>
    <w:rsid w:val="001555D7"/>
    <w:rsid w:val="001731EA"/>
    <w:rsid w:val="00180F40"/>
    <w:rsid w:val="00181416"/>
    <w:rsid w:val="00182CFC"/>
    <w:rsid w:val="001843C1"/>
    <w:rsid w:val="001A0154"/>
    <w:rsid w:val="001A7241"/>
    <w:rsid w:val="001A7D7E"/>
    <w:rsid w:val="001B2C75"/>
    <w:rsid w:val="001C7EB2"/>
    <w:rsid w:val="001D7C91"/>
    <w:rsid w:val="002122E7"/>
    <w:rsid w:val="002311EE"/>
    <w:rsid w:val="00237C85"/>
    <w:rsid w:val="00243A5C"/>
    <w:rsid w:val="002545E1"/>
    <w:rsid w:val="002645C1"/>
    <w:rsid w:val="00271E4D"/>
    <w:rsid w:val="00287353"/>
    <w:rsid w:val="002952E1"/>
    <w:rsid w:val="002A0D9A"/>
    <w:rsid w:val="002D1C3E"/>
    <w:rsid w:val="002D4DAA"/>
    <w:rsid w:val="002E38F3"/>
    <w:rsid w:val="002E4178"/>
    <w:rsid w:val="003222AB"/>
    <w:rsid w:val="00340C96"/>
    <w:rsid w:val="0034635F"/>
    <w:rsid w:val="00350DC3"/>
    <w:rsid w:val="003618DC"/>
    <w:rsid w:val="0036319F"/>
    <w:rsid w:val="00364510"/>
    <w:rsid w:val="003768D6"/>
    <w:rsid w:val="00383DE6"/>
    <w:rsid w:val="00391C28"/>
    <w:rsid w:val="003A3870"/>
    <w:rsid w:val="003A4091"/>
    <w:rsid w:val="003A6F72"/>
    <w:rsid w:val="003C3174"/>
    <w:rsid w:val="003C66F8"/>
    <w:rsid w:val="003D1E97"/>
    <w:rsid w:val="003E0805"/>
    <w:rsid w:val="003E662F"/>
    <w:rsid w:val="003F5683"/>
    <w:rsid w:val="00402F2A"/>
    <w:rsid w:val="00416666"/>
    <w:rsid w:val="00421FE8"/>
    <w:rsid w:val="0046768B"/>
    <w:rsid w:val="004B705F"/>
    <w:rsid w:val="004D64C8"/>
    <w:rsid w:val="004E4297"/>
    <w:rsid w:val="004F30EF"/>
    <w:rsid w:val="004F3F57"/>
    <w:rsid w:val="00506A3A"/>
    <w:rsid w:val="0050763F"/>
    <w:rsid w:val="00511089"/>
    <w:rsid w:val="00516311"/>
    <w:rsid w:val="00520D42"/>
    <w:rsid w:val="00522270"/>
    <w:rsid w:val="005273A1"/>
    <w:rsid w:val="005752A1"/>
    <w:rsid w:val="005C0790"/>
    <w:rsid w:val="005D772E"/>
    <w:rsid w:val="005E3A00"/>
    <w:rsid w:val="005E7602"/>
    <w:rsid w:val="005F23F8"/>
    <w:rsid w:val="006100B8"/>
    <w:rsid w:val="0061142A"/>
    <w:rsid w:val="00622DF2"/>
    <w:rsid w:val="00637CD7"/>
    <w:rsid w:val="0064395D"/>
    <w:rsid w:val="006552ED"/>
    <w:rsid w:val="006570E0"/>
    <w:rsid w:val="0066151A"/>
    <w:rsid w:val="006634C1"/>
    <w:rsid w:val="00680812"/>
    <w:rsid w:val="00682CE0"/>
    <w:rsid w:val="006A0076"/>
    <w:rsid w:val="006A7F32"/>
    <w:rsid w:val="006C3103"/>
    <w:rsid w:val="006D689A"/>
    <w:rsid w:val="006F1AD0"/>
    <w:rsid w:val="006F43AF"/>
    <w:rsid w:val="0070178F"/>
    <w:rsid w:val="00705D6F"/>
    <w:rsid w:val="00714C95"/>
    <w:rsid w:val="00715620"/>
    <w:rsid w:val="00721161"/>
    <w:rsid w:val="00722647"/>
    <w:rsid w:val="00734657"/>
    <w:rsid w:val="00734F6E"/>
    <w:rsid w:val="00761FF6"/>
    <w:rsid w:val="00765C25"/>
    <w:rsid w:val="007734F7"/>
    <w:rsid w:val="00780489"/>
    <w:rsid w:val="00792E7F"/>
    <w:rsid w:val="00796333"/>
    <w:rsid w:val="007A7AD4"/>
    <w:rsid w:val="007C3A51"/>
    <w:rsid w:val="007D6369"/>
    <w:rsid w:val="007E2175"/>
    <w:rsid w:val="007F5F3C"/>
    <w:rsid w:val="007F729D"/>
    <w:rsid w:val="00805DCC"/>
    <w:rsid w:val="00827041"/>
    <w:rsid w:val="00843298"/>
    <w:rsid w:val="008439C1"/>
    <w:rsid w:val="00847553"/>
    <w:rsid w:val="00847766"/>
    <w:rsid w:val="00867ECD"/>
    <w:rsid w:val="00873EFB"/>
    <w:rsid w:val="00875308"/>
    <w:rsid w:val="00897D4A"/>
    <w:rsid w:val="008C21E6"/>
    <w:rsid w:val="008C7AD2"/>
    <w:rsid w:val="008D0E30"/>
    <w:rsid w:val="008D4EBF"/>
    <w:rsid w:val="008F0C3B"/>
    <w:rsid w:val="008F3588"/>
    <w:rsid w:val="00907153"/>
    <w:rsid w:val="009446F1"/>
    <w:rsid w:val="00946555"/>
    <w:rsid w:val="009544FD"/>
    <w:rsid w:val="009933DD"/>
    <w:rsid w:val="00993B3E"/>
    <w:rsid w:val="00993EA5"/>
    <w:rsid w:val="009A5445"/>
    <w:rsid w:val="009A69EC"/>
    <w:rsid w:val="009A707D"/>
    <w:rsid w:val="009B4CE0"/>
    <w:rsid w:val="009B7481"/>
    <w:rsid w:val="009C2986"/>
    <w:rsid w:val="009D0C54"/>
    <w:rsid w:val="009D14BA"/>
    <w:rsid w:val="009D2857"/>
    <w:rsid w:val="009E07D1"/>
    <w:rsid w:val="009E3A74"/>
    <w:rsid w:val="009E5213"/>
    <w:rsid w:val="009F424F"/>
    <w:rsid w:val="00A07922"/>
    <w:rsid w:val="00A320C6"/>
    <w:rsid w:val="00A36F83"/>
    <w:rsid w:val="00A407C3"/>
    <w:rsid w:val="00A448D7"/>
    <w:rsid w:val="00A90E95"/>
    <w:rsid w:val="00A9520D"/>
    <w:rsid w:val="00AC29FB"/>
    <w:rsid w:val="00AD0C45"/>
    <w:rsid w:val="00AD185A"/>
    <w:rsid w:val="00B00E8E"/>
    <w:rsid w:val="00B06CB3"/>
    <w:rsid w:val="00B21554"/>
    <w:rsid w:val="00B651AE"/>
    <w:rsid w:val="00B80082"/>
    <w:rsid w:val="00B95F26"/>
    <w:rsid w:val="00BA45F0"/>
    <w:rsid w:val="00BE629A"/>
    <w:rsid w:val="00BF1E8D"/>
    <w:rsid w:val="00BF2B20"/>
    <w:rsid w:val="00C432E9"/>
    <w:rsid w:val="00C50418"/>
    <w:rsid w:val="00C50DA1"/>
    <w:rsid w:val="00C66600"/>
    <w:rsid w:val="00C74778"/>
    <w:rsid w:val="00C75150"/>
    <w:rsid w:val="00C75DB4"/>
    <w:rsid w:val="00C75F80"/>
    <w:rsid w:val="00C9341E"/>
    <w:rsid w:val="00CA6ADA"/>
    <w:rsid w:val="00CC57C6"/>
    <w:rsid w:val="00CE2213"/>
    <w:rsid w:val="00CE591C"/>
    <w:rsid w:val="00CF3FE9"/>
    <w:rsid w:val="00D0079E"/>
    <w:rsid w:val="00D41843"/>
    <w:rsid w:val="00D66B62"/>
    <w:rsid w:val="00D705C5"/>
    <w:rsid w:val="00D706BD"/>
    <w:rsid w:val="00D706D0"/>
    <w:rsid w:val="00D735E9"/>
    <w:rsid w:val="00D77C78"/>
    <w:rsid w:val="00D85FEE"/>
    <w:rsid w:val="00DA00E8"/>
    <w:rsid w:val="00DC3423"/>
    <w:rsid w:val="00DC41F2"/>
    <w:rsid w:val="00DD5D6B"/>
    <w:rsid w:val="00E16797"/>
    <w:rsid w:val="00E23FBE"/>
    <w:rsid w:val="00E33DC7"/>
    <w:rsid w:val="00E81F78"/>
    <w:rsid w:val="00EB5C77"/>
    <w:rsid w:val="00EB6F31"/>
    <w:rsid w:val="00EC1866"/>
    <w:rsid w:val="00EC4731"/>
    <w:rsid w:val="00EC596A"/>
    <w:rsid w:val="00EF428F"/>
    <w:rsid w:val="00F22800"/>
    <w:rsid w:val="00F322C8"/>
    <w:rsid w:val="00F47D74"/>
    <w:rsid w:val="00F502E5"/>
    <w:rsid w:val="00F84869"/>
    <w:rsid w:val="00F8656C"/>
    <w:rsid w:val="00F91725"/>
    <w:rsid w:val="00FA0889"/>
    <w:rsid w:val="00FA5403"/>
    <w:rsid w:val="00FB6156"/>
    <w:rsid w:val="00FD438B"/>
    <w:rsid w:val="00FE713A"/>
    <w:rsid w:val="00FF17A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D0B4"/>
  <w15:chartTrackingRefBased/>
  <w15:docId w15:val="{BFAFC561-62A2-4737-868A-B403CE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53"/>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53"/>
    <w:pPr>
      <w:tabs>
        <w:tab w:val="center" w:pos="4513"/>
        <w:tab w:val="right" w:pos="9026"/>
      </w:tabs>
    </w:pPr>
  </w:style>
  <w:style w:type="character" w:customStyle="1" w:styleId="HeaderChar">
    <w:name w:val="Header Char"/>
    <w:basedOn w:val="DefaultParagraphFont"/>
    <w:link w:val="Header"/>
    <w:uiPriority w:val="99"/>
    <w:rsid w:val="00847553"/>
    <w:rPr>
      <w:sz w:val="24"/>
      <w:szCs w:val="24"/>
      <w:lang w:val="nl-BE"/>
    </w:rPr>
  </w:style>
  <w:style w:type="paragraph" w:styleId="Footer">
    <w:name w:val="footer"/>
    <w:basedOn w:val="Normal"/>
    <w:link w:val="FooterChar"/>
    <w:uiPriority w:val="99"/>
    <w:unhideWhenUsed/>
    <w:rsid w:val="00847553"/>
    <w:pPr>
      <w:tabs>
        <w:tab w:val="center" w:pos="4513"/>
        <w:tab w:val="right" w:pos="9026"/>
      </w:tabs>
    </w:pPr>
  </w:style>
  <w:style w:type="character" w:customStyle="1" w:styleId="FooterChar">
    <w:name w:val="Footer Char"/>
    <w:basedOn w:val="DefaultParagraphFont"/>
    <w:link w:val="Footer"/>
    <w:uiPriority w:val="99"/>
    <w:rsid w:val="00847553"/>
    <w:rPr>
      <w:sz w:val="24"/>
      <w:szCs w:val="24"/>
      <w:lang w:val="nl-BE"/>
    </w:rPr>
  </w:style>
  <w:style w:type="paragraph" w:styleId="Revision">
    <w:name w:val="Revision"/>
    <w:hidden/>
    <w:uiPriority w:val="99"/>
    <w:semiHidden/>
    <w:rsid w:val="0036319F"/>
    <w:pPr>
      <w:spacing w:after="0" w:line="240" w:lineRule="auto"/>
    </w:pPr>
    <w:rPr>
      <w:sz w:val="24"/>
      <w:szCs w:val="24"/>
    </w:rPr>
  </w:style>
  <w:style w:type="character" w:styleId="CommentReference">
    <w:name w:val="annotation reference"/>
    <w:basedOn w:val="DefaultParagraphFont"/>
    <w:uiPriority w:val="99"/>
    <w:semiHidden/>
    <w:unhideWhenUsed/>
    <w:rsid w:val="0036319F"/>
    <w:rPr>
      <w:sz w:val="16"/>
      <w:szCs w:val="16"/>
    </w:rPr>
  </w:style>
  <w:style w:type="paragraph" w:styleId="CommentText">
    <w:name w:val="annotation text"/>
    <w:basedOn w:val="Normal"/>
    <w:link w:val="CommentTextChar"/>
    <w:uiPriority w:val="99"/>
    <w:semiHidden/>
    <w:unhideWhenUsed/>
    <w:rsid w:val="0036319F"/>
    <w:rPr>
      <w:sz w:val="20"/>
      <w:szCs w:val="20"/>
    </w:rPr>
  </w:style>
  <w:style w:type="character" w:customStyle="1" w:styleId="CommentTextChar">
    <w:name w:val="Comment Text Char"/>
    <w:basedOn w:val="DefaultParagraphFont"/>
    <w:link w:val="CommentText"/>
    <w:uiPriority w:val="99"/>
    <w:semiHidden/>
    <w:rsid w:val="0036319F"/>
    <w:rPr>
      <w:sz w:val="20"/>
      <w:szCs w:val="20"/>
      <w:lang w:val="nl-BE"/>
    </w:rPr>
  </w:style>
  <w:style w:type="paragraph" w:styleId="CommentSubject">
    <w:name w:val="annotation subject"/>
    <w:basedOn w:val="CommentText"/>
    <w:next w:val="CommentText"/>
    <w:link w:val="CommentSubjectChar"/>
    <w:uiPriority w:val="99"/>
    <w:semiHidden/>
    <w:unhideWhenUsed/>
    <w:rsid w:val="0036319F"/>
    <w:rPr>
      <w:b/>
      <w:bCs/>
    </w:rPr>
  </w:style>
  <w:style w:type="character" w:customStyle="1" w:styleId="CommentSubjectChar">
    <w:name w:val="Comment Subject Char"/>
    <w:basedOn w:val="CommentTextChar"/>
    <w:link w:val="CommentSubject"/>
    <w:uiPriority w:val="99"/>
    <w:semiHidden/>
    <w:rsid w:val="0036319F"/>
    <w:rPr>
      <w:b/>
      <w:bCs/>
      <w:sz w:val="20"/>
      <w:szCs w:val="20"/>
      <w:lang w:val="nl-BE"/>
    </w:rPr>
  </w:style>
  <w:style w:type="paragraph" w:styleId="ListParagraph">
    <w:name w:val="List Paragraph"/>
    <w:basedOn w:val="Normal"/>
    <w:uiPriority w:val="34"/>
    <w:qFormat/>
    <w:rsid w:val="00C74778"/>
    <w:pPr>
      <w:ind w:left="720"/>
      <w:contextualSpacing/>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an-marc.ponteville@dieteren.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ncent.struye@dieteren.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faae4-14b1-4ef5-8330-5a837f0bead5" xsi:nil="true"/>
    <lcf76f155ced4ddcb4097134ff3c332f xmlns="16ab41dc-2086-47ce-b8ce-be55c5d448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C35A0C66FD8F4EABA0547263785ADC" ma:contentTypeVersion="13" ma:contentTypeDescription="Crée un document." ma:contentTypeScope="" ma:versionID="bf0073f4ab0b5313265b970172ee5202">
  <xsd:schema xmlns:xsd="http://www.w3.org/2001/XMLSchema" xmlns:xs="http://www.w3.org/2001/XMLSchema" xmlns:p="http://schemas.microsoft.com/office/2006/metadata/properties" xmlns:ns2="16ab41dc-2086-47ce-b8ce-be55c5d44830" xmlns:ns3="ff3faae4-14b1-4ef5-8330-5a837f0bead5" targetNamespace="http://schemas.microsoft.com/office/2006/metadata/properties" ma:root="true" ma:fieldsID="e6c4948fabbec6ca09e2f9188a49c28e" ns2:_="" ns3:_="">
    <xsd:import namespace="16ab41dc-2086-47ce-b8ce-be55c5d44830"/>
    <xsd:import namespace="ff3faae4-14b1-4ef5-8330-5a837f0bea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41dc-2086-47ce-b8ce-be55c5d44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ef40274-70d7-40c7-b10a-afba8fa640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faae4-14b1-4ef5-8330-5a837f0bea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b6545e-529e-4460-8bf0-b1306d16f7e1}" ma:internalName="TaxCatchAll" ma:showField="CatchAllData" ma:web="ff3faae4-14b1-4ef5-8330-5a837f0bea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AB886-8003-4A88-B044-8F3BF3E64957}">
  <ds:schemaRefs>
    <ds:schemaRef ds:uri="http://schemas.microsoft.com/office/2006/metadata/properties"/>
    <ds:schemaRef ds:uri="http://schemas.microsoft.com/office/infopath/2007/PartnerControls"/>
    <ds:schemaRef ds:uri="ff3faae4-14b1-4ef5-8330-5a837f0bead5"/>
    <ds:schemaRef ds:uri="16ab41dc-2086-47ce-b8ce-be55c5d44830"/>
  </ds:schemaRefs>
</ds:datastoreItem>
</file>

<file path=customXml/itemProps2.xml><?xml version="1.0" encoding="utf-8"?>
<ds:datastoreItem xmlns:ds="http://schemas.openxmlformats.org/officeDocument/2006/customXml" ds:itemID="{8BE6CC13-9F2B-4405-ACAA-ED6D249D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b41dc-2086-47ce-b8ce-be55c5d44830"/>
    <ds:schemaRef ds:uri="ff3faae4-14b1-4ef5-8330-5a837f0b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1045B-98D1-48CD-A623-A3F975A04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PONTEVILLE Jean-Marc</dc:creator>
  <cp:keywords/>
  <dc:description/>
  <cp:lastModifiedBy>STEYVERS Dirk</cp:lastModifiedBy>
  <cp:revision>6</cp:revision>
  <cp:lastPrinted>2023-07-10T15:13:00Z</cp:lastPrinted>
  <dcterms:created xsi:type="dcterms:W3CDTF">2023-07-10T14:50:00Z</dcterms:created>
  <dcterms:modified xsi:type="dcterms:W3CDTF">2023-07-10T15:13:00Z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0x01010055C35A0C66FD8F4EABA0547263785ADC</vt:lpwstr>
  </property>
  <property fmtid="{D5CDD505-2E9C-101B-9397-08002B2CF9AE}" pid="3" name="MediaServiceImageTags">
    <vt:lpwstr/>
  </property>
</Properties>
</file>