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36B" w:rsidRDefault="005F1DF3" w:rsidP="00F27F07">
      <w:pPr>
        <w:rPr>
          <w:noProof/>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0.25pt;margin-top:-79pt;width:620.25pt;height:803.45pt;z-index:251672064">
            <v:imagedata r:id="rId9" o:title="Watch_Dogs_2_RG_Cover"/>
          </v:shape>
        </w:pict>
      </w:r>
    </w:p>
    <w:p w:rsidR="0002498F" w:rsidRDefault="0002498F" w:rsidP="00857EE7">
      <w:pPr>
        <w:rPr>
          <w:noProof/>
          <w:lang w:eastAsia="en-US"/>
        </w:rPr>
      </w:pPr>
    </w:p>
    <w:p w:rsidR="0002498F" w:rsidRDefault="0002498F" w:rsidP="00857EE7">
      <w:pPr>
        <w:rPr>
          <w:noProof/>
          <w:lang w:eastAsia="en-US"/>
        </w:rPr>
      </w:pPr>
    </w:p>
    <w:p w:rsidR="0002498F" w:rsidRDefault="0002498F" w:rsidP="00857EE7">
      <w:pPr>
        <w:rPr>
          <w:noProof/>
          <w:lang w:eastAsia="en-US"/>
        </w:rPr>
      </w:pPr>
    </w:p>
    <w:p w:rsidR="0002498F" w:rsidRDefault="0002498F" w:rsidP="00857EE7">
      <w:pPr>
        <w:rPr>
          <w:noProof/>
          <w:lang w:eastAsia="en-US"/>
        </w:rPr>
      </w:pPr>
    </w:p>
    <w:p w:rsidR="0002498F" w:rsidRDefault="0002498F" w:rsidP="00857EE7">
      <w:pPr>
        <w:rPr>
          <w:noProof/>
          <w:lang w:eastAsia="en-US"/>
        </w:rPr>
      </w:pPr>
    </w:p>
    <w:p w:rsidR="0002498F" w:rsidRDefault="0002498F" w:rsidP="00857EE7">
      <w:pPr>
        <w:rPr>
          <w:noProof/>
          <w:lang w:eastAsia="en-US"/>
        </w:rPr>
      </w:pPr>
    </w:p>
    <w:p w:rsidR="0002498F" w:rsidRDefault="0002498F" w:rsidP="00857EE7">
      <w:pPr>
        <w:rPr>
          <w:noProof/>
          <w:lang w:eastAsia="en-US"/>
        </w:rPr>
      </w:pPr>
    </w:p>
    <w:p w:rsidR="0002498F" w:rsidRDefault="0002498F" w:rsidP="00857EE7">
      <w:pPr>
        <w:rPr>
          <w:noProof/>
          <w:lang w:eastAsia="en-US"/>
        </w:rPr>
      </w:pPr>
    </w:p>
    <w:p w:rsidR="0002498F" w:rsidRDefault="0002498F" w:rsidP="00857EE7">
      <w:pPr>
        <w:rPr>
          <w:noProof/>
          <w:lang w:eastAsia="en-US"/>
        </w:rPr>
      </w:pPr>
    </w:p>
    <w:p w:rsidR="0002498F" w:rsidRDefault="0002498F"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F27F07" w:rsidRDefault="00F27F07" w:rsidP="00857EE7">
      <w:pPr>
        <w:rPr>
          <w:noProof/>
          <w:lang w:eastAsia="en-US"/>
        </w:rPr>
      </w:pPr>
    </w:p>
    <w:p w:rsidR="0002498F" w:rsidRDefault="0002498F" w:rsidP="00857EE7">
      <w:pPr>
        <w:rPr>
          <w:noProof/>
          <w:lang w:eastAsia="en-US"/>
        </w:rPr>
      </w:pPr>
    </w:p>
    <w:p w:rsidR="0002498F" w:rsidRDefault="0002498F" w:rsidP="00857EE7">
      <w:pPr>
        <w:rPr>
          <w:noProof/>
          <w:lang w:eastAsia="en-US"/>
        </w:rPr>
      </w:pPr>
    </w:p>
    <w:p w:rsidR="0002498F" w:rsidRDefault="0002498F" w:rsidP="00857EE7"/>
    <w:sdt>
      <w:sdtPr>
        <w:rPr>
          <w:rFonts w:eastAsiaTheme="minorEastAsia" w:cstheme="minorBidi"/>
          <w:b w:val="0"/>
          <w:caps w:val="0"/>
          <w:sz w:val="22"/>
          <w:szCs w:val="16"/>
        </w:rPr>
        <w:id w:val="-715816957"/>
        <w:docPartObj>
          <w:docPartGallery w:val="Table of Contents"/>
          <w:docPartUnique/>
        </w:docPartObj>
      </w:sdtPr>
      <w:sdtEndPr>
        <w:rPr>
          <w:bCs/>
          <w:noProof/>
          <w:sz w:val="24"/>
        </w:rPr>
      </w:sdtEndPr>
      <w:sdtContent>
        <w:p w:rsidR="00BC5CB7" w:rsidRPr="002D2E70" w:rsidRDefault="00BC5CB7" w:rsidP="008C301A">
          <w:pPr>
            <w:pStyle w:val="TOCHeading"/>
            <w:rPr>
              <w:sz w:val="52"/>
            </w:rPr>
          </w:pPr>
          <w:r>
            <w:t>Contents</w:t>
          </w:r>
        </w:p>
        <w:p w:rsidR="00BA72D2" w:rsidRDefault="00BC5CB7">
          <w:pPr>
            <w:pStyle w:val="TOC1"/>
            <w:rPr>
              <w:b w:val="0"/>
              <w:noProof/>
              <w:sz w:val="22"/>
              <w:szCs w:val="22"/>
              <w:lang w:eastAsia="en-US"/>
            </w:rPr>
          </w:pPr>
          <w:r w:rsidRPr="002D2E70">
            <w:fldChar w:fldCharType="begin"/>
          </w:r>
          <w:r w:rsidRPr="002D2E70">
            <w:instrText xml:space="preserve"> TOC \o "1-3" \h \z \u </w:instrText>
          </w:r>
          <w:r w:rsidRPr="002D2E70">
            <w:fldChar w:fldCharType="separate"/>
          </w:r>
          <w:hyperlink w:anchor="_Toc467490921" w:history="1">
            <w:r w:rsidR="00BA72D2" w:rsidRPr="003311CF">
              <w:rPr>
                <w:rStyle w:val="Hyperlink"/>
                <w:noProof/>
              </w:rPr>
              <w:t>Watch Dogs® 2</w:t>
            </w:r>
            <w:r w:rsidR="00BA72D2">
              <w:rPr>
                <w:noProof/>
                <w:webHidden/>
              </w:rPr>
              <w:tab/>
            </w:r>
            <w:r w:rsidR="00BA72D2">
              <w:rPr>
                <w:noProof/>
                <w:webHidden/>
              </w:rPr>
              <w:fldChar w:fldCharType="begin"/>
            </w:r>
            <w:r w:rsidR="00BA72D2">
              <w:rPr>
                <w:noProof/>
                <w:webHidden/>
              </w:rPr>
              <w:instrText xml:space="preserve"> PAGEREF _Toc467490921 \h </w:instrText>
            </w:r>
            <w:r w:rsidR="00BA72D2">
              <w:rPr>
                <w:noProof/>
                <w:webHidden/>
              </w:rPr>
            </w:r>
            <w:r w:rsidR="00BA72D2">
              <w:rPr>
                <w:noProof/>
                <w:webHidden/>
              </w:rPr>
              <w:fldChar w:fldCharType="separate"/>
            </w:r>
            <w:r w:rsidR="00BA72D2">
              <w:rPr>
                <w:noProof/>
                <w:webHidden/>
              </w:rPr>
              <w:t>3</w:t>
            </w:r>
            <w:r w:rsidR="00BA72D2">
              <w:rPr>
                <w:noProof/>
                <w:webHidden/>
              </w:rPr>
              <w:fldChar w:fldCharType="end"/>
            </w:r>
          </w:hyperlink>
        </w:p>
        <w:p w:rsidR="00BA72D2" w:rsidRDefault="005F1DF3">
          <w:pPr>
            <w:pStyle w:val="TOC2"/>
            <w:tabs>
              <w:tab w:val="right" w:leader="dot" w:pos="9350"/>
            </w:tabs>
            <w:rPr>
              <w:noProof/>
              <w:sz w:val="22"/>
              <w:szCs w:val="22"/>
              <w:lang w:eastAsia="en-US"/>
            </w:rPr>
          </w:pPr>
          <w:hyperlink w:anchor="_Toc467490922" w:history="1">
            <w:r w:rsidR="00BA72D2" w:rsidRPr="003311CF">
              <w:rPr>
                <w:rStyle w:val="Hyperlink"/>
                <w:noProof/>
              </w:rPr>
              <w:t>Introduction</w:t>
            </w:r>
            <w:r w:rsidR="00BA72D2">
              <w:rPr>
                <w:noProof/>
                <w:webHidden/>
              </w:rPr>
              <w:tab/>
            </w:r>
            <w:r w:rsidR="00BA72D2">
              <w:rPr>
                <w:noProof/>
                <w:webHidden/>
              </w:rPr>
              <w:fldChar w:fldCharType="begin"/>
            </w:r>
            <w:r w:rsidR="00BA72D2">
              <w:rPr>
                <w:noProof/>
                <w:webHidden/>
              </w:rPr>
              <w:instrText xml:space="preserve"> PAGEREF _Toc467490922 \h </w:instrText>
            </w:r>
            <w:r w:rsidR="00BA72D2">
              <w:rPr>
                <w:noProof/>
                <w:webHidden/>
              </w:rPr>
            </w:r>
            <w:r w:rsidR="00BA72D2">
              <w:rPr>
                <w:noProof/>
                <w:webHidden/>
              </w:rPr>
              <w:fldChar w:fldCharType="separate"/>
            </w:r>
            <w:r w:rsidR="00BA72D2">
              <w:rPr>
                <w:noProof/>
                <w:webHidden/>
              </w:rPr>
              <w:t>3</w:t>
            </w:r>
            <w:r w:rsidR="00BA72D2">
              <w:rPr>
                <w:noProof/>
                <w:webHidden/>
              </w:rPr>
              <w:fldChar w:fldCharType="end"/>
            </w:r>
          </w:hyperlink>
        </w:p>
        <w:p w:rsidR="00BA72D2" w:rsidRDefault="005F1DF3">
          <w:pPr>
            <w:pStyle w:val="TOC2"/>
            <w:tabs>
              <w:tab w:val="right" w:leader="dot" w:pos="9350"/>
            </w:tabs>
            <w:rPr>
              <w:noProof/>
              <w:sz w:val="22"/>
              <w:szCs w:val="22"/>
              <w:lang w:eastAsia="en-US"/>
            </w:rPr>
          </w:pPr>
          <w:hyperlink w:anchor="_Toc467490923" w:history="1">
            <w:r w:rsidR="00BA72D2" w:rsidRPr="003311CF">
              <w:rPr>
                <w:rStyle w:val="Hyperlink"/>
                <w:noProof/>
              </w:rPr>
              <w:t>Key Features</w:t>
            </w:r>
            <w:r w:rsidR="00BA72D2">
              <w:rPr>
                <w:noProof/>
                <w:webHidden/>
              </w:rPr>
              <w:tab/>
            </w:r>
            <w:r w:rsidR="00BA72D2">
              <w:rPr>
                <w:noProof/>
                <w:webHidden/>
              </w:rPr>
              <w:fldChar w:fldCharType="begin"/>
            </w:r>
            <w:r w:rsidR="00BA72D2">
              <w:rPr>
                <w:noProof/>
                <w:webHidden/>
              </w:rPr>
              <w:instrText xml:space="preserve"> PAGEREF _Toc467490923 \h </w:instrText>
            </w:r>
            <w:r w:rsidR="00BA72D2">
              <w:rPr>
                <w:noProof/>
                <w:webHidden/>
              </w:rPr>
            </w:r>
            <w:r w:rsidR="00BA72D2">
              <w:rPr>
                <w:noProof/>
                <w:webHidden/>
              </w:rPr>
              <w:fldChar w:fldCharType="separate"/>
            </w:r>
            <w:r w:rsidR="00BA72D2">
              <w:rPr>
                <w:noProof/>
                <w:webHidden/>
              </w:rPr>
              <w:t>4</w:t>
            </w:r>
            <w:r w:rsidR="00BA72D2">
              <w:rPr>
                <w:noProof/>
                <w:webHidden/>
              </w:rPr>
              <w:fldChar w:fldCharType="end"/>
            </w:r>
          </w:hyperlink>
        </w:p>
        <w:p w:rsidR="00BA72D2" w:rsidRDefault="005F1DF3">
          <w:pPr>
            <w:pStyle w:val="TOC1"/>
            <w:rPr>
              <w:b w:val="0"/>
              <w:noProof/>
              <w:sz w:val="22"/>
              <w:szCs w:val="22"/>
              <w:lang w:eastAsia="en-US"/>
            </w:rPr>
          </w:pPr>
          <w:hyperlink w:anchor="_Toc467490924" w:history="1">
            <w:r w:rsidR="00BA72D2" w:rsidRPr="003311CF">
              <w:rPr>
                <w:rStyle w:val="Hyperlink"/>
                <w:noProof/>
              </w:rPr>
              <w:t>NVIDIA Features</w:t>
            </w:r>
            <w:r w:rsidR="00BA72D2">
              <w:rPr>
                <w:noProof/>
                <w:webHidden/>
              </w:rPr>
              <w:tab/>
            </w:r>
            <w:r w:rsidR="00BA72D2">
              <w:rPr>
                <w:noProof/>
                <w:webHidden/>
              </w:rPr>
              <w:fldChar w:fldCharType="begin"/>
            </w:r>
            <w:r w:rsidR="00BA72D2">
              <w:rPr>
                <w:noProof/>
                <w:webHidden/>
              </w:rPr>
              <w:instrText xml:space="preserve"> PAGEREF _Toc467490924 \h </w:instrText>
            </w:r>
            <w:r w:rsidR="00BA72D2">
              <w:rPr>
                <w:noProof/>
                <w:webHidden/>
              </w:rPr>
            </w:r>
            <w:r w:rsidR="00BA72D2">
              <w:rPr>
                <w:noProof/>
                <w:webHidden/>
              </w:rPr>
              <w:fldChar w:fldCharType="separate"/>
            </w:r>
            <w:r w:rsidR="00BA72D2">
              <w:rPr>
                <w:noProof/>
                <w:webHidden/>
              </w:rPr>
              <w:t>5</w:t>
            </w:r>
            <w:r w:rsidR="00BA72D2">
              <w:rPr>
                <w:noProof/>
                <w:webHidden/>
              </w:rPr>
              <w:fldChar w:fldCharType="end"/>
            </w:r>
          </w:hyperlink>
        </w:p>
        <w:p w:rsidR="00BA72D2" w:rsidRDefault="005F1DF3">
          <w:pPr>
            <w:pStyle w:val="TOC2"/>
            <w:tabs>
              <w:tab w:val="right" w:leader="dot" w:pos="9350"/>
            </w:tabs>
            <w:rPr>
              <w:noProof/>
              <w:sz w:val="22"/>
              <w:szCs w:val="22"/>
              <w:lang w:eastAsia="en-US"/>
            </w:rPr>
          </w:pPr>
          <w:hyperlink w:anchor="_Toc467490925" w:history="1">
            <w:r w:rsidR="00BA72D2" w:rsidRPr="003311CF">
              <w:rPr>
                <w:rStyle w:val="Hyperlink"/>
                <w:noProof/>
              </w:rPr>
              <w:t>NVIDIA TXAA</w:t>
            </w:r>
            <w:r w:rsidR="00BA72D2">
              <w:rPr>
                <w:noProof/>
                <w:webHidden/>
              </w:rPr>
              <w:tab/>
            </w:r>
            <w:r w:rsidR="00BA72D2">
              <w:rPr>
                <w:noProof/>
                <w:webHidden/>
              </w:rPr>
              <w:fldChar w:fldCharType="begin"/>
            </w:r>
            <w:r w:rsidR="00BA72D2">
              <w:rPr>
                <w:noProof/>
                <w:webHidden/>
              </w:rPr>
              <w:instrText xml:space="preserve"> PAGEREF _Toc467490925 \h </w:instrText>
            </w:r>
            <w:r w:rsidR="00BA72D2">
              <w:rPr>
                <w:noProof/>
                <w:webHidden/>
              </w:rPr>
            </w:r>
            <w:r w:rsidR="00BA72D2">
              <w:rPr>
                <w:noProof/>
                <w:webHidden/>
              </w:rPr>
              <w:fldChar w:fldCharType="separate"/>
            </w:r>
            <w:r w:rsidR="00BA72D2">
              <w:rPr>
                <w:noProof/>
                <w:webHidden/>
              </w:rPr>
              <w:t>5</w:t>
            </w:r>
            <w:r w:rsidR="00BA72D2">
              <w:rPr>
                <w:noProof/>
                <w:webHidden/>
              </w:rPr>
              <w:fldChar w:fldCharType="end"/>
            </w:r>
          </w:hyperlink>
        </w:p>
        <w:p w:rsidR="00BA72D2" w:rsidRDefault="005F1DF3">
          <w:pPr>
            <w:pStyle w:val="TOC2"/>
            <w:tabs>
              <w:tab w:val="right" w:leader="dot" w:pos="9350"/>
            </w:tabs>
            <w:rPr>
              <w:noProof/>
              <w:sz w:val="22"/>
              <w:szCs w:val="22"/>
              <w:lang w:eastAsia="en-US"/>
            </w:rPr>
          </w:pPr>
          <w:hyperlink w:anchor="_Toc467490926" w:history="1">
            <w:r w:rsidR="00BA72D2" w:rsidRPr="003311CF">
              <w:rPr>
                <w:rStyle w:val="Hyperlink"/>
                <w:noProof/>
              </w:rPr>
              <w:t>NVIDIA HBAO+</w:t>
            </w:r>
            <w:r w:rsidR="00BA72D2">
              <w:rPr>
                <w:noProof/>
                <w:webHidden/>
              </w:rPr>
              <w:tab/>
            </w:r>
            <w:r w:rsidR="00BA72D2">
              <w:rPr>
                <w:noProof/>
                <w:webHidden/>
              </w:rPr>
              <w:fldChar w:fldCharType="begin"/>
            </w:r>
            <w:r w:rsidR="00BA72D2">
              <w:rPr>
                <w:noProof/>
                <w:webHidden/>
              </w:rPr>
              <w:instrText xml:space="preserve"> PAGEREF _Toc467490926 \h </w:instrText>
            </w:r>
            <w:r w:rsidR="00BA72D2">
              <w:rPr>
                <w:noProof/>
                <w:webHidden/>
              </w:rPr>
            </w:r>
            <w:r w:rsidR="00BA72D2">
              <w:rPr>
                <w:noProof/>
                <w:webHidden/>
              </w:rPr>
              <w:fldChar w:fldCharType="separate"/>
            </w:r>
            <w:r w:rsidR="00BA72D2">
              <w:rPr>
                <w:noProof/>
                <w:webHidden/>
              </w:rPr>
              <w:t>5</w:t>
            </w:r>
            <w:r w:rsidR="00BA72D2">
              <w:rPr>
                <w:noProof/>
                <w:webHidden/>
              </w:rPr>
              <w:fldChar w:fldCharType="end"/>
            </w:r>
          </w:hyperlink>
        </w:p>
        <w:p w:rsidR="00BA72D2" w:rsidRDefault="005F1DF3">
          <w:pPr>
            <w:pStyle w:val="TOC2"/>
            <w:tabs>
              <w:tab w:val="right" w:leader="dot" w:pos="9350"/>
            </w:tabs>
            <w:rPr>
              <w:noProof/>
              <w:sz w:val="22"/>
              <w:szCs w:val="22"/>
              <w:lang w:eastAsia="en-US"/>
            </w:rPr>
          </w:pPr>
          <w:hyperlink w:anchor="_Toc467490927" w:history="1">
            <w:r w:rsidR="00BA72D2" w:rsidRPr="003311CF">
              <w:rPr>
                <w:rStyle w:val="Hyperlink"/>
                <w:noProof/>
                <w:lang w:eastAsia="en-US"/>
              </w:rPr>
              <w:t>NVIDIA HFTS | Hybrid Frustrum Traced Shadows</w:t>
            </w:r>
            <w:r w:rsidR="00BA72D2">
              <w:rPr>
                <w:noProof/>
                <w:webHidden/>
              </w:rPr>
              <w:tab/>
            </w:r>
            <w:r w:rsidR="00BA72D2">
              <w:rPr>
                <w:noProof/>
                <w:webHidden/>
              </w:rPr>
              <w:fldChar w:fldCharType="begin"/>
            </w:r>
            <w:r w:rsidR="00BA72D2">
              <w:rPr>
                <w:noProof/>
                <w:webHidden/>
              </w:rPr>
              <w:instrText xml:space="preserve"> PAGEREF _Toc467490927 \h </w:instrText>
            </w:r>
            <w:r w:rsidR="00BA72D2">
              <w:rPr>
                <w:noProof/>
                <w:webHidden/>
              </w:rPr>
            </w:r>
            <w:r w:rsidR="00BA72D2">
              <w:rPr>
                <w:noProof/>
                <w:webHidden/>
              </w:rPr>
              <w:fldChar w:fldCharType="separate"/>
            </w:r>
            <w:r w:rsidR="00BA72D2">
              <w:rPr>
                <w:noProof/>
                <w:webHidden/>
              </w:rPr>
              <w:t>7</w:t>
            </w:r>
            <w:r w:rsidR="00BA72D2">
              <w:rPr>
                <w:noProof/>
                <w:webHidden/>
              </w:rPr>
              <w:fldChar w:fldCharType="end"/>
            </w:r>
          </w:hyperlink>
        </w:p>
        <w:p w:rsidR="00BA72D2" w:rsidRDefault="005F1DF3">
          <w:pPr>
            <w:pStyle w:val="TOC3"/>
            <w:tabs>
              <w:tab w:val="right" w:leader="dot" w:pos="9350"/>
            </w:tabs>
            <w:rPr>
              <w:noProof/>
              <w:sz w:val="22"/>
              <w:szCs w:val="22"/>
              <w:lang w:eastAsia="en-US"/>
            </w:rPr>
          </w:pPr>
          <w:hyperlink w:anchor="_Toc467490928" w:history="1">
            <w:r w:rsidR="00BA72D2" w:rsidRPr="003311CF">
              <w:rPr>
                <w:rStyle w:val="Hyperlink"/>
                <w:noProof/>
              </w:rPr>
              <w:t>Frustum Tracing</w:t>
            </w:r>
            <w:r w:rsidR="00BA72D2">
              <w:rPr>
                <w:noProof/>
                <w:webHidden/>
              </w:rPr>
              <w:tab/>
            </w:r>
            <w:r w:rsidR="00BA72D2">
              <w:rPr>
                <w:noProof/>
                <w:webHidden/>
              </w:rPr>
              <w:fldChar w:fldCharType="begin"/>
            </w:r>
            <w:r w:rsidR="00BA72D2">
              <w:rPr>
                <w:noProof/>
                <w:webHidden/>
              </w:rPr>
              <w:instrText xml:space="preserve"> PAGEREF _Toc467490928 \h </w:instrText>
            </w:r>
            <w:r w:rsidR="00BA72D2">
              <w:rPr>
                <w:noProof/>
                <w:webHidden/>
              </w:rPr>
            </w:r>
            <w:r w:rsidR="00BA72D2">
              <w:rPr>
                <w:noProof/>
                <w:webHidden/>
              </w:rPr>
              <w:fldChar w:fldCharType="separate"/>
            </w:r>
            <w:r w:rsidR="00BA72D2">
              <w:rPr>
                <w:noProof/>
                <w:webHidden/>
              </w:rPr>
              <w:t>7</w:t>
            </w:r>
            <w:r w:rsidR="00BA72D2">
              <w:rPr>
                <w:noProof/>
                <w:webHidden/>
              </w:rPr>
              <w:fldChar w:fldCharType="end"/>
            </w:r>
          </w:hyperlink>
        </w:p>
        <w:p w:rsidR="00BA72D2" w:rsidRDefault="005F1DF3">
          <w:pPr>
            <w:pStyle w:val="TOC3"/>
            <w:tabs>
              <w:tab w:val="right" w:leader="dot" w:pos="9350"/>
            </w:tabs>
            <w:rPr>
              <w:noProof/>
              <w:sz w:val="22"/>
              <w:szCs w:val="22"/>
              <w:lang w:eastAsia="en-US"/>
            </w:rPr>
          </w:pPr>
          <w:hyperlink w:anchor="_Toc467490929" w:history="1">
            <w:r w:rsidR="00BA72D2" w:rsidRPr="003311CF">
              <w:rPr>
                <w:rStyle w:val="Hyperlink"/>
                <w:noProof/>
              </w:rPr>
              <w:t>Hybrid Approach</w:t>
            </w:r>
            <w:r w:rsidR="00BA72D2">
              <w:rPr>
                <w:noProof/>
                <w:webHidden/>
              </w:rPr>
              <w:tab/>
            </w:r>
            <w:r w:rsidR="00BA72D2">
              <w:rPr>
                <w:noProof/>
                <w:webHidden/>
              </w:rPr>
              <w:fldChar w:fldCharType="begin"/>
            </w:r>
            <w:r w:rsidR="00BA72D2">
              <w:rPr>
                <w:noProof/>
                <w:webHidden/>
              </w:rPr>
              <w:instrText xml:space="preserve"> PAGEREF _Toc467490929 \h </w:instrText>
            </w:r>
            <w:r w:rsidR="00BA72D2">
              <w:rPr>
                <w:noProof/>
                <w:webHidden/>
              </w:rPr>
            </w:r>
            <w:r w:rsidR="00BA72D2">
              <w:rPr>
                <w:noProof/>
                <w:webHidden/>
              </w:rPr>
              <w:fldChar w:fldCharType="separate"/>
            </w:r>
            <w:r w:rsidR="00BA72D2">
              <w:rPr>
                <w:noProof/>
                <w:webHidden/>
              </w:rPr>
              <w:t>8</w:t>
            </w:r>
            <w:r w:rsidR="00BA72D2">
              <w:rPr>
                <w:noProof/>
                <w:webHidden/>
              </w:rPr>
              <w:fldChar w:fldCharType="end"/>
            </w:r>
          </w:hyperlink>
        </w:p>
        <w:p w:rsidR="00BA72D2" w:rsidRDefault="005F1DF3">
          <w:pPr>
            <w:pStyle w:val="TOC3"/>
            <w:tabs>
              <w:tab w:val="right" w:leader="dot" w:pos="9350"/>
            </w:tabs>
            <w:rPr>
              <w:noProof/>
              <w:sz w:val="22"/>
              <w:szCs w:val="22"/>
              <w:lang w:eastAsia="en-US"/>
            </w:rPr>
          </w:pPr>
          <w:hyperlink w:anchor="_Toc467490930" w:history="1">
            <w:r w:rsidR="00BA72D2" w:rsidRPr="003311CF">
              <w:rPr>
                <w:rStyle w:val="Hyperlink"/>
                <w:noProof/>
              </w:rPr>
              <w:t>Variable Penumbra Soft Shadow Filters</w:t>
            </w:r>
            <w:r w:rsidR="00BA72D2">
              <w:rPr>
                <w:noProof/>
                <w:webHidden/>
              </w:rPr>
              <w:tab/>
            </w:r>
            <w:r w:rsidR="00BA72D2">
              <w:rPr>
                <w:noProof/>
                <w:webHidden/>
              </w:rPr>
              <w:fldChar w:fldCharType="begin"/>
            </w:r>
            <w:r w:rsidR="00BA72D2">
              <w:rPr>
                <w:noProof/>
                <w:webHidden/>
              </w:rPr>
              <w:instrText xml:space="preserve"> PAGEREF _Toc467490930 \h </w:instrText>
            </w:r>
            <w:r w:rsidR="00BA72D2">
              <w:rPr>
                <w:noProof/>
                <w:webHidden/>
              </w:rPr>
            </w:r>
            <w:r w:rsidR="00BA72D2">
              <w:rPr>
                <w:noProof/>
                <w:webHidden/>
              </w:rPr>
              <w:fldChar w:fldCharType="separate"/>
            </w:r>
            <w:r w:rsidR="00BA72D2">
              <w:rPr>
                <w:noProof/>
                <w:webHidden/>
              </w:rPr>
              <w:t>8</w:t>
            </w:r>
            <w:r w:rsidR="00BA72D2">
              <w:rPr>
                <w:noProof/>
                <w:webHidden/>
              </w:rPr>
              <w:fldChar w:fldCharType="end"/>
            </w:r>
          </w:hyperlink>
        </w:p>
        <w:p w:rsidR="00BA72D2" w:rsidRDefault="005F1DF3">
          <w:pPr>
            <w:pStyle w:val="TOC2"/>
            <w:tabs>
              <w:tab w:val="right" w:leader="dot" w:pos="9350"/>
            </w:tabs>
            <w:rPr>
              <w:noProof/>
              <w:sz w:val="22"/>
              <w:szCs w:val="22"/>
              <w:lang w:eastAsia="en-US"/>
            </w:rPr>
          </w:pPr>
          <w:hyperlink w:anchor="_Toc467490931" w:history="1">
            <w:r w:rsidR="00BA72D2" w:rsidRPr="003311CF">
              <w:rPr>
                <w:rStyle w:val="Hyperlink"/>
                <w:noProof/>
              </w:rPr>
              <w:t>NVIDIA Ansel</w:t>
            </w:r>
            <w:r w:rsidR="00BA72D2">
              <w:rPr>
                <w:noProof/>
                <w:webHidden/>
              </w:rPr>
              <w:tab/>
            </w:r>
            <w:r w:rsidR="00BA72D2">
              <w:rPr>
                <w:noProof/>
                <w:webHidden/>
              </w:rPr>
              <w:fldChar w:fldCharType="begin"/>
            </w:r>
            <w:r w:rsidR="00BA72D2">
              <w:rPr>
                <w:noProof/>
                <w:webHidden/>
              </w:rPr>
              <w:instrText xml:space="preserve"> PAGEREF _Toc467490931 \h </w:instrText>
            </w:r>
            <w:r w:rsidR="00BA72D2">
              <w:rPr>
                <w:noProof/>
                <w:webHidden/>
              </w:rPr>
            </w:r>
            <w:r w:rsidR="00BA72D2">
              <w:rPr>
                <w:noProof/>
                <w:webHidden/>
              </w:rPr>
              <w:fldChar w:fldCharType="separate"/>
            </w:r>
            <w:r w:rsidR="00BA72D2">
              <w:rPr>
                <w:noProof/>
                <w:webHidden/>
              </w:rPr>
              <w:t>11</w:t>
            </w:r>
            <w:r w:rsidR="00BA72D2">
              <w:rPr>
                <w:noProof/>
                <w:webHidden/>
              </w:rPr>
              <w:fldChar w:fldCharType="end"/>
            </w:r>
          </w:hyperlink>
        </w:p>
        <w:p w:rsidR="00BA72D2" w:rsidRDefault="005F1DF3">
          <w:pPr>
            <w:pStyle w:val="TOC3"/>
            <w:tabs>
              <w:tab w:val="right" w:leader="dot" w:pos="9350"/>
            </w:tabs>
            <w:rPr>
              <w:noProof/>
              <w:sz w:val="22"/>
              <w:szCs w:val="22"/>
              <w:lang w:eastAsia="en-US"/>
            </w:rPr>
          </w:pPr>
          <w:hyperlink w:anchor="_Toc467490932" w:history="1">
            <w:r w:rsidR="00BA72D2" w:rsidRPr="003311CF">
              <w:rPr>
                <w:rStyle w:val="Hyperlink"/>
                <w:noProof/>
              </w:rPr>
              <w:t xml:space="preserve">How to use Ansel in </w:t>
            </w:r>
            <w:r w:rsidR="00BA72D2" w:rsidRPr="003311CF">
              <w:rPr>
                <w:rStyle w:val="Hyperlink"/>
                <w:i/>
                <w:noProof/>
              </w:rPr>
              <w:t>Watch Dogs® 2</w:t>
            </w:r>
            <w:r w:rsidR="00BA72D2">
              <w:rPr>
                <w:noProof/>
                <w:webHidden/>
              </w:rPr>
              <w:tab/>
            </w:r>
            <w:r w:rsidR="00BA72D2">
              <w:rPr>
                <w:noProof/>
                <w:webHidden/>
              </w:rPr>
              <w:fldChar w:fldCharType="begin"/>
            </w:r>
            <w:r w:rsidR="00BA72D2">
              <w:rPr>
                <w:noProof/>
                <w:webHidden/>
              </w:rPr>
              <w:instrText xml:space="preserve"> PAGEREF _Toc467490932 \h </w:instrText>
            </w:r>
            <w:r w:rsidR="00BA72D2">
              <w:rPr>
                <w:noProof/>
                <w:webHidden/>
              </w:rPr>
            </w:r>
            <w:r w:rsidR="00BA72D2">
              <w:rPr>
                <w:noProof/>
                <w:webHidden/>
              </w:rPr>
              <w:fldChar w:fldCharType="separate"/>
            </w:r>
            <w:r w:rsidR="00BA72D2">
              <w:rPr>
                <w:noProof/>
                <w:webHidden/>
              </w:rPr>
              <w:t>12</w:t>
            </w:r>
            <w:r w:rsidR="00BA72D2">
              <w:rPr>
                <w:noProof/>
                <w:webHidden/>
              </w:rPr>
              <w:fldChar w:fldCharType="end"/>
            </w:r>
          </w:hyperlink>
        </w:p>
        <w:p w:rsidR="00BA72D2" w:rsidRDefault="005F1DF3">
          <w:pPr>
            <w:pStyle w:val="TOC3"/>
            <w:tabs>
              <w:tab w:val="right" w:leader="dot" w:pos="9350"/>
            </w:tabs>
            <w:rPr>
              <w:noProof/>
              <w:sz w:val="22"/>
              <w:szCs w:val="22"/>
              <w:lang w:eastAsia="en-US"/>
            </w:rPr>
          </w:pPr>
          <w:hyperlink w:anchor="_Toc467490933" w:history="1">
            <w:r w:rsidR="00BA72D2" w:rsidRPr="003311CF">
              <w:rPr>
                <w:rStyle w:val="Hyperlink"/>
                <w:noProof/>
              </w:rPr>
              <w:t xml:space="preserve">Ansel samples from </w:t>
            </w:r>
            <w:r w:rsidR="00BA72D2" w:rsidRPr="003311CF">
              <w:rPr>
                <w:rStyle w:val="Hyperlink"/>
                <w:i/>
                <w:noProof/>
              </w:rPr>
              <w:t>Watch Dogs® 2</w:t>
            </w:r>
            <w:r w:rsidR="00BA72D2">
              <w:rPr>
                <w:noProof/>
                <w:webHidden/>
              </w:rPr>
              <w:tab/>
            </w:r>
            <w:r w:rsidR="00BA72D2">
              <w:rPr>
                <w:noProof/>
                <w:webHidden/>
              </w:rPr>
              <w:fldChar w:fldCharType="begin"/>
            </w:r>
            <w:r w:rsidR="00BA72D2">
              <w:rPr>
                <w:noProof/>
                <w:webHidden/>
              </w:rPr>
              <w:instrText xml:space="preserve"> PAGEREF _Toc467490933 \h </w:instrText>
            </w:r>
            <w:r w:rsidR="00BA72D2">
              <w:rPr>
                <w:noProof/>
                <w:webHidden/>
              </w:rPr>
            </w:r>
            <w:r w:rsidR="00BA72D2">
              <w:rPr>
                <w:noProof/>
                <w:webHidden/>
              </w:rPr>
              <w:fldChar w:fldCharType="separate"/>
            </w:r>
            <w:r w:rsidR="00BA72D2">
              <w:rPr>
                <w:noProof/>
                <w:webHidden/>
              </w:rPr>
              <w:t>13</w:t>
            </w:r>
            <w:r w:rsidR="00BA72D2">
              <w:rPr>
                <w:noProof/>
                <w:webHidden/>
              </w:rPr>
              <w:fldChar w:fldCharType="end"/>
            </w:r>
          </w:hyperlink>
        </w:p>
        <w:p w:rsidR="00BA72D2" w:rsidRDefault="005F1DF3">
          <w:pPr>
            <w:pStyle w:val="TOC1"/>
            <w:rPr>
              <w:b w:val="0"/>
              <w:noProof/>
              <w:sz w:val="22"/>
              <w:szCs w:val="22"/>
              <w:lang w:eastAsia="en-US"/>
            </w:rPr>
          </w:pPr>
          <w:hyperlink w:anchor="_Toc467490934" w:history="1">
            <w:r w:rsidR="00BA72D2" w:rsidRPr="003311CF">
              <w:rPr>
                <w:rStyle w:val="Hyperlink"/>
                <w:noProof/>
              </w:rPr>
              <w:t>Recommended Driver &amp; GPU</w:t>
            </w:r>
            <w:r w:rsidR="00BA72D2">
              <w:rPr>
                <w:noProof/>
                <w:webHidden/>
              </w:rPr>
              <w:tab/>
            </w:r>
            <w:r w:rsidR="00BA72D2">
              <w:rPr>
                <w:noProof/>
                <w:webHidden/>
              </w:rPr>
              <w:fldChar w:fldCharType="begin"/>
            </w:r>
            <w:r w:rsidR="00BA72D2">
              <w:rPr>
                <w:noProof/>
                <w:webHidden/>
              </w:rPr>
              <w:instrText xml:space="preserve"> PAGEREF _Toc467490934 \h </w:instrText>
            </w:r>
            <w:r w:rsidR="00BA72D2">
              <w:rPr>
                <w:noProof/>
                <w:webHidden/>
              </w:rPr>
            </w:r>
            <w:r w:rsidR="00BA72D2">
              <w:rPr>
                <w:noProof/>
                <w:webHidden/>
              </w:rPr>
              <w:fldChar w:fldCharType="separate"/>
            </w:r>
            <w:r w:rsidR="00BA72D2">
              <w:rPr>
                <w:noProof/>
                <w:webHidden/>
              </w:rPr>
              <w:t>15</w:t>
            </w:r>
            <w:r w:rsidR="00BA72D2">
              <w:rPr>
                <w:noProof/>
                <w:webHidden/>
              </w:rPr>
              <w:fldChar w:fldCharType="end"/>
            </w:r>
          </w:hyperlink>
        </w:p>
        <w:p w:rsidR="00BA72D2" w:rsidRDefault="005F1DF3">
          <w:pPr>
            <w:pStyle w:val="TOC2"/>
            <w:tabs>
              <w:tab w:val="right" w:leader="dot" w:pos="9350"/>
            </w:tabs>
            <w:rPr>
              <w:noProof/>
              <w:sz w:val="22"/>
              <w:szCs w:val="22"/>
              <w:lang w:eastAsia="en-US"/>
            </w:rPr>
          </w:pPr>
          <w:hyperlink w:anchor="_Toc467490935" w:history="1">
            <w:r w:rsidR="00BA72D2" w:rsidRPr="003311CF">
              <w:rPr>
                <w:rStyle w:val="Hyperlink"/>
                <w:noProof/>
              </w:rPr>
              <w:t>Recommended Game Ready Driver</w:t>
            </w:r>
            <w:r w:rsidR="00BA72D2">
              <w:rPr>
                <w:noProof/>
                <w:webHidden/>
              </w:rPr>
              <w:tab/>
            </w:r>
            <w:r w:rsidR="00BA72D2">
              <w:rPr>
                <w:noProof/>
                <w:webHidden/>
              </w:rPr>
              <w:fldChar w:fldCharType="begin"/>
            </w:r>
            <w:r w:rsidR="00BA72D2">
              <w:rPr>
                <w:noProof/>
                <w:webHidden/>
              </w:rPr>
              <w:instrText xml:space="preserve"> PAGEREF _Toc467490935 \h </w:instrText>
            </w:r>
            <w:r w:rsidR="00BA72D2">
              <w:rPr>
                <w:noProof/>
                <w:webHidden/>
              </w:rPr>
            </w:r>
            <w:r w:rsidR="00BA72D2">
              <w:rPr>
                <w:noProof/>
                <w:webHidden/>
              </w:rPr>
              <w:fldChar w:fldCharType="separate"/>
            </w:r>
            <w:r w:rsidR="00BA72D2">
              <w:rPr>
                <w:noProof/>
                <w:webHidden/>
              </w:rPr>
              <w:t>15</w:t>
            </w:r>
            <w:r w:rsidR="00BA72D2">
              <w:rPr>
                <w:noProof/>
                <w:webHidden/>
              </w:rPr>
              <w:fldChar w:fldCharType="end"/>
            </w:r>
          </w:hyperlink>
        </w:p>
        <w:p w:rsidR="00BA72D2" w:rsidRDefault="005F1DF3">
          <w:pPr>
            <w:pStyle w:val="TOC2"/>
            <w:tabs>
              <w:tab w:val="right" w:leader="dot" w:pos="9350"/>
            </w:tabs>
            <w:rPr>
              <w:noProof/>
              <w:sz w:val="22"/>
              <w:szCs w:val="22"/>
              <w:lang w:eastAsia="en-US"/>
            </w:rPr>
          </w:pPr>
          <w:hyperlink w:anchor="_Toc467490936" w:history="1">
            <w:r w:rsidR="00BA72D2" w:rsidRPr="003311CF">
              <w:rPr>
                <w:rStyle w:val="Hyperlink"/>
                <w:noProof/>
              </w:rPr>
              <w:t>Recommended GPU</w:t>
            </w:r>
            <w:r w:rsidR="00BA72D2">
              <w:rPr>
                <w:noProof/>
                <w:webHidden/>
              </w:rPr>
              <w:tab/>
            </w:r>
            <w:r w:rsidR="00BA72D2">
              <w:rPr>
                <w:noProof/>
                <w:webHidden/>
              </w:rPr>
              <w:fldChar w:fldCharType="begin"/>
            </w:r>
            <w:r w:rsidR="00BA72D2">
              <w:rPr>
                <w:noProof/>
                <w:webHidden/>
              </w:rPr>
              <w:instrText xml:space="preserve"> PAGEREF _Toc467490936 \h </w:instrText>
            </w:r>
            <w:r w:rsidR="00BA72D2">
              <w:rPr>
                <w:noProof/>
                <w:webHidden/>
              </w:rPr>
            </w:r>
            <w:r w:rsidR="00BA72D2">
              <w:rPr>
                <w:noProof/>
                <w:webHidden/>
              </w:rPr>
              <w:fldChar w:fldCharType="separate"/>
            </w:r>
            <w:r w:rsidR="00BA72D2">
              <w:rPr>
                <w:noProof/>
                <w:webHidden/>
              </w:rPr>
              <w:t>15</w:t>
            </w:r>
            <w:r w:rsidR="00BA72D2">
              <w:rPr>
                <w:noProof/>
                <w:webHidden/>
              </w:rPr>
              <w:fldChar w:fldCharType="end"/>
            </w:r>
          </w:hyperlink>
        </w:p>
        <w:p w:rsidR="00BA72D2" w:rsidRDefault="005F1DF3">
          <w:pPr>
            <w:pStyle w:val="TOC1"/>
            <w:rPr>
              <w:b w:val="0"/>
              <w:noProof/>
              <w:sz w:val="22"/>
              <w:szCs w:val="22"/>
              <w:lang w:eastAsia="en-US"/>
            </w:rPr>
          </w:pPr>
          <w:hyperlink w:anchor="_Toc467490937" w:history="1">
            <w:r w:rsidR="00BA72D2" w:rsidRPr="003311CF">
              <w:rPr>
                <w:rStyle w:val="Hyperlink"/>
                <w:noProof/>
              </w:rPr>
              <w:t>GeForce Experience</w:t>
            </w:r>
            <w:r w:rsidR="00BA72D2">
              <w:rPr>
                <w:noProof/>
                <w:webHidden/>
              </w:rPr>
              <w:tab/>
            </w:r>
            <w:r w:rsidR="00BA72D2">
              <w:rPr>
                <w:noProof/>
                <w:webHidden/>
              </w:rPr>
              <w:fldChar w:fldCharType="begin"/>
            </w:r>
            <w:r w:rsidR="00BA72D2">
              <w:rPr>
                <w:noProof/>
                <w:webHidden/>
              </w:rPr>
              <w:instrText xml:space="preserve"> PAGEREF _Toc467490937 \h </w:instrText>
            </w:r>
            <w:r w:rsidR="00BA72D2">
              <w:rPr>
                <w:noProof/>
                <w:webHidden/>
              </w:rPr>
            </w:r>
            <w:r w:rsidR="00BA72D2">
              <w:rPr>
                <w:noProof/>
                <w:webHidden/>
              </w:rPr>
              <w:fldChar w:fldCharType="separate"/>
            </w:r>
            <w:r w:rsidR="00BA72D2">
              <w:rPr>
                <w:noProof/>
                <w:webHidden/>
              </w:rPr>
              <w:t>16</w:t>
            </w:r>
            <w:r w:rsidR="00BA72D2">
              <w:rPr>
                <w:noProof/>
                <w:webHidden/>
              </w:rPr>
              <w:fldChar w:fldCharType="end"/>
            </w:r>
          </w:hyperlink>
        </w:p>
        <w:p w:rsidR="00BA72D2" w:rsidRDefault="005F1DF3">
          <w:pPr>
            <w:pStyle w:val="TOC2"/>
            <w:tabs>
              <w:tab w:val="right" w:leader="dot" w:pos="9350"/>
            </w:tabs>
            <w:rPr>
              <w:noProof/>
              <w:sz w:val="22"/>
              <w:szCs w:val="22"/>
              <w:lang w:eastAsia="en-US"/>
            </w:rPr>
          </w:pPr>
          <w:hyperlink w:anchor="_Toc467490938" w:history="1">
            <w:r w:rsidR="00BA72D2" w:rsidRPr="003311CF">
              <w:rPr>
                <w:rStyle w:val="Hyperlink"/>
                <w:noProof/>
              </w:rPr>
              <w:t>NVIDIA GeForce Experience</w:t>
            </w:r>
            <w:r w:rsidR="00BA72D2">
              <w:rPr>
                <w:noProof/>
                <w:webHidden/>
              </w:rPr>
              <w:tab/>
            </w:r>
            <w:r w:rsidR="00BA72D2">
              <w:rPr>
                <w:noProof/>
                <w:webHidden/>
              </w:rPr>
              <w:fldChar w:fldCharType="begin"/>
            </w:r>
            <w:r w:rsidR="00BA72D2">
              <w:rPr>
                <w:noProof/>
                <w:webHidden/>
              </w:rPr>
              <w:instrText xml:space="preserve"> PAGEREF _Toc467490938 \h </w:instrText>
            </w:r>
            <w:r w:rsidR="00BA72D2">
              <w:rPr>
                <w:noProof/>
                <w:webHidden/>
              </w:rPr>
            </w:r>
            <w:r w:rsidR="00BA72D2">
              <w:rPr>
                <w:noProof/>
                <w:webHidden/>
              </w:rPr>
              <w:fldChar w:fldCharType="separate"/>
            </w:r>
            <w:r w:rsidR="00BA72D2">
              <w:rPr>
                <w:noProof/>
                <w:webHidden/>
              </w:rPr>
              <w:t>16</w:t>
            </w:r>
            <w:r w:rsidR="00BA72D2">
              <w:rPr>
                <w:noProof/>
                <w:webHidden/>
              </w:rPr>
              <w:fldChar w:fldCharType="end"/>
            </w:r>
          </w:hyperlink>
        </w:p>
        <w:p w:rsidR="00BA72D2" w:rsidRDefault="005F1DF3">
          <w:pPr>
            <w:pStyle w:val="TOC1"/>
            <w:rPr>
              <w:b w:val="0"/>
              <w:noProof/>
              <w:sz w:val="22"/>
              <w:szCs w:val="22"/>
              <w:lang w:eastAsia="en-US"/>
            </w:rPr>
          </w:pPr>
          <w:hyperlink w:anchor="_Toc467490939" w:history="1">
            <w:r w:rsidR="00BA72D2" w:rsidRPr="003311CF">
              <w:rPr>
                <w:rStyle w:val="Hyperlink"/>
                <w:noProof/>
              </w:rPr>
              <w:t>NVIDIA G-SYNC</w:t>
            </w:r>
            <w:r w:rsidR="00BA72D2">
              <w:rPr>
                <w:noProof/>
                <w:webHidden/>
              </w:rPr>
              <w:tab/>
            </w:r>
            <w:r w:rsidR="00BA72D2">
              <w:rPr>
                <w:noProof/>
                <w:webHidden/>
              </w:rPr>
              <w:fldChar w:fldCharType="begin"/>
            </w:r>
            <w:r w:rsidR="00BA72D2">
              <w:rPr>
                <w:noProof/>
                <w:webHidden/>
              </w:rPr>
              <w:instrText xml:space="preserve"> PAGEREF _Toc467490939 \h </w:instrText>
            </w:r>
            <w:r w:rsidR="00BA72D2">
              <w:rPr>
                <w:noProof/>
                <w:webHidden/>
              </w:rPr>
            </w:r>
            <w:r w:rsidR="00BA72D2">
              <w:rPr>
                <w:noProof/>
                <w:webHidden/>
              </w:rPr>
              <w:fldChar w:fldCharType="separate"/>
            </w:r>
            <w:r w:rsidR="00BA72D2">
              <w:rPr>
                <w:noProof/>
                <w:webHidden/>
              </w:rPr>
              <w:t>17</w:t>
            </w:r>
            <w:r w:rsidR="00BA72D2">
              <w:rPr>
                <w:noProof/>
                <w:webHidden/>
              </w:rPr>
              <w:fldChar w:fldCharType="end"/>
            </w:r>
          </w:hyperlink>
        </w:p>
        <w:p w:rsidR="00BA72D2" w:rsidRDefault="005F1DF3">
          <w:pPr>
            <w:pStyle w:val="TOC3"/>
            <w:tabs>
              <w:tab w:val="right" w:leader="dot" w:pos="9350"/>
            </w:tabs>
            <w:rPr>
              <w:noProof/>
              <w:sz w:val="22"/>
              <w:szCs w:val="22"/>
              <w:lang w:eastAsia="en-US"/>
            </w:rPr>
          </w:pPr>
          <w:hyperlink w:anchor="_Toc467490940" w:history="1">
            <w:r w:rsidR="00BA72D2" w:rsidRPr="003311CF">
              <w:rPr>
                <w:rStyle w:val="Hyperlink"/>
                <w:noProof/>
              </w:rPr>
              <w:t>Enabling NVIDIA G-SYNC</w:t>
            </w:r>
            <w:r w:rsidR="00BA72D2">
              <w:rPr>
                <w:noProof/>
                <w:webHidden/>
              </w:rPr>
              <w:tab/>
            </w:r>
            <w:r w:rsidR="00BA72D2">
              <w:rPr>
                <w:noProof/>
                <w:webHidden/>
              </w:rPr>
              <w:fldChar w:fldCharType="begin"/>
            </w:r>
            <w:r w:rsidR="00BA72D2">
              <w:rPr>
                <w:noProof/>
                <w:webHidden/>
              </w:rPr>
              <w:instrText xml:space="preserve"> PAGEREF _Toc467490940 \h </w:instrText>
            </w:r>
            <w:r w:rsidR="00BA72D2">
              <w:rPr>
                <w:noProof/>
                <w:webHidden/>
              </w:rPr>
            </w:r>
            <w:r w:rsidR="00BA72D2">
              <w:rPr>
                <w:noProof/>
                <w:webHidden/>
              </w:rPr>
              <w:fldChar w:fldCharType="separate"/>
            </w:r>
            <w:r w:rsidR="00BA72D2">
              <w:rPr>
                <w:noProof/>
                <w:webHidden/>
              </w:rPr>
              <w:t>17</w:t>
            </w:r>
            <w:r w:rsidR="00BA72D2">
              <w:rPr>
                <w:noProof/>
                <w:webHidden/>
              </w:rPr>
              <w:fldChar w:fldCharType="end"/>
            </w:r>
          </w:hyperlink>
        </w:p>
        <w:p w:rsidR="00BA72D2" w:rsidRDefault="005F1DF3">
          <w:pPr>
            <w:pStyle w:val="TOC1"/>
            <w:rPr>
              <w:b w:val="0"/>
              <w:noProof/>
              <w:sz w:val="22"/>
              <w:szCs w:val="22"/>
              <w:lang w:eastAsia="en-US"/>
            </w:rPr>
          </w:pPr>
          <w:hyperlink w:anchor="_Toc467490941" w:history="1">
            <w:r w:rsidR="00BA72D2" w:rsidRPr="003311CF">
              <w:rPr>
                <w:rStyle w:val="Hyperlink"/>
                <w:noProof/>
              </w:rPr>
              <w:t>NVIDIA Surround</w:t>
            </w:r>
            <w:r w:rsidR="00BA72D2">
              <w:rPr>
                <w:noProof/>
                <w:webHidden/>
              </w:rPr>
              <w:tab/>
            </w:r>
            <w:r w:rsidR="00BA72D2">
              <w:rPr>
                <w:noProof/>
                <w:webHidden/>
              </w:rPr>
              <w:fldChar w:fldCharType="begin"/>
            </w:r>
            <w:r w:rsidR="00BA72D2">
              <w:rPr>
                <w:noProof/>
                <w:webHidden/>
              </w:rPr>
              <w:instrText xml:space="preserve"> PAGEREF _Toc467490941 \h </w:instrText>
            </w:r>
            <w:r w:rsidR="00BA72D2">
              <w:rPr>
                <w:noProof/>
                <w:webHidden/>
              </w:rPr>
            </w:r>
            <w:r w:rsidR="00BA72D2">
              <w:rPr>
                <w:noProof/>
                <w:webHidden/>
              </w:rPr>
              <w:fldChar w:fldCharType="separate"/>
            </w:r>
            <w:r w:rsidR="00BA72D2">
              <w:rPr>
                <w:noProof/>
                <w:webHidden/>
              </w:rPr>
              <w:t>18</w:t>
            </w:r>
            <w:r w:rsidR="00BA72D2">
              <w:rPr>
                <w:noProof/>
                <w:webHidden/>
              </w:rPr>
              <w:fldChar w:fldCharType="end"/>
            </w:r>
          </w:hyperlink>
        </w:p>
        <w:p w:rsidR="00BA72D2" w:rsidRDefault="005F1DF3">
          <w:pPr>
            <w:pStyle w:val="TOC3"/>
            <w:tabs>
              <w:tab w:val="right" w:leader="dot" w:pos="9350"/>
            </w:tabs>
            <w:rPr>
              <w:noProof/>
              <w:sz w:val="22"/>
              <w:szCs w:val="22"/>
              <w:lang w:eastAsia="en-US"/>
            </w:rPr>
          </w:pPr>
          <w:hyperlink w:anchor="_Toc467490942" w:history="1">
            <w:r w:rsidR="00BA72D2" w:rsidRPr="003311CF">
              <w:rPr>
                <w:rStyle w:val="Hyperlink"/>
                <w:noProof/>
              </w:rPr>
              <w:t>Enabling NVIDIA Surround</w:t>
            </w:r>
            <w:r w:rsidR="00BA72D2">
              <w:rPr>
                <w:noProof/>
                <w:webHidden/>
              </w:rPr>
              <w:tab/>
            </w:r>
            <w:r w:rsidR="00BA72D2">
              <w:rPr>
                <w:noProof/>
                <w:webHidden/>
              </w:rPr>
              <w:fldChar w:fldCharType="begin"/>
            </w:r>
            <w:r w:rsidR="00BA72D2">
              <w:rPr>
                <w:noProof/>
                <w:webHidden/>
              </w:rPr>
              <w:instrText xml:space="preserve"> PAGEREF _Toc467490942 \h </w:instrText>
            </w:r>
            <w:r w:rsidR="00BA72D2">
              <w:rPr>
                <w:noProof/>
                <w:webHidden/>
              </w:rPr>
            </w:r>
            <w:r w:rsidR="00BA72D2">
              <w:rPr>
                <w:noProof/>
                <w:webHidden/>
              </w:rPr>
              <w:fldChar w:fldCharType="separate"/>
            </w:r>
            <w:r w:rsidR="00BA72D2">
              <w:rPr>
                <w:noProof/>
                <w:webHidden/>
              </w:rPr>
              <w:t>18</w:t>
            </w:r>
            <w:r w:rsidR="00BA72D2">
              <w:rPr>
                <w:noProof/>
                <w:webHidden/>
              </w:rPr>
              <w:fldChar w:fldCharType="end"/>
            </w:r>
          </w:hyperlink>
        </w:p>
        <w:p w:rsidR="00BA72D2" w:rsidRDefault="005F1DF3">
          <w:pPr>
            <w:pStyle w:val="TOC1"/>
            <w:rPr>
              <w:b w:val="0"/>
              <w:noProof/>
              <w:sz w:val="22"/>
              <w:szCs w:val="22"/>
              <w:lang w:eastAsia="en-US"/>
            </w:rPr>
          </w:pPr>
          <w:hyperlink w:anchor="_Toc467490943" w:history="1">
            <w:r w:rsidR="00BA72D2" w:rsidRPr="003311CF">
              <w:rPr>
                <w:rStyle w:val="Hyperlink"/>
                <w:noProof/>
              </w:rPr>
              <w:t>NVIDIA Contact Information</w:t>
            </w:r>
            <w:r w:rsidR="00BA72D2">
              <w:rPr>
                <w:noProof/>
                <w:webHidden/>
              </w:rPr>
              <w:tab/>
            </w:r>
            <w:r w:rsidR="00BA72D2">
              <w:rPr>
                <w:noProof/>
                <w:webHidden/>
              </w:rPr>
              <w:fldChar w:fldCharType="begin"/>
            </w:r>
            <w:r w:rsidR="00BA72D2">
              <w:rPr>
                <w:noProof/>
                <w:webHidden/>
              </w:rPr>
              <w:instrText xml:space="preserve"> PAGEREF _Toc467490943 \h </w:instrText>
            </w:r>
            <w:r w:rsidR="00BA72D2">
              <w:rPr>
                <w:noProof/>
                <w:webHidden/>
              </w:rPr>
            </w:r>
            <w:r w:rsidR="00BA72D2">
              <w:rPr>
                <w:noProof/>
                <w:webHidden/>
              </w:rPr>
              <w:fldChar w:fldCharType="separate"/>
            </w:r>
            <w:r w:rsidR="00BA72D2">
              <w:rPr>
                <w:noProof/>
                <w:webHidden/>
              </w:rPr>
              <w:t>19</w:t>
            </w:r>
            <w:r w:rsidR="00BA72D2">
              <w:rPr>
                <w:noProof/>
                <w:webHidden/>
              </w:rPr>
              <w:fldChar w:fldCharType="end"/>
            </w:r>
          </w:hyperlink>
        </w:p>
        <w:p w:rsidR="00BC5CB7" w:rsidRPr="004F5812" w:rsidRDefault="00BC5CB7" w:rsidP="00BC5CB7">
          <w:pPr>
            <w:sectPr w:rsidR="00BC5CB7" w:rsidRPr="004F5812" w:rsidSect="00961DE5">
              <w:headerReference w:type="default" r:id="rId10"/>
              <w:footerReference w:type="default" r:id="rId11"/>
              <w:headerReference w:type="first" r:id="rId12"/>
              <w:footerReference w:type="first" r:id="rId13"/>
              <w:pgSz w:w="12240" w:h="15840" w:code="1"/>
              <w:pgMar w:top="1440" w:right="1440" w:bottom="720" w:left="1440" w:header="720" w:footer="432" w:gutter="0"/>
              <w:cols w:space="720"/>
              <w:titlePg/>
              <w:docGrid w:linePitch="360"/>
            </w:sectPr>
          </w:pPr>
          <w:r w:rsidRPr="002D2E70">
            <w:rPr>
              <w:b/>
              <w:bCs/>
              <w:noProof/>
            </w:rPr>
            <w:fldChar w:fldCharType="end"/>
          </w:r>
        </w:p>
      </w:sdtContent>
    </w:sdt>
    <w:p w:rsidR="00BC5CB7" w:rsidRPr="008C301A" w:rsidRDefault="00822808" w:rsidP="008C301A">
      <w:pPr>
        <w:pStyle w:val="Heading1"/>
      </w:pPr>
      <w:bookmarkStart w:id="0" w:name="_Toc467490921"/>
      <w:r>
        <w:lastRenderedPageBreak/>
        <w:t>Watch Dogs</w:t>
      </w:r>
      <w:r w:rsidR="00F84AB4">
        <w:t>®</w:t>
      </w:r>
      <w:r w:rsidR="00BC5CB7" w:rsidRPr="008C301A">
        <w:t xml:space="preserve"> 2</w:t>
      </w:r>
      <w:bookmarkEnd w:id="0"/>
    </w:p>
    <w:p w:rsidR="00BC5CB7" w:rsidRDefault="00BC5CB7" w:rsidP="008C301A">
      <w:pPr>
        <w:pStyle w:val="Heading2"/>
      </w:pPr>
      <w:bookmarkStart w:id="1" w:name="_Toc467490922"/>
      <w:r w:rsidRPr="009315CB">
        <w:t>Introduction</w:t>
      </w:r>
      <w:bookmarkEnd w:id="1"/>
    </w:p>
    <w:p w:rsidR="00FE0FA0" w:rsidRPr="00FE0FA0" w:rsidRDefault="00FE0FA0" w:rsidP="00FE0FA0">
      <w:pPr>
        <w:rPr>
          <w:rFonts w:cstheme="minorHAnsi"/>
          <w:bCs/>
          <w:i/>
          <w:color w:val="000000"/>
        </w:rPr>
      </w:pPr>
      <w:r w:rsidRPr="00FE0FA0">
        <w:rPr>
          <w:rFonts w:cstheme="minorHAnsi"/>
          <w:bCs/>
          <w:i/>
          <w:color w:val="000000"/>
        </w:rPr>
        <w:t xml:space="preserve">Use hacking as a weapon in the massive &amp; dynamic open world of </w:t>
      </w:r>
      <w:r w:rsidRPr="00C526DA">
        <w:rPr>
          <w:rFonts w:cstheme="minorHAnsi"/>
          <w:bCs/>
          <w:color w:val="000000"/>
        </w:rPr>
        <w:t>Watch Dogs 2</w:t>
      </w:r>
      <w:r w:rsidRPr="00FE0FA0">
        <w:rPr>
          <w:rFonts w:cstheme="minorHAnsi"/>
          <w:bCs/>
          <w:i/>
          <w:color w:val="000000"/>
        </w:rPr>
        <w:t xml:space="preserve">. </w:t>
      </w:r>
    </w:p>
    <w:p w:rsidR="00FE0FA0" w:rsidRPr="00FE0FA0" w:rsidRDefault="00FE0FA0" w:rsidP="00FE0FA0">
      <w:pPr>
        <w:rPr>
          <w:rFonts w:cstheme="minorHAnsi"/>
          <w:bCs/>
          <w:color w:val="000000"/>
        </w:rPr>
      </w:pPr>
      <w:r w:rsidRPr="00FE0FA0">
        <w:rPr>
          <w:rFonts w:cstheme="minorHAnsi"/>
          <w:bCs/>
          <w:color w:val="000000"/>
        </w:rPr>
        <w:t>In 2016, ctOS 2.0, an advanced operating system networking city infrastructure, was implemented in several US cities to create a safer, more efficient metropolis.</w:t>
      </w:r>
    </w:p>
    <w:p w:rsidR="00FE0FA0" w:rsidRPr="00FE0FA0" w:rsidRDefault="00FE0FA0" w:rsidP="00FE0FA0">
      <w:pPr>
        <w:rPr>
          <w:rFonts w:cstheme="minorHAnsi"/>
          <w:bCs/>
          <w:color w:val="000000"/>
        </w:rPr>
      </w:pPr>
      <w:r w:rsidRPr="00FE0FA0">
        <w:rPr>
          <w:rFonts w:cstheme="minorHAnsi"/>
          <w:bCs/>
          <w:color w:val="000000"/>
        </w:rPr>
        <w:t xml:space="preserve">Play as Marcus Holloway, a brilliant young hacker living in the birthplace of the tech revolution, the San Francisco Bay Area. Team up with DedSec, a notorious group of hackers, and expose the hidden dangers of ctOS 2.0, which, in the hands of corrupt corporations, is being wrongfully used to monitor and manipulate citizens on a massive scale. </w:t>
      </w:r>
    </w:p>
    <w:p w:rsidR="00FE0FA0" w:rsidRDefault="00FE0FA0" w:rsidP="00FE0FA0">
      <w:pPr>
        <w:rPr>
          <w:rFonts w:cstheme="minorHAnsi"/>
          <w:bCs/>
          <w:color w:val="000000"/>
        </w:rPr>
      </w:pPr>
      <w:r w:rsidRPr="00FE0FA0">
        <w:rPr>
          <w:rFonts w:cstheme="minorHAnsi"/>
          <w:bCs/>
          <w:color w:val="000000"/>
        </w:rPr>
        <w:t>With the power of hacking and DedSec by your side, launch the Hack of the Century, take down ctOS 2.0 and give freedom back to whom it belongs: the people.</w:t>
      </w:r>
    </w:p>
    <w:p w:rsidR="00ED162A" w:rsidRPr="00FE0FA0" w:rsidRDefault="005F1DF3" w:rsidP="00FE0FA0">
      <w:pPr>
        <w:rPr>
          <w:rFonts w:cstheme="minorHAnsi"/>
          <w:bCs/>
          <w:color w:val="000000"/>
        </w:rPr>
      </w:pPr>
      <w:bookmarkStart w:id="2" w:name="_GoBack"/>
      <w:r>
        <w:rPr>
          <w:rFonts w:cstheme="minorHAnsi"/>
          <w:bCs/>
          <w:color w:val="000000"/>
        </w:rPr>
        <w:pict>
          <v:shape id="_x0000_i1025" type="#_x0000_t75" style="width:7in;height:283.5pt" filled="t" fillcolor="#92d050">
            <v:imagedata r:id="rId14" o:title="WD2_SC5_E3_Thunderball"/>
          </v:shape>
        </w:pict>
      </w:r>
      <w:bookmarkEnd w:id="2"/>
    </w:p>
    <w:p w:rsidR="00BD7664" w:rsidRDefault="00BD7664">
      <w:pPr>
        <w:spacing w:line="259" w:lineRule="auto"/>
        <w:rPr>
          <w:rFonts w:eastAsiaTheme="majorEastAsia" w:cstheme="majorBidi"/>
          <w:b/>
          <w:sz w:val="40"/>
        </w:rPr>
      </w:pPr>
      <w:r>
        <w:br w:type="page"/>
      </w:r>
    </w:p>
    <w:p w:rsidR="00BC5CB7" w:rsidRPr="00557AB1" w:rsidRDefault="00BC5CB7" w:rsidP="008C301A">
      <w:pPr>
        <w:pStyle w:val="Heading2"/>
      </w:pPr>
      <w:bookmarkStart w:id="3" w:name="_Toc467490923"/>
      <w:r w:rsidRPr="00557AB1">
        <w:lastRenderedPageBreak/>
        <w:t>Key Features</w:t>
      </w:r>
      <w:bookmarkEnd w:id="3"/>
    </w:p>
    <w:p w:rsidR="00ED162A" w:rsidRDefault="00FE0FA0" w:rsidP="00FE0FA0">
      <w:pPr>
        <w:rPr>
          <w:rFonts w:cstheme="minorHAnsi"/>
          <w:bCs/>
          <w:color w:val="000000" w:themeColor="text1"/>
        </w:rPr>
      </w:pPr>
      <w:r w:rsidRPr="00794A14">
        <w:rPr>
          <w:rFonts w:ascii="Arial" w:hAnsi="Arial" w:cs="Arial"/>
          <w:b/>
          <w:bCs/>
          <w:color w:val="000000" w:themeColor="text1"/>
        </w:rPr>
        <w:t xml:space="preserve">WELCOME TO </w:t>
      </w:r>
      <w:r>
        <w:rPr>
          <w:rFonts w:ascii="Arial" w:hAnsi="Arial" w:cs="Arial"/>
          <w:b/>
          <w:bCs/>
          <w:color w:val="000000" w:themeColor="text1"/>
        </w:rPr>
        <w:t xml:space="preserve">THE </w:t>
      </w:r>
      <w:r w:rsidRPr="00794A14">
        <w:rPr>
          <w:rFonts w:ascii="Arial" w:hAnsi="Arial" w:cs="Arial"/>
          <w:b/>
          <w:bCs/>
          <w:color w:val="000000" w:themeColor="text1"/>
        </w:rPr>
        <w:t xml:space="preserve">SAN FRANCISCO BAY </w:t>
      </w:r>
      <w:r>
        <w:rPr>
          <w:rFonts w:ascii="Arial" w:hAnsi="Arial" w:cs="Arial"/>
          <w:b/>
          <w:bCs/>
          <w:color w:val="000000" w:themeColor="text1"/>
        </w:rPr>
        <w:t>AREA</w:t>
      </w:r>
    </w:p>
    <w:p w:rsidR="00FE0FA0" w:rsidRPr="00ED162A" w:rsidRDefault="00FE0FA0" w:rsidP="00ED162A">
      <w:pPr>
        <w:pStyle w:val="ListParagraph"/>
        <w:numPr>
          <w:ilvl w:val="0"/>
          <w:numId w:val="9"/>
        </w:numPr>
        <w:rPr>
          <w:rFonts w:ascii="Arial" w:hAnsi="Arial" w:cs="Arial"/>
          <w:bCs/>
          <w:color w:val="000000" w:themeColor="text1"/>
        </w:rPr>
      </w:pPr>
      <w:r w:rsidRPr="00ED162A">
        <w:rPr>
          <w:rFonts w:cstheme="minorHAnsi"/>
          <w:bCs/>
          <w:color w:val="000000" w:themeColor="text1"/>
        </w:rPr>
        <w:t xml:space="preserve">Explore a massive and dynamic open-world offering an incredible variety of gameplay possibilities. Hack your way through traffic while you engage in dangerous car chases through the winding streets of San Francisco, traverse the rooftops of the colorful </w:t>
      </w:r>
      <w:r w:rsidR="00201385">
        <w:rPr>
          <w:rFonts w:cstheme="minorHAnsi"/>
          <w:bCs/>
          <w:color w:val="000000" w:themeColor="text1"/>
        </w:rPr>
        <w:t>and</w:t>
      </w:r>
      <w:r w:rsidR="00201385" w:rsidRPr="00ED162A">
        <w:rPr>
          <w:rFonts w:cstheme="minorHAnsi"/>
          <w:bCs/>
          <w:color w:val="000000" w:themeColor="text1"/>
        </w:rPr>
        <w:t xml:space="preserve"> </w:t>
      </w:r>
      <w:r w:rsidRPr="00ED162A">
        <w:rPr>
          <w:rFonts w:cstheme="minorHAnsi"/>
          <w:bCs/>
          <w:color w:val="000000" w:themeColor="text1"/>
        </w:rPr>
        <w:t xml:space="preserve">vibrant neighborhoods of Oakland, and infiltrate the cutting edge offices of Silicon Valley companies. There are many secrets to uncover in the birthplace of the tech revolution.  </w:t>
      </w:r>
    </w:p>
    <w:p w:rsidR="00FE0FA0" w:rsidRDefault="00FE0FA0" w:rsidP="00FE0FA0">
      <w:pPr>
        <w:rPr>
          <w:rFonts w:ascii="Arial" w:hAnsi="Arial" w:cs="Arial"/>
          <w:b/>
          <w:bCs/>
          <w:color w:val="000000" w:themeColor="text1"/>
        </w:rPr>
      </w:pPr>
    </w:p>
    <w:p w:rsidR="00ED162A" w:rsidRDefault="00FE0FA0" w:rsidP="00FE0FA0">
      <w:pPr>
        <w:rPr>
          <w:rFonts w:cstheme="minorHAnsi"/>
          <w:bCs/>
          <w:color w:val="000000" w:themeColor="text1"/>
        </w:rPr>
      </w:pPr>
      <w:r w:rsidRPr="00794A14">
        <w:rPr>
          <w:rFonts w:ascii="Arial" w:hAnsi="Arial" w:cs="Arial"/>
          <w:b/>
          <w:bCs/>
          <w:color w:val="000000" w:themeColor="text1"/>
        </w:rPr>
        <w:t>HACKING IS YOUR WEAPON</w:t>
      </w:r>
    </w:p>
    <w:p w:rsidR="00FE0FA0" w:rsidRPr="00C526DA" w:rsidRDefault="00FE0FA0" w:rsidP="00C526DA">
      <w:pPr>
        <w:pStyle w:val="ListParagraph"/>
        <w:numPr>
          <w:ilvl w:val="0"/>
          <w:numId w:val="8"/>
        </w:numPr>
        <w:rPr>
          <w:rFonts w:ascii="Arial" w:hAnsi="Arial" w:cs="Arial"/>
          <w:b/>
          <w:bCs/>
          <w:color w:val="000000" w:themeColor="text1"/>
        </w:rPr>
      </w:pPr>
      <w:r w:rsidRPr="00ED162A">
        <w:rPr>
          <w:rFonts w:cstheme="minorHAnsi"/>
          <w:bCs/>
          <w:color w:val="000000" w:themeColor="text1"/>
        </w:rPr>
        <w:t xml:space="preserve">Hack into the city’s infrastructure, every connected device, and everyone’s personal database. Take control of drones, cars, cranes, security robots, and much more. Hack your enemies and bystanders alike– manipulate them in different ways to trigger unpredictable chains of events. </w:t>
      </w:r>
      <w:r w:rsidRPr="00ED162A">
        <w:rPr>
          <w:rFonts w:cstheme="minorHAnsi"/>
          <w:color w:val="000000"/>
          <w:lang w:val="en-CA"/>
        </w:rPr>
        <w:t>Every person, any vehicle they might drive, any connected device they possess can be hacked.</w:t>
      </w:r>
    </w:p>
    <w:p w:rsidR="00ED162A" w:rsidRDefault="00ED162A" w:rsidP="00FE0FA0">
      <w:pPr>
        <w:rPr>
          <w:rFonts w:ascii="Arial" w:hAnsi="Arial" w:cs="Arial"/>
          <w:b/>
          <w:bCs/>
          <w:color w:val="000000" w:themeColor="text1"/>
        </w:rPr>
      </w:pPr>
    </w:p>
    <w:p w:rsidR="00E417DD" w:rsidRDefault="00FE0FA0" w:rsidP="00FE0FA0">
      <w:pPr>
        <w:rPr>
          <w:rFonts w:cstheme="minorHAnsi"/>
          <w:bCs/>
          <w:color w:val="000000" w:themeColor="text1"/>
        </w:rPr>
      </w:pPr>
      <w:r>
        <w:rPr>
          <w:rFonts w:ascii="Arial" w:hAnsi="Arial" w:cs="Arial"/>
          <w:b/>
          <w:bCs/>
          <w:color w:val="000000" w:themeColor="text1"/>
        </w:rPr>
        <w:t>YOU ARE IN CTRL</w:t>
      </w:r>
    </w:p>
    <w:p w:rsidR="00FE0FA0" w:rsidRPr="00E417DD" w:rsidRDefault="00FE0FA0" w:rsidP="00E417DD">
      <w:pPr>
        <w:pStyle w:val="ListParagraph"/>
        <w:numPr>
          <w:ilvl w:val="0"/>
          <w:numId w:val="7"/>
        </w:numPr>
        <w:rPr>
          <w:rFonts w:ascii="Arial" w:hAnsi="Arial" w:cs="Arial"/>
          <w:b/>
          <w:bCs/>
          <w:color w:val="000000" w:themeColor="text1"/>
        </w:rPr>
      </w:pPr>
      <w:r w:rsidRPr="00E417DD">
        <w:rPr>
          <w:rFonts w:cstheme="minorHAnsi"/>
          <w:bCs/>
          <w:color w:val="000000" w:themeColor="text1"/>
        </w:rPr>
        <w:t>Use hacking and stealth to complete missions without killing a single enemy or combine hacking and your weapons for a more ferocious approach. Develop different skills to suit your playstyle, and upgrade your hacker tools – RC cars, Quadcopter drones, 3D printed weapons and much more.</w:t>
      </w:r>
    </w:p>
    <w:p w:rsidR="00FE0FA0" w:rsidRPr="00794A14" w:rsidRDefault="00FE0FA0" w:rsidP="00FE0FA0">
      <w:pPr>
        <w:rPr>
          <w:rFonts w:ascii="Arial" w:hAnsi="Arial" w:cs="Arial"/>
          <w:b/>
          <w:bCs/>
          <w:color w:val="000000" w:themeColor="text1"/>
        </w:rPr>
      </w:pPr>
    </w:p>
    <w:p w:rsidR="00FE0FA0" w:rsidRPr="00794A14" w:rsidRDefault="00FE0FA0" w:rsidP="00FE0FA0">
      <w:pPr>
        <w:rPr>
          <w:rFonts w:ascii="Arial" w:hAnsi="Arial" w:cs="Arial"/>
          <w:bCs/>
          <w:color w:val="000000" w:themeColor="text1"/>
        </w:rPr>
      </w:pPr>
      <w:r>
        <w:rPr>
          <w:rFonts w:ascii="Arial" w:hAnsi="Arial" w:cs="Arial"/>
          <w:b/>
          <w:bCs/>
          <w:color w:val="000000" w:themeColor="text1"/>
        </w:rPr>
        <w:t>SEAMLESSLY CONNECT WITH FRIENDS</w:t>
      </w:r>
    </w:p>
    <w:p w:rsidR="00FE0FA0" w:rsidRPr="00BD6B3B" w:rsidRDefault="00FE0FA0" w:rsidP="00BD6B3B">
      <w:pPr>
        <w:pStyle w:val="ListParagraph"/>
        <w:numPr>
          <w:ilvl w:val="0"/>
          <w:numId w:val="6"/>
        </w:numPr>
        <w:rPr>
          <w:rFonts w:cstheme="minorHAnsi"/>
          <w:bCs/>
          <w:color w:val="000000" w:themeColor="text1"/>
        </w:rPr>
      </w:pPr>
      <w:r w:rsidRPr="00BD6B3B">
        <w:rPr>
          <w:rFonts w:cstheme="minorHAnsi"/>
          <w:bCs/>
          <w:color w:val="000000" w:themeColor="text1"/>
        </w:rPr>
        <w:t xml:space="preserve">Stay connected to your friends with a brand new seamless multiplayer experience that includes both Co-op and Player vs. Player activities, all available in a shared open world experience. </w:t>
      </w:r>
    </w:p>
    <w:p w:rsidR="00FE0FA0" w:rsidRPr="00DF247D" w:rsidRDefault="00FE0FA0" w:rsidP="00FE0FA0">
      <w:pPr>
        <w:rPr>
          <w:rFonts w:cs="Arial"/>
          <w:color w:val="FF0000"/>
          <w:sz w:val="18"/>
          <w:szCs w:val="18"/>
        </w:rPr>
      </w:pPr>
    </w:p>
    <w:p w:rsidR="00522CC8" w:rsidRDefault="00522CC8">
      <w:pPr>
        <w:spacing w:line="259" w:lineRule="auto"/>
      </w:pPr>
      <w:r>
        <w:br w:type="page"/>
      </w:r>
    </w:p>
    <w:p w:rsidR="0010523F" w:rsidRPr="00396DF5" w:rsidRDefault="00522CC8" w:rsidP="00522CC8">
      <w:pPr>
        <w:pStyle w:val="Heading1"/>
      </w:pPr>
      <w:bookmarkStart w:id="4" w:name="_Toc467490924"/>
      <w:r>
        <w:lastRenderedPageBreak/>
        <w:t>NVIDIA Features</w:t>
      </w:r>
      <w:bookmarkEnd w:id="4"/>
    </w:p>
    <w:p w:rsidR="00BC5CB7" w:rsidRDefault="00822808" w:rsidP="00BC5CB7">
      <w:pPr>
        <w:rPr>
          <w:iCs/>
          <w:lang w:val="en-CA"/>
        </w:rPr>
      </w:pPr>
      <w:r>
        <w:rPr>
          <w:i/>
        </w:rPr>
        <w:t>Watch Dogs</w:t>
      </w:r>
      <w:r w:rsidR="00F84AB4">
        <w:rPr>
          <w:i/>
        </w:rPr>
        <w:t>®</w:t>
      </w:r>
      <w:r w:rsidR="00BC5CB7">
        <w:rPr>
          <w:i/>
        </w:rPr>
        <w:t xml:space="preserve"> 2</w:t>
      </w:r>
      <w:r w:rsidR="00BC5CB7" w:rsidDel="00055043">
        <w:rPr>
          <w:i/>
        </w:rPr>
        <w:t xml:space="preserve"> </w:t>
      </w:r>
      <w:r w:rsidR="00BC5CB7" w:rsidRPr="004F144F">
        <w:t>featu</w:t>
      </w:r>
      <w:r w:rsidR="00BC5CB7">
        <w:t>res NVIDIA</w:t>
      </w:r>
      <w:r w:rsidR="003D4E87">
        <w:t>®</w:t>
      </w:r>
      <w:r w:rsidR="00BC5CB7">
        <w:t xml:space="preserve"> </w:t>
      </w:r>
      <w:r w:rsidR="00A35A3C">
        <w:t>Ansel</w:t>
      </w:r>
      <w:r w:rsidR="0044487C">
        <w:t>™ capture technology</w:t>
      </w:r>
      <w:r w:rsidR="00A35A3C">
        <w:t xml:space="preserve">, </w:t>
      </w:r>
      <w:r w:rsidR="00BC5CB7">
        <w:rPr>
          <w:szCs w:val="24"/>
        </w:rPr>
        <w:t>HBAO+</w:t>
      </w:r>
      <w:r w:rsidR="00BC5CB7">
        <w:t>™</w:t>
      </w:r>
      <w:r w:rsidR="0044487C">
        <w:t xml:space="preserve"> shading technology</w:t>
      </w:r>
      <w:r w:rsidR="003D4E87">
        <w:t>,</w:t>
      </w:r>
      <w:r w:rsidR="009C202A">
        <w:t xml:space="preserve"> HFTS™ shadow technology,</w:t>
      </w:r>
      <w:r w:rsidR="003D4E87">
        <w:t xml:space="preserve"> PCSS™</w:t>
      </w:r>
      <w:r w:rsidR="0044487C">
        <w:t xml:space="preserve"> shadow technology</w:t>
      </w:r>
      <w:r w:rsidR="003D4E87">
        <w:t xml:space="preserve">, </w:t>
      </w:r>
      <w:r w:rsidR="009508F5">
        <w:t xml:space="preserve"> and TXAA</w:t>
      </w:r>
      <w:r w:rsidR="003D4E87">
        <w:t>™</w:t>
      </w:r>
      <w:r w:rsidR="0044487C">
        <w:t xml:space="preserve"> anti-aliasing technology</w:t>
      </w:r>
      <w:r w:rsidR="00BC5CB7">
        <w:t xml:space="preserve">, providing GTX users a gaming experience with the utmost </w:t>
      </w:r>
      <w:r w:rsidR="002B5528">
        <w:t xml:space="preserve">features, </w:t>
      </w:r>
      <w:r w:rsidR="00BC5CB7">
        <w:t>visual graphics and realism.</w:t>
      </w:r>
      <w:r w:rsidR="00BC5CB7">
        <w:rPr>
          <w:szCs w:val="24"/>
        </w:rPr>
        <w:t xml:space="preserve"> </w:t>
      </w:r>
      <w:r w:rsidR="00BC5CB7" w:rsidRPr="00517C97">
        <w:rPr>
          <w:iCs/>
          <w:lang w:val="en-CA"/>
        </w:rPr>
        <w:t>Take full advantage of some of the best graphics technologies and architectural fe</w:t>
      </w:r>
      <w:r w:rsidR="009508F5">
        <w:rPr>
          <w:iCs/>
          <w:lang w:val="en-CA"/>
        </w:rPr>
        <w:t xml:space="preserve">atures available in GeForce GTX </w:t>
      </w:r>
      <w:r w:rsidR="00A35A3C">
        <w:rPr>
          <w:iCs/>
          <w:lang w:val="en-CA"/>
        </w:rPr>
        <w:t>10</w:t>
      </w:r>
      <w:r w:rsidR="00BC5CB7" w:rsidRPr="00517C97">
        <w:rPr>
          <w:iCs/>
          <w:lang w:val="en-CA"/>
        </w:rPr>
        <w:t>-series graphics cards with NVIDIA technologies.</w:t>
      </w:r>
    </w:p>
    <w:p w:rsidR="000A24B9" w:rsidRPr="00557AB1" w:rsidRDefault="000A24B9" w:rsidP="008C301A">
      <w:pPr>
        <w:pStyle w:val="Heading2"/>
      </w:pPr>
      <w:bookmarkStart w:id="5" w:name="_Toc467490925"/>
      <w:r>
        <w:t>NVIDIA TXAA</w:t>
      </w:r>
      <w:bookmarkEnd w:id="5"/>
    </w:p>
    <w:p w:rsidR="00E808C3" w:rsidRDefault="00E808C3" w:rsidP="00E808C3">
      <w:pPr>
        <w:rPr>
          <w:sz w:val="22"/>
          <w:szCs w:val="22"/>
        </w:rPr>
      </w:pPr>
      <w:r>
        <w:t>Post-Process Temporal Anti-Aliasing</w:t>
      </w:r>
      <w:r w:rsidR="00D66F07">
        <w:t xml:space="preserve"> (TXAA)</w:t>
      </w:r>
      <w:r>
        <w:t xml:space="preserve"> is used in numerous games to remov</w:t>
      </w:r>
      <w:r w:rsidR="00D14582">
        <w:t xml:space="preserve">e jagged edges from surfaces and to combat shader aliasing. It also prevents temporal aliasing, which is </w:t>
      </w:r>
      <w:r>
        <w:t xml:space="preserve">the distracting shimmering of anti-aliased edges when the camera, game elements, or player’s viewpoint </w:t>
      </w:r>
      <w:r w:rsidR="00D14582">
        <w:t xml:space="preserve">are in motion. </w:t>
      </w:r>
      <w:r>
        <w:t>Before Post Pr</w:t>
      </w:r>
      <w:r w:rsidR="00D66F07">
        <w:t>o</w:t>
      </w:r>
      <w:r>
        <w:t xml:space="preserve">cess Temporal Anti-Aliasing became commonplace, NVIDIA developed </w:t>
      </w:r>
      <w:hyperlink r:id="rId15" w:history="1">
        <w:r>
          <w:rPr>
            <w:rStyle w:val="Hyperlink"/>
          </w:rPr>
          <w:t>TXAA</w:t>
        </w:r>
      </w:hyperlink>
      <w:r>
        <w:t>, a hardware-based solution that combined MSAA with temporal filtering, anti-aliasing resolves, and NVIDIA secret sauce.</w:t>
      </w:r>
    </w:p>
    <w:p w:rsidR="00E808C3" w:rsidRDefault="00D66F07" w:rsidP="00E808C3">
      <w:r>
        <w:t>MSAA has increasingly become</w:t>
      </w:r>
      <w:r w:rsidR="00E808C3">
        <w:t xml:space="preserve"> incompatible with game engines, or simply too expensive to use, in turn preventing the implementation of TXAA. In response, our developers have created a new post-process, platform-agnostic TXAA that’s faster, sharper</w:t>
      </w:r>
      <w:r w:rsidR="00D14582">
        <w:t>,</w:t>
      </w:r>
      <w:r w:rsidR="00E808C3">
        <w:t xml:space="preserve"> and clearer than the majority of Temporal Anti-Aliasing solutions used in today’s games.</w:t>
      </w:r>
    </w:p>
    <w:p w:rsidR="000A24B9" w:rsidRPr="00BB43EA" w:rsidRDefault="000A24B9" w:rsidP="000A2F23">
      <w:pPr>
        <w:tabs>
          <w:tab w:val="right" w:pos="10080"/>
        </w:tabs>
        <w:rPr>
          <w:b/>
          <w:i/>
          <w:shd w:val="clear" w:color="auto" w:fill="FFFFFF"/>
        </w:rPr>
      </w:pPr>
      <w:r w:rsidRPr="00BB43EA">
        <w:rPr>
          <w:b/>
          <w:i/>
          <w:shd w:val="clear" w:color="auto" w:fill="FFFFFF"/>
        </w:rPr>
        <w:t>NOTE: TXAA is not properly observed with static screen shots, only with scenes in motion.</w:t>
      </w:r>
      <w:r w:rsidR="000A2F23">
        <w:rPr>
          <w:b/>
          <w:i/>
          <w:shd w:val="clear" w:color="auto" w:fill="FFFFFF"/>
        </w:rPr>
        <w:tab/>
      </w:r>
    </w:p>
    <w:p w:rsidR="000A24B9" w:rsidRPr="00557AB1" w:rsidRDefault="000A24B9" w:rsidP="008C301A">
      <w:pPr>
        <w:pStyle w:val="Heading2"/>
      </w:pPr>
      <w:bookmarkStart w:id="6" w:name="_Toc467490926"/>
      <w:r>
        <w:t>NVIDIA HBAO+</w:t>
      </w:r>
      <w:bookmarkEnd w:id="6"/>
    </w:p>
    <w:p w:rsidR="000A24B9" w:rsidRPr="0076584F" w:rsidRDefault="000A24B9" w:rsidP="000A24B9">
      <w:pPr>
        <w:rPr>
          <w:shd w:val="clear" w:color="auto" w:fill="FFFFFF"/>
        </w:rPr>
      </w:pPr>
      <w:r w:rsidRPr="00AE4A8A">
        <w:rPr>
          <w:shd w:val="clear" w:color="auto" w:fill="FFFFFF"/>
        </w:rPr>
        <w:t>NVIDIA HBAO+</w:t>
      </w:r>
      <w:r>
        <w:rPr>
          <w:shd w:val="clear" w:color="auto" w:fill="FFFFFF"/>
        </w:rPr>
        <w:t xml:space="preserve"> (Horizon Based Ambient Occlusion)</w:t>
      </w:r>
      <w:r w:rsidRPr="00AE4A8A">
        <w:rPr>
          <w:shd w:val="clear" w:color="auto" w:fill="FFFFFF"/>
        </w:rPr>
        <w:t xml:space="preserve"> adds realistic Ambient Occlusion shadowing and shading around objects and surfaces that occlude light, with a considerably</w:t>
      </w:r>
      <w:r>
        <w:rPr>
          <w:shd w:val="clear" w:color="auto" w:fill="FFFFFF"/>
        </w:rPr>
        <w:t xml:space="preserve"> </w:t>
      </w:r>
      <w:r w:rsidRPr="00AE4A8A">
        <w:rPr>
          <w:shd w:val="clear" w:color="auto" w:fill="FFFFFF"/>
        </w:rPr>
        <w:t>higher degree of precision than previous AO techniques.</w:t>
      </w:r>
      <w:r>
        <w:rPr>
          <w:shd w:val="clear" w:color="auto" w:fill="FFFFFF"/>
        </w:rPr>
        <w:t xml:space="preserve"> This helps scenes look less flat and more realistic. </w:t>
      </w:r>
      <w:r w:rsidRPr="004856AB">
        <w:t>HB</w:t>
      </w:r>
      <w:r>
        <w:t>AO</w:t>
      </w:r>
      <w:r w:rsidRPr="004856AB">
        <w:t>+ is</w:t>
      </w:r>
      <w:r>
        <w:t xml:space="preserve"> a </w:t>
      </w:r>
      <w:r w:rsidRPr="004856AB">
        <w:t xml:space="preserve">super-efficient </w:t>
      </w:r>
      <w:r>
        <w:t>method of modelling occlusion shadows</w:t>
      </w:r>
      <w:r w:rsidRPr="004856AB">
        <w:t>, and the performance</w:t>
      </w:r>
      <w:r>
        <w:t xml:space="preserve"> hit </w:t>
      </w:r>
      <w:r w:rsidRPr="004856AB">
        <w:t>is negligible</w:t>
      </w:r>
      <w:r>
        <w:t xml:space="preserve"> when compared to the existing implementations.</w:t>
      </w:r>
    </w:p>
    <w:p w:rsidR="000A24B9" w:rsidRDefault="000A24B9" w:rsidP="000A24B9">
      <w:r>
        <w:t xml:space="preserve">The </w:t>
      </w:r>
      <w:r w:rsidR="00FC3047">
        <w:t xml:space="preserve">following </w:t>
      </w:r>
      <w:r>
        <w:t xml:space="preserve">screenshots demonstrate the additional shading that enabling HBAO+ in </w:t>
      </w:r>
      <w:r w:rsidR="00822808">
        <w:rPr>
          <w:i/>
        </w:rPr>
        <w:t>Watch Dogs</w:t>
      </w:r>
      <w:r w:rsidR="00F84AB4">
        <w:rPr>
          <w:i/>
        </w:rPr>
        <w:t>®</w:t>
      </w:r>
      <w:r w:rsidRPr="001056CE">
        <w:rPr>
          <w:i/>
        </w:rPr>
        <w:t xml:space="preserve"> 2</w:t>
      </w:r>
      <w:r>
        <w:t xml:space="preserve"> can provide.</w:t>
      </w:r>
    </w:p>
    <w:p w:rsidR="000A24B9" w:rsidRDefault="005F1DF3" w:rsidP="000A24B9">
      <w:pPr>
        <w:keepNext/>
      </w:pPr>
      <w:r>
        <w:lastRenderedPageBreak/>
        <w:pict>
          <v:shape id="_x0000_i1026" type="#_x0000_t75" style="width:503.65pt;height:299.25pt">
            <v:imagedata r:id="rId16" o:title="HBAO+"/>
          </v:shape>
        </w:pict>
      </w:r>
    </w:p>
    <w:p w:rsidR="000A24B9" w:rsidRPr="00FC3047" w:rsidRDefault="000A24B9" w:rsidP="00FC3047">
      <w:pPr>
        <w:pStyle w:val="Caption"/>
        <w:rPr>
          <w:b w:val="0"/>
        </w:rPr>
      </w:pPr>
      <w:r>
        <w:t xml:space="preserve">Figure </w:t>
      </w:r>
      <w:fldSimple w:instr=" SEQ Figure \* ARABIC ">
        <w:r w:rsidR="003F5674">
          <w:rPr>
            <w:noProof/>
          </w:rPr>
          <w:t>1</w:t>
        </w:r>
      </w:fldSimple>
      <w:r>
        <w:t xml:space="preserve"> </w:t>
      </w:r>
      <w:r w:rsidR="00F3790B">
        <w:rPr>
          <w:b w:val="0"/>
        </w:rPr>
        <w:t>NVIDIA HBAO+ is set</w:t>
      </w:r>
      <w:r>
        <w:rPr>
          <w:b w:val="0"/>
        </w:rPr>
        <w:t xml:space="preserve"> in the Video Settings.</w:t>
      </w:r>
    </w:p>
    <w:p w:rsidR="000A24B9" w:rsidRDefault="005F1DF3" w:rsidP="000A24B9">
      <w:pPr>
        <w:keepNext/>
      </w:pPr>
      <w:r>
        <w:pict>
          <v:shape id="_x0000_i1027" type="#_x0000_t75" style="width:503.65pt;height:298.5pt">
            <v:imagedata r:id="rId17" o:title="AOoff"/>
          </v:shape>
        </w:pict>
      </w:r>
    </w:p>
    <w:p w:rsidR="000A24B9" w:rsidRPr="0026562D" w:rsidRDefault="000A24B9" w:rsidP="000A24B9">
      <w:pPr>
        <w:pStyle w:val="Caption"/>
        <w:rPr>
          <w:b w:val="0"/>
        </w:rPr>
      </w:pPr>
      <w:r>
        <w:t xml:space="preserve">Figure </w:t>
      </w:r>
      <w:fldSimple w:instr=" SEQ Figure \* ARABIC ">
        <w:r w:rsidR="003F5674">
          <w:rPr>
            <w:noProof/>
          </w:rPr>
          <w:t>2</w:t>
        </w:r>
      </w:fldSimple>
      <w:r>
        <w:t xml:space="preserve"> </w:t>
      </w:r>
      <w:r w:rsidR="00F3790B">
        <w:rPr>
          <w:b w:val="0"/>
        </w:rPr>
        <w:t>NVIDIA HBAO+ is set to off</w:t>
      </w:r>
      <w:r w:rsidR="00352714">
        <w:rPr>
          <w:b w:val="0"/>
        </w:rPr>
        <w:t xml:space="preserve"> </w:t>
      </w:r>
      <w:r>
        <w:rPr>
          <w:b w:val="0"/>
        </w:rPr>
        <w:t>in the Video Settings.</w:t>
      </w:r>
    </w:p>
    <w:p w:rsidR="000A24B9" w:rsidRPr="00F31E4E" w:rsidRDefault="000A24B9" w:rsidP="000A24B9">
      <w:r w:rsidRPr="00F31E4E">
        <w:lastRenderedPageBreak/>
        <w:t xml:space="preserve">To advance Screen Space Ambient Occlusion (SSAO) tech, </w:t>
      </w:r>
      <w:r w:rsidR="00201385">
        <w:t>the</w:t>
      </w:r>
      <w:r w:rsidR="00201385" w:rsidRPr="00F31E4E">
        <w:t xml:space="preserve"> </w:t>
      </w:r>
      <w:r w:rsidRPr="00F31E4E">
        <w:t xml:space="preserve">first goal </w:t>
      </w:r>
      <w:r w:rsidR="00201385">
        <w:t xml:space="preserve">NVIDIA had </w:t>
      </w:r>
      <w:r w:rsidRPr="00F31E4E">
        <w:t>with HBAO+ was to make it fas</w:t>
      </w:r>
      <w:r>
        <w:t>t enough to be rendered in full resolution on high end GPUs</w:t>
      </w:r>
      <w:r w:rsidRPr="00F31E4E">
        <w:t>.</w:t>
      </w:r>
    </w:p>
    <w:p w:rsidR="000A24B9" w:rsidRPr="00F31E4E" w:rsidRDefault="000A24B9" w:rsidP="000A24B9">
      <w:r w:rsidRPr="00F31E4E">
        <w:t xml:space="preserve">Our second goal was to maximize the efficiency of the implementation on DX11 GPUs, by optimizing the locality of the samples that are taken from the input depth buffer. </w:t>
      </w:r>
    </w:p>
    <w:p w:rsidR="000A24B9" w:rsidRDefault="000A24B9" w:rsidP="000A24B9">
      <w:r w:rsidRPr="00F31E4E">
        <w:t xml:space="preserve">Our third goal was </w:t>
      </w:r>
      <w:r>
        <w:t>to make</w:t>
      </w:r>
      <w:r w:rsidRPr="00F31E4E">
        <w:t xml:space="preserve"> HBAO+ always look better than the original HBAO algorithm, especially on scenes with thin objects such as grass and leaves, which have always been problematic for the original HBAO algorithm.</w:t>
      </w:r>
    </w:p>
    <w:p w:rsidR="00522CC8" w:rsidRDefault="000A24B9" w:rsidP="00522CC8">
      <w:pPr>
        <w:rPr>
          <w:rStyle w:val="Hyperlink"/>
          <w:b/>
          <w:color w:val="76B900"/>
        </w:rPr>
      </w:pPr>
      <w:r>
        <w:t xml:space="preserve">More details on HBAO+ can be found by clicking </w:t>
      </w:r>
      <w:hyperlink r:id="rId18" w:history="1">
        <w:r w:rsidRPr="00C26EA1">
          <w:rPr>
            <w:rStyle w:val="Hyperlink"/>
            <w:b/>
            <w:color w:val="76B900"/>
          </w:rPr>
          <w:t>here</w:t>
        </w:r>
      </w:hyperlink>
      <w:r w:rsidR="00201385">
        <w:rPr>
          <w:rStyle w:val="Hyperlink"/>
          <w:b/>
          <w:color w:val="76B900"/>
        </w:rPr>
        <w:t>.</w:t>
      </w:r>
    </w:p>
    <w:p w:rsidR="00602599" w:rsidRDefault="00602599" w:rsidP="00522CC8">
      <w:pPr>
        <w:rPr>
          <w:rStyle w:val="Hyperlink"/>
          <w:b/>
          <w:color w:val="76B900"/>
        </w:rPr>
      </w:pPr>
    </w:p>
    <w:p w:rsidR="00F87630" w:rsidRPr="00725692" w:rsidRDefault="00F87630" w:rsidP="00F87630">
      <w:pPr>
        <w:pStyle w:val="Heading2"/>
      </w:pPr>
      <w:bookmarkStart w:id="7" w:name="_Toc444866024"/>
      <w:bookmarkStart w:id="8" w:name="_Toc444872222"/>
      <w:bookmarkStart w:id="9" w:name="_Toc467490927"/>
      <w:r w:rsidRPr="00725692">
        <w:rPr>
          <w:lang w:eastAsia="en-US"/>
        </w:rPr>
        <w:t xml:space="preserve">NVIDIA </w:t>
      </w:r>
      <w:r>
        <w:rPr>
          <w:lang w:eastAsia="en-US"/>
        </w:rPr>
        <w:t>HFTS</w:t>
      </w:r>
      <w:bookmarkEnd w:id="7"/>
      <w:bookmarkEnd w:id="8"/>
      <w:r w:rsidR="00FC0E3E">
        <w:rPr>
          <w:lang w:eastAsia="en-US"/>
        </w:rPr>
        <w:t xml:space="preserve"> </w:t>
      </w:r>
      <w:r w:rsidR="00FC0E3E" w:rsidRPr="000C004B">
        <w:rPr>
          <w:b w:val="0"/>
          <w:lang w:eastAsia="en-US"/>
        </w:rPr>
        <w:t>| Hybrid Frustrum Traced Shadows</w:t>
      </w:r>
      <w:bookmarkEnd w:id="9"/>
    </w:p>
    <w:p w:rsidR="00BA72D2" w:rsidRDefault="00BA72D2" w:rsidP="00F87630">
      <w:r>
        <w:t xml:space="preserve">One of the fundamental problems in computer graphics is generating accurate soft shadows from area light sources. Soft shadows provide valuable cues about the relationships between objects, becoming sharper near the casting object and softer further away. </w:t>
      </w:r>
    </w:p>
    <w:p w:rsidR="00F87630" w:rsidRDefault="00F87630" w:rsidP="00F87630">
      <w:r>
        <w:t xml:space="preserve">NVIDIA HFTS is an advanced hybrid shadow technique that combines frustum tracing, variable penumbra soft shadow filters, and screen-space anti-aliasing. HFTS makes for more geometrically accurate and precise shadows that appear hard closer to the object, and softer the farther they extend. Additionally, NVIDIA HFTS addresses issues that other shadow technologies do not including shadow detachment, aliasing, and interference from overlapping blockers. </w:t>
      </w:r>
    </w:p>
    <w:p w:rsidR="00F87630" w:rsidRDefault="00F87630" w:rsidP="00F87630">
      <w:pPr>
        <w:pStyle w:val="Heading3"/>
      </w:pPr>
      <w:bookmarkStart w:id="10" w:name="_Toc444866025"/>
      <w:bookmarkStart w:id="11" w:name="_Toc444872223"/>
      <w:bookmarkStart w:id="12" w:name="_Toc467490928"/>
      <w:r>
        <w:t>Frustum Tracing</w:t>
      </w:r>
      <w:bookmarkEnd w:id="10"/>
      <w:bookmarkEnd w:id="11"/>
      <w:bookmarkEnd w:id="12"/>
    </w:p>
    <w:p w:rsidR="00F87630" w:rsidRDefault="00F87630" w:rsidP="00F87630">
      <w:r>
        <w:rPr>
          <w:noProof/>
          <w:lang w:eastAsia="en-US"/>
        </w:rPr>
        <w:drawing>
          <wp:anchor distT="0" distB="0" distL="114300" distR="114300" simplePos="0" relativeHeight="251674112" behindDoc="0" locked="0" layoutInCell="1" allowOverlap="1" wp14:anchorId="173686AA" wp14:editId="21D8DB3C">
            <wp:simplePos x="0" y="0"/>
            <wp:positionH relativeFrom="margin">
              <wp:align>right</wp:align>
            </wp:positionH>
            <wp:positionV relativeFrom="paragraph">
              <wp:posOffset>13335</wp:posOffset>
            </wp:positionV>
            <wp:extent cx="4297680" cy="2209462"/>
            <wp:effectExtent l="0" t="0" r="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rustum_Trace_2.jpg"/>
                    <pic:cNvPicPr/>
                  </pic:nvPicPr>
                  <pic:blipFill rotWithShape="1">
                    <a:blip r:embed="rId19">
                      <a:extLst>
                        <a:ext uri="{28A0092B-C50C-407E-A947-70E740481C1C}">
                          <a14:useLocalDpi xmlns:a14="http://schemas.microsoft.com/office/drawing/2010/main" val="0"/>
                        </a:ext>
                      </a:extLst>
                    </a:blip>
                    <a:srcRect l="-1364" r="-1663"/>
                    <a:stretch/>
                  </pic:blipFill>
                  <pic:spPr bwMode="auto">
                    <a:xfrm>
                      <a:off x="0" y="0"/>
                      <a:ext cx="4297680" cy="2209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Frustum Tracing is a form of Ray Tracing. A conventional ray tracer shoots a ray from a point in the scene into a stored hierarchy of triangles. Based upon where the ray intersects the hierarchy, a sub-set of triangles are then tested for intersection with the ray. This approach is problematic from the point of view of hierarchy construction, pure storage and incoherent memory access.     </w:t>
      </w:r>
    </w:p>
    <w:p w:rsidR="00F87630" w:rsidRDefault="00F87630" w:rsidP="00F87630">
      <w:r>
        <w:t xml:space="preserve">HFTS does not store a hierarchy of triangles, and thus circumvents this fundamental problem. Instead it creates a list of the screen pixels that map to a given light space texel. When triangles are rendered in </w:t>
      </w:r>
      <w:r>
        <w:lastRenderedPageBreak/>
        <w:t>light space, a frustum (bounding volume) is constructed using the triangle itself and the light direction. Then all of the screen pixels that map to it, are tested using a classic point-in-frustum algorithm. If a screen pixel is deemed to be inside the frustum, then it is marked as in shadow.</w:t>
      </w:r>
    </w:p>
    <w:p w:rsidR="00F87630" w:rsidRDefault="00F87630" w:rsidP="00F87630">
      <w:r>
        <w:t xml:space="preserve">A new hardware feature of the GPU called Conservative Rasterization ensures that even the smallest triangles do not escape being frustum traced. </w:t>
      </w:r>
    </w:p>
    <w:p w:rsidR="00F87630" w:rsidRDefault="00F87630" w:rsidP="00F87630">
      <w:pPr>
        <w:pStyle w:val="Heading3"/>
      </w:pPr>
      <w:bookmarkStart w:id="13" w:name="_Toc444866026"/>
      <w:bookmarkStart w:id="14" w:name="_Toc444872224"/>
      <w:bookmarkStart w:id="15" w:name="_Toc467490929"/>
      <w:r>
        <w:t>Hybrid Approach</w:t>
      </w:r>
      <w:bookmarkEnd w:id="13"/>
      <w:bookmarkEnd w:id="14"/>
      <w:bookmarkEnd w:id="15"/>
    </w:p>
    <w:p w:rsidR="00BA72D2" w:rsidRDefault="00BA72D2" w:rsidP="00BA72D2">
      <w:r>
        <w:t>When NVIDIA released PCSS (</w:t>
      </w:r>
      <w:r w:rsidRPr="003F53C8">
        <w:t>Percentage-Closer Soft Shadows</w:t>
      </w:r>
      <w:r>
        <w:t>) technology, it was to build upon regular shadow mapping. It ddid this by shading each pixel in camera space, and then computing the penumbra size by analyzing the average distance to occluded objects. An advanced version called PCSS U</w:t>
      </w:r>
      <w:r w:rsidRPr="00160610">
        <w:t>ltra</w:t>
      </w:r>
      <w:r>
        <w:t xml:space="preserve"> improved on the technique by removing </w:t>
      </w:r>
      <w:r w:rsidRPr="00160610">
        <w:t>aliasing on hardened shadows</w:t>
      </w:r>
      <w:r>
        <w:t>. This improved the quality of shadows that were observed in the distance.</w:t>
      </w:r>
    </w:p>
    <w:p w:rsidR="00F87630" w:rsidRDefault="00BA72D2" w:rsidP="00F87630">
      <w:r>
        <w:t>NVIDIA HFTS is e</w:t>
      </w:r>
      <w:r w:rsidR="00F87630">
        <w:t>ssentially</w:t>
      </w:r>
      <w:r>
        <w:t xml:space="preserve"> </w:t>
      </w:r>
      <w:r w:rsidR="00F87630">
        <w:t>a hybrid between two techniques</w:t>
      </w:r>
      <w:r>
        <w:t xml:space="preserve">; it is </w:t>
      </w:r>
      <w:r w:rsidR="00F87630">
        <w:t xml:space="preserve">a frustum traced hard shadow </w:t>
      </w:r>
      <w:r>
        <w:t>with</w:t>
      </w:r>
      <w:r w:rsidR="00F87630">
        <w:t xml:space="preserve"> PCSS soft shadows. During the frustum tracing phase, the distance between the receiving screen pixel and the blocking triangle is recorded. This distance is attenuated and used as an interpolation factor between the hard shadow and the soft shadow. The result is razor sharp anti-aliased hard shadows near the point of contact that smoothly transition to super soft shadows further away.  </w:t>
      </w:r>
    </w:p>
    <w:p w:rsidR="00F87630" w:rsidRDefault="00F87630" w:rsidP="00F87630">
      <w:r>
        <w:rPr>
          <w:noProof/>
          <w:lang w:eastAsia="en-US"/>
        </w:rPr>
        <w:drawing>
          <wp:inline distT="0" distB="0" distL="0" distR="0" wp14:anchorId="175F5E79" wp14:editId="40B7FAFC">
            <wp:extent cx="6400800" cy="27241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FTS_Shadow.jpg"/>
                    <pic:cNvPicPr/>
                  </pic:nvPicPr>
                  <pic:blipFill rotWithShape="1">
                    <a:blip r:embed="rId20">
                      <a:extLst>
                        <a:ext uri="{28A0092B-C50C-407E-A947-70E740481C1C}">
                          <a14:useLocalDpi xmlns:a14="http://schemas.microsoft.com/office/drawing/2010/main" val="0"/>
                        </a:ext>
                      </a:extLst>
                    </a:blip>
                    <a:srcRect t="18783" b="5556"/>
                    <a:stretch/>
                  </pic:blipFill>
                  <pic:spPr bwMode="auto">
                    <a:xfrm>
                      <a:off x="0" y="0"/>
                      <a:ext cx="6400800" cy="2724150"/>
                    </a:xfrm>
                    <a:prstGeom prst="rect">
                      <a:avLst/>
                    </a:prstGeom>
                    <a:ln w="12700">
                      <a:solidFill>
                        <a:srgbClr val="000000"/>
                      </a:solidFill>
                    </a:ln>
                    <a:extLst>
                      <a:ext uri="{53640926-AAD7-44D8-BBD7-CCE9431645EC}">
                        <a14:shadowObscured xmlns:a14="http://schemas.microsoft.com/office/drawing/2010/main"/>
                      </a:ext>
                    </a:extLst>
                  </pic:spPr>
                </pic:pic>
              </a:graphicData>
            </a:graphic>
          </wp:inline>
        </w:drawing>
      </w:r>
    </w:p>
    <w:p w:rsidR="00F87630" w:rsidRDefault="00F87630" w:rsidP="00F87630">
      <w:pPr>
        <w:pStyle w:val="Heading3"/>
      </w:pPr>
      <w:bookmarkStart w:id="16" w:name="_Toc444866027"/>
      <w:bookmarkStart w:id="17" w:name="_Toc444872225"/>
      <w:bookmarkStart w:id="18" w:name="_Toc467490930"/>
      <w:r>
        <w:t>Variable Penumbra Soft Shadow Filters</w:t>
      </w:r>
      <w:bookmarkEnd w:id="16"/>
      <w:bookmarkEnd w:id="17"/>
      <w:bookmarkEnd w:id="18"/>
    </w:p>
    <w:p w:rsidR="00F87630" w:rsidRPr="00B20F6A" w:rsidRDefault="00F87630" w:rsidP="00F87630">
      <w:r>
        <w:t>A variable penumbra soft shadow filter is used to perfect the form of the shadow, o</w:t>
      </w:r>
      <w:r w:rsidRPr="009B6CAD">
        <w:t>therwise the soft shadow result w</w:t>
      </w:r>
      <w:r>
        <w:t>ould</w:t>
      </w:r>
      <w:r w:rsidRPr="009B6CAD">
        <w:t xml:space="preserve"> not be fully contained by the ray traced result</w:t>
      </w:r>
      <w:r>
        <w:t>.</w:t>
      </w:r>
    </w:p>
    <w:p w:rsidR="00F87630" w:rsidRPr="005F17F1" w:rsidRDefault="00F87630" w:rsidP="00F87630">
      <w:pPr>
        <w:jc w:val="center"/>
      </w:pPr>
      <w:r>
        <w:rPr>
          <w:noProof/>
          <w:lang w:eastAsia="en-US"/>
        </w:rPr>
        <w:lastRenderedPageBreak/>
        <w:drawing>
          <wp:inline distT="0" distB="0" distL="0" distR="0" wp14:anchorId="6D2463C5" wp14:editId="28146EAF">
            <wp:extent cx="6260444" cy="20116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numbra_filter_2.jpg"/>
                    <pic:cNvPicPr/>
                  </pic:nvPicPr>
                  <pic:blipFill>
                    <a:blip r:embed="rId21">
                      <a:extLst>
                        <a:ext uri="{28A0092B-C50C-407E-A947-70E740481C1C}">
                          <a14:useLocalDpi xmlns:a14="http://schemas.microsoft.com/office/drawing/2010/main" val="0"/>
                        </a:ext>
                      </a:extLst>
                    </a:blip>
                    <a:stretch>
                      <a:fillRect/>
                    </a:stretch>
                  </pic:blipFill>
                  <pic:spPr>
                    <a:xfrm>
                      <a:off x="0" y="0"/>
                      <a:ext cx="6260444" cy="2011680"/>
                    </a:xfrm>
                    <a:prstGeom prst="rect">
                      <a:avLst/>
                    </a:prstGeom>
                  </pic:spPr>
                </pic:pic>
              </a:graphicData>
            </a:graphic>
          </wp:inline>
        </w:drawing>
      </w:r>
    </w:p>
    <w:p w:rsidR="00F87630" w:rsidRDefault="00F87630" w:rsidP="00F87630">
      <w:r w:rsidRPr="009B6CAD">
        <w:t>Th</w:t>
      </w:r>
      <w:r>
        <w:t>e variable filter removes issues when performing linear interpolations (lerps) between fully lit and fully shadowed pixels.</w:t>
      </w:r>
    </w:p>
    <w:p w:rsidR="00637D79" w:rsidRDefault="00637D79" w:rsidP="00602599"/>
    <w:p w:rsidR="00616EB4" w:rsidRDefault="00906EF3" w:rsidP="00651786">
      <w:pPr>
        <w:pStyle w:val="Heading3"/>
      </w:pPr>
      <w:r>
        <w:t>Shadow Screenshot Comparisons</w:t>
      </w:r>
    </w:p>
    <w:p w:rsidR="00616EB4" w:rsidRDefault="00616EB4" w:rsidP="00602599"/>
    <w:p w:rsidR="00862F27" w:rsidRDefault="005F1DF3" w:rsidP="00651786">
      <w:pPr>
        <w:pStyle w:val="Pictures"/>
      </w:pPr>
      <w:r>
        <w:pict>
          <v:shape id="_x0000_i1028" type="#_x0000_t75" style="width:7in;height:296.65pt" o:bordertopcolor="this" o:borderleftcolor="this" o:borderbottomcolor="this" o:borderrightcolor="this">
            <v:imagedata r:id="rId22" o:title="low"/>
            <w10:bordertop type="single" width="8"/>
            <w10:borderleft type="single" width="8"/>
            <w10:borderbottom type="single" width="8"/>
            <w10:borderright type="single" width="8"/>
          </v:shape>
        </w:pict>
      </w:r>
      <w:r w:rsidR="00862F27" w:rsidRPr="00862F27">
        <w:rPr>
          <w:b/>
        </w:rPr>
        <w:t xml:space="preserve">Figure </w:t>
      </w:r>
      <w:r w:rsidR="00862F27" w:rsidRPr="00862F27">
        <w:rPr>
          <w:b/>
        </w:rPr>
        <w:fldChar w:fldCharType="begin"/>
      </w:r>
      <w:r w:rsidR="00862F27" w:rsidRPr="00862F27">
        <w:rPr>
          <w:b/>
        </w:rPr>
        <w:instrText xml:space="preserve"> SEQ Figure \* ARABIC </w:instrText>
      </w:r>
      <w:r w:rsidR="00862F27" w:rsidRPr="00862F27">
        <w:rPr>
          <w:b/>
        </w:rPr>
        <w:fldChar w:fldCharType="separate"/>
      </w:r>
      <w:r w:rsidR="003F5674">
        <w:rPr>
          <w:b/>
        </w:rPr>
        <w:t>3</w:t>
      </w:r>
      <w:r w:rsidR="00862F27" w:rsidRPr="00862F27">
        <w:rPr>
          <w:b/>
        </w:rPr>
        <w:fldChar w:fldCharType="end"/>
      </w:r>
      <w:r w:rsidR="00862F27" w:rsidRPr="00862F27">
        <w:rPr>
          <w:b/>
        </w:rPr>
        <w:t xml:space="preserve">: </w:t>
      </w:r>
      <w:r w:rsidR="00C31A72">
        <w:t>Low</w:t>
      </w:r>
      <w:r w:rsidR="00862F27" w:rsidRPr="00862F27">
        <w:t xml:space="preserve"> Setting</w:t>
      </w:r>
    </w:p>
    <w:p w:rsidR="003451B5" w:rsidRDefault="003451B5" w:rsidP="003451B5"/>
    <w:p w:rsidR="008272FA" w:rsidRDefault="005F1DF3" w:rsidP="00651786">
      <w:pPr>
        <w:pStyle w:val="Pictures"/>
      </w:pPr>
      <w:r>
        <w:lastRenderedPageBreak/>
        <w:pict>
          <v:shape id="_x0000_i1029" type="#_x0000_t75" style="width:7in;height:296.65pt" o:bordertopcolor="this" o:borderleftcolor="this" o:borderbottomcolor="this" o:borderrightcolor="this">
            <v:imagedata r:id="rId23" o:title="medium"/>
            <w10:bordertop type="single" width="8"/>
            <w10:borderleft type="single" width="8"/>
            <w10:borderbottom type="single" width="8"/>
            <w10:borderright type="single" width="8"/>
          </v:shape>
        </w:pict>
      </w:r>
    </w:p>
    <w:p w:rsidR="00862F27" w:rsidRDefault="008272FA" w:rsidP="008272FA">
      <w:pPr>
        <w:pStyle w:val="Caption"/>
        <w:rPr>
          <w:b w:val="0"/>
        </w:rPr>
      </w:pPr>
      <w:r>
        <w:t xml:space="preserve">Figure </w:t>
      </w:r>
      <w:fldSimple w:instr=" SEQ Figure \* ARABIC ">
        <w:r w:rsidR="003F5674">
          <w:rPr>
            <w:noProof/>
          </w:rPr>
          <w:t>4</w:t>
        </w:r>
      </w:fldSimple>
      <w:r>
        <w:t xml:space="preserve">: </w:t>
      </w:r>
      <w:r w:rsidR="00C31A72">
        <w:rPr>
          <w:b w:val="0"/>
        </w:rPr>
        <w:t>Medium Setting</w:t>
      </w:r>
    </w:p>
    <w:p w:rsidR="008272FA" w:rsidRDefault="005F1DF3" w:rsidP="00651786">
      <w:pPr>
        <w:pStyle w:val="Pictures"/>
      </w:pPr>
      <w:r>
        <w:pict>
          <v:shape id="_x0000_i1030" type="#_x0000_t75" style="width:7in;height:296.65pt" o:bordertopcolor="this" o:borderleftcolor="this" o:borderbottomcolor="this" o:borderrightcolor="this">
            <v:imagedata r:id="rId24" o:title="high"/>
            <w10:bordertop type="single" width="8"/>
            <w10:borderleft type="single" width="8"/>
            <w10:borderbottom type="single" width="8"/>
            <w10:borderright type="single" width="8"/>
          </v:shape>
        </w:pict>
      </w:r>
    </w:p>
    <w:p w:rsidR="008272FA" w:rsidRDefault="008272FA" w:rsidP="008272FA">
      <w:pPr>
        <w:pStyle w:val="Caption"/>
        <w:rPr>
          <w:b w:val="0"/>
        </w:rPr>
      </w:pPr>
      <w:r>
        <w:t xml:space="preserve">Figure </w:t>
      </w:r>
      <w:fldSimple w:instr=" SEQ Figure \* ARABIC ">
        <w:r w:rsidR="003F5674">
          <w:rPr>
            <w:noProof/>
          </w:rPr>
          <w:t>5</w:t>
        </w:r>
      </w:fldSimple>
      <w:r>
        <w:t xml:space="preserve">: </w:t>
      </w:r>
      <w:r w:rsidR="003F5674">
        <w:rPr>
          <w:b w:val="0"/>
        </w:rPr>
        <w:t>High Setting</w:t>
      </w:r>
    </w:p>
    <w:p w:rsidR="003451B5" w:rsidRDefault="005F1DF3" w:rsidP="00651786">
      <w:pPr>
        <w:pStyle w:val="Pictures"/>
      </w:pPr>
      <w:r>
        <w:lastRenderedPageBreak/>
        <w:pict>
          <v:shape id="_x0000_i1031" type="#_x0000_t75" style="width:7in;height:296.65pt" o:bordertopcolor="this" o:borderleftcolor="this" o:borderbottomcolor="this" o:borderrightcolor="this">
            <v:imagedata r:id="rId25" o:title="veryhigh"/>
            <w10:bordertop type="single" width="8"/>
            <w10:borderleft type="single" width="8"/>
            <w10:borderbottom type="single" width="8"/>
            <w10:borderright type="single" width="8"/>
          </v:shape>
        </w:pict>
      </w:r>
    </w:p>
    <w:p w:rsidR="003451B5" w:rsidRDefault="003451B5" w:rsidP="003451B5">
      <w:pPr>
        <w:pStyle w:val="Caption"/>
      </w:pPr>
      <w:r>
        <w:t xml:space="preserve">Figure </w:t>
      </w:r>
      <w:fldSimple w:instr=" SEQ Figure \* ARABIC ">
        <w:r w:rsidR="003F5674">
          <w:rPr>
            <w:noProof/>
          </w:rPr>
          <w:t>6</w:t>
        </w:r>
      </w:fldSimple>
      <w:r>
        <w:t xml:space="preserve">: </w:t>
      </w:r>
      <w:r w:rsidRPr="003451B5">
        <w:rPr>
          <w:b w:val="0"/>
        </w:rPr>
        <w:t>Very High Setting</w:t>
      </w:r>
    </w:p>
    <w:p w:rsidR="003451B5" w:rsidRDefault="005F1DF3" w:rsidP="00651786">
      <w:pPr>
        <w:pStyle w:val="Pictures"/>
      </w:pPr>
      <w:r>
        <w:pict>
          <v:shape id="_x0000_i1032" type="#_x0000_t75" style="width:7in;height:296.65pt" o:bordertopcolor="this" o:borderleftcolor="this" o:borderbottomcolor="this" o:borderrightcolor="this">
            <v:imagedata r:id="rId26" o:title="ultra"/>
            <w10:bordertop type="single" width="8"/>
            <w10:borderleft type="single" width="8"/>
            <w10:borderbottom type="single" width="8"/>
            <w10:borderright type="single" width="8"/>
          </v:shape>
        </w:pict>
      </w:r>
    </w:p>
    <w:p w:rsidR="003451B5" w:rsidRDefault="003451B5" w:rsidP="003451B5">
      <w:pPr>
        <w:pStyle w:val="Caption"/>
      </w:pPr>
      <w:r>
        <w:t xml:space="preserve">Figure </w:t>
      </w:r>
      <w:fldSimple w:instr=" SEQ Figure \* ARABIC ">
        <w:r w:rsidR="003F5674">
          <w:rPr>
            <w:noProof/>
          </w:rPr>
          <w:t>7</w:t>
        </w:r>
      </w:fldSimple>
      <w:r>
        <w:t xml:space="preserve">: </w:t>
      </w:r>
      <w:r w:rsidRPr="003451B5">
        <w:rPr>
          <w:b w:val="0"/>
        </w:rPr>
        <w:t>Ultra Setting</w:t>
      </w:r>
    </w:p>
    <w:p w:rsidR="003F5674" w:rsidRDefault="005F1DF3" w:rsidP="00651786">
      <w:pPr>
        <w:pStyle w:val="Pictures"/>
      </w:pPr>
      <w:r>
        <w:lastRenderedPageBreak/>
        <w:pict>
          <v:shape id="_x0000_i1033" type="#_x0000_t75" style="width:7in;height:296.65pt" o:bordertopcolor="this" o:borderleftcolor="this" o:borderbottomcolor="this" o:borderrightcolor="this">
            <v:imagedata r:id="rId27" o:title="pcss"/>
            <w10:bordertop type="single" width="8"/>
            <w10:borderleft type="single" width="8"/>
            <w10:borderbottom type="single" width="8"/>
            <w10:borderright type="single" width="8"/>
          </v:shape>
        </w:pict>
      </w:r>
    </w:p>
    <w:p w:rsidR="003451B5" w:rsidRDefault="003F5674" w:rsidP="003F5674">
      <w:pPr>
        <w:pStyle w:val="Caption"/>
        <w:rPr>
          <w:b w:val="0"/>
        </w:rPr>
      </w:pPr>
      <w:r>
        <w:t xml:space="preserve">Figure </w:t>
      </w:r>
      <w:fldSimple w:instr=" SEQ Figure \* ARABIC ">
        <w:r>
          <w:rPr>
            <w:noProof/>
          </w:rPr>
          <w:t>8</w:t>
        </w:r>
      </w:fldSimple>
      <w:r>
        <w:t xml:space="preserve">: </w:t>
      </w:r>
      <w:r>
        <w:rPr>
          <w:b w:val="0"/>
        </w:rPr>
        <w:t>PCSS Setting</w:t>
      </w:r>
    </w:p>
    <w:p w:rsidR="003F5674" w:rsidRDefault="005F1DF3" w:rsidP="00651786">
      <w:pPr>
        <w:pStyle w:val="Pictures"/>
      </w:pPr>
      <w:r>
        <w:pict>
          <v:shape id="_x0000_i1034" type="#_x0000_t75" style="width:7in;height:296.65pt" o:bordertopcolor="this" o:borderleftcolor="this" o:borderbottomcolor="this" o:borderrightcolor="this">
            <v:imagedata r:id="rId28" o:title="hfts"/>
            <w10:bordertop type="single" width="8"/>
            <w10:borderleft type="single" width="8"/>
            <w10:borderbottom type="single" width="8"/>
            <w10:borderright type="single" width="8"/>
          </v:shape>
        </w:pict>
      </w:r>
    </w:p>
    <w:p w:rsidR="003F5674" w:rsidRPr="003F5674" w:rsidRDefault="003F5674" w:rsidP="003F5674">
      <w:pPr>
        <w:pStyle w:val="Caption"/>
      </w:pPr>
      <w:r>
        <w:t xml:space="preserve">Figure </w:t>
      </w:r>
      <w:fldSimple w:instr=" SEQ Figure \* ARABIC ">
        <w:r>
          <w:rPr>
            <w:noProof/>
          </w:rPr>
          <w:t>9</w:t>
        </w:r>
      </w:fldSimple>
      <w:r>
        <w:t xml:space="preserve">: </w:t>
      </w:r>
      <w:r w:rsidRPr="003F5674">
        <w:rPr>
          <w:b w:val="0"/>
        </w:rPr>
        <w:t>HFTS Setting</w:t>
      </w:r>
    </w:p>
    <w:p w:rsidR="003451B5" w:rsidRPr="003451B5" w:rsidRDefault="003451B5" w:rsidP="003451B5"/>
    <w:p w:rsidR="00602599" w:rsidRDefault="00602599" w:rsidP="00522CC8">
      <w:pPr>
        <w:rPr>
          <w:rStyle w:val="Hyperlink"/>
          <w:b/>
          <w:color w:val="76B900"/>
        </w:rPr>
      </w:pPr>
    </w:p>
    <w:p w:rsidR="00BB43EA" w:rsidRDefault="00BB43EA" w:rsidP="00522CC8">
      <w:pPr>
        <w:pStyle w:val="Heading2"/>
      </w:pPr>
      <w:bookmarkStart w:id="19" w:name="_Toc467490931"/>
      <w:r w:rsidRPr="008C301A">
        <w:t>NVIDIA</w:t>
      </w:r>
      <w:r w:rsidRPr="00BB43EA">
        <w:t xml:space="preserve"> Ansel</w:t>
      </w:r>
      <w:bookmarkEnd w:id="19"/>
    </w:p>
    <w:p w:rsidR="00BB43EA" w:rsidRDefault="0023532F" w:rsidP="00BB43EA">
      <w:r>
        <w:t>G</w:t>
      </w:r>
      <w:r w:rsidR="00A35A3C" w:rsidRPr="00A35A3C">
        <w:t>aming has evolved. It is no longer just about playing games. It is also about artistry and expression. Introducing Ansel, a new platform for artists. A new platform for expression. And a new platform for gamers. Think of Ansel as a camera that is integrated into your gaming experience that allows you to capture gameplay that was never before possible.</w:t>
      </w:r>
    </w:p>
    <w:p w:rsidR="00A35A3C" w:rsidRDefault="00A35A3C" w:rsidP="00BB43EA">
      <w:r w:rsidRPr="000917FA">
        <w:rPr>
          <w:rFonts w:cs="Tahoma"/>
        </w:rPr>
        <w:t>For years gamers have admired the in</w:t>
      </w:r>
      <w:r>
        <w:rPr>
          <w:rFonts w:cs="Tahoma"/>
        </w:rPr>
        <w:t>-</w:t>
      </w:r>
      <w:r w:rsidRPr="000917FA">
        <w:rPr>
          <w:rFonts w:cs="Tahoma"/>
        </w:rPr>
        <w:t xml:space="preserve">game photos captured by professionals to </w:t>
      </w:r>
      <w:r>
        <w:rPr>
          <w:rFonts w:cs="Tahoma"/>
        </w:rPr>
        <w:t>display iconic moments and game</w:t>
      </w:r>
      <w:r w:rsidRPr="000917FA">
        <w:rPr>
          <w:rFonts w:cs="Tahoma"/>
        </w:rPr>
        <w:t>play</w:t>
      </w:r>
      <w:r>
        <w:rPr>
          <w:rFonts w:cs="Tahoma"/>
        </w:rPr>
        <w:t>, screenshots</w:t>
      </w:r>
      <w:r w:rsidRPr="000917FA">
        <w:rPr>
          <w:rFonts w:cs="Tahoma"/>
        </w:rPr>
        <w:t xml:space="preserve"> featured on products ranging from posters to box art. But what if the casual user or gamer could do that too? This is where the revolut</w:t>
      </w:r>
      <w:r>
        <w:rPr>
          <w:rFonts w:cs="Tahoma"/>
        </w:rPr>
        <w:t xml:space="preserve">ionary new </w:t>
      </w:r>
      <w:r w:rsidR="0023532F">
        <w:rPr>
          <w:rFonts w:cs="Tahoma"/>
        </w:rPr>
        <w:t xml:space="preserve">Ansel </w:t>
      </w:r>
      <w:r>
        <w:rPr>
          <w:rFonts w:cs="Tahoma"/>
        </w:rPr>
        <w:t xml:space="preserve">technology </w:t>
      </w:r>
      <w:r w:rsidRPr="000917FA">
        <w:rPr>
          <w:rFonts w:cs="Tahoma"/>
        </w:rPr>
        <w:t>comes into play</w:t>
      </w:r>
      <w:r>
        <w:rPr>
          <w:rFonts w:cs="Tahoma"/>
        </w:rPr>
        <w:t>.</w:t>
      </w:r>
    </w:p>
    <w:p w:rsidR="00A35A3C" w:rsidRDefault="00522CC8" w:rsidP="00BB43EA">
      <w:r>
        <w:rPr>
          <w:noProof/>
          <w:lang w:eastAsia="en-US"/>
        </w:rPr>
        <w:drawing>
          <wp:inline distT="0" distB="0" distL="0" distR="0">
            <wp:extent cx="6400800" cy="2409825"/>
            <wp:effectExtent l="0" t="0" r="0" b="9525"/>
            <wp:docPr id="9" name="Picture 9" descr="\\hqmktg01\product_reviews\Reviewer's_Guides\Ansel\assets\t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mktg01\product_reviews\Reviewer's_Guides\Ansel\assets\tiles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2409825"/>
                    </a:xfrm>
                    <a:prstGeom prst="rect">
                      <a:avLst/>
                    </a:prstGeom>
                    <a:noFill/>
                    <a:ln>
                      <a:noFill/>
                    </a:ln>
                  </pic:spPr>
                </pic:pic>
              </a:graphicData>
            </a:graphic>
          </wp:inline>
        </w:drawing>
      </w:r>
    </w:p>
    <w:p w:rsidR="00FC3047" w:rsidRDefault="00A35A3C" w:rsidP="00FC3047">
      <w:r>
        <w:t xml:space="preserve">You’re no longer limited to screenshots of what you’re looking at in the game. </w:t>
      </w:r>
      <w:r w:rsidR="0023532F">
        <w:t xml:space="preserve">In </w:t>
      </w:r>
      <w:r w:rsidR="00822808">
        <w:rPr>
          <w:i/>
        </w:rPr>
        <w:t>Watch Dogs</w:t>
      </w:r>
      <w:r w:rsidR="00F84AB4">
        <w:rPr>
          <w:i/>
        </w:rPr>
        <w:t>®</w:t>
      </w:r>
      <w:r w:rsidR="0023532F" w:rsidRPr="0023532F">
        <w:rPr>
          <w:i/>
        </w:rPr>
        <w:t xml:space="preserve"> 2</w:t>
      </w:r>
      <w:r w:rsidR="0023532F">
        <w:t xml:space="preserve">, Ansel allows you to remove the game UI and </w:t>
      </w:r>
      <w:r>
        <w:t>point the camera in any direction to compose the perfect shot. With Ansel’s Camera Mode, you can compose a shot from any angle, and then capture a 360-degree picture of the game world. Once captured, that image can be viewed in a VR headset, on a PC, or with your cell phone by moving it around to view the 360-degree image. These photos can even be viewed in full stereo using VR headsets or Google Cardboard.</w:t>
      </w:r>
    </w:p>
    <w:p w:rsidR="003F5674" w:rsidRDefault="003F5674">
      <w:pPr>
        <w:spacing w:line="259" w:lineRule="auto"/>
        <w:rPr>
          <w:rFonts w:eastAsiaTheme="majorEastAsia" w:cstheme="majorBidi"/>
          <w:b/>
          <w:sz w:val="32"/>
        </w:rPr>
      </w:pPr>
      <w:bookmarkStart w:id="20" w:name="_Toc467490932"/>
      <w:r>
        <w:br w:type="page"/>
      </w:r>
    </w:p>
    <w:p w:rsidR="002B5528" w:rsidRDefault="002B5528" w:rsidP="002B5528">
      <w:pPr>
        <w:pStyle w:val="Heading3"/>
      </w:pPr>
      <w:r>
        <w:lastRenderedPageBreak/>
        <w:t xml:space="preserve">How to use Ansel in </w:t>
      </w:r>
      <w:r w:rsidR="00822808">
        <w:rPr>
          <w:i/>
        </w:rPr>
        <w:t>Watch Dogs</w:t>
      </w:r>
      <w:r w:rsidR="00F84AB4">
        <w:rPr>
          <w:i/>
        </w:rPr>
        <w:t>®</w:t>
      </w:r>
      <w:r w:rsidRPr="002B5528">
        <w:rPr>
          <w:i/>
        </w:rPr>
        <w:t xml:space="preserve"> 2</w:t>
      </w:r>
      <w:bookmarkEnd w:id="20"/>
    </w:p>
    <w:p w:rsidR="0076584F" w:rsidRDefault="002B5528" w:rsidP="002B5528">
      <w:pPr>
        <w:rPr>
          <w:noProof/>
          <w:lang w:eastAsia="en-US"/>
        </w:rPr>
      </w:pPr>
      <w:r>
        <w:t xml:space="preserve">Activate Ansel by pressing </w:t>
      </w:r>
      <w:r w:rsidRPr="00A30382">
        <w:rPr>
          <w:b/>
        </w:rPr>
        <w:t>ALT+F2</w:t>
      </w:r>
      <w:r>
        <w:rPr>
          <w:b/>
        </w:rPr>
        <w:t>,</w:t>
      </w:r>
      <w:r>
        <w:t xml:space="preserve"> which will pause the game and bring up the Ansel overlay.</w:t>
      </w:r>
    </w:p>
    <w:p w:rsidR="00FC3047" w:rsidRDefault="005F1DF3" w:rsidP="00FC3047">
      <w:r>
        <w:pict>
          <v:shape id="_x0000_i1035" type="#_x0000_t75" style="width:7in;height:283.5pt" o:bordertopcolor="this" o:borderleftcolor="this" o:borderbottomcolor="this" o:borderrightcolor="this">
            <v:imagedata r:id="rId30" o:title="Watch Dogs 2 Screenshot-UI 2016"/>
            <w10:bordertop type="single" width="8"/>
            <w10:borderleft type="single" width="8"/>
            <w10:borderbottom type="single" width="8"/>
            <w10:borderright type="single" width="8"/>
          </v:shape>
        </w:pict>
      </w:r>
    </w:p>
    <w:p w:rsidR="003F5674" w:rsidRDefault="003F5674">
      <w:pPr>
        <w:spacing w:line="259" w:lineRule="auto"/>
        <w:rPr>
          <w:rFonts w:eastAsiaTheme="majorEastAsia" w:cstheme="majorBidi"/>
          <w:b/>
          <w:sz w:val="32"/>
        </w:rPr>
      </w:pPr>
      <w:bookmarkStart w:id="21" w:name="_Toc467490933"/>
      <w:r>
        <w:br w:type="page"/>
      </w:r>
    </w:p>
    <w:p w:rsidR="00414392" w:rsidRDefault="00414392" w:rsidP="00414392">
      <w:pPr>
        <w:pStyle w:val="Heading3"/>
        <w:rPr>
          <w:i/>
        </w:rPr>
      </w:pPr>
      <w:r>
        <w:lastRenderedPageBreak/>
        <w:t xml:space="preserve">Ansel samples from </w:t>
      </w:r>
      <w:r w:rsidR="00822808">
        <w:rPr>
          <w:i/>
        </w:rPr>
        <w:t>Watch Dogs</w:t>
      </w:r>
      <w:r w:rsidR="00F84AB4">
        <w:rPr>
          <w:i/>
        </w:rPr>
        <w:t>®</w:t>
      </w:r>
      <w:r w:rsidRPr="002B5528">
        <w:rPr>
          <w:i/>
        </w:rPr>
        <w:t xml:space="preserve"> 2</w:t>
      </w:r>
      <w:bookmarkEnd w:id="21"/>
    </w:p>
    <w:p w:rsidR="00414392" w:rsidRPr="00414392" w:rsidRDefault="00414392" w:rsidP="00414392">
      <w:r>
        <w:t xml:space="preserve">The following images were captured using </w:t>
      </w:r>
      <w:r w:rsidR="000A24B9">
        <w:t xml:space="preserve">solely </w:t>
      </w:r>
      <w:r>
        <w:t xml:space="preserve">Ansel </w:t>
      </w:r>
      <w:r w:rsidR="000A24B9">
        <w:t xml:space="preserve">without any </w:t>
      </w:r>
      <w:r w:rsidR="00201385">
        <w:t xml:space="preserve">third </w:t>
      </w:r>
      <w:r w:rsidR="000A24B9">
        <w:t>party editing software.</w:t>
      </w:r>
    </w:p>
    <w:p w:rsidR="00414392" w:rsidRDefault="005F1DF3">
      <w:pPr>
        <w:spacing w:line="259" w:lineRule="auto"/>
      </w:pPr>
      <w:r>
        <w:pict>
          <v:shape id="_x0000_i1036" type="#_x0000_t75" style="width:7in;height:283.5pt">
            <v:imagedata r:id="rId31" o:title="Watch Dogs 2 Screenshot 2016"/>
          </v:shape>
        </w:pict>
      </w:r>
    </w:p>
    <w:p w:rsidR="00414392" w:rsidRDefault="00414392">
      <w:pPr>
        <w:spacing w:line="259" w:lineRule="auto"/>
      </w:pPr>
    </w:p>
    <w:p w:rsidR="00BF2F30" w:rsidRDefault="005F1DF3">
      <w:pPr>
        <w:spacing w:line="259" w:lineRule="auto"/>
      </w:pPr>
      <w:r>
        <w:pict>
          <v:shape id="_x0000_i1037" type="#_x0000_t75" style="width:7in;height:283.5pt">
            <v:imagedata r:id="rId32" o:title="Watch Dogs 2 Screenshot 2016"/>
          </v:shape>
        </w:pict>
      </w:r>
    </w:p>
    <w:p w:rsidR="00414392" w:rsidRDefault="005F1DF3">
      <w:pPr>
        <w:spacing w:line="259" w:lineRule="auto"/>
      </w:pPr>
      <w:r>
        <w:lastRenderedPageBreak/>
        <w:pict>
          <v:shape id="_x0000_i1038" type="#_x0000_t75" style="width:7in;height:283.5pt">
            <v:imagedata r:id="rId33" o:title="Watch Dogs 2 Screenshot 2016"/>
          </v:shape>
        </w:pict>
      </w:r>
    </w:p>
    <w:p w:rsidR="00FC3047" w:rsidRDefault="005F1DF3">
      <w:pPr>
        <w:spacing w:line="259" w:lineRule="auto"/>
        <w:rPr>
          <w:rFonts w:eastAsiaTheme="majorEastAsia" w:cstheme="majorBidi"/>
          <w:b/>
          <w:caps/>
          <w:sz w:val="48"/>
        </w:rPr>
      </w:pPr>
      <w:r>
        <w:rPr>
          <w:rFonts w:eastAsiaTheme="majorEastAsia" w:cstheme="majorBidi"/>
          <w:b/>
          <w:caps/>
          <w:sz w:val="48"/>
        </w:rPr>
        <w:pict>
          <v:shape id="_x0000_i1039" type="#_x0000_t75" style="width:7in;height:283.5pt" o:bordertopcolor="this" o:borderleftcolor="this" o:borderbottomcolor="this" o:borderrightcolor="this">
            <v:imagedata r:id="rId34" o:title="Watch Dogs 2 Screenshot 2016"/>
            <w10:bordertop type="single" width="8"/>
            <w10:borderleft type="single" width="8"/>
            <w10:borderbottom type="single" width="8"/>
            <w10:borderright type="single" width="8"/>
          </v:shape>
        </w:pict>
      </w:r>
    </w:p>
    <w:p w:rsidR="00FC3047" w:rsidRPr="00FC3047" w:rsidRDefault="00FC3047" w:rsidP="00FC3047">
      <w:pPr>
        <w:spacing w:line="259" w:lineRule="auto"/>
        <w:rPr>
          <w:rFonts w:eastAsiaTheme="majorEastAsia" w:cstheme="majorBidi"/>
          <w:b/>
          <w:caps/>
          <w:sz w:val="48"/>
        </w:rPr>
      </w:pPr>
    </w:p>
    <w:p w:rsidR="00BF2F30" w:rsidRDefault="00BF2F30">
      <w:pPr>
        <w:spacing w:line="259" w:lineRule="auto"/>
        <w:rPr>
          <w:rFonts w:eastAsiaTheme="majorEastAsia" w:cstheme="majorBidi"/>
          <w:b/>
          <w:caps/>
          <w:sz w:val="48"/>
        </w:rPr>
      </w:pPr>
      <w:r>
        <w:br w:type="page"/>
      </w:r>
    </w:p>
    <w:p w:rsidR="00BC5CB7" w:rsidRPr="008C301A" w:rsidRDefault="00BC5CB7" w:rsidP="008C301A">
      <w:pPr>
        <w:pStyle w:val="Heading1"/>
      </w:pPr>
      <w:bookmarkStart w:id="22" w:name="_Toc467490934"/>
      <w:r w:rsidRPr="008C301A">
        <w:lastRenderedPageBreak/>
        <w:t xml:space="preserve">Recommended </w:t>
      </w:r>
      <w:r w:rsidR="001A62B6" w:rsidRPr="008C301A">
        <w:t>Driver</w:t>
      </w:r>
      <w:r w:rsidR="00C1115E" w:rsidRPr="008C301A">
        <w:t xml:space="preserve"> &amp; </w:t>
      </w:r>
      <w:r w:rsidR="001A62B6" w:rsidRPr="008C301A">
        <w:t>GPU</w:t>
      </w:r>
      <w:bookmarkEnd w:id="22"/>
    </w:p>
    <w:p w:rsidR="00BC5CB7" w:rsidRDefault="00BC5CB7" w:rsidP="008C301A">
      <w:pPr>
        <w:pStyle w:val="Heading2"/>
      </w:pPr>
      <w:bookmarkStart w:id="23" w:name="_Toc467490935"/>
      <w:r w:rsidRPr="000E6254">
        <w:t>Recommended Game Ready Driver</w:t>
      </w:r>
      <w:bookmarkEnd w:id="23"/>
    </w:p>
    <w:p w:rsidR="00BC5CB7" w:rsidRDefault="00BC5CB7" w:rsidP="00BC5CB7">
      <w:r>
        <w:t xml:space="preserve">NVIDIA recommends updating your graphics driver to </w:t>
      </w:r>
      <w:r w:rsidRPr="002135E7">
        <w:t>the</w:t>
      </w:r>
      <w:r>
        <w:rPr>
          <w:b/>
        </w:rPr>
        <w:t xml:space="preserve"> </w:t>
      </w:r>
      <w:r>
        <w:t xml:space="preserve">latest Game Ready graphics driver. This will deliver the optimal experience for </w:t>
      </w:r>
      <w:r w:rsidR="00822808">
        <w:rPr>
          <w:i/>
        </w:rPr>
        <w:t>Watch Dogs</w:t>
      </w:r>
      <w:r w:rsidR="00F84AB4">
        <w:rPr>
          <w:i/>
        </w:rPr>
        <w:t>®</w:t>
      </w:r>
      <w:r>
        <w:rPr>
          <w:i/>
        </w:rPr>
        <w:t xml:space="preserve"> 2</w:t>
      </w:r>
      <w:r w:rsidDel="00055043">
        <w:rPr>
          <w:i/>
        </w:rPr>
        <w:t xml:space="preserve"> </w:t>
      </w:r>
      <w:r>
        <w:t>upon release. Contact your local NVIDIA PR manager for details.</w:t>
      </w:r>
      <w:r w:rsidR="00FE796D" w:rsidRPr="00FE796D">
        <w:rPr>
          <w:noProof/>
          <w:lang w:eastAsia="en-US"/>
        </w:rPr>
        <w:t xml:space="preserve"> </w:t>
      </w:r>
    </w:p>
    <w:p w:rsidR="00FE796D" w:rsidRDefault="0010523F" w:rsidP="0010523F">
      <w:pPr>
        <w:jc w:val="center"/>
      </w:pPr>
      <w:r>
        <w:rPr>
          <w:noProof/>
          <w:lang w:eastAsia="en-US"/>
        </w:rPr>
        <w:drawing>
          <wp:inline distT="0" distB="0" distL="0" distR="0" wp14:anchorId="5A87BF1A" wp14:editId="24BB3192">
            <wp:extent cx="3724275" cy="1626235"/>
            <wp:effectExtent l="38100" t="38100" r="47625" b="31115"/>
            <wp:docPr id="14" name="Picture 14" descr="http://www.legitreviews.com/wp-content/uploads/2015/10/game-ready-d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egitreviews.com/wp-content/uploads/2015/10/game-ready-driver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4275" cy="1626235"/>
                    </a:xfrm>
                    <a:prstGeom prst="rect">
                      <a:avLst/>
                    </a:prstGeom>
                    <a:noFill/>
                    <a:ln w="28575">
                      <a:solidFill>
                        <a:srgbClr val="92D050"/>
                      </a:solidFill>
                    </a:ln>
                  </pic:spPr>
                </pic:pic>
              </a:graphicData>
            </a:graphic>
          </wp:inline>
        </w:drawing>
      </w:r>
    </w:p>
    <w:p w:rsidR="00BC5CB7" w:rsidRPr="00EB7AFE" w:rsidRDefault="00BC5CB7" w:rsidP="008C301A">
      <w:pPr>
        <w:pStyle w:val="Heading2"/>
      </w:pPr>
      <w:bookmarkStart w:id="24" w:name="_Toc467490936"/>
      <w:r w:rsidRPr="00EB7AFE">
        <w:t>Recommended GPU</w:t>
      </w:r>
      <w:bookmarkEnd w:id="24"/>
    </w:p>
    <w:p w:rsidR="00FE796D" w:rsidRDefault="00BC5CB7" w:rsidP="009F420C">
      <w:pPr>
        <w:spacing w:after="240"/>
        <w:rPr>
          <w:noProof/>
          <w:lang w:eastAsia="en-US"/>
        </w:rPr>
      </w:pPr>
      <w:r>
        <w:rPr>
          <w:noProof/>
          <w:lang w:eastAsia="en-US"/>
        </w:rPr>
        <w:t>If you’re unfamiliar with our suite of game-enhancing  effects, HBAO+ adds rich, realistic shadows around objects that occlude light, giving scenes extra depth and detail</w:t>
      </w:r>
      <w:r w:rsidR="009508F5">
        <w:rPr>
          <w:noProof/>
          <w:lang w:eastAsia="en-US"/>
        </w:rPr>
        <w:t xml:space="preserve"> and </w:t>
      </w:r>
      <w:r w:rsidR="009508F5" w:rsidRPr="009508F5">
        <w:rPr>
          <w:noProof/>
          <w:lang w:eastAsia="en-US"/>
        </w:rPr>
        <w:t>TXAA anti-aliasing creates a smoother, clearer image than any other anti-aliasing solution by combining high-quality MSAA multisample anti-aliasing, post processes, and NVIDIA-designed temporal filters.</w:t>
      </w:r>
      <w:r>
        <w:rPr>
          <w:noProof/>
          <w:lang w:eastAsia="en-US"/>
        </w:rPr>
        <w:t xml:space="preserve"> Enabling all of these graphics settings will require a powerful graphics card, such as the </w:t>
      </w:r>
      <w:r w:rsidR="0012552F">
        <w:rPr>
          <w:b/>
          <w:noProof/>
          <w:lang w:eastAsia="en-US"/>
        </w:rPr>
        <w:t>GeForce GTX 10</w:t>
      </w:r>
      <w:r w:rsidR="009508F5">
        <w:rPr>
          <w:b/>
          <w:noProof/>
          <w:lang w:eastAsia="en-US"/>
        </w:rPr>
        <w:t>6</w:t>
      </w:r>
      <w:r w:rsidRPr="009B17AB">
        <w:rPr>
          <w:b/>
          <w:noProof/>
          <w:lang w:eastAsia="en-US"/>
        </w:rPr>
        <w:t>0</w:t>
      </w:r>
      <w:r>
        <w:rPr>
          <w:noProof/>
          <w:lang w:eastAsia="en-US"/>
        </w:rPr>
        <w:t xml:space="preserve">. </w:t>
      </w:r>
      <w:r w:rsidRPr="00557AB1">
        <w:rPr>
          <w:noProof/>
          <w:lang w:eastAsia="en-US"/>
        </w:rPr>
        <w:t xml:space="preserve">In addition to giving you the performance to play </w:t>
      </w:r>
      <w:r w:rsidR="00822808">
        <w:rPr>
          <w:i/>
        </w:rPr>
        <w:t>Watch Dogs</w:t>
      </w:r>
      <w:r w:rsidR="00F84AB4">
        <w:rPr>
          <w:i/>
        </w:rPr>
        <w:t>®</w:t>
      </w:r>
      <w:r>
        <w:rPr>
          <w:i/>
        </w:rPr>
        <w:t xml:space="preserve"> 2</w:t>
      </w:r>
      <w:r w:rsidRPr="00557AB1">
        <w:rPr>
          <w:noProof/>
          <w:lang w:eastAsia="en-US"/>
        </w:rPr>
        <w:t xml:space="preserve">, the recommended </w:t>
      </w:r>
      <w:r w:rsidR="0012552F">
        <w:rPr>
          <w:b/>
          <w:noProof/>
          <w:lang w:eastAsia="en-US"/>
        </w:rPr>
        <w:t>GeForce GTX 10</w:t>
      </w:r>
      <w:r w:rsidR="009508F5">
        <w:rPr>
          <w:b/>
          <w:noProof/>
          <w:lang w:eastAsia="en-US"/>
        </w:rPr>
        <w:t>6</w:t>
      </w:r>
      <w:r w:rsidRPr="009B17AB">
        <w:rPr>
          <w:b/>
          <w:noProof/>
          <w:lang w:eastAsia="en-US"/>
        </w:rPr>
        <w:t>0</w:t>
      </w:r>
      <w:r w:rsidRPr="00557AB1">
        <w:rPr>
          <w:noProof/>
          <w:lang w:eastAsia="en-US"/>
        </w:rPr>
        <w:t xml:space="preserve"> graphics card supports our vast array of critically acclaimed technologies, giving you the definitive</w:t>
      </w:r>
      <w:r>
        <w:rPr>
          <w:noProof/>
          <w:lang w:eastAsia="en-US"/>
        </w:rPr>
        <w:t xml:space="preserve"> </w:t>
      </w:r>
      <w:r w:rsidRPr="00557AB1">
        <w:rPr>
          <w:noProof/>
          <w:lang w:eastAsia="en-US"/>
        </w:rPr>
        <w:t>gaming experience, unmatched by any other platform.</w:t>
      </w:r>
    </w:p>
    <w:tbl>
      <w:tblPr>
        <w:tblStyle w:val="TableGrid"/>
        <w:tblW w:w="0" w:type="auto"/>
        <w:tblInd w:w="535" w:type="dxa"/>
        <w:tblLayout w:type="fixed"/>
        <w:tblLook w:val="04A0" w:firstRow="1" w:lastRow="0" w:firstColumn="1" w:lastColumn="0" w:noHBand="0" w:noVBand="1"/>
      </w:tblPr>
      <w:tblGrid>
        <w:gridCol w:w="3049"/>
        <w:gridCol w:w="3350"/>
        <w:gridCol w:w="2781"/>
      </w:tblGrid>
      <w:tr w:rsidR="00441F37" w:rsidTr="00FE796D">
        <w:tc>
          <w:tcPr>
            <w:tcW w:w="3049" w:type="dxa"/>
            <w:shd w:val="clear" w:color="auto" w:fill="000000" w:themeFill="text1"/>
          </w:tcPr>
          <w:p w:rsidR="00441F37" w:rsidRPr="00C1115E" w:rsidRDefault="00441F37" w:rsidP="00441F37">
            <w:pPr>
              <w:jc w:val="center"/>
              <w:rPr>
                <w:b/>
                <w:color w:val="76B900"/>
              </w:rPr>
            </w:pPr>
            <w:r w:rsidRPr="00C1115E">
              <w:rPr>
                <w:b/>
                <w:color w:val="76B900"/>
              </w:rPr>
              <w:t>SPECIFICATION</w:t>
            </w:r>
          </w:p>
        </w:tc>
        <w:tc>
          <w:tcPr>
            <w:tcW w:w="3350" w:type="dxa"/>
            <w:shd w:val="clear" w:color="auto" w:fill="000000" w:themeFill="text1"/>
          </w:tcPr>
          <w:p w:rsidR="00441F37" w:rsidRPr="00C1115E" w:rsidRDefault="00441F37" w:rsidP="00441F37">
            <w:pPr>
              <w:jc w:val="center"/>
              <w:rPr>
                <w:b/>
                <w:color w:val="76B900"/>
              </w:rPr>
            </w:pPr>
            <w:r w:rsidRPr="00C1115E">
              <w:rPr>
                <w:b/>
                <w:color w:val="76B900"/>
              </w:rPr>
              <w:t>SCREEN RESOLUTION</w:t>
            </w:r>
          </w:p>
        </w:tc>
        <w:tc>
          <w:tcPr>
            <w:tcW w:w="2781" w:type="dxa"/>
            <w:shd w:val="clear" w:color="auto" w:fill="000000" w:themeFill="text1"/>
          </w:tcPr>
          <w:p w:rsidR="00441F37" w:rsidRPr="00C1115E" w:rsidRDefault="00441F37" w:rsidP="00441F37">
            <w:pPr>
              <w:jc w:val="center"/>
              <w:rPr>
                <w:b/>
                <w:color w:val="76B900"/>
              </w:rPr>
            </w:pPr>
            <w:r w:rsidRPr="00C1115E">
              <w:rPr>
                <w:b/>
                <w:color w:val="76B900"/>
              </w:rPr>
              <w:t>PRODUCT</w:t>
            </w:r>
          </w:p>
        </w:tc>
      </w:tr>
      <w:tr w:rsidR="00441F37" w:rsidTr="00FE796D">
        <w:tc>
          <w:tcPr>
            <w:tcW w:w="3049" w:type="dxa"/>
            <w:shd w:val="clear" w:color="auto" w:fill="808080" w:themeFill="background1" w:themeFillShade="80"/>
          </w:tcPr>
          <w:p w:rsidR="00441F37" w:rsidRPr="00C1115E" w:rsidRDefault="00443634" w:rsidP="00441F37">
            <w:pPr>
              <w:jc w:val="center"/>
              <w:rPr>
                <w:color w:val="FFFFFF" w:themeColor="background1"/>
              </w:rPr>
            </w:pPr>
            <w:r>
              <w:rPr>
                <w:color w:val="FFFFFF" w:themeColor="background1"/>
              </w:rPr>
              <w:t>VERY HIGH</w:t>
            </w:r>
          </w:p>
        </w:tc>
        <w:tc>
          <w:tcPr>
            <w:tcW w:w="3350" w:type="dxa"/>
            <w:shd w:val="clear" w:color="auto" w:fill="808080" w:themeFill="background1" w:themeFillShade="80"/>
          </w:tcPr>
          <w:p w:rsidR="00441F37" w:rsidRPr="00C1115E" w:rsidRDefault="009F420C" w:rsidP="00441F37">
            <w:pPr>
              <w:jc w:val="center"/>
              <w:rPr>
                <w:color w:val="FFFFFF" w:themeColor="background1"/>
              </w:rPr>
            </w:pPr>
            <w:r w:rsidRPr="00C1115E">
              <w:rPr>
                <w:color w:val="FFFFFF" w:themeColor="background1"/>
              </w:rPr>
              <w:t>2560 x 1440</w:t>
            </w:r>
          </w:p>
        </w:tc>
        <w:tc>
          <w:tcPr>
            <w:tcW w:w="2781" w:type="dxa"/>
            <w:shd w:val="clear" w:color="auto" w:fill="808080" w:themeFill="background1" w:themeFillShade="80"/>
          </w:tcPr>
          <w:p w:rsidR="00441F37" w:rsidRPr="00C1115E" w:rsidRDefault="00441F37" w:rsidP="00441F37">
            <w:pPr>
              <w:jc w:val="center"/>
              <w:rPr>
                <w:color w:val="FFFFFF" w:themeColor="background1"/>
              </w:rPr>
            </w:pPr>
            <w:r w:rsidRPr="00C1115E">
              <w:rPr>
                <w:color w:val="FFFFFF" w:themeColor="background1"/>
              </w:rPr>
              <w:t>GeForce GTX 1080</w:t>
            </w:r>
          </w:p>
        </w:tc>
      </w:tr>
      <w:tr w:rsidR="00441F37" w:rsidTr="00FE796D">
        <w:tc>
          <w:tcPr>
            <w:tcW w:w="3049" w:type="dxa"/>
            <w:shd w:val="clear" w:color="auto" w:fill="808080" w:themeFill="background1" w:themeFillShade="80"/>
          </w:tcPr>
          <w:p w:rsidR="00441F37" w:rsidRPr="00C1115E" w:rsidRDefault="00BD66A3" w:rsidP="00441F37">
            <w:pPr>
              <w:jc w:val="center"/>
              <w:rPr>
                <w:color w:val="FFFFFF" w:themeColor="background1"/>
              </w:rPr>
            </w:pPr>
            <w:r>
              <w:rPr>
                <w:color w:val="FFFFFF" w:themeColor="background1"/>
              </w:rPr>
              <w:t>HIGH</w:t>
            </w:r>
          </w:p>
        </w:tc>
        <w:tc>
          <w:tcPr>
            <w:tcW w:w="3350" w:type="dxa"/>
            <w:shd w:val="clear" w:color="auto" w:fill="808080" w:themeFill="background1" w:themeFillShade="80"/>
          </w:tcPr>
          <w:p w:rsidR="00441F37" w:rsidRPr="00C1115E" w:rsidRDefault="00441F37" w:rsidP="00441F37">
            <w:pPr>
              <w:jc w:val="center"/>
              <w:rPr>
                <w:color w:val="FFFFFF" w:themeColor="background1"/>
              </w:rPr>
            </w:pPr>
            <w:r w:rsidRPr="00C1115E">
              <w:rPr>
                <w:color w:val="FFFFFF" w:themeColor="background1"/>
              </w:rPr>
              <w:t>1920 x 1080</w:t>
            </w:r>
          </w:p>
        </w:tc>
        <w:tc>
          <w:tcPr>
            <w:tcW w:w="2781" w:type="dxa"/>
            <w:shd w:val="clear" w:color="auto" w:fill="808080" w:themeFill="background1" w:themeFillShade="80"/>
          </w:tcPr>
          <w:p w:rsidR="00441F37" w:rsidRPr="00C1115E" w:rsidRDefault="00441F37" w:rsidP="00441F37">
            <w:pPr>
              <w:jc w:val="center"/>
              <w:rPr>
                <w:color w:val="FFFFFF" w:themeColor="background1"/>
              </w:rPr>
            </w:pPr>
            <w:r w:rsidRPr="00C1115E">
              <w:rPr>
                <w:color w:val="FFFFFF" w:themeColor="background1"/>
              </w:rPr>
              <w:t>GeForce GTX 1060</w:t>
            </w:r>
          </w:p>
        </w:tc>
      </w:tr>
      <w:tr w:rsidR="00441F37" w:rsidTr="00FE796D">
        <w:tc>
          <w:tcPr>
            <w:tcW w:w="3049" w:type="dxa"/>
            <w:shd w:val="clear" w:color="auto" w:fill="808080" w:themeFill="background1" w:themeFillShade="80"/>
          </w:tcPr>
          <w:p w:rsidR="00441F37" w:rsidRPr="00C1115E" w:rsidRDefault="00441F37" w:rsidP="00441F37">
            <w:pPr>
              <w:jc w:val="center"/>
              <w:rPr>
                <w:color w:val="FFFFFF" w:themeColor="background1"/>
              </w:rPr>
            </w:pPr>
            <w:r w:rsidRPr="00C1115E">
              <w:rPr>
                <w:color w:val="FFFFFF" w:themeColor="background1"/>
              </w:rPr>
              <w:t>MINIMUM</w:t>
            </w:r>
          </w:p>
        </w:tc>
        <w:tc>
          <w:tcPr>
            <w:tcW w:w="3350" w:type="dxa"/>
            <w:shd w:val="clear" w:color="auto" w:fill="808080" w:themeFill="background1" w:themeFillShade="80"/>
          </w:tcPr>
          <w:p w:rsidR="00441F37" w:rsidRPr="00C1115E" w:rsidRDefault="00441F37" w:rsidP="00441F37">
            <w:pPr>
              <w:jc w:val="center"/>
              <w:rPr>
                <w:color w:val="FFFFFF" w:themeColor="background1"/>
              </w:rPr>
            </w:pPr>
            <w:r w:rsidRPr="00C1115E">
              <w:rPr>
                <w:color w:val="FFFFFF" w:themeColor="background1"/>
              </w:rPr>
              <w:t>1600 x 900</w:t>
            </w:r>
          </w:p>
        </w:tc>
        <w:tc>
          <w:tcPr>
            <w:tcW w:w="2781" w:type="dxa"/>
            <w:shd w:val="clear" w:color="auto" w:fill="808080" w:themeFill="background1" w:themeFillShade="80"/>
          </w:tcPr>
          <w:p w:rsidR="00441F37" w:rsidRPr="00C1115E" w:rsidRDefault="00441F37" w:rsidP="00441F37">
            <w:pPr>
              <w:jc w:val="center"/>
              <w:rPr>
                <w:color w:val="FFFFFF" w:themeColor="background1"/>
              </w:rPr>
            </w:pPr>
            <w:r w:rsidRPr="00C1115E">
              <w:rPr>
                <w:color w:val="FFFFFF" w:themeColor="background1"/>
              </w:rPr>
              <w:t>GeForce GTX 660</w:t>
            </w:r>
          </w:p>
        </w:tc>
      </w:tr>
    </w:tbl>
    <w:p w:rsidR="00FE796D" w:rsidRDefault="00FE796D" w:rsidP="008C301A">
      <w:pPr>
        <w:pStyle w:val="Heading1"/>
      </w:pPr>
    </w:p>
    <w:p w:rsidR="00FE796D" w:rsidRDefault="00FE796D">
      <w:pPr>
        <w:spacing w:line="259" w:lineRule="auto"/>
        <w:rPr>
          <w:rFonts w:eastAsiaTheme="majorEastAsia" w:cstheme="majorBidi"/>
          <w:b/>
          <w:caps/>
          <w:sz w:val="48"/>
        </w:rPr>
      </w:pPr>
      <w:r>
        <w:br w:type="page"/>
      </w:r>
    </w:p>
    <w:p w:rsidR="00BC5CB7" w:rsidRPr="008C301A" w:rsidRDefault="00BC5CB7" w:rsidP="008C301A">
      <w:pPr>
        <w:pStyle w:val="Heading1"/>
      </w:pPr>
      <w:bookmarkStart w:id="25" w:name="_Toc467490937"/>
      <w:r w:rsidRPr="008C301A">
        <w:lastRenderedPageBreak/>
        <w:t>GeForce Experience</w:t>
      </w:r>
      <w:bookmarkEnd w:id="25"/>
    </w:p>
    <w:p w:rsidR="00BC5CB7" w:rsidRDefault="00BC5CB7" w:rsidP="008C301A">
      <w:pPr>
        <w:pStyle w:val="Heading2"/>
      </w:pPr>
      <w:bookmarkStart w:id="26" w:name="_Toc467490938"/>
      <w:r>
        <w:t>NVIDIA GeForce Experience</w:t>
      </w:r>
      <w:bookmarkEnd w:id="26"/>
    </w:p>
    <w:p w:rsidR="00BC5CB7" w:rsidRDefault="00BC5CB7" w:rsidP="00BC5CB7">
      <w:pPr>
        <w:rPr>
          <w:lang w:eastAsia="ja-JP"/>
        </w:rPr>
      </w:pPr>
      <w:r>
        <w:rPr>
          <w:lang w:eastAsia="ja-JP"/>
        </w:rPr>
        <w:t xml:space="preserve">GeForce Experience is an </w:t>
      </w:r>
      <w:r w:rsidRPr="008E4D7F">
        <w:rPr>
          <w:lang w:eastAsia="ja-JP"/>
        </w:rPr>
        <w:t>application from NVIDIA that optimizes your PC in two key ways. First, it maximizes your game performance and game compatibility by automatically downloading the latest GeForce Game Ready drivers. Second, GeForce Experience intelligently optimizes graphics settings for all your favorite games based on your hardware configuration.</w:t>
      </w:r>
      <w:r w:rsidR="0010523F" w:rsidRPr="0010523F">
        <w:rPr>
          <w:noProof/>
          <w:lang w:eastAsia="en-US"/>
        </w:rPr>
        <w:t xml:space="preserve"> </w:t>
      </w:r>
      <w:r w:rsidR="0010523F">
        <w:rPr>
          <w:noProof/>
          <w:lang w:eastAsia="en-US"/>
        </w:rPr>
        <w:drawing>
          <wp:inline distT="0" distB="0" distL="0" distR="0" wp14:anchorId="7309EA59" wp14:editId="5E703D8F">
            <wp:extent cx="6400800" cy="3344545"/>
            <wp:effectExtent l="38100" t="38100" r="38100" b="463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FE.png"/>
                    <pic:cNvPicPr/>
                  </pic:nvPicPr>
                  <pic:blipFill>
                    <a:blip r:embed="rId36">
                      <a:extLst>
                        <a:ext uri="{28A0092B-C50C-407E-A947-70E740481C1C}">
                          <a14:useLocalDpi xmlns:a14="http://schemas.microsoft.com/office/drawing/2010/main" val="0"/>
                        </a:ext>
                      </a:extLst>
                    </a:blip>
                    <a:stretch>
                      <a:fillRect/>
                    </a:stretch>
                  </pic:blipFill>
                  <pic:spPr>
                    <a:xfrm>
                      <a:off x="0" y="0"/>
                      <a:ext cx="6400800" cy="3344545"/>
                    </a:xfrm>
                    <a:prstGeom prst="rect">
                      <a:avLst/>
                    </a:prstGeom>
                    <a:ln w="28575">
                      <a:solidFill>
                        <a:srgbClr val="92D050"/>
                      </a:solidFill>
                    </a:ln>
                  </pic:spPr>
                </pic:pic>
              </a:graphicData>
            </a:graphic>
          </wp:inline>
        </w:drawing>
      </w:r>
    </w:p>
    <w:p w:rsidR="00BC5CB7" w:rsidRDefault="00BC5CB7" w:rsidP="00BC5CB7">
      <w:pPr>
        <w:rPr>
          <w:lang w:eastAsia="ja-JP"/>
        </w:rPr>
      </w:pPr>
      <w:r>
        <w:rPr>
          <w:lang w:eastAsia="ja-JP"/>
        </w:rPr>
        <w:t xml:space="preserve">GeForce Experience is fully compatible with </w:t>
      </w:r>
      <w:r w:rsidR="00822808">
        <w:rPr>
          <w:i/>
        </w:rPr>
        <w:t>Watch Dogs</w:t>
      </w:r>
      <w:r w:rsidR="00F84AB4">
        <w:rPr>
          <w:i/>
        </w:rPr>
        <w:t>®</w:t>
      </w:r>
      <w:r>
        <w:rPr>
          <w:i/>
        </w:rPr>
        <w:t xml:space="preserve"> 2</w:t>
      </w:r>
      <w:r w:rsidDel="00055043">
        <w:rPr>
          <w:i/>
        </w:rPr>
        <w:t xml:space="preserve"> </w:t>
      </w:r>
      <w:r>
        <w:rPr>
          <w:lang w:eastAsia="ja-JP"/>
        </w:rPr>
        <w:t xml:space="preserve">and can help you get the proper settings for your specific configuration by using the Optimal Playability Settings. To do this, simply select the </w:t>
      </w:r>
      <w:r w:rsidRPr="000F4CB5">
        <w:rPr>
          <w:b/>
          <w:lang w:eastAsia="ja-JP"/>
        </w:rPr>
        <w:t>Optimize</w:t>
      </w:r>
      <w:r>
        <w:rPr>
          <w:lang w:eastAsia="ja-JP"/>
        </w:rPr>
        <w:t xml:space="preserve"> button in GeForce Experience once you have the game installed. GeForce Experience will automatically configure your game settings to give you the best experience possible. There are quite a few graphics options in </w:t>
      </w:r>
      <w:r w:rsidR="00822808">
        <w:rPr>
          <w:i/>
        </w:rPr>
        <w:t>Watch Dogs</w:t>
      </w:r>
      <w:r w:rsidR="00F84AB4">
        <w:rPr>
          <w:i/>
        </w:rPr>
        <w:t>®</w:t>
      </w:r>
      <w:r>
        <w:rPr>
          <w:i/>
        </w:rPr>
        <w:t xml:space="preserve"> 2</w:t>
      </w:r>
      <w:r w:rsidDel="00055043">
        <w:rPr>
          <w:i/>
          <w:lang w:eastAsia="ja-JP"/>
        </w:rPr>
        <w:t xml:space="preserve"> </w:t>
      </w:r>
      <w:r>
        <w:rPr>
          <w:lang w:eastAsia="ja-JP"/>
        </w:rPr>
        <w:t>and if you don’t want to spend the time to dial in the settings yourself, you can easily get started playing right away with one click.</w:t>
      </w:r>
    </w:p>
    <w:p w:rsidR="00BC5CB7" w:rsidRPr="0010523F" w:rsidRDefault="00BC5CB7" w:rsidP="0010523F">
      <w:pPr>
        <w:spacing w:line="259" w:lineRule="auto"/>
        <w:rPr>
          <w:rFonts w:eastAsiaTheme="majorEastAsia" w:cstheme="majorBidi"/>
          <w:b/>
          <w:sz w:val="32"/>
        </w:rPr>
      </w:pPr>
      <w:r w:rsidRPr="0010523F">
        <w:rPr>
          <w:b/>
          <w:color w:val="000000" w:themeColor="text1"/>
        </w:rPr>
        <w:t>Download the Client</w:t>
      </w:r>
      <w:r w:rsidRPr="0010523F">
        <w:rPr>
          <w:b/>
          <w:sz w:val="22"/>
        </w:rPr>
        <w:t>:</w:t>
      </w:r>
      <w:r>
        <w:rPr>
          <w:sz w:val="22"/>
        </w:rPr>
        <w:t xml:space="preserve"> </w:t>
      </w:r>
      <w:hyperlink r:id="rId37" w:history="1">
        <w:r w:rsidRPr="00F93901">
          <w:rPr>
            <w:rStyle w:val="Hyperlink"/>
            <w:color w:val="76B900"/>
          </w:rPr>
          <w:t>http://www.geforce.com/drivers/geforce-experience/download</w:t>
        </w:r>
      </w:hyperlink>
    </w:p>
    <w:p w:rsidR="00BC5CB7" w:rsidRPr="008C301A" w:rsidRDefault="00BC5CB7" w:rsidP="008C301A">
      <w:pPr>
        <w:pStyle w:val="Heading1"/>
      </w:pPr>
      <w:bookmarkStart w:id="27" w:name="_Toc467490939"/>
      <w:r w:rsidRPr="008C301A">
        <w:lastRenderedPageBreak/>
        <w:t>NVIDIA G-SYNC</w:t>
      </w:r>
      <w:bookmarkEnd w:id="27"/>
    </w:p>
    <w:p w:rsidR="00BC5CB7" w:rsidRDefault="00BC5CB7" w:rsidP="00BC5CB7">
      <w:r w:rsidRPr="00495DF0">
        <w:rPr>
          <w:noProof/>
          <w:lang w:eastAsia="en-US"/>
        </w:rPr>
        <w:drawing>
          <wp:anchor distT="0" distB="0" distL="114300" distR="114300" simplePos="0" relativeHeight="251658752" behindDoc="1" locked="0" layoutInCell="1" allowOverlap="1" wp14:anchorId="23B584BB" wp14:editId="05B1C085">
            <wp:simplePos x="0" y="0"/>
            <wp:positionH relativeFrom="margin">
              <wp:posOffset>-240665</wp:posOffset>
            </wp:positionH>
            <wp:positionV relativeFrom="paragraph">
              <wp:posOffset>14605</wp:posOffset>
            </wp:positionV>
            <wp:extent cx="2416175" cy="2566670"/>
            <wp:effectExtent l="0" t="0" r="3175"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ync.png"/>
                    <pic:cNvPicPr/>
                  </pic:nvPicPr>
                  <pic:blipFill>
                    <a:blip r:embed="rId38" cstate="email">
                      <a:extLst>
                        <a:ext uri="{28A0092B-C50C-407E-A947-70E740481C1C}">
                          <a14:useLocalDpi xmlns:a14="http://schemas.microsoft.com/office/drawing/2010/main" val="0"/>
                        </a:ext>
                      </a:extLst>
                    </a:blip>
                    <a:stretch>
                      <a:fillRect/>
                    </a:stretch>
                  </pic:blipFill>
                  <pic:spPr>
                    <a:xfrm>
                      <a:off x="0" y="0"/>
                      <a:ext cx="2416175" cy="2566670"/>
                    </a:xfrm>
                    <a:prstGeom prst="rect">
                      <a:avLst/>
                    </a:prstGeom>
                  </pic:spPr>
                </pic:pic>
              </a:graphicData>
            </a:graphic>
            <wp14:sizeRelH relativeFrom="margin">
              <wp14:pctWidth>0</wp14:pctWidth>
            </wp14:sizeRelH>
            <wp14:sizeRelV relativeFrom="margin">
              <wp14:pctHeight>0</wp14:pctHeight>
            </wp14:sizeRelV>
          </wp:anchor>
        </w:drawing>
      </w:r>
      <w:r w:rsidRPr="00495DF0">
        <w:t>NVIDIA G-SYNC display technology eliminates screen tearing, and reduces display stutter and input lag, to deliver the smoothest and fastest gaming experience possible. G-SYNC is comprised of a hardware logic board installed inside your monitor that works in conjunction with existing NVIDIA GPUs. The only other requirement for the smooth delivery of variable frames to the display is a G-SYNC optimized GeForce driver. The distinction of G-SYNC and current display technologies is that the rate at which game frames are delivered is now determined by the GeForce GPU, and not the fixed refresh rate of your display. With G-SYNC, we give complete control of your games to the GPU allowing for a completely smooth and tear-free gaming experience</w:t>
      </w:r>
      <w:r>
        <w:t xml:space="preserve">. </w:t>
      </w:r>
    </w:p>
    <w:p w:rsidR="00BC5CB7" w:rsidRDefault="00BC5CB7" w:rsidP="00BC5CB7">
      <w:pPr>
        <w:pStyle w:val="Heading3"/>
      </w:pPr>
      <w:bookmarkStart w:id="28" w:name="_Toc467490940"/>
      <w:r>
        <w:t>Enabling NVIDIA G-SYNC</w:t>
      </w:r>
      <w:bookmarkEnd w:id="28"/>
    </w:p>
    <w:p w:rsidR="00BC5CB7" w:rsidRDefault="00BC5CB7" w:rsidP="00BC5CB7">
      <w:r>
        <w:t xml:space="preserve">To enable NVIDIA GSYNC, simply open the </w:t>
      </w:r>
      <w:r w:rsidRPr="000F4CB5">
        <w:rPr>
          <w:b/>
        </w:rPr>
        <w:t>NVIDIA Control Panel</w:t>
      </w:r>
      <w:r>
        <w:t xml:space="preserve"> and navigate to the </w:t>
      </w:r>
      <w:r w:rsidRPr="000F4CB5">
        <w:rPr>
          <w:b/>
        </w:rPr>
        <w:t>Set up G-SYNC</w:t>
      </w:r>
      <w:r>
        <w:t xml:space="preserve"> tab on the left hand side, then make sure you have </w:t>
      </w:r>
      <w:r w:rsidRPr="00C555C4">
        <w:rPr>
          <w:b/>
        </w:rPr>
        <w:t>NVIDIA G-SYNC</w:t>
      </w:r>
      <w:r>
        <w:t xml:space="preserve"> enabled.</w:t>
      </w:r>
    </w:p>
    <w:p w:rsidR="00FE796D" w:rsidRDefault="00FE796D" w:rsidP="00FE796D">
      <w:pPr>
        <w:jc w:val="center"/>
      </w:pPr>
      <w:r>
        <w:rPr>
          <w:noProof/>
          <w:lang w:eastAsia="en-US"/>
        </w:rPr>
        <w:drawing>
          <wp:inline distT="0" distB="0" distL="0" distR="0" wp14:anchorId="0F3365D7" wp14:editId="41D6B36F">
            <wp:extent cx="5133975" cy="2616353"/>
            <wp:effectExtent l="19050" t="19050" r="9525" b="12700"/>
            <wp:docPr id="7" name="Picture 7" descr="g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ync"/>
                    <pic:cNvPicPr>
                      <a:picLocks noChangeAspect="1" noChangeArrowheads="1"/>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5180093" cy="26398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796D" w:rsidRDefault="00FE796D" w:rsidP="00FE796D">
      <w:pPr>
        <w:jc w:val="center"/>
      </w:pPr>
    </w:p>
    <w:p w:rsidR="00BC5CB7" w:rsidRPr="00FB6D4B" w:rsidRDefault="00BC5CB7" w:rsidP="00BC5CB7">
      <w:pPr>
        <w:pStyle w:val="NOTE"/>
        <w:rPr>
          <w:b/>
        </w:rPr>
      </w:pPr>
      <w:r w:rsidRPr="009B5E45">
        <w:rPr>
          <w:b/>
        </w:rPr>
        <w:t>NOTE</w:t>
      </w:r>
      <w:r>
        <w:t xml:space="preserve">: If you have any questions regarding NVIDIA G-SYNC, please contact your local NVIDIA PR Manager or navigate to </w:t>
      </w:r>
      <w:hyperlink r:id="rId40" w:history="1">
        <w:r w:rsidRPr="00F27F07">
          <w:rPr>
            <w:rStyle w:val="Hyperlink"/>
            <w:b/>
            <w:color w:val="76B900"/>
          </w:rPr>
          <w:t>http://www.geforce.com/hardware/technology/g-sync</w:t>
        </w:r>
      </w:hyperlink>
      <w:r>
        <w:rPr>
          <w:b/>
        </w:rPr>
        <w:t>.</w:t>
      </w:r>
    </w:p>
    <w:p w:rsidR="00BC5CB7" w:rsidRDefault="00BC5CB7" w:rsidP="008C301A">
      <w:pPr>
        <w:pStyle w:val="Heading1"/>
        <w:sectPr w:rsidR="00BC5CB7" w:rsidSect="00961DE5">
          <w:headerReference w:type="default" r:id="rId41"/>
          <w:footerReference w:type="default" r:id="rId42"/>
          <w:pgSz w:w="12240" w:h="15840"/>
          <w:pgMar w:top="1440" w:right="1080" w:bottom="720" w:left="1080" w:header="720" w:footer="432" w:gutter="0"/>
          <w:cols w:space="720"/>
          <w:titlePg/>
          <w:docGrid w:linePitch="360"/>
        </w:sectPr>
      </w:pPr>
    </w:p>
    <w:p w:rsidR="00BC5CB7" w:rsidRPr="008C301A" w:rsidRDefault="00BC5CB7" w:rsidP="008C301A">
      <w:pPr>
        <w:pStyle w:val="Heading1"/>
      </w:pPr>
      <w:bookmarkStart w:id="29" w:name="_Toc467490941"/>
      <w:r w:rsidRPr="008C301A">
        <w:lastRenderedPageBreak/>
        <w:t>NVIDIA Surround</w:t>
      </w:r>
      <w:bookmarkEnd w:id="29"/>
    </w:p>
    <w:p w:rsidR="00BC5CB7" w:rsidRDefault="00BC5CB7" w:rsidP="00BC5CB7">
      <w:r w:rsidRPr="00AC1B08">
        <w:t xml:space="preserve"> With the power of GeForce GPUs, gamers are able to combine up to five displays to create the most immersive gaming environment possible. Here, you can leverage the latest NVIDIA display technologies including G-SYNC and 3D Vision and run them at resolutions up to 4K!</w:t>
      </w:r>
    </w:p>
    <w:p w:rsidR="00BC5CB7" w:rsidRDefault="00BC5CB7" w:rsidP="00BC5CB7">
      <w:pPr>
        <w:jc w:val="center"/>
      </w:pPr>
      <w:r w:rsidRPr="00495DF0">
        <w:rPr>
          <w:noProof/>
          <w:lang w:eastAsia="en-US"/>
        </w:rPr>
        <w:drawing>
          <wp:inline distT="0" distB="0" distL="0" distR="0" wp14:anchorId="64AE8A5B" wp14:editId="16FEA784">
            <wp:extent cx="6057900" cy="3875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ync.png"/>
                    <pic:cNvPicPr/>
                  </pic:nvPicPr>
                  <pic:blipFill>
                    <a:blip r:embed="rId43" cstate="print">
                      <a:extLst>
                        <a:ext uri="{28A0092B-C50C-407E-A947-70E740481C1C}">
                          <a14:useLocalDpi xmlns:a14="http://schemas.microsoft.com/office/drawing/2010/main"/>
                        </a:ext>
                      </a:extLst>
                    </a:blip>
                    <a:stretch>
                      <a:fillRect/>
                    </a:stretch>
                  </pic:blipFill>
                  <pic:spPr>
                    <a:xfrm>
                      <a:off x="0" y="0"/>
                      <a:ext cx="6058643" cy="3876355"/>
                    </a:xfrm>
                    <a:prstGeom prst="rect">
                      <a:avLst/>
                    </a:prstGeom>
                  </pic:spPr>
                </pic:pic>
              </a:graphicData>
            </a:graphic>
          </wp:inline>
        </w:drawing>
      </w:r>
    </w:p>
    <w:p w:rsidR="00BC5CB7" w:rsidRDefault="00BC5CB7" w:rsidP="00BC5CB7">
      <w:pPr>
        <w:pStyle w:val="Heading3"/>
      </w:pPr>
      <w:bookmarkStart w:id="30" w:name="_Toc467490942"/>
      <w:r>
        <w:t>Enabling NVIDIA Surround</w:t>
      </w:r>
      <w:bookmarkEnd w:id="30"/>
    </w:p>
    <w:p w:rsidR="00BC5CB7" w:rsidRPr="00BC1028" w:rsidRDefault="00BC5CB7" w:rsidP="00BC5CB7">
      <w:pPr>
        <w:rPr>
          <w:bCs/>
          <w:color w:val="000000"/>
          <w:szCs w:val="24"/>
          <w:shd w:val="clear" w:color="auto" w:fill="FFFFFF"/>
        </w:rPr>
      </w:pPr>
      <w:r w:rsidRPr="00BC1028">
        <w:rPr>
          <w:szCs w:val="24"/>
        </w:rPr>
        <w:t xml:space="preserve">To enable NVIDIA Surround with </w:t>
      </w:r>
      <w:r w:rsidR="00822808">
        <w:rPr>
          <w:i/>
          <w:szCs w:val="24"/>
        </w:rPr>
        <w:t>Watch Dogs</w:t>
      </w:r>
      <w:r w:rsidR="00F84AB4">
        <w:rPr>
          <w:i/>
          <w:szCs w:val="24"/>
        </w:rPr>
        <w:t>®</w:t>
      </w:r>
      <w:r>
        <w:rPr>
          <w:i/>
          <w:szCs w:val="24"/>
        </w:rPr>
        <w:t xml:space="preserve"> 2</w:t>
      </w:r>
      <w:r w:rsidRPr="00BC1028">
        <w:rPr>
          <w:szCs w:val="24"/>
        </w:rPr>
        <w:t xml:space="preserve">, open the </w:t>
      </w:r>
      <w:r w:rsidRPr="00BC1028">
        <w:rPr>
          <w:b/>
          <w:szCs w:val="24"/>
        </w:rPr>
        <w:t>NVIDIA Control Panel.</w:t>
      </w:r>
      <w:r w:rsidRPr="00BC1028">
        <w:rPr>
          <w:szCs w:val="24"/>
        </w:rPr>
        <w:t xml:space="preserve"> </w:t>
      </w:r>
      <w:r w:rsidRPr="00BC1028">
        <w:rPr>
          <w:color w:val="000000"/>
          <w:szCs w:val="24"/>
          <w:shd w:val="clear" w:color="auto" w:fill="FFFFFF"/>
        </w:rPr>
        <w:t>Within the navigation tree pane, under</w:t>
      </w:r>
      <w:r w:rsidRPr="00BC1028">
        <w:rPr>
          <w:rStyle w:val="apple-converted-space"/>
          <w:color w:val="000000"/>
          <w:szCs w:val="24"/>
          <w:shd w:val="clear" w:color="auto" w:fill="FFFFFF"/>
        </w:rPr>
        <w:t> </w:t>
      </w:r>
      <w:r w:rsidRPr="00BC1028">
        <w:rPr>
          <w:b/>
          <w:bCs/>
          <w:color w:val="000000"/>
          <w:szCs w:val="24"/>
          <w:shd w:val="clear" w:color="auto" w:fill="FFFFFF"/>
        </w:rPr>
        <w:t>3D Settings</w:t>
      </w:r>
      <w:r w:rsidRPr="00BC1028">
        <w:rPr>
          <w:color w:val="000000"/>
          <w:szCs w:val="24"/>
          <w:shd w:val="clear" w:color="auto" w:fill="FFFFFF"/>
        </w:rPr>
        <w:t>, select</w:t>
      </w:r>
      <w:r w:rsidRPr="00BC1028">
        <w:rPr>
          <w:rStyle w:val="apple-converted-space"/>
          <w:color w:val="000000"/>
          <w:szCs w:val="24"/>
          <w:shd w:val="clear" w:color="auto" w:fill="FFFFFF"/>
        </w:rPr>
        <w:t> </w:t>
      </w:r>
      <w:r w:rsidRPr="00BC1028">
        <w:rPr>
          <w:b/>
          <w:bCs/>
          <w:color w:val="000000"/>
          <w:szCs w:val="24"/>
          <w:shd w:val="clear" w:color="auto" w:fill="FFFFFF"/>
        </w:rPr>
        <w:t xml:space="preserve">Configure SLI, PhysX, Surround </w:t>
      </w:r>
      <w:r w:rsidRPr="00BC1028">
        <w:rPr>
          <w:bCs/>
          <w:color w:val="000000"/>
          <w:szCs w:val="24"/>
          <w:shd w:val="clear" w:color="auto" w:fill="FFFFFF"/>
        </w:rPr>
        <w:t>and</w:t>
      </w:r>
      <w:r w:rsidRPr="00BC1028">
        <w:rPr>
          <w:b/>
          <w:bCs/>
          <w:color w:val="000000"/>
          <w:szCs w:val="24"/>
          <w:shd w:val="clear" w:color="auto" w:fill="FFFFFF"/>
        </w:rPr>
        <w:t xml:space="preserve"> </w:t>
      </w:r>
      <w:r w:rsidRPr="00BC1028">
        <w:rPr>
          <w:color w:val="000000"/>
          <w:szCs w:val="24"/>
          <w:shd w:val="clear" w:color="auto" w:fill="FFFFFF"/>
        </w:rPr>
        <w:t>select</w:t>
      </w:r>
      <w:r w:rsidRPr="00BC1028">
        <w:rPr>
          <w:rStyle w:val="apple-converted-space"/>
          <w:color w:val="000000"/>
          <w:szCs w:val="24"/>
          <w:shd w:val="clear" w:color="auto" w:fill="FFFFFF"/>
        </w:rPr>
        <w:t> </w:t>
      </w:r>
      <w:r w:rsidRPr="00BC1028">
        <w:rPr>
          <w:b/>
          <w:bCs/>
          <w:color w:val="000000"/>
          <w:szCs w:val="24"/>
          <w:shd w:val="clear" w:color="auto" w:fill="FFFFFF"/>
        </w:rPr>
        <w:t xml:space="preserve">Span displays with Surround. </w:t>
      </w:r>
      <w:r w:rsidRPr="00BC1028">
        <w:rPr>
          <w:bCs/>
          <w:color w:val="000000"/>
          <w:szCs w:val="24"/>
          <w:shd w:val="clear" w:color="auto" w:fill="FFFFFF"/>
        </w:rPr>
        <w:t xml:space="preserve">Click the </w:t>
      </w:r>
      <w:r w:rsidRPr="00BC1028">
        <w:rPr>
          <w:b/>
          <w:bCs/>
          <w:color w:val="000000"/>
          <w:szCs w:val="24"/>
          <w:shd w:val="clear" w:color="auto" w:fill="FFFFFF"/>
        </w:rPr>
        <w:t xml:space="preserve">Configure </w:t>
      </w:r>
      <w:r w:rsidRPr="00BC1028">
        <w:rPr>
          <w:bCs/>
          <w:color w:val="000000"/>
          <w:szCs w:val="24"/>
          <w:shd w:val="clear" w:color="auto" w:fill="FFFFFF"/>
        </w:rPr>
        <w:t>button to arrange displays and to adjust for bezel correction.</w:t>
      </w:r>
    </w:p>
    <w:p w:rsidR="00BC5CB7" w:rsidRPr="00B601FB" w:rsidRDefault="00BC5CB7" w:rsidP="00BC5CB7">
      <w:pPr>
        <w:pStyle w:val="NOTE"/>
        <w:rPr>
          <w:b/>
        </w:rPr>
      </w:pPr>
      <w:r w:rsidRPr="009B5E45">
        <w:rPr>
          <w:b/>
        </w:rPr>
        <w:t>NOTE</w:t>
      </w:r>
      <w:r>
        <w:t xml:space="preserve">: If you have any questions regarding NVIDIA Surround, please contact your local NVIDIA PR Manager or navigate to </w:t>
      </w:r>
      <w:hyperlink r:id="rId44" w:history="1">
        <w:r w:rsidRPr="00AC1B08">
          <w:rPr>
            <w:rStyle w:val="Hyperlink"/>
            <w:b/>
            <w:color w:val="76B900"/>
          </w:rPr>
          <w:t>http://www.geforce.com/hardware/technology/surround</w:t>
        </w:r>
      </w:hyperlink>
      <w:r>
        <w:rPr>
          <w:b/>
        </w:rPr>
        <w:t>.</w:t>
      </w:r>
    </w:p>
    <w:p w:rsidR="00BC5CB7" w:rsidRDefault="00BC5CB7" w:rsidP="008C301A">
      <w:pPr>
        <w:pStyle w:val="Heading1"/>
        <w:sectPr w:rsidR="00BC5CB7" w:rsidSect="00961DE5">
          <w:pgSz w:w="12240" w:h="15840"/>
          <w:pgMar w:top="1440" w:right="1080" w:bottom="720" w:left="1080" w:header="720" w:footer="432" w:gutter="0"/>
          <w:cols w:space="720"/>
          <w:titlePg/>
          <w:docGrid w:linePitch="360"/>
        </w:sectPr>
      </w:pPr>
    </w:p>
    <w:p w:rsidR="00BC5CB7" w:rsidRDefault="00BC5CB7" w:rsidP="008C301A">
      <w:pPr>
        <w:pStyle w:val="Heading1"/>
      </w:pPr>
      <w:bookmarkStart w:id="31" w:name="_Toc467490943"/>
      <w:r>
        <w:lastRenderedPageBreak/>
        <w:t xml:space="preserve">NVIDIA </w:t>
      </w:r>
      <w:r w:rsidRPr="008C301A">
        <w:t>Contact</w:t>
      </w:r>
      <w:r>
        <w:t xml:space="preserve"> Information</w:t>
      </w:r>
      <w:bookmarkEnd w:id="31"/>
    </w:p>
    <w:tbl>
      <w:tblPr>
        <w:tblStyle w:val="TableGrid"/>
        <w:tblW w:w="96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787"/>
        <w:gridCol w:w="4858"/>
      </w:tblGrid>
      <w:tr w:rsidR="00BC5CB7" w:rsidTr="000A24B9">
        <w:tc>
          <w:tcPr>
            <w:tcW w:w="9645" w:type="dxa"/>
            <w:gridSpan w:val="2"/>
            <w:tcBorders>
              <w:top w:val="single" w:sz="8" w:space="0" w:color="auto"/>
              <w:left w:val="single" w:sz="8" w:space="0" w:color="auto"/>
              <w:bottom w:val="single" w:sz="8" w:space="0" w:color="auto"/>
              <w:right w:val="single" w:sz="8" w:space="0" w:color="auto"/>
            </w:tcBorders>
            <w:shd w:val="clear" w:color="auto" w:fill="76B900"/>
            <w:vAlign w:val="center"/>
            <w:hideMark/>
          </w:tcPr>
          <w:p w:rsidR="00BC5CB7" w:rsidRDefault="00BC5CB7" w:rsidP="000A24B9">
            <w:pPr>
              <w:pStyle w:val="ContactInfoHeader"/>
              <w:spacing w:before="40" w:after="40" w:line="240" w:lineRule="auto"/>
              <w:jc w:val="center"/>
            </w:pPr>
            <w:r>
              <w:rPr>
                <w:b w:val="0"/>
                <w:noProof/>
                <w:lang w:val="fi-FI"/>
              </w:rPr>
              <w:br w:type="page"/>
            </w:r>
            <w:r>
              <w:rPr>
                <w:sz w:val="40"/>
              </w:rPr>
              <w:t>NVIDIA North/Latin America Public Relations</w:t>
            </w:r>
          </w:p>
        </w:tc>
      </w:tr>
      <w:tr w:rsidR="00BC5CB7" w:rsidRPr="00373501" w:rsidTr="000A24B9">
        <w:trPr>
          <w:trHeight w:val="2365"/>
        </w:trPr>
        <w:tc>
          <w:tcPr>
            <w:tcW w:w="4787"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szCs w:val="24"/>
              </w:rPr>
            </w:pPr>
            <w:r w:rsidRPr="00373501">
              <w:rPr>
                <w:b/>
                <w:szCs w:val="24"/>
              </w:rPr>
              <w:t>Brian Burke</w:t>
            </w:r>
            <w:r w:rsidRPr="00373501">
              <w:rPr>
                <w:szCs w:val="24"/>
              </w:rPr>
              <w:br/>
              <w:t>Senior PR Manager, Gaming Technology &amp; Cloud Gaming</w:t>
            </w:r>
          </w:p>
          <w:p w:rsidR="00BC5CB7" w:rsidRPr="00373501" w:rsidRDefault="00BC5CB7" w:rsidP="000A24B9">
            <w:pPr>
              <w:pStyle w:val="ContactInfo"/>
              <w:spacing w:before="0" w:after="0"/>
              <w:rPr>
                <w:b/>
              </w:rPr>
            </w:pPr>
            <w:r w:rsidRPr="00373501">
              <w:t>Office: 512 401 4385</w:t>
            </w:r>
            <w:r w:rsidRPr="00373501">
              <w:br/>
              <w:t>Cell: 512 694 6106</w:t>
            </w:r>
            <w:r w:rsidRPr="00373501">
              <w:rPr>
                <w:b/>
              </w:rPr>
              <w:br/>
            </w:r>
            <w:hyperlink r:id="rId45" w:history="1">
              <w:r w:rsidRPr="00373501">
                <w:rPr>
                  <w:rStyle w:val="Hyperlink"/>
                  <w:b/>
                  <w:color w:val="76B900"/>
                </w:rPr>
                <w:t>bburke@nvidia.com</w:t>
              </w:r>
            </w:hyperlink>
          </w:p>
          <w:p w:rsidR="00BC5CB7" w:rsidRPr="00373501" w:rsidRDefault="00BC5CB7" w:rsidP="000A24B9">
            <w:pPr>
              <w:pStyle w:val="ContactInfoHeader"/>
              <w:spacing w:after="0" w:line="240" w:lineRule="auto"/>
              <w:rPr>
                <w:rFonts w:asciiTheme="minorHAnsi" w:hAnsiTheme="minorHAnsi"/>
                <w:b w:val="0"/>
                <w:sz w:val="24"/>
              </w:rPr>
            </w:pPr>
          </w:p>
        </w:tc>
        <w:tc>
          <w:tcPr>
            <w:tcW w:w="485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Default="00EF5C71" w:rsidP="000A24B9">
            <w:pPr>
              <w:spacing w:line="240" w:lineRule="auto"/>
              <w:rPr>
                <w:b/>
                <w:szCs w:val="24"/>
              </w:rPr>
            </w:pPr>
            <w:r>
              <w:rPr>
                <w:b/>
                <w:szCs w:val="24"/>
              </w:rPr>
              <w:t>Steve Kennedy</w:t>
            </w:r>
          </w:p>
          <w:p w:rsidR="00BC5CB7" w:rsidRDefault="00EF5C71" w:rsidP="000A24B9">
            <w:pPr>
              <w:pStyle w:val="ContactInfo"/>
              <w:spacing w:before="0" w:after="0"/>
            </w:pPr>
            <w:r>
              <w:t>Technical Marketing Specialist</w:t>
            </w:r>
            <w:r w:rsidR="00BC5CB7" w:rsidRPr="00373501">
              <w:t xml:space="preserve"> </w:t>
            </w:r>
          </w:p>
          <w:p w:rsidR="00BC5CB7" w:rsidRDefault="00BC5CB7" w:rsidP="000A24B9">
            <w:pPr>
              <w:pStyle w:val="ContactInfo"/>
              <w:spacing w:before="0" w:after="0"/>
            </w:pPr>
            <w:r w:rsidRPr="00373501">
              <w:t xml:space="preserve">Office: </w:t>
            </w:r>
            <w:r>
              <w:t>408 486 8713</w:t>
            </w:r>
          </w:p>
          <w:p w:rsidR="00BC5CB7" w:rsidRPr="00373501" w:rsidRDefault="00BC5CB7" w:rsidP="000A24B9">
            <w:pPr>
              <w:pStyle w:val="ContactInfo"/>
              <w:spacing w:before="0" w:after="0"/>
              <w:rPr>
                <w:b/>
              </w:rPr>
            </w:pPr>
            <w:r w:rsidRPr="00373501">
              <w:t xml:space="preserve">Cell: </w:t>
            </w:r>
            <w:r w:rsidR="00843E87">
              <w:t>925 285 2748</w:t>
            </w:r>
            <w:r w:rsidRPr="00373501">
              <w:rPr>
                <w:b/>
              </w:rPr>
              <w:br/>
            </w:r>
            <w:hyperlink r:id="rId46" w:history="1">
              <w:r w:rsidR="00980E6C" w:rsidRPr="00310CF5">
                <w:rPr>
                  <w:rStyle w:val="Hyperlink"/>
                  <w:b/>
                </w:rPr>
                <w:t>skennedy@nvidia.com</w:t>
              </w:r>
            </w:hyperlink>
          </w:p>
          <w:p w:rsidR="00BC5CB7" w:rsidRPr="00373501" w:rsidRDefault="00BC5CB7" w:rsidP="000A24B9">
            <w:pPr>
              <w:pStyle w:val="ContactInfo"/>
              <w:spacing w:before="0" w:after="0"/>
            </w:pPr>
          </w:p>
        </w:tc>
      </w:tr>
      <w:tr w:rsidR="00BC5CB7" w:rsidRPr="00373501" w:rsidTr="000A24B9">
        <w:trPr>
          <w:trHeight w:val="2356"/>
        </w:trPr>
        <w:tc>
          <w:tcPr>
            <w:tcW w:w="4787"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szCs w:val="24"/>
              </w:rPr>
            </w:pPr>
            <w:r w:rsidRPr="00373501">
              <w:rPr>
                <w:b/>
                <w:szCs w:val="24"/>
              </w:rPr>
              <w:t>Nick Stam</w:t>
            </w:r>
            <w:r w:rsidRPr="00373501">
              <w:rPr>
                <w:szCs w:val="24"/>
              </w:rPr>
              <w:br/>
              <w:t>Senior Director, Technical Marketing</w:t>
            </w:r>
          </w:p>
          <w:p w:rsidR="00BC5CB7" w:rsidRPr="00373501" w:rsidRDefault="00BC5CB7" w:rsidP="000A24B9">
            <w:pPr>
              <w:pStyle w:val="ContactInfoHeader"/>
              <w:spacing w:after="0" w:line="240" w:lineRule="auto"/>
              <w:rPr>
                <w:rFonts w:asciiTheme="minorHAnsi" w:hAnsiTheme="minorHAnsi"/>
                <w:b w:val="0"/>
                <w:sz w:val="24"/>
              </w:rPr>
            </w:pPr>
            <w:r w:rsidRPr="00373501">
              <w:rPr>
                <w:rFonts w:asciiTheme="minorHAnsi" w:hAnsiTheme="minorHAnsi"/>
                <w:b w:val="0"/>
                <w:sz w:val="24"/>
              </w:rPr>
              <w:t>Office: 215 504 0321</w:t>
            </w:r>
            <w:r w:rsidRPr="00373501">
              <w:rPr>
                <w:rFonts w:asciiTheme="minorHAnsi" w:hAnsiTheme="minorHAnsi"/>
                <w:b w:val="0"/>
                <w:sz w:val="24"/>
              </w:rPr>
              <w:br/>
              <w:t>Cell: 215 514 0400</w:t>
            </w:r>
            <w:r w:rsidRPr="00373501">
              <w:rPr>
                <w:rFonts w:asciiTheme="minorHAnsi" w:hAnsiTheme="minorHAnsi"/>
                <w:sz w:val="24"/>
              </w:rPr>
              <w:br/>
            </w:r>
            <w:hyperlink r:id="rId47" w:history="1">
              <w:r w:rsidRPr="00373501">
                <w:rPr>
                  <w:rStyle w:val="Hyperlink"/>
                  <w:rFonts w:asciiTheme="minorHAnsi" w:hAnsiTheme="minorHAnsi"/>
                  <w:color w:val="76B900"/>
                  <w:sz w:val="24"/>
                </w:rPr>
                <w:t>nstam@nvidia.com</w:t>
              </w:r>
            </w:hyperlink>
          </w:p>
        </w:tc>
        <w:tc>
          <w:tcPr>
            <w:tcW w:w="485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szCs w:val="24"/>
              </w:rPr>
            </w:pPr>
            <w:r w:rsidRPr="00373501">
              <w:rPr>
                <w:b/>
                <w:szCs w:val="24"/>
              </w:rPr>
              <w:t>Sean Cleveland</w:t>
            </w:r>
            <w:r w:rsidRPr="00373501">
              <w:rPr>
                <w:szCs w:val="24"/>
              </w:rPr>
              <w:br/>
              <w:t>Director, Technical Marketing, GeForce</w:t>
            </w:r>
          </w:p>
          <w:p w:rsidR="00BC5CB7" w:rsidRPr="00373501" w:rsidRDefault="00BC5CB7" w:rsidP="000A24B9">
            <w:pPr>
              <w:pStyle w:val="ContactInfoHeader"/>
              <w:spacing w:after="0" w:line="240" w:lineRule="auto"/>
              <w:rPr>
                <w:rFonts w:asciiTheme="minorHAnsi" w:hAnsiTheme="minorHAnsi"/>
                <w:b w:val="0"/>
                <w:sz w:val="24"/>
              </w:rPr>
            </w:pPr>
            <w:r w:rsidRPr="00373501">
              <w:rPr>
                <w:rFonts w:asciiTheme="minorHAnsi" w:hAnsiTheme="minorHAnsi"/>
                <w:b w:val="0"/>
                <w:sz w:val="24"/>
              </w:rPr>
              <w:t>Office: 408 562 7555</w:t>
            </w:r>
            <w:r w:rsidRPr="00373501">
              <w:rPr>
                <w:rFonts w:asciiTheme="minorHAnsi" w:hAnsiTheme="minorHAnsi"/>
                <w:b w:val="0"/>
                <w:sz w:val="24"/>
              </w:rPr>
              <w:br/>
              <w:t>Lab Phone: 408 486 4115</w:t>
            </w:r>
            <w:r w:rsidRPr="00373501">
              <w:rPr>
                <w:rFonts w:asciiTheme="minorHAnsi" w:hAnsiTheme="minorHAnsi"/>
                <w:b w:val="0"/>
                <w:sz w:val="24"/>
              </w:rPr>
              <w:br/>
              <w:t>Cell: 831 402 0145</w:t>
            </w:r>
            <w:r w:rsidRPr="00373501">
              <w:rPr>
                <w:rFonts w:asciiTheme="minorHAnsi" w:hAnsiTheme="minorHAnsi"/>
                <w:sz w:val="24"/>
              </w:rPr>
              <w:br/>
            </w:r>
            <w:hyperlink r:id="rId48" w:history="1">
              <w:r w:rsidRPr="00373501">
                <w:rPr>
                  <w:rStyle w:val="Hyperlink"/>
                  <w:rFonts w:asciiTheme="minorHAnsi" w:hAnsiTheme="minorHAnsi"/>
                  <w:color w:val="76B900"/>
                  <w:sz w:val="24"/>
                </w:rPr>
                <w:t>scleveland@nvidia.com</w:t>
              </w:r>
            </w:hyperlink>
            <w:r w:rsidRPr="00373501">
              <w:rPr>
                <w:rFonts w:asciiTheme="minorHAnsi" w:hAnsiTheme="minorHAnsi"/>
                <w:b w:val="0"/>
                <w:color w:val="76B900"/>
                <w:sz w:val="24"/>
              </w:rPr>
              <w:t xml:space="preserve"> </w:t>
            </w:r>
          </w:p>
          <w:p w:rsidR="00BC5CB7" w:rsidRPr="00373501" w:rsidRDefault="00BC5CB7" w:rsidP="000A24B9">
            <w:pPr>
              <w:pStyle w:val="ContactInfoHeader"/>
              <w:spacing w:after="0" w:line="240" w:lineRule="auto"/>
              <w:rPr>
                <w:rFonts w:asciiTheme="minorHAnsi" w:hAnsiTheme="minorHAnsi"/>
                <w:b w:val="0"/>
                <w:sz w:val="24"/>
              </w:rPr>
            </w:pPr>
          </w:p>
        </w:tc>
      </w:tr>
      <w:tr w:rsidR="00BC5CB7" w:rsidRPr="00373501" w:rsidTr="000A24B9">
        <w:trPr>
          <w:trHeight w:val="2266"/>
        </w:trPr>
        <w:tc>
          <w:tcPr>
            <w:tcW w:w="4787"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tcPr>
          <w:p w:rsidR="00BC5CB7" w:rsidRPr="00373501" w:rsidRDefault="00BC5CB7" w:rsidP="000A24B9">
            <w:pPr>
              <w:pStyle w:val="ContactInfo"/>
              <w:spacing w:before="0" w:after="0"/>
            </w:pPr>
            <w:r w:rsidRPr="00373501">
              <w:rPr>
                <w:b/>
              </w:rPr>
              <w:t>Matthew Widener</w:t>
            </w:r>
            <w:r w:rsidRPr="00373501">
              <w:br/>
              <w:t>Technical Marketing Manager</w:t>
            </w:r>
          </w:p>
          <w:p w:rsidR="00BC5CB7" w:rsidRPr="00373501" w:rsidRDefault="00BC5CB7" w:rsidP="000A24B9">
            <w:pPr>
              <w:spacing w:line="240" w:lineRule="auto"/>
              <w:rPr>
                <w:b/>
                <w:szCs w:val="24"/>
              </w:rPr>
            </w:pPr>
            <w:r w:rsidRPr="00373501">
              <w:rPr>
                <w:szCs w:val="24"/>
              </w:rPr>
              <w:t xml:space="preserve">Office: </w:t>
            </w:r>
            <w:r w:rsidRPr="003639D8">
              <w:rPr>
                <w:szCs w:val="22"/>
              </w:rPr>
              <w:t>408 486 2588</w:t>
            </w:r>
            <w:r w:rsidRPr="00373501">
              <w:rPr>
                <w:szCs w:val="24"/>
              </w:rPr>
              <w:br/>
              <w:t>Cell: 831 419 9253</w:t>
            </w:r>
            <w:r w:rsidRPr="00373501">
              <w:rPr>
                <w:b/>
                <w:szCs w:val="24"/>
              </w:rPr>
              <w:br/>
            </w:r>
            <w:hyperlink r:id="rId49" w:history="1">
              <w:r w:rsidRPr="00373501">
                <w:rPr>
                  <w:rStyle w:val="Hyperlink"/>
                  <w:b/>
                  <w:color w:val="76B900"/>
                  <w:szCs w:val="24"/>
                </w:rPr>
                <w:t>mwidener@nvidia.com</w:t>
              </w:r>
            </w:hyperlink>
            <w:r w:rsidRPr="00373501">
              <w:rPr>
                <w:b/>
                <w:color w:val="76B900"/>
                <w:szCs w:val="24"/>
              </w:rPr>
              <w:t xml:space="preserve"> </w:t>
            </w:r>
          </w:p>
          <w:p w:rsidR="00BC5CB7" w:rsidRPr="00373501" w:rsidRDefault="00BC5CB7" w:rsidP="000A24B9">
            <w:pPr>
              <w:spacing w:line="240" w:lineRule="auto"/>
              <w:rPr>
                <w:szCs w:val="24"/>
              </w:rPr>
            </w:pPr>
          </w:p>
        </w:tc>
        <w:tc>
          <w:tcPr>
            <w:tcW w:w="485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tcPr>
          <w:p w:rsidR="00BC5CB7" w:rsidRPr="00373501" w:rsidRDefault="00BC5CB7" w:rsidP="000A24B9">
            <w:pPr>
              <w:pStyle w:val="ContactInfo"/>
              <w:spacing w:before="0" w:after="0"/>
            </w:pPr>
            <w:r w:rsidRPr="00373501">
              <w:rPr>
                <w:b/>
              </w:rPr>
              <w:t>Andrew Saunders</w:t>
            </w:r>
            <w:r w:rsidRPr="00373501">
              <w:br/>
              <w:t>Technical Marketing Specialist, Monitors</w:t>
            </w:r>
          </w:p>
          <w:p w:rsidR="00BC5CB7" w:rsidRPr="00373501" w:rsidRDefault="00BC5CB7" w:rsidP="000A24B9">
            <w:pPr>
              <w:spacing w:line="240" w:lineRule="auto"/>
              <w:rPr>
                <w:b/>
                <w:szCs w:val="24"/>
              </w:rPr>
            </w:pPr>
            <w:r w:rsidRPr="00373501">
              <w:rPr>
                <w:szCs w:val="24"/>
              </w:rPr>
              <w:t>Office: 408 566 7124</w:t>
            </w:r>
            <w:r w:rsidRPr="00373501">
              <w:rPr>
                <w:szCs w:val="24"/>
              </w:rPr>
              <w:br/>
              <w:t>Cell: 804 402 9686</w:t>
            </w:r>
            <w:r w:rsidRPr="00373501">
              <w:rPr>
                <w:szCs w:val="24"/>
              </w:rPr>
              <w:br/>
            </w:r>
            <w:hyperlink r:id="rId50" w:history="1">
              <w:r w:rsidRPr="00373501">
                <w:rPr>
                  <w:rStyle w:val="Hyperlink"/>
                  <w:b/>
                  <w:color w:val="76B900"/>
                  <w:szCs w:val="24"/>
                </w:rPr>
                <w:t>ansaunders@nvidia.com</w:t>
              </w:r>
            </w:hyperlink>
          </w:p>
        </w:tc>
      </w:tr>
      <w:tr w:rsidR="00BC5CB7" w:rsidRPr="00373501" w:rsidTr="000A24B9">
        <w:trPr>
          <w:trHeight w:val="2176"/>
        </w:trPr>
        <w:tc>
          <w:tcPr>
            <w:tcW w:w="4787"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tcPr>
          <w:p w:rsidR="00BC5CB7" w:rsidRPr="00373501" w:rsidRDefault="00BC5CB7" w:rsidP="000A24B9">
            <w:pPr>
              <w:pStyle w:val="ContactInfo"/>
              <w:spacing w:before="0" w:after="0"/>
            </w:pPr>
            <w:r w:rsidRPr="00373501">
              <w:t xml:space="preserve"> </w:t>
            </w:r>
            <w:r w:rsidRPr="00373501">
              <w:rPr>
                <w:b/>
              </w:rPr>
              <w:t>Alexandre Ziebert</w:t>
            </w:r>
            <w:r w:rsidRPr="00373501">
              <w:br/>
              <w:t>Technical Marketing Manager, Latin America</w:t>
            </w:r>
            <w:r w:rsidRPr="00373501">
              <w:br/>
              <w:t>Cell: +55 11 96630 1074</w:t>
            </w:r>
            <w:r w:rsidRPr="00373501">
              <w:rPr>
                <w:b/>
              </w:rPr>
              <w:br/>
            </w:r>
            <w:hyperlink r:id="rId51" w:history="1">
              <w:r w:rsidRPr="00373501">
                <w:rPr>
                  <w:rStyle w:val="Hyperlink"/>
                  <w:b/>
                  <w:color w:val="76B900"/>
                </w:rPr>
                <w:t>aziebert@nvidia.com</w:t>
              </w:r>
            </w:hyperlink>
          </w:p>
          <w:p w:rsidR="00BC5CB7" w:rsidRPr="00373501" w:rsidRDefault="00BC5CB7" w:rsidP="000A24B9">
            <w:pPr>
              <w:pStyle w:val="ContactInfoHeader"/>
              <w:spacing w:after="0" w:line="240" w:lineRule="auto"/>
              <w:rPr>
                <w:rFonts w:asciiTheme="minorHAnsi" w:hAnsiTheme="minorHAnsi"/>
                <w:b w:val="0"/>
                <w:sz w:val="24"/>
              </w:rPr>
            </w:pPr>
          </w:p>
        </w:tc>
        <w:tc>
          <w:tcPr>
            <w:tcW w:w="485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tcPr>
          <w:p w:rsidR="00BC5CB7" w:rsidRPr="00373501" w:rsidRDefault="00BC5CB7" w:rsidP="000A24B9">
            <w:pPr>
              <w:spacing w:line="240" w:lineRule="auto"/>
              <w:rPr>
                <w:szCs w:val="24"/>
                <w:lang w:val="fr-FR"/>
              </w:rPr>
            </w:pPr>
            <w:r w:rsidRPr="00373501">
              <w:rPr>
                <w:b/>
                <w:szCs w:val="24"/>
                <w:lang w:val="fr-FR"/>
              </w:rPr>
              <w:t>Leo De Biase</w:t>
            </w:r>
            <w:r w:rsidRPr="00373501">
              <w:rPr>
                <w:szCs w:val="24"/>
                <w:lang w:val="fr-FR"/>
              </w:rPr>
              <w:br/>
              <w:t>Manager, Corp. Comms &amp; Product PR, Latin America</w:t>
            </w:r>
          </w:p>
          <w:p w:rsidR="00BC5CB7" w:rsidRPr="00373501" w:rsidRDefault="00BC5CB7" w:rsidP="000A24B9">
            <w:pPr>
              <w:pStyle w:val="ContactInfoHeader"/>
              <w:spacing w:after="0" w:line="240" w:lineRule="auto"/>
              <w:rPr>
                <w:rFonts w:asciiTheme="minorHAnsi" w:hAnsiTheme="minorHAnsi"/>
                <w:sz w:val="24"/>
              </w:rPr>
            </w:pPr>
            <w:r w:rsidRPr="00373501">
              <w:rPr>
                <w:rFonts w:asciiTheme="minorHAnsi" w:hAnsiTheme="minorHAnsi"/>
                <w:b w:val="0"/>
                <w:sz w:val="24"/>
              </w:rPr>
              <w:t>Office: +55 11 5501 2037</w:t>
            </w:r>
            <w:r w:rsidRPr="00373501">
              <w:rPr>
                <w:rFonts w:asciiTheme="minorHAnsi" w:hAnsiTheme="minorHAnsi"/>
                <w:sz w:val="24"/>
              </w:rPr>
              <w:br/>
            </w:r>
            <w:hyperlink r:id="rId52" w:history="1">
              <w:r w:rsidRPr="00373501">
                <w:rPr>
                  <w:rStyle w:val="Hyperlink"/>
                  <w:rFonts w:asciiTheme="minorHAnsi" w:hAnsiTheme="minorHAnsi"/>
                  <w:color w:val="76B900"/>
                  <w:sz w:val="24"/>
                </w:rPr>
                <w:t>ldebiase@nvidia.com</w:t>
              </w:r>
            </w:hyperlink>
          </w:p>
          <w:p w:rsidR="00BC5CB7" w:rsidRPr="00373501" w:rsidRDefault="00BC5CB7" w:rsidP="000A24B9">
            <w:pPr>
              <w:pStyle w:val="ContactInfo"/>
              <w:spacing w:before="0" w:after="0"/>
            </w:pPr>
          </w:p>
        </w:tc>
      </w:tr>
    </w:tbl>
    <w:p w:rsidR="00BC5CB7" w:rsidRPr="00373501" w:rsidRDefault="00BC5CB7" w:rsidP="00BC5CB7">
      <w:pPr>
        <w:rPr>
          <w:szCs w:val="24"/>
        </w:rPr>
      </w:pPr>
    </w:p>
    <w:tbl>
      <w:tblPr>
        <w:tblStyle w:val="TableGrid"/>
        <w:tblW w:w="96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787"/>
        <w:gridCol w:w="4858"/>
      </w:tblGrid>
      <w:tr w:rsidR="00BC5CB7" w:rsidRPr="005B6124" w:rsidTr="00906EF3">
        <w:tc>
          <w:tcPr>
            <w:tcW w:w="9645" w:type="dxa"/>
            <w:gridSpan w:val="2"/>
            <w:tcBorders>
              <w:top w:val="single" w:sz="8" w:space="0" w:color="auto"/>
              <w:left w:val="single" w:sz="8" w:space="0" w:color="auto"/>
              <w:bottom w:val="single" w:sz="8" w:space="0" w:color="auto"/>
              <w:right w:val="single" w:sz="8" w:space="0" w:color="auto"/>
            </w:tcBorders>
            <w:shd w:val="clear" w:color="auto" w:fill="76B900"/>
            <w:vAlign w:val="center"/>
            <w:hideMark/>
          </w:tcPr>
          <w:p w:rsidR="00BC5CB7" w:rsidRPr="006D7166" w:rsidRDefault="00BC5CB7" w:rsidP="000A24B9">
            <w:pPr>
              <w:pStyle w:val="ContactInfoHeader"/>
              <w:spacing w:before="40" w:after="40" w:line="240" w:lineRule="auto"/>
              <w:jc w:val="center"/>
            </w:pPr>
            <w:r w:rsidRPr="006D7166">
              <w:lastRenderedPageBreak/>
              <w:br w:type="page"/>
              <w:t>NVIDIA Europe Public Relations</w:t>
            </w:r>
          </w:p>
        </w:tc>
      </w:tr>
      <w:tr w:rsidR="00BC5CB7" w:rsidRPr="00373501" w:rsidTr="00906EF3">
        <w:tc>
          <w:tcPr>
            <w:tcW w:w="4787"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pStyle w:val="ContactInfo"/>
              <w:spacing w:before="0" w:after="0"/>
              <w:rPr>
                <w:rFonts w:cstheme="minorHAnsi"/>
              </w:rPr>
            </w:pPr>
            <w:r w:rsidRPr="00373501">
              <w:rPr>
                <w:rFonts w:cstheme="minorHAnsi"/>
                <w:b/>
              </w:rPr>
              <w:t>Benjamin Berraondo</w:t>
            </w:r>
            <w:r w:rsidRPr="00373501">
              <w:br/>
            </w:r>
            <w:r w:rsidRPr="00373501">
              <w:rPr>
                <w:rFonts w:cstheme="minorHAnsi"/>
              </w:rPr>
              <w:t>Senior Product PR Manager – GeForce EMEAI</w:t>
            </w:r>
          </w:p>
          <w:p w:rsidR="00BC5CB7" w:rsidRPr="00373501" w:rsidRDefault="00BC5CB7" w:rsidP="000A24B9">
            <w:pPr>
              <w:pStyle w:val="ContactInfo"/>
              <w:spacing w:before="0" w:after="0"/>
              <w:rPr>
                <w:rFonts w:cstheme="minorHAnsi"/>
                <w:b/>
              </w:rPr>
            </w:pPr>
            <w:r w:rsidRPr="00373501">
              <w:rPr>
                <w:rFonts w:cstheme="minorHAnsi"/>
              </w:rPr>
              <w:t>Office: +44 118 903 3078</w:t>
            </w:r>
            <w:r w:rsidRPr="00373501">
              <w:rPr>
                <w:rFonts w:cstheme="minorHAnsi"/>
              </w:rPr>
              <w:br/>
              <w:t>Cell: +44 7979 384482</w:t>
            </w:r>
          </w:p>
          <w:p w:rsidR="00BC5CB7" w:rsidRPr="00373501" w:rsidRDefault="005F1DF3" w:rsidP="000A24B9">
            <w:pPr>
              <w:pStyle w:val="ContactInfo"/>
              <w:spacing w:before="0" w:after="0"/>
              <w:rPr>
                <w:rFonts w:cstheme="minorHAnsi"/>
                <w:b/>
                <w:color w:val="76B900"/>
              </w:rPr>
            </w:pPr>
            <w:hyperlink r:id="rId53" w:history="1">
              <w:r w:rsidR="00BC5CB7" w:rsidRPr="00373501">
                <w:rPr>
                  <w:rStyle w:val="Hyperlink"/>
                  <w:rFonts w:cstheme="minorHAnsi"/>
                  <w:b/>
                  <w:color w:val="76B900"/>
                </w:rPr>
                <w:t>bberraondo@nvidia.com</w:t>
              </w:r>
            </w:hyperlink>
          </w:p>
          <w:p w:rsidR="00BC5CB7" w:rsidRPr="00373501" w:rsidRDefault="00BC5CB7" w:rsidP="000A24B9">
            <w:pPr>
              <w:pStyle w:val="ContactInfoHeader"/>
              <w:spacing w:after="0" w:line="240" w:lineRule="auto"/>
              <w:rPr>
                <w:rFonts w:asciiTheme="minorHAnsi" w:hAnsiTheme="minorHAnsi"/>
                <w:b w:val="0"/>
                <w:sz w:val="24"/>
              </w:rPr>
            </w:pPr>
            <w:r w:rsidRPr="00373501">
              <w:rPr>
                <w:rFonts w:asciiTheme="minorHAnsi" w:hAnsiTheme="minorHAnsi" w:cstheme="minorHAnsi"/>
                <w:b w:val="0"/>
                <w:sz w:val="24"/>
              </w:rPr>
              <w:t>NVIDIA UK</w:t>
            </w:r>
            <w:r w:rsidRPr="00373501">
              <w:rPr>
                <w:rFonts w:asciiTheme="minorHAnsi" w:hAnsiTheme="minorHAnsi" w:cstheme="minorHAnsi"/>
                <w:b w:val="0"/>
                <w:sz w:val="24"/>
              </w:rPr>
              <w:br/>
              <w:t>100 Brook Drive</w:t>
            </w:r>
            <w:r w:rsidRPr="00373501">
              <w:rPr>
                <w:rFonts w:asciiTheme="minorHAnsi" w:hAnsiTheme="minorHAnsi" w:cstheme="minorHAnsi"/>
                <w:b w:val="0"/>
                <w:sz w:val="24"/>
              </w:rPr>
              <w:br/>
              <w:t>Green Park</w:t>
            </w:r>
            <w:r w:rsidRPr="00373501">
              <w:rPr>
                <w:rFonts w:asciiTheme="minorHAnsi" w:hAnsiTheme="minorHAnsi" w:cstheme="minorHAnsi"/>
                <w:b w:val="0"/>
                <w:sz w:val="24"/>
              </w:rPr>
              <w:br/>
              <w:t>Reading</w:t>
            </w:r>
            <w:r w:rsidRPr="00373501">
              <w:rPr>
                <w:rFonts w:asciiTheme="minorHAnsi" w:hAnsiTheme="minorHAnsi" w:cstheme="minorHAnsi"/>
                <w:b w:val="0"/>
                <w:sz w:val="24"/>
              </w:rPr>
              <w:br/>
              <w:t>RG2 6UJ</w:t>
            </w:r>
          </w:p>
        </w:tc>
        <w:tc>
          <w:tcPr>
            <w:tcW w:w="485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rFonts w:cstheme="minorHAnsi"/>
                <w:szCs w:val="24"/>
              </w:rPr>
            </w:pPr>
            <w:r w:rsidRPr="00373501">
              <w:rPr>
                <w:rFonts w:cstheme="minorHAnsi"/>
                <w:b/>
                <w:szCs w:val="24"/>
              </w:rPr>
              <w:t>Lars Weinand</w:t>
            </w:r>
            <w:r w:rsidRPr="00373501">
              <w:rPr>
                <w:rFonts w:cstheme="minorHAnsi"/>
                <w:szCs w:val="24"/>
              </w:rPr>
              <w:br/>
              <w:t>Senior Technical Marketing Manager, Europe</w:t>
            </w:r>
          </w:p>
          <w:p w:rsidR="00BC5CB7" w:rsidRPr="00373501" w:rsidRDefault="00BC5CB7" w:rsidP="000A24B9">
            <w:pPr>
              <w:pStyle w:val="ContactInfo"/>
              <w:spacing w:before="0" w:after="0"/>
              <w:rPr>
                <w:rFonts w:cstheme="minorHAnsi"/>
                <w:b/>
              </w:rPr>
            </w:pPr>
            <w:r w:rsidRPr="00373501">
              <w:rPr>
                <w:rFonts w:cstheme="minorHAnsi"/>
              </w:rPr>
              <w:t>Office: +49 89 6283 50013</w:t>
            </w:r>
            <w:r w:rsidRPr="00373501">
              <w:rPr>
                <w:rFonts w:cstheme="minorHAnsi"/>
              </w:rPr>
              <w:br/>
              <w:t>Cell: +49 173 7311540</w:t>
            </w:r>
          </w:p>
          <w:p w:rsidR="00BC5CB7" w:rsidRPr="00373501" w:rsidRDefault="005F1DF3" w:rsidP="000A24B9">
            <w:pPr>
              <w:pStyle w:val="ContactInfo"/>
              <w:spacing w:before="0" w:after="0"/>
              <w:rPr>
                <w:rFonts w:cstheme="minorHAnsi"/>
                <w:b/>
              </w:rPr>
            </w:pPr>
            <w:hyperlink r:id="rId54" w:history="1">
              <w:r w:rsidR="00BC5CB7" w:rsidRPr="00373501">
                <w:rPr>
                  <w:rStyle w:val="Hyperlink"/>
                  <w:rFonts w:cstheme="minorHAnsi"/>
                  <w:b/>
                  <w:color w:val="76B900"/>
                </w:rPr>
                <w:t>lweinand@nvidia.com</w:t>
              </w:r>
            </w:hyperlink>
            <w:r w:rsidR="00BC5CB7" w:rsidRPr="00373501">
              <w:rPr>
                <w:rFonts w:cstheme="minorHAnsi"/>
                <w:b/>
              </w:rPr>
              <w:t xml:space="preserve"> </w:t>
            </w:r>
          </w:p>
          <w:p w:rsidR="00BC5CB7" w:rsidRPr="00373501" w:rsidRDefault="00BC5CB7" w:rsidP="000A24B9">
            <w:pPr>
              <w:pStyle w:val="ContactInfo"/>
              <w:spacing w:before="0" w:after="0"/>
            </w:pPr>
            <w:r w:rsidRPr="00373501">
              <w:rPr>
                <w:rFonts w:cstheme="minorHAnsi"/>
                <w:lang w:val="da-DK"/>
              </w:rPr>
              <w:t>NVIDIA GmbH</w:t>
            </w:r>
            <w:r w:rsidRPr="00373501">
              <w:rPr>
                <w:rFonts w:cstheme="minorHAnsi"/>
                <w:lang w:val="da-DK"/>
              </w:rPr>
              <w:br/>
              <w:t>Haus 1 West, 3rd Floor</w:t>
            </w:r>
            <w:r w:rsidRPr="00373501">
              <w:rPr>
                <w:rFonts w:cstheme="minorHAnsi"/>
                <w:lang w:val="da-DK"/>
              </w:rPr>
              <w:br/>
              <w:t>Flössergasse 2</w:t>
            </w:r>
            <w:r w:rsidRPr="00373501">
              <w:rPr>
                <w:rFonts w:cstheme="minorHAnsi"/>
                <w:lang w:val="da-DK"/>
              </w:rPr>
              <w:br/>
            </w:r>
            <w:r w:rsidRPr="00373501">
              <w:rPr>
                <w:rFonts w:cstheme="minorHAnsi"/>
              </w:rPr>
              <w:t>81369 Munich, Germany</w:t>
            </w:r>
          </w:p>
        </w:tc>
      </w:tr>
      <w:tr w:rsidR="00BC5CB7" w:rsidRPr="00373501" w:rsidTr="00906EF3">
        <w:trPr>
          <w:trHeight w:val="2123"/>
        </w:trPr>
        <w:tc>
          <w:tcPr>
            <w:tcW w:w="4787"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pStyle w:val="ContactInfo"/>
              <w:spacing w:before="0" w:after="0"/>
              <w:rPr>
                <w:rFonts w:cstheme="minorHAnsi"/>
              </w:rPr>
            </w:pPr>
            <w:r w:rsidRPr="00373501">
              <w:rPr>
                <w:rFonts w:cstheme="minorHAnsi"/>
                <w:b/>
              </w:rPr>
              <w:t>Sebastien Januario</w:t>
            </w:r>
            <w:r w:rsidRPr="00373501">
              <w:br/>
            </w:r>
            <w:r w:rsidRPr="00373501">
              <w:rPr>
                <w:rFonts w:cstheme="minorHAnsi"/>
              </w:rPr>
              <w:t>PR Manager, Iberia</w:t>
            </w:r>
          </w:p>
          <w:p w:rsidR="00BC5CB7" w:rsidRPr="00373501" w:rsidRDefault="00BC5CB7" w:rsidP="000A24B9">
            <w:pPr>
              <w:pStyle w:val="ContactInfo"/>
              <w:spacing w:before="0" w:after="0"/>
              <w:rPr>
                <w:rFonts w:cstheme="minorHAnsi"/>
                <w:b/>
              </w:rPr>
            </w:pPr>
            <w:r w:rsidRPr="00373501">
              <w:rPr>
                <w:rFonts w:cstheme="minorHAnsi"/>
              </w:rPr>
              <w:t>Office: +33 (0) 1 55 63 16 51</w:t>
            </w:r>
            <w:r w:rsidRPr="00373501">
              <w:rPr>
                <w:rFonts w:cstheme="minorHAnsi"/>
              </w:rPr>
              <w:br/>
              <w:t>Cell: +336 73 98 73 23</w:t>
            </w:r>
          </w:p>
          <w:p w:rsidR="00BC5CB7" w:rsidRPr="00373501" w:rsidRDefault="005F1DF3" w:rsidP="000A24B9">
            <w:pPr>
              <w:pStyle w:val="ContactInfo"/>
              <w:spacing w:before="0" w:after="0"/>
              <w:rPr>
                <w:rFonts w:cstheme="minorHAnsi"/>
                <w:b/>
                <w:color w:val="76B900"/>
                <w:lang w:val="fr-FR"/>
              </w:rPr>
            </w:pPr>
            <w:hyperlink r:id="rId55" w:history="1">
              <w:r w:rsidR="00BC5CB7" w:rsidRPr="00373501">
                <w:rPr>
                  <w:rStyle w:val="Hyperlink"/>
                  <w:rFonts w:cstheme="minorHAnsi"/>
                  <w:b/>
                  <w:color w:val="76B900"/>
                  <w:lang w:val="fr-FR"/>
                </w:rPr>
                <w:t>sjanuario@nvidia.com</w:t>
              </w:r>
            </w:hyperlink>
            <w:r w:rsidR="00BC5CB7" w:rsidRPr="00373501">
              <w:rPr>
                <w:rFonts w:cstheme="minorHAnsi"/>
                <w:b/>
                <w:color w:val="76B900"/>
                <w:lang w:val="fr-FR"/>
              </w:rPr>
              <w:t xml:space="preserve"> </w:t>
            </w:r>
          </w:p>
          <w:p w:rsidR="00BC5CB7" w:rsidRPr="00373501" w:rsidRDefault="00BC5CB7" w:rsidP="000A24B9">
            <w:pPr>
              <w:pStyle w:val="ContactInfoHeader"/>
              <w:spacing w:after="0" w:line="240" w:lineRule="auto"/>
              <w:rPr>
                <w:rFonts w:asciiTheme="minorHAnsi" w:hAnsiTheme="minorHAnsi"/>
                <w:b w:val="0"/>
                <w:sz w:val="24"/>
              </w:rPr>
            </w:pPr>
            <w:r w:rsidRPr="00373501">
              <w:rPr>
                <w:rFonts w:asciiTheme="minorHAnsi" w:hAnsiTheme="minorHAnsi" w:cstheme="minorHAnsi"/>
                <w:b w:val="0"/>
                <w:sz w:val="24"/>
                <w:lang w:val="fr-FR"/>
              </w:rPr>
              <w:t>NVIDIA FRANCE</w:t>
            </w:r>
            <w:r w:rsidRPr="00373501">
              <w:rPr>
                <w:rFonts w:asciiTheme="minorHAnsi" w:hAnsiTheme="minorHAnsi" w:cstheme="minorHAnsi"/>
                <w:b w:val="0"/>
                <w:sz w:val="24"/>
                <w:lang w:val="fr-FR"/>
              </w:rPr>
              <w:br/>
              <w:t>Le Colisée - Bâtiment B - 6ème étage</w:t>
            </w:r>
            <w:r w:rsidRPr="00373501">
              <w:rPr>
                <w:rFonts w:asciiTheme="minorHAnsi" w:hAnsiTheme="minorHAnsi" w:cstheme="minorHAnsi"/>
                <w:b w:val="0"/>
                <w:sz w:val="24"/>
                <w:lang w:val="fr-FR"/>
              </w:rPr>
              <w:br/>
              <w:t>12, avenue de l’Arche – 92 400 Courbevoie</w:t>
            </w:r>
            <w:r w:rsidRPr="00373501">
              <w:rPr>
                <w:rFonts w:asciiTheme="minorHAnsi" w:hAnsiTheme="minorHAnsi" w:cstheme="minorHAnsi"/>
                <w:b w:val="0"/>
                <w:sz w:val="24"/>
                <w:lang w:val="fr-FR"/>
              </w:rPr>
              <w:br/>
              <w:t>FRANCE</w:t>
            </w:r>
          </w:p>
        </w:tc>
        <w:tc>
          <w:tcPr>
            <w:tcW w:w="485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pStyle w:val="ContactInfo"/>
              <w:spacing w:before="0" w:after="0"/>
              <w:rPr>
                <w:rFonts w:cstheme="minorHAnsi"/>
              </w:rPr>
            </w:pPr>
            <w:r w:rsidRPr="00373501">
              <w:rPr>
                <w:rFonts w:cstheme="minorHAnsi"/>
                <w:b/>
              </w:rPr>
              <w:t>Denis Kozlov</w:t>
            </w:r>
            <w:r w:rsidRPr="00373501">
              <w:rPr>
                <w:rFonts w:cstheme="minorHAnsi"/>
              </w:rPr>
              <w:br/>
              <w:t>Technical Marketing Manager, Russia / CIS</w:t>
            </w:r>
          </w:p>
          <w:p w:rsidR="00BC5CB7" w:rsidRPr="00373501" w:rsidRDefault="00BC5CB7" w:rsidP="000A24B9">
            <w:pPr>
              <w:pStyle w:val="ContactInfo"/>
              <w:spacing w:before="0" w:after="0"/>
              <w:rPr>
                <w:rFonts w:cstheme="minorHAnsi"/>
              </w:rPr>
            </w:pPr>
            <w:r w:rsidRPr="00373501">
              <w:rPr>
                <w:rFonts w:cstheme="minorHAnsi"/>
              </w:rPr>
              <w:t xml:space="preserve">Office : </w:t>
            </w:r>
            <w:r w:rsidRPr="00373501">
              <w:rPr>
                <w:rFonts w:eastAsia="Times New Roman" w:cstheme="minorHAnsi"/>
                <w:color w:val="000000"/>
              </w:rPr>
              <w:t>+7 495 981 0300 extra 10738</w:t>
            </w:r>
          </w:p>
          <w:p w:rsidR="00BC5CB7" w:rsidRPr="00373501" w:rsidRDefault="00BC5CB7" w:rsidP="000A24B9">
            <w:pPr>
              <w:pStyle w:val="ContactInfoHeader"/>
              <w:spacing w:after="0" w:line="240" w:lineRule="auto"/>
              <w:rPr>
                <w:rFonts w:asciiTheme="minorHAnsi" w:hAnsiTheme="minorHAnsi"/>
                <w:b w:val="0"/>
                <w:sz w:val="24"/>
              </w:rPr>
            </w:pPr>
            <w:r w:rsidRPr="00373501">
              <w:rPr>
                <w:rFonts w:asciiTheme="minorHAnsi" w:hAnsiTheme="minorHAnsi" w:cstheme="minorHAnsi"/>
                <w:b w:val="0"/>
                <w:sz w:val="24"/>
                <w:lang w:val="en-US"/>
              </w:rPr>
              <w:t xml:space="preserve">Cell : </w:t>
            </w:r>
            <w:r w:rsidRPr="00373501">
              <w:rPr>
                <w:rFonts w:asciiTheme="minorHAnsi" w:eastAsia="Times New Roman" w:hAnsiTheme="minorHAnsi" w:cstheme="minorHAnsi"/>
                <w:b w:val="0"/>
                <w:color w:val="000000"/>
                <w:sz w:val="24"/>
              </w:rPr>
              <w:t>+7 916 196 6495</w:t>
            </w:r>
            <w:r w:rsidRPr="00373501">
              <w:rPr>
                <w:rFonts w:asciiTheme="minorHAnsi" w:eastAsia="Times New Roman" w:hAnsiTheme="minorHAnsi" w:cstheme="minorHAnsi"/>
                <w:color w:val="000000"/>
                <w:sz w:val="24"/>
              </w:rPr>
              <w:br/>
            </w:r>
            <w:hyperlink r:id="rId56" w:history="1">
              <w:r w:rsidRPr="00373501">
                <w:rPr>
                  <w:rStyle w:val="Hyperlink"/>
                  <w:rFonts w:asciiTheme="minorHAnsi" w:hAnsiTheme="minorHAnsi" w:cstheme="minorHAnsi"/>
                  <w:color w:val="76B900"/>
                  <w:sz w:val="24"/>
                  <w:lang w:val="en-US"/>
                </w:rPr>
                <w:t>dekozlov@nvidia.com</w:t>
              </w:r>
            </w:hyperlink>
          </w:p>
        </w:tc>
      </w:tr>
      <w:tr w:rsidR="00BC5CB7" w:rsidRPr="00373501" w:rsidTr="00906EF3">
        <w:tc>
          <w:tcPr>
            <w:tcW w:w="4787"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pStyle w:val="ContactInfo"/>
              <w:spacing w:before="0" w:after="0"/>
              <w:rPr>
                <w:rFonts w:cstheme="minorHAnsi"/>
              </w:rPr>
            </w:pPr>
            <w:r w:rsidRPr="00373501">
              <w:rPr>
                <w:rFonts w:cstheme="minorHAnsi"/>
                <w:b/>
              </w:rPr>
              <w:t>Christian Beer</w:t>
            </w:r>
            <w:r w:rsidRPr="00373501">
              <w:rPr>
                <w:rFonts w:cstheme="minorHAnsi"/>
              </w:rPr>
              <w:br/>
              <w:t>PR Manager DACH</w:t>
            </w:r>
          </w:p>
          <w:p w:rsidR="00BC5CB7" w:rsidRPr="00373501" w:rsidRDefault="00BC5CB7" w:rsidP="000A24B9">
            <w:pPr>
              <w:pStyle w:val="ContactInfo"/>
              <w:spacing w:before="0" w:after="0"/>
              <w:rPr>
                <w:rFonts w:cstheme="minorHAnsi"/>
                <w:b/>
              </w:rPr>
            </w:pPr>
            <w:r w:rsidRPr="00373501">
              <w:rPr>
                <w:rFonts w:cstheme="minorHAnsi"/>
              </w:rPr>
              <w:t xml:space="preserve">Office : + 49 89 6283 </w:t>
            </w:r>
            <w:r w:rsidRPr="00373501">
              <w:rPr>
                <w:bCs/>
                <w:color w:val="142B03"/>
              </w:rPr>
              <w:t>50055</w:t>
            </w:r>
            <w:r w:rsidRPr="00373501">
              <w:rPr>
                <w:bCs/>
                <w:color w:val="142B03"/>
              </w:rPr>
              <w:br/>
            </w:r>
            <w:r w:rsidRPr="00373501">
              <w:rPr>
                <w:rFonts w:cstheme="minorHAnsi"/>
              </w:rPr>
              <w:t>Cell : +49 162 2164644</w:t>
            </w:r>
            <w:r w:rsidRPr="00373501">
              <w:rPr>
                <w:rFonts w:cstheme="minorHAnsi"/>
                <w:b/>
              </w:rPr>
              <w:br/>
            </w:r>
            <w:hyperlink r:id="rId57" w:history="1">
              <w:r w:rsidRPr="00373501">
                <w:rPr>
                  <w:rStyle w:val="Hyperlink"/>
                  <w:b/>
                  <w:bCs/>
                  <w:color w:val="76B900"/>
                </w:rPr>
                <w:t>cbeer@nvidia.com</w:t>
              </w:r>
            </w:hyperlink>
          </w:p>
          <w:p w:rsidR="00BC5CB7" w:rsidRPr="00373501" w:rsidRDefault="00BC5CB7" w:rsidP="000A24B9">
            <w:pPr>
              <w:pStyle w:val="ContactInfo"/>
              <w:spacing w:before="0" w:after="0"/>
            </w:pPr>
            <w:r w:rsidRPr="00373501">
              <w:rPr>
                <w:rFonts w:cstheme="minorHAnsi"/>
                <w:lang w:val="da-DK"/>
              </w:rPr>
              <w:t>NVIDIA GmbH</w:t>
            </w:r>
            <w:r w:rsidRPr="00373501">
              <w:rPr>
                <w:rFonts w:cstheme="minorHAnsi"/>
                <w:lang w:val="da-DK"/>
              </w:rPr>
              <w:br/>
              <w:t>Haus 1 West, 3rd Floor</w:t>
            </w:r>
            <w:r w:rsidRPr="00373501">
              <w:rPr>
                <w:rFonts w:cstheme="minorHAnsi"/>
                <w:lang w:val="da-DK"/>
              </w:rPr>
              <w:br/>
              <w:t>Flössergasse 2</w:t>
            </w:r>
            <w:r w:rsidRPr="00373501">
              <w:rPr>
                <w:rFonts w:cstheme="minorHAnsi"/>
                <w:lang w:val="da-DK"/>
              </w:rPr>
              <w:br/>
            </w:r>
            <w:r w:rsidRPr="00373501">
              <w:rPr>
                <w:rFonts w:cstheme="minorHAnsi"/>
              </w:rPr>
              <w:t>81369 Munich, Germany</w:t>
            </w:r>
          </w:p>
        </w:tc>
        <w:tc>
          <w:tcPr>
            <w:tcW w:w="485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pStyle w:val="ContactInfo"/>
              <w:spacing w:before="0" w:after="0"/>
            </w:pPr>
            <w:r w:rsidRPr="00373501">
              <w:rPr>
                <w:b/>
              </w:rPr>
              <w:t>Jen Andersson</w:t>
            </w:r>
            <w:r w:rsidRPr="00373501">
              <w:br/>
              <w:t>PR Manager Northern Europe</w:t>
            </w:r>
          </w:p>
          <w:p w:rsidR="00BC5CB7" w:rsidRPr="00373501" w:rsidRDefault="00BC5CB7" w:rsidP="000A24B9">
            <w:pPr>
              <w:pStyle w:val="ContactInfo"/>
              <w:spacing w:before="0" w:after="0"/>
              <w:rPr>
                <w:b/>
              </w:rPr>
            </w:pPr>
            <w:r w:rsidRPr="00373501">
              <w:t>Office: +44 (0)118 903 3047</w:t>
            </w:r>
            <w:r w:rsidRPr="00373501">
              <w:br/>
              <w:t>Cell: +44 (0)7799 483 329</w:t>
            </w:r>
            <w:r w:rsidRPr="00373501">
              <w:rPr>
                <w:b/>
              </w:rPr>
              <w:br/>
            </w:r>
            <w:hyperlink r:id="rId58" w:history="1">
              <w:r w:rsidRPr="00373501">
                <w:rPr>
                  <w:rStyle w:val="Hyperlink"/>
                  <w:b/>
                  <w:color w:val="76B900"/>
                </w:rPr>
                <w:t>jandersson@nvidia.com</w:t>
              </w:r>
            </w:hyperlink>
          </w:p>
          <w:p w:rsidR="00BC5CB7" w:rsidRPr="00373501" w:rsidRDefault="00BC5CB7" w:rsidP="000A24B9">
            <w:pPr>
              <w:pStyle w:val="ContactInfo"/>
              <w:spacing w:before="0" w:after="0"/>
            </w:pPr>
            <w:r w:rsidRPr="00373501">
              <w:t>NVIDIA UK</w:t>
            </w:r>
            <w:r w:rsidRPr="00373501">
              <w:br/>
              <w:t>100 Brook Drive</w:t>
            </w:r>
            <w:r w:rsidRPr="00373501">
              <w:br/>
              <w:t>Green Park</w:t>
            </w:r>
            <w:r w:rsidRPr="00373501">
              <w:br/>
              <w:t>Reading</w:t>
            </w:r>
            <w:r w:rsidRPr="00373501">
              <w:br/>
              <w:t>RG2 6UJ</w:t>
            </w:r>
          </w:p>
        </w:tc>
      </w:tr>
      <w:tr w:rsidR="00BC5CB7" w:rsidRPr="00373501" w:rsidTr="00906EF3">
        <w:tc>
          <w:tcPr>
            <w:tcW w:w="4787"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rFonts w:cstheme="minorHAnsi"/>
                <w:b/>
                <w:szCs w:val="24"/>
                <w:lang w:val="fr-FR"/>
              </w:rPr>
            </w:pPr>
            <w:r w:rsidRPr="00373501">
              <w:rPr>
                <w:rFonts w:cstheme="minorHAnsi"/>
                <w:b/>
                <w:szCs w:val="24"/>
                <w:lang w:val="fr-FR"/>
              </w:rPr>
              <w:t>Stephane Quentin</w:t>
            </w:r>
          </w:p>
          <w:p w:rsidR="00BC5CB7" w:rsidRPr="00373501" w:rsidRDefault="00BC5CB7" w:rsidP="000A24B9">
            <w:pPr>
              <w:pStyle w:val="ContactInfo"/>
              <w:spacing w:before="0" w:after="0"/>
              <w:rPr>
                <w:rFonts w:cstheme="minorHAnsi"/>
                <w:lang w:val="fr-FR"/>
              </w:rPr>
            </w:pPr>
            <w:r w:rsidRPr="00373501">
              <w:rPr>
                <w:rFonts w:cstheme="minorHAnsi"/>
                <w:lang w:val="fr-FR"/>
              </w:rPr>
              <w:t>Senior PR Manager France &amp; Belgium Office</w:t>
            </w:r>
          </w:p>
          <w:p w:rsidR="00BC5CB7" w:rsidRPr="00373501" w:rsidRDefault="00BC5CB7" w:rsidP="000A24B9">
            <w:pPr>
              <w:pStyle w:val="ContactInfo"/>
              <w:spacing w:before="0" w:after="0"/>
              <w:rPr>
                <w:rFonts w:cstheme="minorHAnsi"/>
                <w:b/>
                <w:lang w:val="fr-FR"/>
              </w:rPr>
            </w:pPr>
            <w:r w:rsidRPr="00373501">
              <w:rPr>
                <w:rFonts w:cstheme="minorHAnsi"/>
                <w:lang w:val="fr-FR"/>
              </w:rPr>
              <w:t>Office : +33 155 638 493</w:t>
            </w:r>
            <w:r w:rsidRPr="00373501">
              <w:rPr>
                <w:rFonts w:cstheme="minorHAnsi"/>
                <w:lang w:val="fr-FR"/>
              </w:rPr>
              <w:br/>
              <w:t>Cell: +33 6 825 68322</w:t>
            </w:r>
          </w:p>
          <w:p w:rsidR="00BC5CB7" w:rsidRPr="00373501" w:rsidRDefault="005F1DF3" w:rsidP="000A24B9">
            <w:pPr>
              <w:pStyle w:val="ContactInfo"/>
              <w:spacing w:before="0" w:after="0"/>
              <w:rPr>
                <w:rFonts w:cstheme="minorHAnsi"/>
                <w:b/>
                <w:color w:val="76B900"/>
                <w:lang w:val="fr-FR"/>
              </w:rPr>
            </w:pPr>
            <w:hyperlink r:id="rId59" w:history="1">
              <w:r w:rsidR="00BC5CB7" w:rsidRPr="00373501">
                <w:rPr>
                  <w:rStyle w:val="Hyperlink"/>
                  <w:rFonts w:cstheme="minorHAnsi"/>
                  <w:b/>
                  <w:color w:val="76B900"/>
                  <w:lang w:val="fr-FR"/>
                </w:rPr>
                <w:t>squentin@nvidia.com</w:t>
              </w:r>
            </w:hyperlink>
            <w:r w:rsidR="00BC5CB7" w:rsidRPr="00373501">
              <w:rPr>
                <w:rFonts w:cstheme="minorHAnsi"/>
                <w:b/>
                <w:color w:val="76B900"/>
                <w:lang w:val="fr-FR"/>
              </w:rPr>
              <w:t xml:space="preserve"> </w:t>
            </w:r>
          </w:p>
          <w:p w:rsidR="00BC5CB7" w:rsidRPr="00373501" w:rsidRDefault="00BC5CB7" w:rsidP="000A24B9">
            <w:pPr>
              <w:pStyle w:val="ContactInfo"/>
              <w:spacing w:before="0" w:after="0"/>
              <w:rPr>
                <w:rFonts w:cstheme="minorHAnsi"/>
                <w:lang w:val="fr-FR"/>
              </w:rPr>
            </w:pPr>
            <w:r w:rsidRPr="00373501">
              <w:rPr>
                <w:rFonts w:cstheme="minorHAnsi"/>
                <w:lang w:val="fr-FR"/>
              </w:rPr>
              <w:t>NVIDIA FRANCE</w:t>
            </w:r>
            <w:r w:rsidRPr="00373501">
              <w:rPr>
                <w:rFonts w:cstheme="minorHAnsi"/>
                <w:lang w:val="fr-FR"/>
              </w:rPr>
              <w:br/>
              <w:t>Le Colisée - Bâtiment B - 6ème étage</w:t>
            </w:r>
            <w:r w:rsidRPr="00373501">
              <w:rPr>
                <w:rFonts w:cstheme="minorHAnsi"/>
                <w:lang w:val="fr-FR"/>
              </w:rPr>
              <w:br/>
              <w:t>12, avenue de l’Arche – 92 400 Courbevoie FRANCE</w:t>
            </w:r>
          </w:p>
        </w:tc>
        <w:tc>
          <w:tcPr>
            <w:tcW w:w="485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906EF3" w:rsidRPr="00373501" w:rsidRDefault="00BC5CB7" w:rsidP="00906EF3">
            <w:pPr>
              <w:pStyle w:val="ContactInfo"/>
              <w:spacing w:before="0" w:after="0"/>
              <w:rPr>
                <w:rFonts w:cstheme="minorHAnsi"/>
              </w:rPr>
            </w:pPr>
            <w:r w:rsidRPr="00373501">
              <w:rPr>
                <w:rFonts w:cstheme="minorHAnsi"/>
              </w:rPr>
              <w:t xml:space="preserve"> </w:t>
            </w:r>
            <w:r w:rsidR="00906EF3" w:rsidRPr="00373501">
              <w:rPr>
                <w:rFonts w:cstheme="minorHAnsi"/>
                <w:b/>
              </w:rPr>
              <w:t>Irina Shekhovtsova</w:t>
            </w:r>
            <w:r w:rsidR="00906EF3" w:rsidRPr="00373501">
              <w:rPr>
                <w:rFonts w:cstheme="minorHAnsi"/>
              </w:rPr>
              <w:br/>
              <w:t>Senior PR Manager, Russia &amp; CIS</w:t>
            </w:r>
          </w:p>
          <w:p w:rsidR="00906EF3" w:rsidRPr="00373501" w:rsidRDefault="00906EF3" w:rsidP="00906EF3">
            <w:pPr>
              <w:pStyle w:val="ContactInfo"/>
              <w:spacing w:before="0" w:after="0"/>
              <w:rPr>
                <w:rFonts w:cstheme="minorHAnsi"/>
                <w:b/>
              </w:rPr>
            </w:pPr>
            <w:r w:rsidRPr="00373501">
              <w:rPr>
                <w:rFonts w:cstheme="minorHAnsi"/>
              </w:rPr>
              <w:t xml:space="preserve">Office: +7 495 981 03 00 </w:t>
            </w:r>
            <w:r w:rsidRPr="00373501">
              <w:rPr>
                <w:rFonts w:cstheme="minorHAnsi"/>
              </w:rPr>
              <w:br/>
              <w:t>Cell: +7 916 161 97 10</w:t>
            </w:r>
          </w:p>
          <w:p w:rsidR="00906EF3" w:rsidRPr="00373501" w:rsidRDefault="005F1DF3" w:rsidP="00906EF3">
            <w:pPr>
              <w:pStyle w:val="ContactInfo"/>
              <w:spacing w:before="0" w:after="0"/>
              <w:rPr>
                <w:rFonts w:cstheme="minorHAnsi"/>
                <w:b/>
                <w:color w:val="76B900"/>
              </w:rPr>
            </w:pPr>
            <w:hyperlink r:id="rId60" w:history="1">
              <w:r w:rsidR="00906EF3" w:rsidRPr="00373501">
                <w:rPr>
                  <w:rStyle w:val="Hyperlink"/>
                  <w:rFonts w:cstheme="minorHAnsi"/>
                  <w:b/>
                  <w:color w:val="76B900"/>
                </w:rPr>
                <w:t>irinas@nvidia.com</w:t>
              </w:r>
            </w:hyperlink>
            <w:r w:rsidR="00906EF3" w:rsidRPr="00373501">
              <w:rPr>
                <w:rFonts w:cstheme="minorHAnsi"/>
                <w:b/>
                <w:color w:val="76B900"/>
              </w:rPr>
              <w:t xml:space="preserve"> </w:t>
            </w:r>
          </w:p>
          <w:p w:rsidR="00BC5CB7" w:rsidRPr="00373501" w:rsidRDefault="00906EF3" w:rsidP="00906EF3">
            <w:pPr>
              <w:spacing w:line="240" w:lineRule="auto"/>
              <w:rPr>
                <w:szCs w:val="24"/>
              </w:rPr>
            </w:pPr>
            <w:r w:rsidRPr="00373501">
              <w:rPr>
                <w:rFonts w:cstheme="minorHAnsi"/>
              </w:rPr>
              <w:t>NVIDIA Ltd</w:t>
            </w:r>
            <w:r w:rsidRPr="00373501">
              <w:rPr>
                <w:rFonts w:cstheme="minorHAnsi"/>
              </w:rPr>
              <w:br/>
              <w:t>12 Dvintsev, 2nd floor</w:t>
            </w:r>
            <w:r w:rsidRPr="00373501">
              <w:rPr>
                <w:rFonts w:cstheme="minorHAnsi"/>
              </w:rPr>
              <w:br/>
              <w:t>127018 Moscow</w:t>
            </w:r>
            <w:r w:rsidRPr="00373501">
              <w:rPr>
                <w:rFonts w:cstheme="minorHAnsi"/>
              </w:rPr>
              <w:br/>
              <w:t>RUSSIA</w:t>
            </w:r>
          </w:p>
        </w:tc>
      </w:tr>
      <w:tr w:rsidR="00906EF3" w:rsidRPr="00373501" w:rsidTr="00651786">
        <w:tc>
          <w:tcPr>
            <w:tcW w:w="4787"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906EF3" w:rsidRPr="00373501" w:rsidRDefault="00906EF3" w:rsidP="00906EF3">
            <w:pPr>
              <w:spacing w:line="240" w:lineRule="auto"/>
              <w:rPr>
                <w:rFonts w:cstheme="minorHAnsi"/>
                <w:szCs w:val="24"/>
              </w:rPr>
            </w:pPr>
            <w:r w:rsidRPr="00373501">
              <w:rPr>
                <w:rFonts w:cstheme="minorHAnsi"/>
                <w:b/>
                <w:szCs w:val="24"/>
              </w:rPr>
              <w:t>Luciano Ballerano</w:t>
            </w:r>
            <w:r w:rsidRPr="00373501">
              <w:rPr>
                <w:rFonts w:cstheme="minorHAnsi"/>
                <w:szCs w:val="24"/>
              </w:rPr>
              <w:br/>
              <w:t xml:space="preserve">PR Manager- Italy, Greece &amp; Israel </w:t>
            </w:r>
          </w:p>
          <w:p w:rsidR="00906EF3" w:rsidRPr="00373501" w:rsidRDefault="00906EF3" w:rsidP="00906EF3">
            <w:pPr>
              <w:spacing w:line="240" w:lineRule="auto"/>
              <w:rPr>
                <w:rFonts w:cstheme="minorHAnsi"/>
                <w:b/>
                <w:szCs w:val="24"/>
                <w:lang w:val="fr-FR"/>
              </w:rPr>
            </w:pPr>
            <w:r w:rsidRPr="00373501">
              <w:rPr>
                <w:rFonts w:cstheme="minorHAnsi"/>
                <w:szCs w:val="24"/>
                <w:lang w:val="fr-FR"/>
              </w:rPr>
              <w:lastRenderedPageBreak/>
              <w:t>Office: +39 0200618577</w:t>
            </w:r>
            <w:r w:rsidRPr="00373501">
              <w:rPr>
                <w:rFonts w:cstheme="minorHAnsi"/>
                <w:szCs w:val="24"/>
                <w:lang w:val="fr-FR"/>
              </w:rPr>
              <w:br/>
              <w:t>Cell: +39 3666760288</w:t>
            </w:r>
          </w:p>
          <w:p w:rsidR="00906EF3" w:rsidRPr="00373501" w:rsidRDefault="005F1DF3" w:rsidP="00906EF3">
            <w:pPr>
              <w:pStyle w:val="ContactInfo"/>
              <w:spacing w:before="0" w:after="0"/>
            </w:pPr>
            <w:hyperlink r:id="rId61" w:history="1">
              <w:r w:rsidR="00906EF3" w:rsidRPr="00373501">
                <w:rPr>
                  <w:rStyle w:val="Hyperlink"/>
                  <w:rFonts w:cstheme="minorHAnsi"/>
                  <w:b/>
                  <w:color w:val="76B900"/>
                  <w:lang w:val="fr-FR"/>
                </w:rPr>
                <w:t>lballerano@nvidia.com</w:t>
              </w:r>
            </w:hyperlink>
          </w:p>
        </w:tc>
        <w:tc>
          <w:tcPr>
            <w:tcW w:w="485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tcPr>
          <w:p w:rsidR="00906EF3" w:rsidRPr="00373501" w:rsidRDefault="00906EF3" w:rsidP="00906EF3">
            <w:pPr>
              <w:spacing w:line="240" w:lineRule="auto"/>
              <w:rPr>
                <w:szCs w:val="24"/>
              </w:rPr>
            </w:pPr>
            <w:r w:rsidRPr="00373501">
              <w:rPr>
                <w:rFonts w:cstheme="minorHAnsi"/>
                <w:b/>
                <w:szCs w:val="24"/>
              </w:rPr>
              <w:lastRenderedPageBreak/>
              <w:t>Pinar Ortakaya</w:t>
            </w:r>
            <w:r w:rsidRPr="00373501">
              <w:rPr>
                <w:rFonts w:cstheme="minorHAnsi"/>
                <w:szCs w:val="24"/>
              </w:rPr>
              <w:br/>
              <w:t>PR Manager, Turkey</w:t>
            </w:r>
            <w:r w:rsidRPr="00373501">
              <w:rPr>
                <w:rFonts w:cstheme="minorHAnsi"/>
                <w:szCs w:val="24"/>
              </w:rPr>
              <w:br/>
            </w:r>
            <w:r w:rsidRPr="00373501">
              <w:rPr>
                <w:rFonts w:cstheme="minorHAnsi"/>
                <w:szCs w:val="24"/>
              </w:rPr>
              <w:lastRenderedPageBreak/>
              <w:t>Cell: 90 541 3454334</w:t>
            </w:r>
            <w:r w:rsidRPr="00373501">
              <w:rPr>
                <w:rFonts w:cstheme="minorHAnsi"/>
                <w:b/>
                <w:szCs w:val="24"/>
              </w:rPr>
              <w:br/>
            </w:r>
            <w:hyperlink r:id="rId62" w:history="1">
              <w:r w:rsidRPr="00373501">
                <w:rPr>
                  <w:rStyle w:val="Hyperlink"/>
                  <w:rFonts w:cstheme="minorHAnsi"/>
                  <w:b/>
                  <w:color w:val="76B900"/>
                  <w:szCs w:val="24"/>
                </w:rPr>
                <w:t>portakaya@nvidia.com</w:t>
              </w:r>
            </w:hyperlink>
            <w:r w:rsidRPr="00373501">
              <w:rPr>
                <w:rFonts w:cstheme="minorHAnsi"/>
                <w:b/>
                <w:color w:val="76B900"/>
                <w:szCs w:val="24"/>
              </w:rPr>
              <w:t xml:space="preserve"> </w:t>
            </w:r>
          </w:p>
        </w:tc>
      </w:tr>
    </w:tbl>
    <w:p w:rsidR="00BC5CB7" w:rsidRPr="00373501" w:rsidRDefault="00BC5CB7" w:rsidP="00BC5CB7">
      <w:pPr>
        <w:rPr>
          <w:noProof/>
          <w:szCs w:val="24"/>
          <w:lang w:val="fi-FI"/>
        </w:rPr>
      </w:pPr>
    </w:p>
    <w:tbl>
      <w:tblPr>
        <w:tblStyle w:val="TableGrid"/>
        <w:tblW w:w="96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787"/>
        <w:gridCol w:w="4858"/>
      </w:tblGrid>
      <w:tr w:rsidR="00BC5CB7" w:rsidRPr="005B6124" w:rsidTr="000A24B9">
        <w:tc>
          <w:tcPr>
            <w:tcW w:w="9648" w:type="dxa"/>
            <w:gridSpan w:val="2"/>
            <w:tcBorders>
              <w:top w:val="single" w:sz="8" w:space="0" w:color="auto"/>
              <w:left w:val="single" w:sz="8" w:space="0" w:color="auto"/>
              <w:bottom w:val="single" w:sz="8" w:space="0" w:color="auto"/>
              <w:right w:val="single" w:sz="8" w:space="0" w:color="auto"/>
            </w:tcBorders>
            <w:shd w:val="clear" w:color="auto" w:fill="76B900"/>
            <w:vAlign w:val="center"/>
            <w:hideMark/>
          </w:tcPr>
          <w:p w:rsidR="00BC5CB7" w:rsidRPr="006D7166" w:rsidRDefault="00BC5CB7" w:rsidP="000A24B9">
            <w:pPr>
              <w:pStyle w:val="ContactInfoHeader"/>
              <w:spacing w:before="40" w:after="40" w:line="240" w:lineRule="auto"/>
              <w:jc w:val="center"/>
            </w:pPr>
            <w:r w:rsidRPr="006D7166">
              <w:br w:type="page"/>
              <w:t>NVIDIA APAC Public Relations</w:t>
            </w:r>
          </w:p>
        </w:tc>
      </w:tr>
      <w:tr w:rsidR="00BC5CB7" w:rsidRPr="00373501" w:rsidTr="000A24B9">
        <w:tc>
          <w:tcPr>
            <w:tcW w:w="478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rFonts w:cs="Tahoma"/>
                <w:szCs w:val="24"/>
              </w:rPr>
            </w:pPr>
            <w:r w:rsidRPr="00373501">
              <w:rPr>
                <w:rFonts w:cs="Tahoma"/>
                <w:b/>
                <w:szCs w:val="24"/>
              </w:rPr>
              <w:t>Jeff Yen</w:t>
            </w:r>
            <w:r w:rsidRPr="00373501">
              <w:rPr>
                <w:rFonts w:cs="Tahoma"/>
                <w:szCs w:val="24"/>
              </w:rPr>
              <w:br/>
              <w:t>Senior Technical Marketing Manager, APAC</w:t>
            </w:r>
          </w:p>
          <w:p w:rsidR="00BC5CB7" w:rsidRPr="00373501" w:rsidRDefault="00BC5CB7" w:rsidP="000A24B9">
            <w:pPr>
              <w:pStyle w:val="ContactInfo"/>
              <w:spacing w:before="0" w:after="0"/>
              <w:rPr>
                <w:b/>
                <w:lang w:val="fi-FI"/>
              </w:rPr>
            </w:pPr>
            <w:r w:rsidRPr="00373501">
              <w:rPr>
                <w:lang w:val="fi-FI"/>
              </w:rPr>
              <w:t>Office : +886 987 263 193</w:t>
            </w:r>
            <w:r w:rsidRPr="00373501">
              <w:rPr>
                <w:b/>
                <w:lang w:val="fi-FI"/>
              </w:rPr>
              <w:br/>
            </w:r>
            <w:hyperlink r:id="rId63" w:history="1">
              <w:r w:rsidRPr="00373501">
                <w:rPr>
                  <w:rStyle w:val="Hyperlink"/>
                  <w:b/>
                  <w:color w:val="76B900"/>
                  <w:lang w:val="fi-FI"/>
                </w:rPr>
                <w:t>jyen@nvidia.com</w:t>
              </w:r>
            </w:hyperlink>
          </w:p>
          <w:p w:rsidR="00BC5CB7" w:rsidRPr="00373501" w:rsidRDefault="00BC5CB7" w:rsidP="000A24B9">
            <w:pPr>
              <w:pStyle w:val="ContactInfoHeader"/>
              <w:spacing w:after="0" w:line="240" w:lineRule="auto"/>
              <w:rPr>
                <w:rFonts w:asciiTheme="minorHAnsi" w:hAnsiTheme="minorHAnsi"/>
                <w:b w:val="0"/>
                <w:sz w:val="24"/>
              </w:rPr>
            </w:pPr>
            <w:r w:rsidRPr="00373501">
              <w:rPr>
                <w:rFonts w:asciiTheme="minorHAnsi" w:hAnsiTheme="minorHAnsi"/>
                <w:b w:val="0"/>
                <w:sz w:val="24"/>
                <w:lang w:val="fi-FI"/>
              </w:rPr>
              <w:t>NVIDIA</w:t>
            </w:r>
            <w:r w:rsidRPr="00373501">
              <w:rPr>
                <w:rFonts w:asciiTheme="minorHAnsi" w:hAnsiTheme="minorHAnsi"/>
                <w:b w:val="0"/>
                <w:sz w:val="24"/>
                <w:lang w:val="fi-FI"/>
              </w:rPr>
              <w:br/>
              <w:t>8, Kee Hu Road, Neihu</w:t>
            </w:r>
            <w:r w:rsidRPr="00373501">
              <w:rPr>
                <w:rFonts w:asciiTheme="minorHAnsi" w:hAnsiTheme="minorHAnsi"/>
                <w:b w:val="0"/>
                <w:sz w:val="24"/>
                <w:lang w:val="fi-FI"/>
              </w:rPr>
              <w:br/>
              <w:t>Taipei 114</w:t>
            </w:r>
            <w:r w:rsidRPr="00373501">
              <w:rPr>
                <w:rFonts w:asciiTheme="minorHAnsi" w:hAnsiTheme="minorHAnsi"/>
                <w:b w:val="0"/>
                <w:sz w:val="24"/>
                <w:lang w:val="fi-FI"/>
              </w:rPr>
              <w:br/>
              <w:t>TAIWAN</w:t>
            </w:r>
          </w:p>
        </w:tc>
        <w:tc>
          <w:tcPr>
            <w:tcW w:w="4860"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rFonts w:cs="Tahoma"/>
                <w:szCs w:val="24"/>
                <w:lang w:val="da-DK"/>
              </w:rPr>
            </w:pPr>
            <w:r w:rsidRPr="00373501">
              <w:rPr>
                <w:rFonts w:cs="Tahoma"/>
                <w:b/>
                <w:szCs w:val="24"/>
                <w:lang w:val="da-DK"/>
              </w:rPr>
              <w:t>Melody Tu</w:t>
            </w:r>
            <w:r w:rsidRPr="00373501">
              <w:rPr>
                <w:rFonts w:cs="Tahoma"/>
                <w:szCs w:val="24"/>
                <w:lang w:val="da-DK"/>
              </w:rPr>
              <w:br/>
              <w:t>Senior PR / Marketing Manager, APAC</w:t>
            </w:r>
          </w:p>
          <w:p w:rsidR="00BC5CB7" w:rsidRPr="00373501" w:rsidRDefault="00BC5CB7" w:rsidP="000A24B9">
            <w:pPr>
              <w:pStyle w:val="ContactInfo"/>
              <w:spacing w:before="0" w:after="0"/>
              <w:rPr>
                <w:b/>
                <w:lang w:val="da-DK"/>
              </w:rPr>
            </w:pPr>
            <w:r w:rsidRPr="00373501">
              <w:rPr>
                <w:lang w:val="da-DK"/>
              </w:rPr>
              <w:t>Office: +886 2 6605 5856</w:t>
            </w:r>
            <w:r w:rsidRPr="00373501">
              <w:rPr>
                <w:b/>
                <w:lang w:val="da-DK"/>
              </w:rPr>
              <w:br/>
            </w:r>
            <w:hyperlink r:id="rId64" w:history="1">
              <w:r w:rsidRPr="00373501">
                <w:rPr>
                  <w:rStyle w:val="Hyperlink"/>
                  <w:b/>
                  <w:color w:val="76B900"/>
                  <w:lang w:val="da-DK"/>
                </w:rPr>
                <w:t>metu@nvidia.com</w:t>
              </w:r>
            </w:hyperlink>
          </w:p>
          <w:p w:rsidR="00BC5CB7" w:rsidRPr="00373501" w:rsidRDefault="00BC5CB7" w:rsidP="000A24B9">
            <w:pPr>
              <w:pStyle w:val="ContactInfo"/>
              <w:spacing w:before="0" w:after="0"/>
              <w:rPr>
                <w:lang w:val="da-DK"/>
              </w:rPr>
            </w:pPr>
            <w:r w:rsidRPr="00373501">
              <w:rPr>
                <w:lang w:val="da-DK"/>
              </w:rPr>
              <w:t>NVIDIA TASA (TW/AU/SEA)</w:t>
            </w:r>
            <w:r w:rsidRPr="00373501">
              <w:rPr>
                <w:lang w:val="da-DK"/>
              </w:rPr>
              <w:br/>
              <w:t>8, Kee Hu Road, Neihu</w:t>
            </w:r>
            <w:r w:rsidRPr="00373501">
              <w:rPr>
                <w:lang w:val="da-DK"/>
              </w:rPr>
              <w:br/>
              <w:t>Taipei 114</w:t>
            </w:r>
            <w:r w:rsidRPr="00373501">
              <w:rPr>
                <w:lang w:val="da-DK"/>
              </w:rPr>
              <w:br/>
              <w:t>TAIWAN</w:t>
            </w:r>
          </w:p>
        </w:tc>
      </w:tr>
      <w:tr w:rsidR="00BC5CB7" w:rsidRPr="00373501" w:rsidTr="000A24B9">
        <w:tc>
          <w:tcPr>
            <w:tcW w:w="478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szCs w:val="24"/>
              </w:rPr>
            </w:pPr>
            <w:r w:rsidRPr="00373501">
              <w:rPr>
                <w:rFonts w:cs="Tahoma"/>
                <w:b/>
                <w:szCs w:val="24"/>
              </w:rPr>
              <w:t>Searching Shi</w:t>
            </w:r>
            <w:r w:rsidRPr="00373501">
              <w:rPr>
                <w:rFonts w:cs="Tahoma"/>
                <w:szCs w:val="24"/>
              </w:rPr>
              <w:br/>
            </w:r>
            <w:r w:rsidRPr="00373501">
              <w:rPr>
                <w:szCs w:val="24"/>
              </w:rPr>
              <w:t>Technical Marketing Manager, China</w:t>
            </w:r>
          </w:p>
          <w:p w:rsidR="00BC5CB7" w:rsidRPr="00373501" w:rsidRDefault="00BC5CB7" w:rsidP="000A24B9">
            <w:pPr>
              <w:pStyle w:val="ContactInfo"/>
              <w:spacing w:before="0" w:after="0"/>
            </w:pPr>
            <w:r w:rsidRPr="00373501">
              <w:t>Office: +86-10 5866 1500</w:t>
            </w:r>
            <w:r w:rsidRPr="00373501">
              <w:rPr>
                <w:b/>
              </w:rPr>
              <w:br/>
            </w:r>
            <w:hyperlink r:id="rId65" w:history="1">
              <w:r w:rsidRPr="00373501">
                <w:rPr>
                  <w:rStyle w:val="Hyperlink"/>
                  <w:b/>
                  <w:color w:val="76B900"/>
                </w:rPr>
                <w:t>seshi@nvidia.com</w:t>
              </w:r>
            </w:hyperlink>
            <w:r w:rsidRPr="00373501">
              <w:rPr>
                <w:color w:val="76B900"/>
              </w:rPr>
              <w:t xml:space="preserve"> </w:t>
            </w:r>
          </w:p>
          <w:p w:rsidR="00BC5CB7" w:rsidRPr="00373501" w:rsidRDefault="00BC5CB7" w:rsidP="000A24B9">
            <w:pPr>
              <w:spacing w:line="240" w:lineRule="auto"/>
              <w:rPr>
                <w:rFonts w:cs="Tahoma"/>
                <w:szCs w:val="24"/>
              </w:rPr>
            </w:pPr>
            <w:r w:rsidRPr="00373501">
              <w:rPr>
                <w:szCs w:val="24"/>
              </w:rPr>
              <w:t>NVIDIA Corp.</w:t>
            </w:r>
            <w:r w:rsidRPr="00373501">
              <w:rPr>
                <w:szCs w:val="24"/>
              </w:rPr>
              <w:br/>
              <w:t>Unit 2901-2904, China World Tower 1</w:t>
            </w:r>
            <w:r w:rsidRPr="00373501">
              <w:rPr>
                <w:szCs w:val="24"/>
              </w:rPr>
              <w:br/>
              <w:t>N0.1 Jian Guo Men Wai Avenue</w:t>
            </w:r>
            <w:r w:rsidRPr="00373501">
              <w:rPr>
                <w:szCs w:val="24"/>
              </w:rPr>
              <w:br/>
              <w:t>Beijing, P. R.</w:t>
            </w:r>
            <w:r w:rsidRPr="00373501">
              <w:rPr>
                <w:szCs w:val="24"/>
              </w:rPr>
              <w:br/>
              <w:t>CHINA</w:t>
            </w:r>
          </w:p>
        </w:tc>
        <w:tc>
          <w:tcPr>
            <w:tcW w:w="4860"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pStyle w:val="ContactInfo"/>
              <w:spacing w:before="0" w:after="0"/>
            </w:pPr>
            <w:r w:rsidRPr="00373501">
              <w:rPr>
                <w:b/>
              </w:rPr>
              <w:t>Steven Jin</w:t>
            </w:r>
            <w:r w:rsidRPr="00373501">
              <w:br/>
              <w:t>PR Manager, China</w:t>
            </w:r>
          </w:p>
          <w:p w:rsidR="00BC5CB7" w:rsidRPr="00373501" w:rsidRDefault="00BC5CB7" w:rsidP="000A24B9">
            <w:pPr>
              <w:pStyle w:val="ContactInfo"/>
              <w:spacing w:before="0" w:after="0"/>
              <w:rPr>
                <w:b/>
                <w:lang w:val="pt-BR"/>
              </w:rPr>
            </w:pPr>
            <w:r w:rsidRPr="00373501">
              <w:t>Office: +86-10 5866 1500</w:t>
            </w:r>
            <w:r w:rsidRPr="00373501">
              <w:rPr>
                <w:b/>
              </w:rPr>
              <w:br/>
            </w:r>
            <w:hyperlink r:id="rId66" w:history="1">
              <w:r w:rsidRPr="00373501">
                <w:rPr>
                  <w:rStyle w:val="Hyperlink"/>
                  <w:b/>
                  <w:color w:val="76B900"/>
                  <w:lang w:val="pt-BR"/>
                </w:rPr>
                <w:t>jiyang@nvidia.com</w:t>
              </w:r>
            </w:hyperlink>
            <w:r w:rsidRPr="00373501">
              <w:rPr>
                <w:b/>
                <w:color w:val="76B900"/>
                <w:lang w:val="pt-BR"/>
              </w:rPr>
              <w:t xml:space="preserve"> </w:t>
            </w:r>
          </w:p>
          <w:p w:rsidR="00BC5CB7" w:rsidRPr="00373501" w:rsidRDefault="00BC5CB7" w:rsidP="000A24B9">
            <w:pPr>
              <w:spacing w:line="240" w:lineRule="auto"/>
              <w:rPr>
                <w:rFonts w:cs="Tahoma"/>
                <w:szCs w:val="24"/>
                <w:lang w:val="da-DK"/>
              </w:rPr>
            </w:pPr>
            <w:r w:rsidRPr="00373501">
              <w:rPr>
                <w:szCs w:val="24"/>
                <w:lang w:val="pt-BR"/>
              </w:rPr>
              <w:t>NVIDIA Corp.</w:t>
            </w:r>
            <w:r w:rsidRPr="00373501">
              <w:rPr>
                <w:szCs w:val="24"/>
                <w:lang w:val="pt-BR"/>
              </w:rPr>
              <w:br/>
            </w:r>
            <w:r w:rsidRPr="00373501">
              <w:rPr>
                <w:szCs w:val="24"/>
              </w:rPr>
              <w:t>Unit 2901-2904, China World Tower 1</w:t>
            </w:r>
            <w:r w:rsidRPr="00373501">
              <w:rPr>
                <w:szCs w:val="24"/>
              </w:rPr>
              <w:br/>
              <w:t>N0.1 Jian Guo Men Wai Avenue</w:t>
            </w:r>
            <w:r w:rsidRPr="00373501">
              <w:rPr>
                <w:szCs w:val="24"/>
              </w:rPr>
              <w:br/>
              <w:t>Beijing, P. R.</w:t>
            </w:r>
            <w:r w:rsidRPr="00373501">
              <w:rPr>
                <w:szCs w:val="24"/>
              </w:rPr>
              <w:br/>
              <w:t>CHINA</w:t>
            </w:r>
          </w:p>
        </w:tc>
      </w:tr>
      <w:tr w:rsidR="00BC5CB7" w:rsidRPr="00373501" w:rsidTr="000A24B9">
        <w:tc>
          <w:tcPr>
            <w:tcW w:w="478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szCs w:val="24"/>
                <w:lang w:eastAsia="ko-KR"/>
              </w:rPr>
            </w:pPr>
            <w:r w:rsidRPr="00373501">
              <w:rPr>
                <w:rFonts w:cs="Tahoma"/>
                <w:b/>
                <w:szCs w:val="24"/>
              </w:rPr>
              <w:t>Kyle Kim</w:t>
            </w:r>
            <w:r w:rsidRPr="00373501">
              <w:rPr>
                <w:rFonts w:cs="Tahoma"/>
                <w:szCs w:val="24"/>
              </w:rPr>
              <w:br/>
            </w:r>
            <w:r w:rsidRPr="00373501">
              <w:rPr>
                <w:szCs w:val="24"/>
              </w:rPr>
              <w:t xml:space="preserve">Technical Marketing Manager, </w:t>
            </w:r>
            <w:r w:rsidRPr="00373501">
              <w:rPr>
                <w:szCs w:val="24"/>
                <w:lang w:eastAsia="ko-KR"/>
              </w:rPr>
              <w:t>Korea</w:t>
            </w:r>
          </w:p>
          <w:p w:rsidR="00BC5CB7" w:rsidRPr="00373501" w:rsidRDefault="00BC5CB7" w:rsidP="000A24B9">
            <w:pPr>
              <w:pStyle w:val="ContactInfo"/>
              <w:spacing w:before="0" w:after="0"/>
              <w:rPr>
                <w:b/>
              </w:rPr>
            </w:pPr>
            <w:r w:rsidRPr="00373501">
              <w:t>Office: +82 2 6001 7186</w:t>
            </w:r>
            <w:r w:rsidRPr="00373501">
              <w:rPr>
                <w:b/>
              </w:rPr>
              <w:br/>
            </w:r>
            <w:hyperlink r:id="rId67" w:history="1">
              <w:r w:rsidRPr="00373501">
                <w:rPr>
                  <w:rStyle w:val="Hyperlink"/>
                  <w:b/>
                  <w:color w:val="76B900"/>
                  <w:lang w:eastAsia="ko-KR"/>
                </w:rPr>
                <w:t>kylek</w:t>
              </w:r>
              <w:r w:rsidRPr="00373501">
                <w:rPr>
                  <w:rStyle w:val="Hyperlink"/>
                  <w:b/>
                  <w:color w:val="76B900"/>
                </w:rPr>
                <w:t>@nvidia.com</w:t>
              </w:r>
            </w:hyperlink>
            <w:r w:rsidRPr="00373501">
              <w:rPr>
                <w:b/>
                <w:color w:val="76B900"/>
              </w:rPr>
              <w:t xml:space="preserve"> </w:t>
            </w:r>
          </w:p>
          <w:p w:rsidR="00BC5CB7" w:rsidRPr="00373501" w:rsidRDefault="00BC5CB7" w:rsidP="000A24B9">
            <w:pPr>
              <w:pStyle w:val="ContactInfo"/>
              <w:spacing w:before="0" w:after="0"/>
            </w:pPr>
            <w:r w:rsidRPr="00373501">
              <w:rPr>
                <w:lang w:val="da-DK"/>
              </w:rPr>
              <w:t>NVIDIA Korea</w:t>
            </w:r>
            <w:r w:rsidRPr="00373501">
              <w:rPr>
                <w:lang w:val="da-DK"/>
              </w:rPr>
              <w:br/>
              <w:t>#2101, COEX Trade Tower, 159-1</w:t>
            </w:r>
            <w:r w:rsidRPr="00373501">
              <w:rPr>
                <w:lang w:val="da-DK"/>
              </w:rPr>
              <w:br/>
              <w:t>Samsung-dong Kangnam-gu, Seoul 135-729</w:t>
            </w:r>
            <w:r w:rsidRPr="00373501">
              <w:rPr>
                <w:lang w:val="da-DK"/>
              </w:rPr>
              <w:br/>
              <w:t>KOREA</w:t>
            </w:r>
          </w:p>
        </w:tc>
        <w:tc>
          <w:tcPr>
            <w:tcW w:w="4860"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2723FC" w:rsidRDefault="00BC5CB7" w:rsidP="002723FC">
            <w:pPr>
              <w:spacing w:line="240" w:lineRule="auto"/>
              <w:rPr>
                <w:rFonts w:cs="Tahoma"/>
                <w:szCs w:val="24"/>
                <w:lang w:val="da-DK"/>
              </w:rPr>
            </w:pPr>
            <w:r w:rsidRPr="00373501">
              <w:rPr>
                <w:rFonts w:cs="Tahoma"/>
                <w:b/>
                <w:szCs w:val="24"/>
                <w:lang w:val="da-DK"/>
              </w:rPr>
              <w:t>Sunny Lee</w:t>
            </w:r>
            <w:r w:rsidRPr="00373501">
              <w:rPr>
                <w:rFonts w:cs="Tahoma"/>
                <w:szCs w:val="24"/>
                <w:lang w:val="da-DK"/>
              </w:rPr>
              <w:br/>
              <w:t>Marketing Manger, Korea</w:t>
            </w:r>
          </w:p>
          <w:p w:rsidR="002723FC" w:rsidRDefault="00BC5CB7" w:rsidP="002723FC">
            <w:pPr>
              <w:spacing w:line="240" w:lineRule="auto"/>
              <w:rPr>
                <w:b/>
                <w:color w:val="76B900"/>
                <w:lang w:val="da-DK"/>
              </w:rPr>
            </w:pPr>
            <w:r w:rsidRPr="00373501">
              <w:rPr>
                <w:lang w:val="da-DK"/>
              </w:rPr>
              <w:t>Office: +82 2 6001 7123</w:t>
            </w:r>
            <w:r w:rsidRPr="00373501">
              <w:rPr>
                <w:b/>
                <w:lang w:val="da-DK"/>
              </w:rPr>
              <w:br/>
            </w:r>
            <w:hyperlink r:id="rId68" w:history="1">
              <w:r w:rsidRPr="00373501">
                <w:rPr>
                  <w:rStyle w:val="Hyperlink"/>
                  <w:b/>
                  <w:color w:val="76B900"/>
                  <w:lang w:val="da-DK"/>
                </w:rPr>
                <w:t>slee@nvidia.com</w:t>
              </w:r>
            </w:hyperlink>
            <w:r w:rsidRPr="00373501">
              <w:rPr>
                <w:b/>
                <w:color w:val="76B900"/>
                <w:lang w:val="da-DK"/>
              </w:rPr>
              <w:t xml:space="preserve"> </w:t>
            </w:r>
          </w:p>
          <w:p w:rsidR="00BC5CB7" w:rsidRPr="00373501" w:rsidRDefault="00BC5CB7" w:rsidP="002723FC">
            <w:pPr>
              <w:spacing w:line="240" w:lineRule="auto"/>
            </w:pPr>
            <w:r w:rsidRPr="00373501">
              <w:rPr>
                <w:lang w:val="da-DK"/>
              </w:rPr>
              <w:t>NVIDIA Korea</w:t>
            </w:r>
            <w:r w:rsidRPr="00373501">
              <w:rPr>
                <w:lang w:val="da-DK"/>
              </w:rPr>
              <w:br/>
              <w:t>#2101, COEX Trade Tower, 159-1</w:t>
            </w:r>
            <w:r w:rsidRPr="00373501">
              <w:rPr>
                <w:lang w:val="da-DK"/>
              </w:rPr>
              <w:br/>
              <w:t>Samsung-dong Kangnam-gu, Seoul 135-729</w:t>
            </w:r>
            <w:r w:rsidRPr="00373501">
              <w:rPr>
                <w:lang w:val="da-DK"/>
              </w:rPr>
              <w:br/>
              <w:t>KOREA</w:t>
            </w:r>
          </w:p>
        </w:tc>
      </w:tr>
      <w:tr w:rsidR="00BC5CB7" w:rsidRPr="00373501" w:rsidTr="000A24B9">
        <w:tc>
          <w:tcPr>
            <w:tcW w:w="478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rFonts w:eastAsia="Gulim"/>
                <w:szCs w:val="24"/>
                <w:lang w:val="da-DK" w:eastAsia="ko-KR"/>
              </w:rPr>
            </w:pPr>
            <w:r w:rsidRPr="00373501">
              <w:rPr>
                <w:b/>
                <w:bCs/>
                <w:szCs w:val="24"/>
                <w:lang w:val="da-DK"/>
              </w:rPr>
              <w:t>Luna Park</w:t>
            </w:r>
            <w:r w:rsidRPr="00373501">
              <w:rPr>
                <w:bCs/>
                <w:szCs w:val="24"/>
                <w:lang w:val="da-DK"/>
              </w:rPr>
              <w:br/>
            </w:r>
            <w:r w:rsidRPr="00373501">
              <w:rPr>
                <w:szCs w:val="24"/>
                <w:lang w:val="da-DK"/>
              </w:rPr>
              <w:t>Marcom Manger, Korea</w:t>
            </w:r>
          </w:p>
          <w:p w:rsidR="00BC5CB7" w:rsidRPr="00373501" w:rsidRDefault="00BC5CB7" w:rsidP="000A24B9">
            <w:pPr>
              <w:pStyle w:val="ContactInfo"/>
              <w:spacing w:before="0" w:after="0"/>
              <w:rPr>
                <w:b/>
                <w:lang w:val="da-DK"/>
              </w:rPr>
            </w:pPr>
            <w:r w:rsidRPr="00373501">
              <w:rPr>
                <w:lang w:val="da-DK"/>
              </w:rPr>
              <w:t>Office: +82 2 6001 73</w:t>
            </w:r>
            <w:r w:rsidRPr="00373501">
              <w:rPr>
                <w:lang w:val="da-DK" w:eastAsia="ko-KR"/>
              </w:rPr>
              <w:t>42</w:t>
            </w:r>
            <w:r w:rsidRPr="00373501">
              <w:rPr>
                <w:b/>
                <w:lang w:val="da-DK"/>
              </w:rPr>
              <w:br/>
            </w:r>
            <w:hyperlink r:id="rId69" w:history="1">
              <w:r w:rsidRPr="00373501">
                <w:rPr>
                  <w:rStyle w:val="Hyperlink"/>
                  <w:b/>
                  <w:color w:val="76B900"/>
                  <w:lang w:val="da-DK" w:eastAsia="ko-KR"/>
                </w:rPr>
                <w:t>lunap</w:t>
              </w:r>
              <w:r w:rsidRPr="00373501">
                <w:rPr>
                  <w:rStyle w:val="Hyperlink"/>
                  <w:b/>
                  <w:color w:val="76B900"/>
                  <w:lang w:val="da-DK"/>
                </w:rPr>
                <w:t>@nvidia.com</w:t>
              </w:r>
            </w:hyperlink>
            <w:r w:rsidRPr="00373501">
              <w:rPr>
                <w:b/>
                <w:color w:val="76B900"/>
                <w:lang w:val="da-DK"/>
              </w:rPr>
              <w:t xml:space="preserve"> </w:t>
            </w:r>
          </w:p>
          <w:p w:rsidR="00BC5CB7" w:rsidRPr="00373501" w:rsidRDefault="00BC5CB7" w:rsidP="000A24B9">
            <w:pPr>
              <w:spacing w:line="240" w:lineRule="auto"/>
              <w:rPr>
                <w:rFonts w:cs="Tahoma"/>
                <w:szCs w:val="24"/>
              </w:rPr>
            </w:pPr>
            <w:r w:rsidRPr="00373501">
              <w:rPr>
                <w:szCs w:val="24"/>
                <w:lang w:val="da-DK"/>
              </w:rPr>
              <w:t>NVIDIA Korea</w:t>
            </w:r>
            <w:r w:rsidRPr="00373501">
              <w:rPr>
                <w:szCs w:val="24"/>
                <w:lang w:val="da-DK"/>
              </w:rPr>
              <w:br/>
              <w:t>#2101, COEX Trade Tower, 159-1</w:t>
            </w:r>
            <w:r w:rsidRPr="00373501">
              <w:rPr>
                <w:szCs w:val="24"/>
                <w:lang w:val="da-DK"/>
              </w:rPr>
              <w:br/>
              <w:t>Samsung-dong Kangnam-gu, Seoul 135-729</w:t>
            </w:r>
            <w:r w:rsidRPr="00373501">
              <w:rPr>
                <w:szCs w:val="24"/>
                <w:lang w:val="da-DK"/>
              </w:rPr>
              <w:br/>
              <w:t>KOREA</w:t>
            </w:r>
          </w:p>
        </w:tc>
        <w:tc>
          <w:tcPr>
            <w:tcW w:w="4860"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rFonts w:cs="Tahoma"/>
                <w:szCs w:val="24"/>
                <w:lang w:val="da-DK"/>
              </w:rPr>
            </w:pPr>
            <w:r w:rsidRPr="00373501">
              <w:rPr>
                <w:rFonts w:cs="Tahoma"/>
                <w:b/>
                <w:szCs w:val="24"/>
                <w:lang w:val="da-DK"/>
              </w:rPr>
              <w:t>Kaori Nakamura</w:t>
            </w:r>
            <w:r w:rsidRPr="00373501">
              <w:rPr>
                <w:rFonts w:cs="Tahoma"/>
                <w:szCs w:val="24"/>
                <w:lang w:val="da-DK"/>
              </w:rPr>
              <w:br/>
              <w:t>PR/Marketing Manager, Japan</w:t>
            </w:r>
          </w:p>
          <w:p w:rsidR="00BC5CB7" w:rsidRPr="00373501" w:rsidRDefault="00BC5CB7" w:rsidP="000A24B9">
            <w:pPr>
              <w:pStyle w:val="ContactInfo"/>
              <w:spacing w:before="0" w:after="0"/>
              <w:rPr>
                <w:rStyle w:val="Hyperlink"/>
                <w:b/>
              </w:rPr>
            </w:pPr>
            <w:r w:rsidRPr="00373501">
              <w:rPr>
                <w:lang w:val="da-DK"/>
              </w:rPr>
              <w:t>Office : +81 3 6743 8712</w:t>
            </w:r>
            <w:r w:rsidRPr="00373501">
              <w:rPr>
                <w:b/>
                <w:lang w:val="da-DK"/>
              </w:rPr>
              <w:br/>
            </w:r>
            <w:hyperlink r:id="rId70" w:history="1">
              <w:r w:rsidRPr="00373501">
                <w:rPr>
                  <w:rStyle w:val="Hyperlink"/>
                  <w:b/>
                  <w:color w:val="76B900"/>
                  <w:lang w:val="da-DK"/>
                </w:rPr>
                <w:t>knakamura@nvidia.com</w:t>
              </w:r>
            </w:hyperlink>
          </w:p>
          <w:p w:rsidR="00BC5CB7" w:rsidRPr="00373501" w:rsidRDefault="00BC5CB7" w:rsidP="000A24B9">
            <w:pPr>
              <w:pStyle w:val="ContactInfo"/>
              <w:spacing w:before="0" w:after="0"/>
            </w:pPr>
            <w:r w:rsidRPr="00373501">
              <w:rPr>
                <w:lang w:val="da-DK"/>
              </w:rPr>
              <w:t>ATT New Tower 13F</w:t>
            </w:r>
            <w:r w:rsidRPr="00373501">
              <w:rPr>
                <w:lang w:val="da-DK"/>
              </w:rPr>
              <w:br/>
              <w:t xml:space="preserve">2-11-7 Akasaka,Minato-ku, </w:t>
            </w:r>
            <w:r w:rsidRPr="00373501">
              <w:rPr>
                <w:lang w:val="da-DK"/>
              </w:rPr>
              <w:br/>
              <w:t>Tokyo 107-0052</w:t>
            </w:r>
          </w:p>
          <w:p w:rsidR="00BC5CB7" w:rsidRPr="00373501" w:rsidRDefault="00BC5CB7" w:rsidP="000A24B9">
            <w:pPr>
              <w:spacing w:line="240" w:lineRule="auto"/>
              <w:rPr>
                <w:rFonts w:cs="Tahoma"/>
                <w:szCs w:val="24"/>
                <w:lang w:val="da-DK"/>
              </w:rPr>
            </w:pPr>
            <w:r w:rsidRPr="00373501">
              <w:rPr>
                <w:szCs w:val="24"/>
                <w:lang w:val="fr-FR"/>
              </w:rPr>
              <w:t>JAPAN</w:t>
            </w:r>
          </w:p>
        </w:tc>
      </w:tr>
      <w:tr w:rsidR="00BC5CB7" w:rsidRPr="00373501" w:rsidTr="000A24B9">
        <w:tc>
          <w:tcPr>
            <w:tcW w:w="4788"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spacing w:line="240" w:lineRule="auto"/>
              <w:rPr>
                <w:rFonts w:cs="Tahoma"/>
                <w:szCs w:val="24"/>
              </w:rPr>
            </w:pPr>
            <w:r w:rsidRPr="00373501">
              <w:rPr>
                <w:rFonts w:cs="Tahoma"/>
                <w:b/>
                <w:szCs w:val="24"/>
              </w:rPr>
              <w:lastRenderedPageBreak/>
              <w:t>Alex Chang</w:t>
            </w:r>
            <w:r w:rsidRPr="00373501">
              <w:rPr>
                <w:rFonts w:cs="Tahoma"/>
                <w:szCs w:val="24"/>
              </w:rPr>
              <w:br/>
              <w:t>Technical Marketing Engineer, TASA</w:t>
            </w:r>
          </w:p>
          <w:p w:rsidR="00BC5CB7" w:rsidRPr="00373501" w:rsidRDefault="00BC5CB7" w:rsidP="000A24B9">
            <w:pPr>
              <w:pStyle w:val="ContactInfo"/>
              <w:spacing w:before="0" w:after="0"/>
              <w:rPr>
                <w:b/>
                <w:lang w:val="fi-FI"/>
              </w:rPr>
            </w:pPr>
            <w:r w:rsidRPr="00373501">
              <w:rPr>
                <w:lang w:val="fi-FI"/>
              </w:rPr>
              <w:t>Office : +886 2 6605 5055</w:t>
            </w:r>
            <w:r w:rsidRPr="00373501">
              <w:rPr>
                <w:b/>
                <w:lang w:val="fi-FI"/>
              </w:rPr>
              <w:br/>
            </w:r>
            <w:hyperlink r:id="rId71" w:history="1">
              <w:r w:rsidRPr="00373501">
                <w:rPr>
                  <w:rStyle w:val="Hyperlink"/>
                  <w:b/>
                  <w:color w:val="76B900"/>
                  <w:lang w:val="fi-FI"/>
                </w:rPr>
                <w:t>alechang@nvidia.com</w:t>
              </w:r>
            </w:hyperlink>
          </w:p>
          <w:p w:rsidR="00BC5CB7" w:rsidRPr="00373501" w:rsidRDefault="00BC5CB7" w:rsidP="000A24B9">
            <w:pPr>
              <w:pStyle w:val="ContactInfo"/>
              <w:spacing w:before="0" w:after="0"/>
              <w:rPr>
                <w:rFonts w:cstheme="minorHAnsi"/>
              </w:rPr>
            </w:pPr>
            <w:r w:rsidRPr="00373501">
              <w:rPr>
                <w:lang w:val="fi-FI"/>
              </w:rPr>
              <w:t>NVIDIA</w:t>
            </w:r>
            <w:r w:rsidRPr="00373501">
              <w:rPr>
                <w:lang w:val="fi-FI"/>
              </w:rPr>
              <w:br/>
              <w:t>8, Kee Hu Road, Neihu</w:t>
            </w:r>
            <w:r w:rsidRPr="00373501">
              <w:rPr>
                <w:lang w:val="fi-FI"/>
              </w:rPr>
              <w:br/>
              <w:t>Taipei 114</w:t>
            </w:r>
            <w:r w:rsidRPr="00373501">
              <w:rPr>
                <w:lang w:val="fi-FI"/>
              </w:rPr>
              <w:br/>
              <w:t>TAIWAN</w:t>
            </w:r>
          </w:p>
        </w:tc>
        <w:tc>
          <w:tcPr>
            <w:tcW w:w="4860" w:type="dxa"/>
            <w:tcBorders>
              <w:top w:val="single" w:sz="8" w:space="0" w:color="auto"/>
              <w:left w:val="single" w:sz="8" w:space="0" w:color="auto"/>
              <w:bottom w:val="single" w:sz="8" w:space="0" w:color="auto"/>
              <w:right w:val="single" w:sz="8" w:space="0" w:color="auto"/>
            </w:tcBorders>
            <w:tcMar>
              <w:top w:w="72" w:type="dxa"/>
              <w:left w:w="115" w:type="dxa"/>
              <w:bottom w:w="72" w:type="dxa"/>
              <w:right w:w="115" w:type="dxa"/>
            </w:tcMar>
            <w:hideMark/>
          </w:tcPr>
          <w:p w:rsidR="00BC5CB7" w:rsidRPr="00373501" w:rsidRDefault="00BC5CB7" w:rsidP="000A24B9">
            <w:pPr>
              <w:pStyle w:val="ContactInfo"/>
              <w:spacing w:before="0" w:after="0"/>
              <w:rPr>
                <w:lang w:val="da-DK"/>
              </w:rPr>
            </w:pPr>
            <w:r w:rsidRPr="00373501">
              <w:rPr>
                <w:b/>
                <w:lang w:val="da-DK"/>
              </w:rPr>
              <w:t>Chitoku Yato</w:t>
            </w:r>
            <w:r w:rsidRPr="00373501">
              <w:rPr>
                <w:lang w:val="da-DK"/>
              </w:rPr>
              <w:br/>
              <w:t>Technical Marketing Engineer, Japan</w:t>
            </w:r>
          </w:p>
          <w:p w:rsidR="00BC5CB7" w:rsidRPr="00373501" w:rsidRDefault="00BC5CB7" w:rsidP="000A24B9">
            <w:pPr>
              <w:pStyle w:val="ContactInfo"/>
              <w:spacing w:before="0" w:after="0"/>
              <w:rPr>
                <w:b/>
                <w:lang w:val="da-DK"/>
              </w:rPr>
            </w:pPr>
            <w:r w:rsidRPr="00373501">
              <w:rPr>
                <w:lang w:val="da-DK"/>
              </w:rPr>
              <w:t>Office: +81-3-6743-8775</w:t>
            </w:r>
          </w:p>
          <w:p w:rsidR="00BC5CB7" w:rsidRPr="00373501" w:rsidRDefault="005F1DF3" w:rsidP="000A24B9">
            <w:pPr>
              <w:spacing w:line="240" w:lineRule="auto"/>
              <w:rPr>
                <w:szCs w:val="24"/>
              </w:rPr>
            </w:pPr>
            <w:hyperlink r:id="rId72" w:history="1">
              <w:r w:rsidR="00BC5CB7" w:rsidRPr="00373501">
                <w:rPr>
                  <w:rStyle w:val="Hyperlink"/>
                  <w:b/>
                  <w:color w:val="76B900"/>
                  <w:szCs w:val="24"/>
                  <w:lang w:val="da-DK"/>
                </w:rPr>
                <w:t>cyato@nvidia.com</w:t>
              </w:r>
            </w:hyperlink>
            <w:r w:rsidR="00BC5CB7" w:rsidRPr="00373501">
              <w:rPr>
                <w:color w:val="76B900"/>
                <w:szCs w:val="24"/>
                <w:lang w:val="da-DK"/>
              </w:rPr>
              <w:t xml:space="preserve"> </w:t>
            </w:r>
          </w:p>
        </w:tc>
      </w:tr>
    </w:tbl>
    <w:p w:rsidR="00BC5CB7" w:rsidRDefault="00BC5CB7" w:rsidP="00BC5CB7">
      <w:pPr>
        <w:rPr>
          <w:b/>
          <w:smallCaps/>
        </w:rPr>
      </w:pPr>
    </w:p>
    <w:p w:rsidR="00BC5CB7" w:rsidRDefault="00BC5CB7" w:rsidP="00BC5CB7">
      <w:pPr>
        <w:rPr>
          <w:b/>
          <w:smallCaps/>
        </w:rPr>
      </w:pPr>
    </w:p>
    <w:p w:rsidR="00BC5CB7" w:rsidRDefault="00BC5CB7" w:rsidP="00BC5CB7">
      <w:pPr>
        <w:rPr>
          <w:b/>
          <w:smallCaps/>
        </w:rPr>
      </w:pPr>
    </w:p>
    <w:p w:rsidR="00BC5CB7" w:rsidRDefault="00BC5CB7" w:rsidP="00BC5CB7">
      <w:pPr>
        <w:rPr>
          <w:b/>
          <w:smallCaps/>
        </w:rPr>
      </w:pPr>
    </w:p>
    <w:p w:rsidR="00BC5CB7" w:rsidRDefault="00BC5CB7" w:rsidP="00BC5CB7">
      <w:pPr>
        <w:rPr>
          <w:b/>
          <w:smallCaps/>
        </w:rPr>
      </w:pPr>
    </w:p>
    <w:p w:rsidR="00BC5CB7" w:rsidRDefault="00BC5CB7" w:rsidP="00BC5CB7">
      <w:pPr>
        <w:rPr>
          <w:b/>
          <w:smallCaps/>
        </w:rPr>
      </w:pPr>
    </w:p>
    <w:p w:rsidR="00BC5CB7" w:rsidRDefault="00BC5CB7" w:rsidP="00BC5CB7">
      <w:pPr>
        <w:rPr>
          <w:b/>
          <w:smallCaps/>
        </w:rPr>
      </w:pPr>
    </w:p>
    <w:p w:rsidR="00BC5CB7" w:rsidRDefault="00BC5CB7" w:rsidP="00BC5CB7">
      <w:pPr>
        <w:rPr>
          <w:b/>
          <w:smallCaps/>
        </w:rPr>
      </w:pPr>
    </w:p>
    <w:p w:rsidR="00BC5CB7" w:rsidRDefault="00BC5CB7" w:rsidP="00BC5CB7">
      <w:pPr>
        <w:rPr>
          <w:b/>
          <w:smallCaps/>
        </w:rPr>
      </w:pPr>
    </w:p>
    <w:p w:rsidR="00BC5CB7" w:rsidRDefault="00BC5CB7" w:rsidP="00BC5CB7">
      <w:pPr>
        <w:rPr>
          <w:b/>
          <w:smallCaps/>
        </w:rPr>
      </w:pPr>
    </w:p>
    <w:p w:rsidR="00BC5CB7" w:rsidRDefault="00BC5CB7" w:rsidP="00BC5CB7">
      <w:pPr>
        <w:spacing w:line="259" w:lineRule="auto"/>
        <w:rPr>
          <w:b/>
          <w:smallCaps/>
        </w:rPr>
      </w:pPr>
      <w:r>
        <w:rPr>
          <w:b/>
          <w:smallCaps/>
        </w:rPr>
        <w:br w:type="page"/>
      </w:r>
    </w:p>
    <w:p w:rsidR="00BC5CB7" w:rsidRPr="00497233" w:rsidRDefault="00BC5CB7" w:rsidP="00BC5CB7">
      <w:r>
        <w:rPr>
          <w:noProof/>
          <w:lang w:eastAsia="en-US"/>
        </w:rPr>
        <w:lastRenderedPageBreak/>
        <w:drawing>
          <wp:anchor distT="0" distB="0" distL="114300" distR="114300" simplePos="0" relativeHeight="251670016" behindDoc="1" locked="0" layoutInCell="1" allowOverlap="1" wp14:anchorId="3B843352" wp14:editId="59B1B5F1">
            <wp:simplePos x="0" y="0"/>
            <wp:positionH relativeFrom="margin">
              <wp:posOffset>-771525</wp:posOffset>
            </wp:positionH>
            <wp:positionV relativeFrom="paragraph">
              <wp:posOffset>-942340</wp:posOffset>
            </wp:positionV>
            <wp:extent cx="7899400" cy="10067925"/>
            <wp:effectExtent l="0" t="0" r="6350" b="9525"/>
            <wp:wrapNone/>
            <wp:docPr id="45" name="Picture 17" descr="NV_TechPubs_FINAL_Jun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V_TechPubs_FINAL_Jun07-3"/>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7899400" cy="10067925"/>
                    </a:xfrm>
                    <a:prstGeom prst="rect">
                      <a:avLst/>
                    </a:prstGeom>
                    <a:noFill/>
                  </pic:spPr>
                </pic:pic>
              </a:graphicData>
            </a:graphic>
          </wp:anchor>
        </w:drawing>
      </w:r>
      <w:r>
        <w:rPr>
          <w:b/>
          <w:smallCaps/>
        </w:rPr>
        <w:t>N</w:t>
      </w:r>
      <w:r w:rsidRPr="0029418E">
        <w:rPr>
          <w:b/>
          <w:smallCaps/>
        </w:rPr>
        <w:t>otice</w:t>
      </w:r>
    </w:p>
    <w:p w:rsidR="00BC5CB7" w:rsidRPr="0029418E" w:rsidRDefault="00BC5CB7" w:rsidP="00BC5CB7">
      <w:pPr>
        <w:rPr>
          <w:smallCaps/>
        </w:rPr>
      </w:pPr>
      <w:r w:rsidRPr="0029418E">
        <w:rPr>
          <w:smallCaps/>
        </w:rPr>
        <w:t>ALL INFORMATION PROVIDED IN THIS WHITE PAPER, INCLUDING COMMENTARY, OPINION, NVIDIA DESIGN SPECIFICATIONS, REFERENCE BOARDS, FILES, DRAWINGS, DIAGNOSTICS, LISTS, AND OTHER DOCUMENTS (TOGETHER AND SEPARATELY, “MATERIALS”) ARE BEING PROVIDED “AS IS.” NVIDIA MAKES NO WARRANTIES, EXPRESSED, IMPLIED, STATUTORY, OR OTHERWISE WITH RESPECT TO MATERIALS, AND EXPRESSLY DISCLAIMS ALL IMPLIED WARRANTIES OF NONINFRINGEMENT, MERCHANTABILITY, AND FITNESS FOR A PARTICULAR PURPOSE.</w:t>
      </w:r>
    </w:p>
    <w:p w:rsidR="00BC5CB7" w:rsidRPr="00504E76" w:rsidRDefault="00BC5CB7" w:rsidP="00BC5CB7"/>
    <w:p w:rsidR="00BC5CB7" w:rsidRPr="00504E76" w:rsidRDefault="00BC5CB7" w:rsidP="00BC5CB7">
      <w:r w:rsidRPr="00504E76">
        <w:t>Information furnished is believ</w:t>
      </w:r>
      <w:r>
        <w:t xml:space="preserve">ed to be accurate and reliable. </w:t>
      </w:r>
      <w:r w:rsidRPr="00504E76">
        <w:t>However, NVIDIA Corporation assumes no</w:t>
      </w:r>
      <w:r>
        <w:t xml:space="preserve"> </w:t>
      </w:r>
      <w:r w:rsidRPr="00504E76">
        <w:t>responsibility for the consequences of use of such information or for any infringement of patents or other</w:t>
      </w:r>
      <w:r>
        <w:t xml:space="preserve"> </w:t>
      </w:r>
      <w:r w:rsidRPr="00504E76">
        <w:t>rights of third parties that may result from its use. No license is granted by implication or otherwise under any</w:t>
      </w:r>
      <w:r>
        <w:t xml:space="preserve"> </w:t>
      </w:r>
      <w:r w:rsidRPr="00504E76">
        <w:t>patent or patent rights of NVIDIA Corporation. Specifications mentioned in this publication are subject to</w:t>
      </w:r>
      <w:r>
        <w:t xml:space="preserve"> </w:t>
      </w:r>
      <w:r w:rsidRPr="00504E76">
        <w:t>change without notice. This publication supersedes and replaces all information previously supplied. NVIDIA</w:t>
      </w:r>
      <w:r>
        <w:t xml:space="preserve"> </w:t>
      </w:r>
      <w:r w:rsidRPr="00504E76">
        <w:t>Corporation products are not au</w:t>
      </w:r>
      <w:r>
        <w:t>thori</w:t>
      </w:r>
      <w:r w:rsidRPr="00504E76">
        <w:t>zed for use as critical components in life support devices or systems</w:t>
      </w:r>
      <w:r>
        <w:t xml:space="preserve"> </w:t>
      </w:r>
      <w:r w:rsidRPr="00504E76">
        <w:t>without express written approval of NVIDIA Corporation.</w:t>
      </w:r>
    </w:p>
    <w:p w:rsidR="00BC5CB7" w:rsidRPr="00504E76" w:rsidRDefault="00BC5CB7" w:rsidP="00BC5CB7"/>
    <w:p w:rsidR="00BC5CB7" w:rsidRPr="0029418E" w:rsidRDefault="00BC5CB7" w:rsidP="00BC5CB7">
      <w:pPr>
        <w:rPr>
          <w:b/>
        </w:rPr>
      </w:pPr>
      <w:r w:rsidRPr="0029418E">
        <w:rPr>
          <w:b/>
        </w:rPr>
        <w:t>Trademarks</w:t>
      </w:r>
    </w:p>
    <w:p w:rsidR="00BC5CB7" w:rsidRDefault="00BC5CB7" w:rsidP="00BC5CB7">
      <w:r w:rsidRPr="00504E76">
        <w:t>NVIDIA, the NVIDIA logo, and GeForce are trademarks or registered trademarks of NVIDIA</w:t>
      </w:r>
      <w:r>
        <w:t xml:space="preserve"> </w:t>
      </w:r>
      <w:r w:rsidRPr="00504E76">
        <w:t>Corporation in the United States and other countries. Other company and product names may</w:t>
      </w:r>
      <w:r>
        <w:t xml:space="preserve"> </w:t>
      </w:r>
      <w:r w:rsidRPr="00504E76">
        <w:t>be trademarks of the respective companies with which they are associated.</w:t>
      </w:r>
    </w:p>
    <w:p w:rsidR="00FC1E4B" w:rsidRPr="00504E76" w:rsidRDefault="00FC1E4B" w:rsidP="00BC5CB7"/>
    <w:p w:rsidR="00BC5CB7" w:rsidRPr="00504E76" w:rsidRDefault="00BC5CB7" w:rsidP="00BC5CB7"/>
    <w:p w:rsidR="00BC5CB7" w:rsidRPr="0029418E" w:rsidRDefault="00BC5CB7" w:rsidP="00BC5CB7">
      <w:pPr>
        <w:rPr>
          <w:b/>
        </w:rPr>
      </w:pPr>
      <w:r w:rsidRPr="0029418E">
        <w:rPr>
          <w:b/>
        </w:rPr>
        <w:t>Copyright</w:t>
      </w:r>
    </w:p>
    <w:p w:rsidR="00BC5CB7" w:rsidRPr="0090785D" w:rsidRDefault="00BC5CB7" w:rsidP="00BC5CB7">
      <w:pPr>
        <w:rPr>
          <w:b/>
        </w:rPr>
      </w:pPr>
      <w:r w:rsidRPr="0029418E">
        <w:rPr>
          <w:b/>
        </w:rPr>
        <w:t>© 201</w:t>
      </w:r>
      <w:r>
        <w:rPr>
          <w:b/>
        </w:rPr>
        <w:t>6</w:t>
      </w:r>
      <w:r w:rsidRPr="0029418E">
        <w:rPr>
          <w:b/>
        </w:rPr>
        <w:t xml:space="preserve"> NVIDIA Corporation. All rights reserved.</w:t>
      </w:r>
      <w:r w:rsidR="00052FD6">
        <w:rPr>
          <w:b/>
        </w:rPr>
        <w:t xml:space="preserve">  </w:t>
      </w:r>
      <w:r w:rsidR="00052FD6" w:rsidRPr="00052FD6">
        <w:rPr>
          <w:b/>
          <w:szCs w:val="24"/>
        </w:rPr>
        <w:t xml:space="preserve">NVIDIA, the NVIDIA logo, and </w:t>
      </w:r>
      <w:r w:rsidR="00052FD6">
        <w:rPr>
          <w:b/>
          <w:szCs w:val="24"/>
        </w:rPr>
        <w:t>Ansel</w:t>
      </w:r>
      <w:r w:rsidR="00E57D12">
        <w:rPr>
          <w:b/>
          <w:szCs w:val="24"/>
        </w:rPr>
        <w:t>, HBAO+,</w:t>
      </w:r>
      <w:r w:rsidR="00352714">
        <w:rPr>
          <w:b/>
          <w:szCs w:val="24"/>
        </w:rPr>
        <w:t xml:space="preserve"> HFTS,</w:t>
      </w:r>
      <w:r w:rsidR="00E57D12">
        <w:rPr>
          <w:b/>
          <w:szCs w:val="24"/>
        </w:rPr>
        <w:t xml:space="preserve"> PCSS, and TXAA </w:t>
      </w:r>
      <w:r w:rsidR="00052FD6" w:rsidRPr="00052FD6">
        <w:rPr>
          <w:b/>
          <w:szCs w:val="24"/>
        </w:rPr>
        <w:t>are trademarks and/or registered trademarks of NVIDIA Corporation in the U.S. and other countries. Other company and product names may be trademarks of the respective companies with which they are associated.</w:t>
      </w:r>
    </w:p>
    <w:p w:rsidR="00BC5CB7" w:rsidRPr="005930F2" w:rsidRDefault="00BC5CB7" w:rsidP="00BC5CB7">
      <w:r>
        <w:rPr>
          <w:b/>
          <w:iCs/>
        </w:rPr>
        <w:t xml:space="preserve">© </w:t>
      </w:r>
      <w:r w:rsidR="00980E6C" w:rsidRPr="00980E6C">
        <w:rPr>
          <w:b/>
          <w:iCs/>
        </w:rPr>
        <w:t>©2016 Ubisoft Entertainment. All Rights Reserved. Watch Dogs, Ubisoft and the Ubisoft logo are trademarks of Ubisoft Entertainment in the U.S. and/or other countries.</w:t>
      </w:r>
    </w:p>
    <w:sectPr w:rsidR="00BC5CB7" w:rsidRPr="005930F2" w:rsidSect="00961DE5">
      <w:headerReference w:type="even" r:id="rId74"/>
      <w:headerReference w:type="default" r:id="rId75"/>
      <w:footerReference w:type="default" r:id="rId76"/>
      <w:headerReference w:type="first" r:id="rId77"/>
      <w:pgSz w:w="12240" w:h="15840"/>
      <w:pgMar w:top="1440" w:right="1080" w:bottom="720" w:left="108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CDE" w:rsidRDefault="00025CDE" w:rsidP="00857EE7">
      <w:r>
        <w:separator/>
      </w:r>
    </w:p>
    <w:p w:rsidR="00025CDE" w:rsidRDefault="00025CDE"/>
  </w:endnote>
  <w:endnote w:type="continuationSeparator" w:id="0">
    <w:p w:rsidR="00025CDE" w:rsidRDefault="00025CDE" w:rsidP="00857EE7">
      <w:r>
        <w:continuationSeparator/>
      </w:r>
    </w:p>
    <w:p w:rsidR="00025CDE" w:rsidRDefault="00025C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DINPro-Regular">
    <w:altName w:val="Arial"/>
    <w:panose1 w:val="02000503030000020004"/>
    <w:charset w:val="00"/>
    <w:family w:val="auto"/>
    <w:pitch w:val="variable"/>
    <w:sig w:usb0="800002AF" w:usb1="4000206A" w:usb2="00000000" w:usb3="00000000" w:csb0="000000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43" w:rsidRPr="00603CAC" w:rsidRDefault="005F1DF3" w:rsidP="00C71169">
    <w:pPr>
      <w:pStyle w:val="Footer"/>
      <w:pBdr>
        <w:top w:val="single" w:sz="4" w:space="1" w:color="D9D9D9" w:themeColor="background1" w:themeShade="D9"/>
      </w:pBdr>
      <w:jc w:val="right"/>
    </w:pPr>
    <w:sdt>
      <w:sdtPr>
        <w:id w:val="1533613176"/>
        <w:docPartObj>
          <w:docPartGallery w:val="Page Numbers (Bottom of Page)"/>
          <w:docPartUnique/>
        </w:docPartObj>
      </w:sdtPr>
      <w:sdtEndPr>
        <w:rPr>
          <w:color w:val="808080" w:themeColor="background1" w:themeShade="80"/>
          <w:spacing w:val="60"/>
        </w:rPr>
      </w:sdtEndPr>
      <w:sdtContent>
        <w:r w:rsidR="002F5843">
          <w:fldChar w:fldCharType="begin"/>
        </w:r>
        <w:r w:rsidR="002F5843">
          <w:instrText xml:space="preserve"> PAGE   \* MERGEFORMAT </w:instrText>
        </w:r>
        <w:r w:rsidR="002F5843">
          <w:fldChar w:fldCharType="separate"/>
        </w:r>
        <w:r>
          <w:rPr>
            <w:noProof/>
          </w:rPr>
          <w:t>2</w:t>
        </w:r>
        <w:r w:rsidR="002F5843">
          <w:rPr>
            <w:noProof/>
          </w:rPr>
          <w:fldChar w:fldCharType="end"/>
        </w:r>
        <w:r w:rsidR="002F5843">
          <w:t xml:space="preserve"> | </w:t>
        </w:r>
        <w:r w:rsidR="002F5843">
          <w:rPr>
            <w:color w:val="808080" w:themeColor="background1" w:themeShade="80"/>
            <w:spacing w:val="60"/>
          </w:rPr>
          <w:t>Page</w:t>
        </w:r>
      </w:sdtContent>
    </w:sdt>
  </w:p>
  <w:p w:rsidR="002F5843" w:rsidRPr="00D20890" w:rsidRDefault="002F5843" w:rsidP="00D208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43" w:rsidRPr="00603CAC" w:rsidRDefault="005F1DF3" w:rsidP="00A377B0">
    <w:pPr>
      <w:pStyle w:val="Footer"/>
      <w:pBdr>
        <w:top w:val="single" w:sz="4" w:space="1" w:color="D9D9D9" w:themeColor="background1" w:themeShade="D9"/>
      </w:pBdr>
      <w:jc w:val="right"/>
    </w:pPr>
    <w:sdt>
      <w:sdtPr>
        <w:id w:val="-1888477284"/>
        <w:docPartObj>
          <w:docPartGallery w:val="Page Numbers (Bottom of Page)"/>
          <w:docPartUnique/>
        </w:docPartObj>
      </w:sdtPr>
      <w:sdtEndPr>
        <w:rPr>
          <w:color w:val="808080" w:themeColor="background1" w:themeShade="80"/>
          <w:spacing w:val="60"/>
        </w:rPr>
      </w:sdtEndPr>
      <w:sdtContent>
        <w:r w:rsidR="002F5843">
          <w:fldChar w:fldCharType="begin"/>
        </w:r>
        <w:r w:rsidR="002F5843">
          <w:instrText xml:space="preserve"> PAGE   \* MERGEFORMAT </w:instrText>
        </w:r>
        <w:r w:rsidR="002F5843">
          <w:fldChar w:fldCharType="separate"/>
        </w:r>
        <w:r>
          <w:rPr>
            <w:noProof/>
          </w:rPr>
          <w:t>3</w:t>
        </w:r>
        <w:r w:rsidR="002F5843">
          <w:rPr>
            <w:noProof/>
          </w:rPr>
          <w:fldChar w:fldCharType="end"/>
        </w:r>
        <w:r w:rsidR="002F5843">
          <w:t xml:space="preserve"> | </w:t>
        </w:r>
        <w:r w:rsidR="002F5843">
          <w:rPr>
            <w:color w:val="808080" w:themeColor="background1" w:themeShade="80"/>
            <w:spacing w:val="60"/>
          </w:rPr>
          <w:t>Page</w:t>
        </w:r>
      </w:sdtContent>
    </w:sdt>
  </w:p>
  <w:p w:rsidR="002F5843" w:rsidRPr="00D20890" w:rsidRDefault="002F5843" w:rsidP="00D208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auto"/>
      </w:tblBorders>
      <w:tblCellMar>
        <w:top w:w="72" w:type="dxa"/>
        <w:left w:w="115" w:type="dxa"/>
        <w:bottom w:w="72" w:type="dxa"/>
        <w:right w:w="115" w:type="dxa"/>
      </w:tblCellMar>
      <w:tblLook w:val="04A0" w:firstRow="1" w:lastRow="0" w:firstColumn="1" w:lastColumn="0" w:noHBand="0" w:noVBand="1"/>
    </w:tblPr>
    <w:tblGrid>
      <w:gridCol w:w="595"/>
      <w:gridCol w:w="8798"/>
      <w:gridCol w:w="687"/>
    </w:tblGrid>
    <w:tr w:rsidR="002F5843" w:rsidRPr="003B2F81" w:rsidTr="000A24B9">
      <w:trPr>
        <w:trHeight w:val="144"/>
      </w:trPr>
      <w:tc>
        <w:tcPr>
          <w:tcW w:w="295" w:type="pct"/>
        </w:tcPr>
        <w:p w:rsidR="002F5843" w:rsidRPr="003B2F81" w:rsidRDefault="002F5843" w:rsidP="000A24B9">
          <w:pPr>
            <w:pStyle w:val="Footer"/>
            <w:rPr>
              <w:rFonts w:cs="Tahoma"/>
              <w:sz w:val="16"/>
            </w:rPr>
          </w:pPr>
        </w:p>
      </w:tc>
      <w:tc>
        <w:tcPr>
          <w:tcW w:w="4364" w:type="pct"/>
        </w:tcPr>
        <w:p w:rsidR="002F5843" w:rsidRPr="00705B3F" w:rsidRDefault="002F5843" w:rsidP="000A24B9">
          <w:pPr>
            <w:pStyle w:val="Footer"/>
            <w:jc w:val="center"/>
            <w:rPr>
              <w:rFonts w:cs="Tahoma"/>
              <w:b/>
              <w:spacing w:val="60"/>
              <w:sz w:val="16"/>
            </w:rPr>
          </w:pPr>
        </w:p>
      </w:tc>
      <w:tc>
        <w:tcPr>
          <w:tcW w:w="341" w:type="pct"/>
          <w:tcBorders>
            <w:top w:val="single" w:sz="8" w:space="0" w:color="auto"/>
          </w:tcBorders>
          <w:shd w:val="clear" w:color="auto" w:fill="8AC640"/>
          <w:vAlign w:val="center"/>
        </w:tcPr>
        <w:p w:rsidR="002F5843" w:rsidRPr="003B6E33" w:rsidRDefault="002F5843" w:rsidP="000A24B9">
          <w:pPr>
            <w:pStyle w:val="Header"/>
            <w:jc w:val="center"/>
            <w:rPr>
              <w:rFonts w:cs="Tahoma"/>
              <w:b/>
              <w:color w:val="FFFFFF" w:themeColor="background1"/>
              <w:sz w:val="18"/>
            </w:rPr>
          </w:pPr>
          <w:r w:rsidRPr="00DC61B2">
            <w:rPr>
              <w:rFonts w:cs="Tahoma"/>
              <w:b/>
              <w:sz w:val="20"/>
            </w:rPr>
            <w:fldChar w:fldCharType="begin"/>
          </w:r>
          <w:r w:rsidRPr="00DC61B2">
            <w:rPr>
              <w:rFonts w:cs="Tahoma"/>
              <w:b/>
              <w:sz w:val="20"/>
            </w:rPr>
            <w:instrText xml:space="preserve"> PAGE   \* MERGEFORMAT </w:instrText>
          </w:r>
          <w:r w:rsidRPr="00DC61B2">
            <w:rPr>
              <w:rFonts w:cs="Tahoma"/>
              <w:b/>
              <w:sz w:val="20"/>
            </w:rPr>
            <w:fldChar w:fldCharType="separate"/>
          </w:r>
          <w:r w:rsidR="005F1DF3">
            <w:rPr>
              <w:rFonts w:cs="Tahoma"/>
              <w:b/>
              <w:noProof/>
              <w:sz w:val="20"/>
            </w:rPr>
            <w:t>19</w:t>
          </w:r>
          <w:r w:rsidRPr="00DC61B2">
            <w:rPr>
              <w:rFonts w:cs="Tahoma"/>
              <w:b/>
              <w:noProof/>
              <w:sz w:val="20"/>
            </w:rPr>
            <w:fldChar w:fldCharType="end"/>
          </w:r>
        </w:p>
      </w:tc>
    </w:tr>
  </w:tbl>
  <w:p w:rsidR="002F5843" w:rsidRPr="004A54E1" w:rsidRDefault="002F5843" w:rsidP="000A24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435877"/>
      <w:docPartObj>
        <w:docPartGallery w:val="Page Numbers (Bottom of Page)"/>
        <w:docPartUnique/>
      </w:docPartObj>
    </w:sdtPr>
    <w:sdtEndPr>
      <w:rPr>
        <w:color w:val="808080" w:themeColor="background1" w:themeShade="80"/>
        <w:spacing w:val="60"/>
      </w:rPr>
    </w:sdtEndPr>
    <w:sdtContent>
      <w:p w:rsidR="002F5843" w:rsidRDefault="002F5843">
        <w:pPr>
          <w:pStyle w:val="Footer"/>
          <w:pBdr>
            <w:top w:val="single" w:sz="4" w:space="1" w:color="D9D9D9" w:themeColor="background1" w:themeShade="D9"/>
          </w:pBdr>
          <w:jc w:val="right"/>
        </w:pPr>
        <w:r>
          <w:fldChar w:fldCharType="begin"/>
        </w:r>
        <w:r>
          <w:instrText xml:space="preserve"> PAGE   \* MERGEFORMAT </w:instrText>
        </w:r>
        <w:r>
          <w:fldChar w:fldCharType="separate"/>
        </w:r>
        <w:r w:rsidR="005F1DF3">
          <w:rPr>
            <w:noProof/>
          </w:rPr>
          <w:t>25</w:t>
        </w:r>
        <w:r>
          <w:rPr>
            <w:noProof/>
          </w:rPr>
          <w:fldChar w:fldCharType="end"/>
        </w:r>
        <w:r>
          <w:t xml:space="preserve"> | </w:t>
        </w:r>
        <w:r>
          <w:rPr>
            <w:color w:val="808080" w:themeColor="background1" w:themeShade="80"/>
            <w:spacing w:val="60"/>
          </w:rPr>
          <w:t>Page</w:t>
        </w:r>
      </w:p>
    </w:sdtContent>
  </w:sdt>
  <w:p w:rsidR="002F5843" w:rsidRPr="00C80C22" w:rsidRDefault="002F5843" w:rsidP="00C80C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CDE" w:rsidRDefault="00025CDE" w:rsidP="00857EE7">
      <w:r>
        <w:separator/>
      </w:r>
    </w:p>
    <w:p w:rsidR="00025CDE" w:rsidRDefault="00025CDE"/>
  </w:footnote>
  <w:footnote w:type="continuationSeparator" w:id="0">
    <w:p w:rsidR="00025CDE" w:rsidRDefault="00025CDE" w:rsidP="00857EE7">
      <w:r>
        <w:continuationSeparator/>
      </w:r>
    </w:p>
    <w:p w:rsidR="00025CDE" w:rsidRDefault="00025C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43" w:rsidRDefault="002F5843">
    <w:pPr>
      <w:pStyle w:val="Header"/>
    </w:pPr>
    <w:r>
      <w:rPr>
        <w:noProof/>
        <w:lang w:eastAsia="en-US"/>
      </w:rPr>
      <w:drawing>
        <wp:anchor distT="0" distB="0" distL="114300" distR="114300" simplePos="0" relativeHeight="251661824" behindDoc="1" locked="0" layoutInCell="1" allowOverlap="1" wp14:anchorId="60092E75" wp14:editId="5B482FDE">
          <wp:simplePos x="0" y="0"/>
          <wp:positionH relativeFrom="column">
            <wp:posOffset>-904875</wp:posOffset>
          </wp:positionH>
          <wp:positionV relativeFrom="paragraph">
            <wp:posOffset>-447675</wp:posOffset>
          </wp:positionV>
          <wp:extent cx="7863840" cy="923477"/>
          <wp:effectExtent l="0" t="0" r="381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V_TechPubs_FINAL_Jun0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63840" cy="923477"/>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43" w:rsidRPr="00E949FF" w:rsidRDefault="002F5843" w:rsidP="00E949FF">
    <w:pPr>
      <w:pStyle w:val="Header"/>
    </w:pPr>
    <w:r>
      <w:rPr>
        <w:noProof/>
        <w:lang w:eastAsia="en-US"/>
      </w:rPr>
      <w:drawing>
        <wp:anchor distT="0" distB="0" distL="114300" distR="114300" simplePos="0" relativeHeight="251656704" behindDoc="1" locked="0" layoutInCell="1" allowOverlap="1" wp14:anchorId="534DF519" wp14:editId="70C0981F">
          <wp:simplePos x="0" y="0"/>
          <wp:positionH relativeFrom="column">
            <wp:posOffset>-685800</wp:posOffset>
          </wp:positionH>
          <wp:positionV relativeFrom="paragraph">
            <wp:posOffset>-457200</wp:posOffset>
          </wp:positionV>
          <wp:extent cx="7863840" cy="923477"/>
          <wp:effectExtent l="0" t="0" r="381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V_TechPubs_FINAL_Jun0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63840" cy="923477"/>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auto"/>
      </w:tblBorders>
      <w:tblCellMar>
        <w:top w:w="72" w:type="dxa"/>
        <w:left w:w="115" w:type="dxa"/>
        <w:bottom w:w="72" w:type="dxa"/>
        <w:right w:w="115" w:type="dxa"/>
      </w:tblCellMar>
      <w:tblLook w:val="04A0" w:firstRow="1" w:lastRow="0" w:firstColumn="1" w:lastColumn="0" w:noHBand="0" w:noVBand="1"/>
    </w:tblPr>
    <w:tblGrid>
      <w:gridCol w:w="6570"/>
      <w:gridCol w:w="3510"/>
    </w:tblGrid>
    <w:tr w:rsidR="002F5843" w:rsidRPr="003B2F81" w:rsidTr="000A24B9">
      <w:trPr>
        <w:trHeight w:val="144"/>
      </w:trPr>
      <w:tc>
        <w:tcPr>
          <w:tcW w:w="3259" w:type="pct"/>
          <w:vAlign w:val="bottom"/>
        </w:tcPr>
        <w:p w:rsidR="002F5843" w:rsidRPr="003B2F81" w:rsidRDefault="005F1DF3" w:rsidP="00FB52A4">
          <w:pPr>
            <w:pStyle w:val="Header"/>
            <w:rPr>
              <w:rFonts w:cs="Tahoma"/>
              <w:noProof/>
              <w:color w:val="76923C" w:themeColor="accent3" w:themeShade="BF"/>
              <w:sz w:val="18"/>
              <w:szCs w:val="24"/>
            </w:rPr>
          </w:pPr>
          <w:sdt>
            <w:sdtPr>
              <w:alias w:val="Title"/>
              <w:id w:val="-941603524"/>
              <w:dataBinding w:prefixMappings="xmlns:ns0='http://schemas.openxmlformats.org/package/2006/metadata/core-properties' xmlns:ns1='http://purl.org/dc/elements/1.1/'" w:xpath="/ns0:coreProperties[1]/ns1:title[1]" w:storeItemID="{6C3C8BC8-F283-45AE-878A-BAB7291924A1}"/>
              <w:text/>
            </w:sdtPr>
            <w:sdtEndPr/>
            <w:sdtContent>
              <w:r w:rsidR="002F5843">
                <w:t>Watch Dogs 2</w:t>
              </w:r>
            </w:sdtContent>
          </w:sdt>
        </w:p>
      </w:tc>
      <w:tc>
        <w:tcPr>
          <w:tcW w:w="1741" w:type="pct"/>
          <w:tcBorders>
            <w:bottom w:val="single" w:sz="8" w:space="0" w:color="auto"/>
          </w:tcBorders>
          <w:shd w:val="clear" w:color="auto" w:fill="8AC640"/>
          <w:vAlign w:val="bottom"/>
        </w:tcPr>
        <w:p w:rsidR="002F5843" w:rsidRPr="004A54E1" w:rsidRDefault="002F5843" w:rsidP="00FB52A4">
          <w:pPr>
            <w:pStyle w:val="Header"/>
            <w:jc w:val="center"/>
            <w:rPr>
              <w:rFonts w:cs="Tahoma"/>
              <w:b/>
              <w:caps/>
              <w:sz w:val="20"/>
              <w:szCs w:val="22"/>
            </w:rPr>
          </w:pPr>
          <w:r w:rsidRPr="004A54E1">
            <w:rPr>
              <w:rFonts w:cs="Tahoma"/>
              <w:b/>
              <w:caps/>
              <w:sz w:val="20"/>
              <w:szCs w:val="22"/>
            </w:rPr>
            <w:fldChar w:fldCharType="begin"/>
          </w:r>
          <w:r w:rsidRPr="004A54E1">
            <w:rPr>
              <w:rFonts w:cs="Tahoma"/>
              <w:b/>
              <w:caps/>
              <w:sz w:val="20"/>
              <w:szCs w:val="22"/>
            </w:rPr>
            <w:instrText xml:space="preserve"> STYLEREF  "1"  </w:instrText>
          </w:r>
          <w:r w:rsidRPr="004A54E1">
            <w:rPr>
              <w:rFonts w:cs="Tahoma"/>
              <w:b/>
              <w:caps/>
              <w:sz w:val="20"/>
              <w:szCs w:val="22"/>
            </w:rPr>
            <w:fldChar w:fldCharType="separate"/>
          </w:r>
          <w:r w:rsidR="005F1DF3">
            <w:rPr>
              <w:rFonts w:cs="Tahoma"/>
              <w:b/>
              <w:caps/>
              <w:noProof/>
              <w:sz w:val="20"/>
              <w:szCs w:val="22"/>
            </w:rPr>
            <w:t>NVIDIA G-SYNC</w:t>
          </w:r>
          <w:r w:rsidRPr="004A54E1">
            <w:rPr>
              <w:rFonts w:cs="Tahoma"/>
              <w:b/>
              <w:caps/>
              <w:noProof/>
              <w:sz w:val="20"/>
              <w:szCs w:val="22"/>
            </w:rPr>
            <w:fldChar w:fldCharType="end"/>
          </w:r>
        </w:p>
      </w:tc>
    </w:tr>
  </w:tbl>
  <w:p w:rsidR="002F5843" w:rsidRPr="007823DB" w:rsidRDefault="002F5843" w:rsidP="007823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43" w:rsidRDefault="002F58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8" w:space="0" w:color="auto"/>
      </w:tblBorders>
      <w:tblCellMar>
        <w:top w:w="72" w:type="dxa"/>
        <w:left w:w="115" w:type="dxa"/>
        <w:bottom w:w="72" w:type="dxa"/>
        <w:right w:w="115" w:type="dxa"/>
      </w:tblCellMar>
      <w:tblLook w:val="04A0" w:firstRow="1" w:lastRow="0" w:firstColumn="1" w:lastColumn="0" w:noHBand="0" w:noVBand="1"/>
    </w:tblPr>
    <w:tblGrid>
      <w:gridCol w:w="6536"/>
      <w:gridCol w:w="3544"/>
    </w:tblGrid>
    <w:tr w:rsidR="002F5843" w:rsidRPr="003B2F81" w:rsidTr="00FB4777">
      <w:trPr>
        <w:trHeight w:val="144"/>
      </w:trPr>
      <w:tc>
        <w:tcPr>
          <w:tcW w:w="3242" w:type="pct"/>
          <w:vAlign w:val="bottom"/>
        </w:tcPr>
        <w:p w:rsidR="002F5843" w:rsidRPr="00F27D36" w:rsidRDefault="005F1DF3" w:rsidP="008E78CA">
          <w:pPr>
            <w:pStyle w:val="Header"/>
            <w:rPr>
              <w:i/>
            </w:rPr>
          </w:pPr>
          <w:sdt>
            <w:sdtPr>
              <w:rPr>
                <w:rFonts w:ascii="Arial" w:hAnsi="Arial" w:cs="Arial"/>
                <w:i/>
                <w:sz w:val="20"/>
              </w:rPr>
              <w:alias w:val="Title"/>
              <w:id w:val="1223102532"/>
              <w:dataBinding w:prefixMappings="xmlns:ns0='http://schemas.openxmlformats.org/package/2006/metadata/core-properties' xmlns:ns1='http://purl.org/dc/elements/1.1/'" w:xpath="/ns0:coreProperties[1]/ns1:title[1]" w:storeItemID="{6C3C8BC8-F283-45AE-878A-BAB7291924A1}"/>
              <w:text/>
            </w:sdtPr>
            <w:sdtEndPr/>
            <w:sdtContent>
              <w:r w:rsidR="002F5843">
                <w:rPr>
                  <w:rFonts w:ascii="Arial" w:hAnsi="Arial" w:cs="Arial"/>
                  <w:i/>
                  <w:sz w:val="20"/>
                </w:rPr>
                <w:t>Watch Dogs 2</w:t>
              </w:r>
            </w:sdtContent>
          </w:sdt>
        </w:p>
      </w:tc>
      <w:tc>
        <w:tcPr>
          <w:tcW w:w="1758" w:type="pct"/>
          <w:tcBorders>
            <w:bottom w:val="single" w:sz="8" w:space="0" w:color="auto"/>
          </w:tcBorders>
          <w:shd w:val="clear" w:color="auto" w:fill="76B900"/>
          <w:vAlign w:val="bottom"/>
        </w:tcPr>
        <w:p w:rsidR="002F5843" w:rsidRPr="00FB4777" w:rsidRDefault="002F5843" w:rsidP="00BA3BE7">
          <w:pPr>
            <w:pStyle w:val="Header"/>
            <w:jc w:val="center"/>
            <w:rPr>
              <w:rFonts w:cs="Tahoma"/>
              <w:b/>
              <w:color w:val="FFFFFF" w:themeColor="background1"/>
              <w:szCs w:val="22"/>
            </w:rPr>
          </w:pPr>
          <w:r w:rsidRPr="00FB4777">
            <w:rPr>
              <w:rFonts w:cs="Tahoma"/>
              <w:b/>
              <w:szCs w:val="22"/>
            </w:rPr>
            <w:fldChar w:fldCharType="begin"/>
          </w:r>
          <w:r w:rsidRPr="00FB4777">
            <w:rPr>
              <w:rFonts w:cs="Tahoma"/>
              <w:b/>
              <w:szCs w:val="22"/>
            </w:rPr>
            <w:instrText xml:space="preserve"> STYLEREF  "1"  </w:instrText>
          </w:r>
          <w:r w:rsidRPr="00FB4777">
            <w:rPr>
              <w:rFonts w:cs="Tahoma"/>
              <w:b/>
              <w:szCs w:val="22"/>
            </w:rPr>
            <w:fldChar w:fldCharType="separate"/>
          </w:r>
          <w:r w:rsidR="005F1DF3">
            <w:rPr>
              <w:rFonts w:cs="Tahoma"/>
              <w:b/>
              <w:noProof/>
              <w:szCs w:val="22"/>
            </w:rPr>
            <w:t>NVIDIA Contact Information</w:t>
          </w:r>
          <w:r w:rsidRPr="00FB4777">
            <w:rPr>
              <w:rFonts w:cs="Tahoma"/>
              <w:b/>
              <w:noProof/>
              <w:szCs w:val="22"/>
            </w:rPr>
            <w:fldChar w:fldCharType="end"/>
          </w:r>
        </w:p>
      </w:tc>
    </w:tr>
  </w:tbl>
  <w:p w:rsidR="002F5843" w:rsidRPr="00E949FF" w:rsidRDefault="002F5843" w:rsidP="00E949F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43" w:rsidRDefault="002F5843">
    <w:r>
      <w:rPr>
        <w:noProof/>
        <w:lang w:eastAsia="en-US"/>
      </w:rPr>
      <w:drawing>
        <wp:anchor distT="0" distB="0" distL="114300" distR="114300" simplePos="0" relativeHeight="251681792" behindDoc="1" locked="0" layoutInCell="1" allowOverlap="1" wp14:anchorId="5DC27658" wp14:editId="0842FB98">
          <wp:simplePos x="0" y="0"/>
          <wp:positionH relativeFrom="column">
            <wp:posOffset>-781050</wp:posOffset>
          </wp:positionH>
          <wp:positionV relativeFrom="paragraph">
            <wp:posOffset>-456976</wp:posOffset>
          </wp:positionV>
          <wp:extent cx="7863840" cy="923477"/>
          <wp:effectExtent l="0" t="0" r="381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V_TechPubs_FINAL_Jun0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63840" cy="923477"/>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4C02"/>
    <w:multiLevelType w:val="hybridMultilevel"/>
    <w:tmpl w:val="BFD290CC"/>
    <w:lvl w:ilvl="0" w:tplc="760E8132">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6F7FC2"/>
    <w:multiLevelType w:val="hybridMultilevel"/>
    <w:tmpl w:val="2BC8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0037A0"/>
    <w:multiLevelType w:val="hybridMultilevel"/>
    <w:tmpl w:val="B9B62B48"/>
    <w:lvl w:ilvl="0" w:tplc="D34CC024">
      <w:start w:val="1"/>
      <w:numFmt w:val="bullet"/>
      <w:pStyle w:val="NVBullet"/>
      <w:lvlText w:val=""/>
      <w:lvlJc w:val="left"/>
      <w:pPr>
        <w:ind w:left="1080" w:hanging="360"/>
      </w:pPr>
      <w:rPr>
        <w:rFonts w:ascii="Symbol" w:hAnsi="Symbol" w:hint="default"/>
        <w:b/>
        <w:i w:val="0"/>
        <w:color w:val="92D050"/>
        <w:sz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14D2C7B"/>
    <w:multiLevelType w:val="hybridMultilevel"/>
    <w:tmpl w:val="323C9D26"/>
    <w:lvl w:ilvl="0" w:tplc="082841BE">
      <w:start w:val="1"/>
      <w:numFmt w:val="decimal"/>
      <w:pStyle w:val="Numbers"/>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nsid w:val="551D0CE9"/>
    <w:multiLevelType w:val="hybridMultilevel"/>
    <w:tmpl w:val="DD5A6BB4"/>
    <w:lvl w:ilvl="0" w:tplc="A48E8452">
      <w:start w:val="1"/>
      <w:numFmt w:val="decimal"/>
      <w:pStyle w:val="Numbered"/>
      <w:lvlText w:val="%1."/>
      <w:lvlJc w:val="left"/>
      <w:pPr>
        <w:ind w:left="360" w:hanging="360"/>
      </w:pPr>
      <w:rPr>
        <w:rFonts w:ascii="Calibri" w:hAnsi="Calibri" w:hint="default"/>
        <w:b/>
        <w:i w:val="0"/>
        <w:color w:val="73B900"/>
        <w:sz w:val="24"/>
      </w:rPr>
    </w:lvl>
    <w:lvl w:ilvl="1" w:tplc="FC30678A">
      <w:start w:val="1"/>
      <w:numFmt w:val="lowerLetter"/>
      <w:lvlText w:val="%2."/>
      <w:lvlJc w:val="left"/>
      <w:pPr>
        <w:ind w:left="1080" w:hanging="360"/>
      </w:pPr>
      <w:rPr>
        <w:rFonts w:ascii="Calibri" w:hAnsi="Calibri" w:hint="default"/>
        <w:b w:val="0"/>
        <w:i w:val="0"/>
        <w:color w:val="73B900"/>
        <w:sz w:val="24"/>
      </w:r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
    <w:nsid w:val="592E7C37"/>
    <w:multiLevelType w:val="hybridMultilevel"/>
    <w:tmpl w:val="49361200"/>
    <w:lvl w:ilvl="0" w:tplc="760E8132">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D368A9"/>
    <w:multiLevelType w:val="hybridMultilevel"/>
    <w:tmpl w:val="C2861C76"/>
    <w:lvl w:ilvl="0" w:tplc="0B02BEFE">
      <w:start w:val="1"/>
      <w:numFmt w:val="bullet"/>
      <w:pStyle w:val="Bullets"/>
      <w:lvlText w:val=""/>
      <w:lvlJc w:val="left"/>
      <w:pPr>
        <w:ind w:left="360" w:hanging="360"/>
      </w:pPr>
      <w:rPr>
        <w:rFonts w:ascii="Symbol" w:hAnsi="Symbol" w:hint="default"/>
        <w:color w:val="74B71B"/>
      </w:rPr>
    </w:lvl>
    <w:lvl w:ilvl="1" w:tplc="4D0E9806">
      <w:start w:val="1"/>
      <w:numFmt w:val="bullet"/>
      <w:lvlText w:val="o"/>
      <w:lvlJc w:val="left"/>
      <w:pPr>
        <w:ind w:left="1080" w:hanging="360"/>
      </w:pPr>
      <w:rPr>
        <w:rFonts w:ascii="Courier New" w:hAnsi="Courier New" w:cs="Courier New" w:hint="default"/>
        <w:color w:val="74B71B"/>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6CB5287"/>
    <w:multiLevelType w:val="hybridMultilevel"/>
    <w:tmpl w:val="B7BADFD0"/>
    <w:lvl w:ilvl="0" w:tplc="F17CC0AA">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F0C468A"/>
    <w:multiLevelType w:val="hybridMultilevel"/>
    <w:tmpl w:val="A59254DC"/>
    <w:lvl w:ilvl="0" w:tplc="760E8132">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1"/>
  </w:num>
  <w:num w:numId="6">
    <w:abstractNumId w:val="7"/>
  </w:num>
  <w:num w:numId="7">
    <w:abstractNumId w:val="0"/>
  </w:num>
  <w:num w:numId="8">
    <w:abstractNumId w:val="8"/>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drawingGridHorizontalSpacing w:val="120"/>
  <w:displayHorizontalDrawingGridEvery w:val="2"/>
  <w:characterSpacingControl w:val="doNotCompress"/>
  <w:hdrShapeDefaults>
    <o:shapedefaults v:ext="edit" spidmax="4097">
      <o:colormru v:ext="edit" colors="#32c73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EEC"/>
    <w:rsid w:val="00000205"/>
    <w:rsid w:val="0000044F"/>
    <w:rsid w:val="000013E8"/>
    <w:rsid w:val="00001D0E"/>
    <w:rsid w:val="00001E37"/>
    <w:rsid w:val="00002116"/>
    <w:rsid w:val="000024A5"/>
    <w:rsid w:val="00002A95"/>
    <w:rsid w:val="000033C8"/>
    <w:rsid w:val="000037A7"/>
    <w:rsid w:val="0000381F"/>
    <w:rsid w:val="00003BAD"/>
    <w:rsid w:val="000049BF"/>
    <w:rsid w:val="00004E2D"/>
    <w:rsid w:val="0000565A"/>
    <w:rsid w:val="00006C7F"/>
    <w:rsid w:val="00006CA5"/>
    <w:rsid w:val="00007BCC"/>
    <w:rsid w:val="00007EFF"/>
    <w:rsid w:val="000114D2"/>
    <w:rsid w:val="00011724"/>
    <w:rsid w:val="00013737"/>
    <w:rsid w:val="00014394"/>
    <w:rsid w:val="0001439E"/>
    <w:rsid w:val="000146DC"/>
    <w:rsid w:val="00015423"/>
    <w:rsid w:val="00016B09"/>
    <w:rsid w:val="00016B72"/>
    <w:rsid w:val="00016F89"/>
    <w:rsid w:val="000173B8"/>
    <w:rsid w:val="00017999"/>
    <w:rsid w:val="000219B2"/>
    <w:rsid w:val="00021D19"/>
    <w:rsid w:val="00022A7B"/>
    <w:rsid w:val="000237C9"/>
    <w:rsid w:val="00023E9A"/>
    <w:rsid w:val="00023FCB"/>
    <w:rsid w:val="0002498F"/>
    <w:rsid w:val="000252ED"/>
    <w:rsid w:val="00025392"/>
    <w:rsid w:val="00025AC2"/>
    <w:rsid w:val="00025CDE"/>
    <w:rsid w:val="00027C64"/>
    <w:rsid w:val="00027D5D"/>
    <w:rsid w:val="00027F8B"/>
    <w:rsid w:val="00030461"/>
    <w:rsid w:val="000316EC"/>
    <w:rsid w:val="00031E3D"/>
    <w:rsid w:val="000329FC"/>
    <w:rsid w:val="00034154"/>
    <w:rsid w:val="00035638"/>
    <w:rsid w:val="00035D33"/>
    <w:rsid w:val="00035D7F"/>
    <w:rsid w:val="00036C11"/>
    <w:rsid w:val="00036F18"/>
    <w:rsid w:val="000376BF"/>
    <w:rsid w:val="0004093E"/>
    <w:rsid w:val="00041F2A"/>
    <w:rsid w:val="0004247E"/>
    <w:rsid w:val="00043E25"/>
    <w:rsid w:val="000450EB"/>
    <w:rsid w:val="00046073"/>
    <w:rsid w:val="00046339"/>
    <w:rsid w:val="000466E8"/>
    <w:rsid w:val="0005005A"/>
    <w:rsid w:val="0005074C"/>
    <w:rsid w:val="000509D5"/>
    <w:rsid w:val="0005119C"/>
    <w:rsid w:val="00051290"/>
    <w:rsid w:val="000513F2"/>
    <w:rsid w:val="000517FD"/>
    <w:rsid w:val="000519C4"/>
    <w:rsid w:val="000525E1"/>
    <w:rsid w:val="00052FD6"/>
    <w:rsid w:val="00053CC1"/>
    <w:rsid w:val="00054219"/>
    <w:rsid w:val="0005457B"/>
    <w:rsid w:val="00054BF3"/>
    <w:rsid w:val="00055043"/>
    <w:rsid w:val="00055F36"/>
    <w:rsid w:val="0005621B"/>
    <w:rsid w:val="00056529"/>
    <w:rsid w:val="000566BD"/>
    <w:rsid w:val="00057018"/>
    <w:rsid w:val="00057342"/>
    <w:rsid w:val="000577DA"/>
    <w:rsid w:val="00057D13"/>
    <w:rsid w:val="00060608"/>
    <w:rsid w:val="0006185E"/>
    <w:rsid w:val="00061B18"/>
    <w:rsid w:val="0006336D"/>
    <w:rsid w:val="00063731"/>
    <w:rsid w:val="000642F8"/>
    <w:rsid w:val="00066072"/>
    <w:rsid w:val="00066367"/>
    <w:rsid w:val="000664EA"/>
    <w:rsid w:val="00067416"/>
    <w:rsid w:val="00070A46"/>
    <w:rsid w:val="00070C30"/>
    <w:rsid w:val="00071157"/>
    <w:rsid w:val="0007131E"/>
    <w:rsid w:val="00071EA7"/>
    <w:rsid w:val="00074A50"/>
    <w:rsid w:val="00074C4B"/>
    <w:rsid w:val="000773F1"/>
    <w:rsid w:val="00080838"/>
    <w:rsid w:val="00080BBD"/>
    <w:rsid w:val="00084347"/>
    <w:rsid w:val="00084D83"/>
    <w:rsid w:val="000850F8"/>
    <w:rsid w:val="000856FF"/>
    <w:rsid w:val="000872E2"/>
    <w:rsid w:val="00087E97"/>
    <w:rsid w:val="00090298"/>
    <w:rsid w:val="000910D4"/>
    <w:rsid w:val="0009251E"/>
    <w:rsid w:val="00092DC9"/>
    <w:rsid w:val="00093D90"/>
    <w:rsid w:val="00094013"/>
    <w:rsid w:val="000948C2"/>
    <w:rsid w:val="00094B56"/>
    <w:rsid w:val="00095A4B"/>
    <w:rsid w:val="00096A51"/>
    <w:rsid w:val="00096FAE"/>
    <w:rsid w:val="000972D0"/>
    <w:rsid w:val="000A01AF"/>
    <w:rsid w:val="000A0817"/>
    <w:rsid w:val="000A0CC2"/>
    <w:rsid w:val="000A125B"/>
    <w:rsid w:val="000A1663"/>
    <w:rsid w:val="000A1D9F"/>
    <w:rsid w:val="000A1DCD"/>
    <w:rsid w:val="000A24B9"/>
    <w:rsid w:val="000A296C"/>
    <w:rsid w:val="000A2F23"/>
    <w:rsid w:val="000A36A0"/>
    <w:rsid w:val="000A3A17"/>
    <w:rsid w:val="000A41A8"/>
    <w:rsid w:val="000A4274"/>
    <w:rsid w:val="000A450A"/>
    <w:rsid w:val="000A4CE1"/>
    <w:rsid w:val="000A4F12"/>
    <w:rsid w:val="000A53A6"/>
    <w:rsid w:val="000A5642"/>
    <w:rsid w:val="000A5CB7"/>
    <w:rsid w:val="000A5D1C"/>
    <w:rsid w:val="000A5F2A"/>
    <w:rsid w:val="000A7FFA"/>
    <w:rsid w:val="000B2603"/>
    <w:rsid w:val="000B2E1B"/>
    <w:rsid w:val="000B2F23"/>
    <w:rsid w:val="000B36E0"/>
    <w:rsid w:val="000B44D7"/>
    <w:rsid w:val="000B623A"/>
    <w:rsid w:val="000B6B1D"/>
    <w:rsid w:val="000B6F5E"/>
    <w:rsid w:val="000C004B"/>
    <w:rsid w:val="000C01BB"/>
    <w:rsid w:val="000C1329"/>
    <w:rsid w:val="000C1D8E"/>
    <w:rsid w:val="000C2815"/>
    <w:rsid w:val="000C2844"/>
    <w:rsid w:val="000C2974"/>
    <w:rsid w:val="000C418A"/>
    <w:rsid w:val="000C5AD3"/>
    <w:rsid w:val="000C5CC5"/>
    <w:rsid w:val="000C5EA4"/>
    <w:rsid w:val="000C6063"/>
    <w:rsid w:val="000C7020"/>
    <w:rsid w:val="000C731D"/>
    <w:rsid w:val="000C7C8F"/>
    <w:rsid w:val="000D0332"/>
    <w:rsid w:val="000D15D7"/>
    <w:rsid w:val="000D15D8"/>
    <w:rsid w:val="000D2A0F"/>
    <w:rsid w:val="000D3CF2"/>
    <w:rsid w:val="000D4E4D"/>
    <w:rsid w:val="000D628E"/>
    <w:rsid w:val="000D6511"/>
    <w:rsid w:val="000D7710"/>
    <w:rsid w:val="000D7919"/>
    <w:rsid w:val="000E0787"/>
    <w:rsid w:val="000E1135"/>
    <w:rsid w:val="000E1A3E"/>
    <w:rsid w:val="000E1DDB"/>
    <w:rsid w:val="000E20B0"/>
    <w:rsid w:val="000E2783"/>
    <w:rsid w:val="000E3543"/>
    <w:rsid w:val="000E3E6C"/>
    <w:rsid w:val="000E5B3A"/>
    <w:rsid w:val="000E6051"/>
    <w:rsid w:val="000E6254"/>
    <w:rsid w:val="000E76D8"/>
    <w:rsid w:val="000F039F"/>
    <w:rsid w:val="000F0673"/>
    <w:rsid w:val="000F098C"/>
    <w:rsid w:val="000F09E8"/>
    <w:rsid w:val="000F13FA"/>
    <w:rsid w:val="000F15A2"/>
    <w:rsid w:val="000F387D"/>
    <w:rsid w:val="000F3C8B"/>
    <w:rsid w:val="000F43B9"/>
    <w:rsid w:val="000F4CB5"/>
    <w:rsid w:val="000F5D46"/>
    <w:rsid w:val="000F608F"/>
    <w:rsid w:val="000F6691"/>
    <w:rsid w:val="000F6A47"/>
    <w:rsid w:val="000F7559"/>
    <w:rsid w:val="00101241"/>
    <w:rsid w:val="0010146F"/>
    <w:rsid w:val="001019E7"/>
    <w:rsid w:val="001025F4"/>
    <w:rsid w:val="001028A4"/>
    <w:rsid w:val="00103DD9"/>
    <w:rsid w:val="0010523F"/>
    <w:rsid w:val="001055B1"/>
    <w:rsid w:val="001056CE"/>
    <w:rsid w:val="00106A3A"/>
    <w:rsid w:val="0010703E"/>
    <w:rsid w:val="00107FF2"/>
    <w:rsid w:val="00110B8B"/>
    <w:rsid w:val="001111F0"/>
    <w:rsid w:val="00111AF6"/>
    <w:rsid w:val="00111DE3"/>
    <w:rsid w:val="00113505"/>
    <w:rsid w:val="0011370F"/>
    <w:rsid w:val="0011483B"/>
    <w:rsid w:val="00115227"/>
    <w:rsid w:val="001153D5"/>
    <w:rsid w:val="00115982"/>
    <w:rsid w:val="00115B78"/>
    <w:rsid w:val="0011633B"/>
    <w:rsid w:val="001171C5"/>
    <w:rsid w:val="00120217"/>
    <w:rsid w:val="00122E21"/>
    <w:rsid w:val="00122EC4"/>
    <w:rsid w:val="00123A5D"/>
    <w:rsid w:val="00124106"/>
    <w:rsid w:val="00124A7F"/>
    <w:rsid w:val="00124E5C"/>
    <w:rsid w:val="001252D4"/>
    <w:rsid w:val="00125429"/>
    <w:rsid w:val="0012552F"/>
    <w:rsid w:val="00125D08"/>
    <w:rsid w:val="0012661C"/>
    <w:rsid w:val="00127C30"/>
    <w:rsid w:val="00127D46"/>
    <w:rsid w:val="00127DD6"/>
    <w:rsid w:val="00130A27"/>
    <w:rsid w:val="0013205D"/>
    <w:rsid w:val="0013216D"/>
    <w:rsid w:val="00133530"/>
    <w:rsid w:val="001338BD"/>
    <w:rsid w:val="00133A5E"/>
    <w:rsid w:val="00133C09"/>
    <w:rsid w:val="001350BA"/>
    <w:rsid w:val="0013519D"/>
    <w:rsid w:val="001356A5"/>
    <w:rsid w:val="001369ED"/>
    <w:rsid w:val="00137875"/>
    <w:rsid w:val="00137B16"/>
    <w:rsid w:val="00140C59"/>
    <w:rsid w:val="00140C99"/>
    <w:rsid w:val="00141BE2"/>
    <w:rsid w:val="00142765"/>
    <w:rsid w:val="001429E2"/>
    <w:rsid w:val="00143E0B"/>
    <w:rsid w:val="00144269"/>
    <w:rsid w:val="00144387"/>
    <w:rsid w:val="00144FFF"/>
    <w:rsid w:val="0014517A"/>
    <w:rsid w:val="00145214"/>
    <w:rsid w:val="00145D32"/>
    <w:rsid w:val="001469B2"/>
    <w:rsid w:val="00146E70"/>
    <w:rsid w:val="001474E3"/>
    <w:rsid w:val="001479C5"/>
    <w:rsid w:val="00147ACB"/>
    <w:rsid w:val="00150A79"/>
    <w:rsid w:val="00150E15"/>
    <w:rsid w:val="00151B83"/>
    <w:rsid w:val="00151B9B"/>
    <w:rsid w:val="00151BB6"/>
    <w:rsid w:val="00152FF5"/>
    <w:rsid w:val="00153333"/>
    <w:rsid w:val="001540E5"/>
    <w:rsid w:val="001548CC"/>
    <w:rsid w:val="00154A5F"/>
    <w:rsid w:val="001550FD"/>
    <w:rsid w:val="001554CB"/>
    <w:rsid w:val="00155EB1"/>
    <w:rsid w:val="00156282"/>
    <w:rsid w:val="00160E3D"/>
    <w:rsid w:val="0016180E"/>
    <w:rsid w:val="00161BD0"/>
    <w:rsid w:val="0016335D"/>
    <w:rsid w:val="00164104"/>
    <w:rsid w:val="001646CB"/>
    <w:rsid w:val="00164D46"/>
    <w:rsid w:val="00165D99"/>
    <w:rsid w:val="00166F40"/>
    <w:rsid w:val="001679DE"/>
    <w:rsid w:val="00167DA0"/>
    <w:rsid w:val="00170818"/>
    <w:rsid w:val="00170A99"/>
    <w:rsid w:val="00170C19"/>
    <w:rsid w:val="00170C85"/>
    <w:rsid w:val="00170FE4"/>
    <w:rsid w:val="00171209"/>
    <w:rsid w:val="00171250"/>
    <w:rsid w:val="00172C46"/>
    <w:rsid w:val="00172DF8"/>
    <w:rsid w:val="00173492"/>
    <w:rsid w:val="00173A55"/>
    <w:rsid w:val="00173CD8"/>
    <w:rsid w:val="00174D01"/>
    <w:rsid w:val="001750A2"/>
    <w:rsid w:val="001756F6"/>
    <w:rsid w:val="0017581F"/>
    <w:rsid w:val="00175B68"/>
    <w:rsid w:val="00175DBB"/>
    <w:rsid w:val="00175FC0"/>
    <w:rsid w:val="00176F16"/>
    <w:rsid w:val="00177106"/>
    <w:rsid w:val="00177C33"/>
    <w:rsid w:val="00177CD1"/>
    <w:rsid w:val="0018013A"/>
    <w:rsid w:val="001806B6"/>
    <w:rsid w:val="00181E50"/>
    <w:rsid w:val="00181FE7"/>
    <w:rsid w:val="001824BB"/>
    <w:rsid w:val="001824FB"/>
    <w:rsid w:val="00183201"/>
    <w:rsid w:val="0018379B"/>
    <w:rsid w:val="00183F8B"/>
    <w:rsid w:val="001841F4"/>
    <w:rsid w:val="001842B0"/>
    <w:rsid w:val="001842BD"/>
    <w:rsid w:val="00184A31"/>
    <w:rsid w:val="00185948"/>
    <w:rsid w:val="001863AA"/>
    <w:rsid w:val="00186EA7"/>
    <w:rsid w:val="001870A0"/>
    <w:rsid w:val="001877E1"/>
    <w:rsid w:val="001878AF"/>
    <w:rsid w:val="001901D9"/>
    <w:rsid w:val="00190977"/>
    <w:rsid w:val="00190E75"/>
    <w:rsid w:val="00191A4C"/>
    <w:rsid w:val="00191B1E"/>
    <w:rsid w:val="00191C1A"/>
    <w:rsid w:val="001925B7"/>
    <w:rsid w:val="00192A89"/>
    <w:rsid w:val="00193D15"/>
    <w:rsid w:val="00193DB4"/>
    <w:rsid w:val="0019499F"/>
    <w:rsid w:val="001955C2"/>
    <w:rsid w:val="00195DD4"/>
    <w:rsid w:val="00196031"/>
    <w:rsid w:val="00196822"/>
    <w:rsid w:val="00196D84"/>
    <w:rsid w:val="00197378"/>
    <w:rsid w:val="00197ACC"/>
    <w:rsid w:val="00197E78"/>
    <w:rsid w:val="001A0184"/>
    <w:rsid w:val="001A0555"/>
    <w:rsid w:val="001A0CB0"/>
    <w:rsid w:val="001A153B"/>
    <w:rsid w:val="001A29EB"/>
    <w:rsid w:val="001A2F25"/>
    <w:rsid w:val="001A2FD3"/>
    <w:rsid w:val="001A5611"/>
    <w:rsid w:val="001A62B6"/>
    <w:rsid w:val="001A65A9"/>
    <w:rsid w:val="001A6DCC"/>
    <w:rsid w:val="001A7516"/>
    <w:rsid w:val="001B1326"/>
    <w:rsid w:val="001B18EE"/>
    <w:rsid w:val="001B1C76"/>
    <w:rsid w:val="001B1CC6"/>
    <w:rsid w:val="001B305B"/>
    <w:rsid w:val="001B3A56"/>
    <w:rsid w:val="001C0A0B"/>
    <w:rsid w:val="001C20A4"/>
    <w:rsid w:val="001C238B"/>
    <w:rsid w:val="001C2C85"/>
    <w:rsid w:val="001C3261"/>
    <w:rsid w:val="001C405E"/>
    <w:rsid w:val="001C56BA"/>
    <w:rsid w:val="001C6318"/>
    <w:rsid w:val="001C64D3"/>
    <w:rsid w:val="001C729D"/>
    <w:rsid w:val="001C782C"/>
    <w:rsid w:val="001D00AF"/>
    <w:rsid w:val="001D2DB0"/>
    <w:rsid w:val="001D3BB2"/>
    <w:rsid w:val="001D3C85"/>
    <w:rsid w:val="001D3D53"/>
    <w:rsid w:val="001D3FC4"/>
    <w:rsid w:val="001D458B"/>
    <w:rsid w:val="001D5C99"/>
    <w:rsid w:val="001D6B74"/>
    <w:rsid w:val="001D769A"/>
    <w:rsid w:val="001D7C28"/>
    <w:rsid w:val="001E067C"/>
    <w:rsid w:val="001E0CC3"/>
    <w:rsid w:val="001E1EE9"/>
    <w:rsid w:val="001E3037"/>
    <w:rsid w:val="001E3BE0"/>
    <w:rsid w:val="001E47A0"/>
    <w:rsid w:val="001E4F1E"/>
    <w:rsid w:val="001E564C"/>
    <w:rsid w:val="001E5833"/>
    <w:rsid w:val="001E5E1A"/>
    <w:rsid w:val="001E690B"/>
    <w:rsid w:val="001E6A53"/>
    <w:rsid w:val="001E6C98"/>
    <w:rsid w:val="001E7252"/>
    <w:rsid w:val="001E72DA"/>
    <w:rsid w:val="001E73F1"/>
    <w:rsid w:val="001E777D"/>
    <w:rsid w:val="001F09EE"/>
    <w:rsid w:val="001F2009"/>
    <w:rsid w:val="001F2AF2"/>
    <w:rsid w:val="001F3C82"/>
    <w:rsid w:val="001F47FE"/>
    <w:rsid w:val="001F4B75"/>
    <w:rsid w:val="001F5079"/>
    <w:rsid w:val="001F6AEC"/>
    <w:rsid w:val="001F6B8E"/>
    <w:rsid w:val="001F7D52"/>
    <w:rsid w:val="00200488"/>
    <w:rsid w:val="00200872"/>
    <w:rsid w:val="00200E09"/>
    <w:rsid w:val="00201385"/>
    <w:rsid w:val="0020254F"/>
    <w:rsid w:val="00203C48"/>
    <w:rsid w:val="00204088"/>
    <w:rsid w:val="00204E51"/>
    <w:rsid w:val="002050A0"/>
    <w:rsid w:val="00205180"/>
    <w:rsid w:val="00206E62"/>
    <w:rsid w:val="00207881"/>
    <w:rsid w:val="002105C2"/>
    <w:rsid w:val="002111C1"/>
    <w:rsid w:val="00211932"/>
    <w:rsid w:val="0021269F"/>
    <w:rsid w:val="002132DC"/>
    <w:rsid w:val="00214F82"/>
    <w:rsid w:val="00215DCA"/>
    <w:rsid w:val="00216D56"/>
    <w:rsid w:val="002202EC"/>
    <w:rsid w:val="00220B47"/>
    <w:rsid w:val="002212E2"/>
    <w:rsid w:val="002218F5"/>
    <w:rsid w:val="002239EB"/>
    <w:rsid w:val="00223D15"/>
    <w:rsid w:val="0022526F"/>
    <w:rsid w:val="00226258"/>
    <w:rsid w:val="00226B74"/>
    <w:rsid w:val="00226EC6"/>
    <w:rsid w:val="002271E3"/>
    <w:rsid w:val="00230235"/>
    <w:rsid w:val="00230852"/>
    <w:rsid w:val="002311CA"/>
    <w:rsid w:val="00231B1A"/>
    <w:rsid w:val="00232669"/>
    <w:rsid w:val="00232CA8"/>
    <w:rsid w:val="00234292"/>
    <w:rsid w:val="00234DF4"/>
    <w:rsid w:val="00235299"/>
    <w:rsid w:val="0023532F"/>
    <w:rsid w:val="002364E3"/>
    <w:rsid w:val="002368EB"/>
    <w:rsid w:val="002373B4"/>
    <w:rsid w:val="002401EC"/>
    <w:rsid w:val="002409E7"/>
    <w:rsid w:val="00240CF3"/>
    <w:rsid w:val="00243E89"/>
    <w:rsid w:val="00243EF9"/>
    <w:rsid w:val="00244149"/>
    <w:rsid w:val="00244AD0"/>
    <w:rsid w:val="00246148"/>
    <w:rsid w:val="00246705"/>
    <w:rsid w:val="002468E1"/>
    <w:rsid w:val="00247810"/>
    <w:rsid w:val="00247E4D"/>
    <w:rsid w:val="00250179"/>
    <w:rsid w:val="002511D0"/>
    <w:rsid w:val="00251218"/>
    <w:rsid w:val="0025194B"/>
    <w:rsid w:val="0025275B"/>
    <w:rsid w:val="002531F9"/>
    <w:rsid w:val="00253B94"/>
    <w:rsid w:val="00253E8E"/>
    <w:rsid w:val="00253FC0"/>
    <w:rsid w:val="00254D5F"/>
    <w:rsid w:val="00254F61"/>
    <w:rsid w:val="00255A74"/>
    <w:rsid w:val="00256F54"/>
    <w:rsid w:val="0025703C"/>
    <w:rsid w:val="00257237"/>
    <w:rsid w:val="0025760C"/>
    <w:rsid w:val="00261E03"/>
    <w:rsid w:val="00262096"/>
    <w:rsid w:val="00262272"/>
    <w:rsid w:val="0026272F"/>
    <w:rsid w:val="00262A9C"/>
    <w:rsid w:val="00264110"/>
    <w:rsid w:val="00264CB5"/>
    <w:rsid w:val="0026562D"/>
    <w:rsid w:val="00265773"/>
    <w:rsid w:val="0026581D"/>
    <w:rsid w:val="00265C52"/>
    <w:rsid w:val="002662F1"/>
    <w:rsid w:val="002703FF"/>
    <w:rsid w:val="0027062F"/>
    <w:rsid w:val="00270BCC"/>
    <w:rsid w:val="00271C8A"/>
    <w:rsid w:val="002723FC"/>
    <w:rsid w:val="002729DD"/>
    <w:rsid w:val="002732CC"/>
    <w:rsid w:val="0027396A"/>
    <w:rsid w:val="0027443D"/>
    <w:rsid w:val="002807A1"/>
    <w:rsid w:val="00280C77"/>
    <w:rsid w:val="002812AF"/>
    <w:rsid w:val="00282B8F"/>
    <w:rsid w:val="00283A42"/>
    <w:rsid w:val="00283CDB"/>
    <w:rsid w:val="00284493"/>
    <w:rsid w:val="00284580"/>
    <w:rsid w:val="00285668"/>
    <w:rsid w:val="00285C9B"/>
    <w:rsid w:val="002866CD"/>
    <w:rsid w:val="00286B81"/>
    <w:rsid w:val="00287958"/>
    <w:rsid w:val="00290152"/>
    <w:rsid w:val="00290184"/>
    <w:rsid w:val="00290BD5"/>
    <w:rsid w:val="002914D7"/>
    <w:rsid w:val="00291BE3"/>
    <w:rsid w:val="00291C3F"/>
    <w:rsid w:val="0029250C"/>
    <w:rsid w:val="0029263F"/>
    <w:rsid w:val="00292B9D"/>
    <w:rsid w:val="00292D3C"/>
    <w:rsid w:val="00293990"/>
    <w:rsid w:val="00293BA8"/>
    <w:rsid w:val="00293ECC"/>
    <w:rsid w:val="0029418E"/>
    <w:rsid w:val="00294200"/>
    <w:rsid w:val="00294559"/>
    <w:rsid w:val="002950BD"/>
    <w:rsid w:val="0029536B"/>
    <w:rsid w:val="00295F54"/>
    <w:rsid w:val="0029663C"/>
    <w:rsid w:val="0029678D"/>
    <w:rsid w:val="00296C60"/>
    <w:rsid w:val="00296F2B"/>
    <w:rsid w:val="00297565"/>
    <w:rsid w:val="00297DBC"/>
    <w:rsid w:val="00297F39"/>
    <w:rsid w:val="002A00AF"/>
    <w:rsid w:val="002A0804"/>
    <w:rsid w:val="002A0D1B"/>
    <w:rsid w:val="002A123B"/>
    <w:rsid w:val="002A26D5"/>
    <w:rsid w:val="002A2A4B"/>
    <w:rsid w:val="002A2F45"/>
    <w:rsid w:val="002A34E2"/>
    <w:rsid w:val="002A3E97"/>
    <w:rsid w:val="002A4F0C"/>
    <w:rsid w:val="002A688D"/>
    <w:rsid w:val="002A7928"/>
    <w:rsid w:val="002B0D2E"/>
    <w:rsid w:val="002B1AFE"/>
    <w:rsid w:val="002B1B92"/>
    <w:rsid w:val="002B2D72"/>
    <w:rsid w:val="002B3C80"/>
    <w:rsid w:val="002B3E26"/>
    <w:rsid w:val="002B4488"/>
    <w:rsid w:val="002B5528"/>
    <w:rsid w:val="002B5EEB"/>
    <w:rsid w:val="002B60D7"/>
    <w:rsid w:val="002B62CF"/>
    <w:rsid w:val="002B6972"/>
    <w:rsid w:val="002B6FEB"/>
    <w:rsid w:val="002B7E92"/>
    <w:rsid w:val="002C19C1"/>
    <w:rsid w:val="002C1D4F"/>
    <w:rsid w:val="002C305E"/>
    <w:rsid w:val="002C3211"/>
    <w:rsid w:val="002C347F"/>
    <w:rsid w:val="002C3F5A"/>
    <w:rsid w:val="002C5636"/>
    <w:rsid w:val="002C5B9B"/>
    <w:rsid w:val="002D135B"/>
    <w:rsid w:val="002D1BB1"/>
    <w:rsid w:val="002D2E70"/>
    <w:rsid w:val="002D3364"/>
    <w:rsid w:val="002D340B"/>
    <w:rsid w:val="002D36DB"/>
    <w:rsid w:val="002D41E8"/>
    <w:rsid w:val="002D455A"/>
    <w:rsid w:val="002D4B74"/>
    <w:rsid w:val="002D543B"/>
    <w:rsid w:val="002D56B1"/>
    <w:rsid w:val="002D62E2"/>
    <w:rsid w:val="002D6650"/>
    <w:rsid w:val="002E0562"/>
    <w:rsid w:val="002E283D"/>
    <w:rsid w:val="002E3100"/>
    <w:rsid w:val="002E3201"/>
    <w:rsid w:val="002E363D"/>
    <w:rsid w:val="002E3881"/>
    <w:rsid w:val="002E41BB"/>
    <w:rsid w:val="002E4470"/>
    <w:rsid w:val="002E4541"/>
    <w:rsid w:val="002E510F"/>
    <w:rsid w:val="002E531B"/>
    <w:rsid w:val="002E5F5F"/>
    <w:rsid w:val="002E66BF"/>
    <w:rsid w:val="002E6DD7"/>
    <w:rsid w:val="002E6E2C"/>
    <w:rsid w:val="002E7A95"/>
    <w:rsid w:val="002E7D3A"/>
    <w:rsid w:val="002F016E"/>
    <w:rsid w:val="002F0247"/>
    <w:rsid w:val="002F074F"/>
    <w:rsid w:val="002F1AC9"/>
    <w:rsid w:val="002F3244"/>
    <w:rsid w:val="002F373F"/>
    <w:rsid w:val="002F3D1A"/>
    <w:rsid w:val="002F4FDA"/>
    <w:rsid w:val="002F5030"/>
    <w:rsid w:val="002F5843"/>
    <w:rsid w:val="002F5D09"/>
    <w:rsid w:val="002F5EAF"/>
    <w:rsid w:val="002F7C93"/>
    <w:rsid w:val="00300184"/>
    <w:rsid w:val="0030044D"/>
    <w:rsid w:val="003009AB"/>
    <w:rsid w:val="00300D37"/>
    <w:rsid w:val="00300E7B"/>
    <w:rsid w:val="00300FE6"/>
    <w:rsid w:val="0030108A"/>
    <w:rsid w:val="0030136D"/>
    <w:rsid w:val="00301A1B"/>
    <w:rsid w:val="003025B3"/>
    <w:rsid w:val="003026C9"/>
    <w:rsid w:val="00302763"/>
    <w:rsid w:val="003030AF"/>
    <w:rsid w:val="00303864"/>
    <w:rsid w:val="003038F5"/>
    <w:rsid w:val="00304029"/>
    <w:rsid w:val="00304120"/>
    <w:rsid w:val="003045DF"/>
    <w:rsid w:val="00304D0E"/>
    <w:rsid w:val="00305868"/>
    <w:rsid w:val="00305DE9"/>
    <w:rsid w:val="003065BE"/>
    <w:rsid w:val="00306DBE"/>
    <w:rsid w:val="00307C46"/>
    <w:rsid w:val="003103A0"/>
    <w:rsid w:val="00310C3C"/>
    <w:rsid w:val="00310F73"/>
    <w:rsid w:val="0031127E"/>
    <w:rsid w:val="00312B57"/>
    <w:rsid w:val="00312E98"/>
    <w:rsid w:val="0031384F"/>
    <w:rsid w:val="00313AC7"/>
    <w:rsid w:val="00313CB3"/>
    <w:rsid w:val="00315250"/>
    <w:rsid w:val="0031550E"/>
    <w:rsid w:val="00315676"/>
    <w:rsid w:val="003158AC"/>
    <w:rsid w:val="0031652A"/>
    <w:rsid w:val="0031679B"/>
    <w:rsid w:val="00317885"/>
    <w:rsid w:val="00317C06"/>
    <w:rsid w:val="00317F75"/>
    <w:rsid w:val="0032182D"/>
    <w:rsid w:val="00321CB3"/>
    <w:rsid w:val="0032309B"/>
    <w:rsid w:val="00323D3D"/>
    <w:rsid w:val="00324ECA"/>
    <w:rsid w:val="00325192"/>
    <w:rsid w:val="00325598"/>
    <w:rsid w:val="00325824"/>
    <w:rsid w:val="00325AC4"/>
    <w:rsid w:val="00326605"/>
    <w:rsid w:val="0032679E"/>
    <w:rsid w:val="00327F16"/>
    <w:rsid w:val="003301CF"/>
    <w:rsid w:val="00330C3A"/>
    <w:rsid w:val="00330CAD"/>
    <w:rsid w:val="00331329"/>
    <w:rsid w:val="00331F27"/>
    <w:rsid w:val="00332348"/>
    <w:rsid w:val="00332365"/>
    <w:rsid w:val="00333112"/>
    <w:rsid w:val="00333433"/>
    <w:rsid w:val="003344DB"/>
    <w:rsid w:val="003350C2"/>
    <w:rsid w:val="00335B8D"/>
    <w:rsid w:val="00335E4C"/>
    <w:rsid w:val="00336BA6"/>
    <w:rsid w:val="0033731E"/>
    <w:rsid w:val="0034032A"/>
    <w:rsid w:val="0034032B"/>
    <w:rsid w:val="00342329"/>
    <w:rsid w:val="00342492"/>
    <w:rsid w:val="003429DE"/>
    <w:rsid w:val="0034336C"/>
    <w:rsid w:val="00343538"/>
    <w:rsid w:val="0034409A"/>
    <w:rsid w:val="003449DB"/>
    <w:rsid w:val="003450E9"/>
    <w:rsid w:val="003451B5"/>
    <w:rsid w:val="00345546"/>
    <w:rsid w:val="0034643B"/>
    <w:rsid w:val="003509A3"/>
    <w:rsid w:val="0035225F"/>
    <w:rsid w:val="00352714"/>
    <w:rsid w:val="003530C1"/>
    <w:rsid w:val="0035467C"/>
    <w:rsid w:val="00354D9C"/>
    <w:rsid w:val="00355229"/>
    <w:rsid w:val="00357766"/>
    <w:rsid w:val="00357AB2"/>
    <w:rsid w:val="00360694"/>
    <w:rsid w:val="0036094E"/>
    <w:rsid w:val="00362BE0"/>
    <w:rsid w:val="00362CDA"/>
    <w:rsid w:val="00363C6E"/>
    <w:rsid w:val="00364EA2"/>
    <w:rsid w:val="00365267"/>
    <w:rsid w:val="00366A40"/>
    <w:rsid w:val="003673F9"/>
    <w:rsid w:val="00370AF8"/>
    <w:rsid w:val="00370FAB"/>
    <w:rsid w:val="00371510"/>
    <w:rsid w:val="003716D2"/>
    <w:rsid w:val="003718C2"/>
    <w:rsid w:val="003723A3"/>
    <w:rsid w:val="00373501"/>
    <w:rsid w:val="00374DA9"/>
    <w:rsid w:val="003752F6"/>
    <w:rsid w:val="0037691F"/>
    <w:rsid w:val="00380329"/>
    <w:rsid w:val="00380689"/>
    <w:rsid w:val="00380756"/>
    <w:rsid w:val="003809B4"/>
    <w:rsid w:val="00380F3D"/>
    <w:rsid w:val="00381061"/>
    <w:rsid w:val="0038183E"/>
    <w:rsid w:val="00381E72"/>
    <w:rsid w:val="00381FF3"/>
    <w:rsid w:val="00382B21"/>
    <w:rsid w:val="00383701"/>
    <w:rsid w:val="00383E09"/>
    <w:rsid w:val="00383E62"/>
    <w:rsid w:val="0038594F"/>
    <w:rsid w:val="003859A3"/>
    <w:rsid w:val="00385DB8"/>
    <w:rsid w:val="0038611F"/>
    <w:rsid w:val="00387414"/>
    <w:rsid w:val="00387418"/>
    <w:rsid w:val="00387E78"/>
    <w:rsid w:val="00390189"/>
    <w:rsid w:val="00390BF7"/>
    <w:rsid w:val="0039147C"/>
    <w:rsid w:val="00392FE9"/>
    <w:rsid w:val="003936DB"/>
    <w:rsid w:val="0039395E"/>
    <w:rsid w:val="00394764"/>
    <w:rsid w:val="00394D3C"/>
    <w:rsid w:val="003953EF"/>
    <w:rsid w:val="00396DF5"/>
    <w:rsid w:val="00397E68"/>
    <w:rsid w:val="003A04A2"/>
    <w:rsid w:val="003A0C6C"/>
    <w:rsid w:val="003A1B6F"/>
    <w:rsid w:val="003A214C"/>
    <w:rsid w:val="003A28E3"/>
    <w:rsid w:val="003A2C75"/>
    <w:rsid w:val="003A3F7E"/>
    <w:rsid w:val="003A4209"/>
    <w:rsid w:val="003A5A52"/>
    <w:rsid w:val="003A5C18"/>
    <w:rsid w:val="003A6ED2"/>
    <w:rsid w:val="003A7982"/>
    <w:rsid w:val="003A7ED0"/>
    <w:rsid w:val="003B14A7"/>
    <w:rsid w:val="003B1722"/>
    <w:rsid w:val="003B18A3"/>
    <w:rsid w:val="003B244B"/>
    <w:rsid w:val="003B260B"/>
    <w:rsid w:val="003B2F81"/>
    <w:rsid w:val="003B682E"/>
    <w:rsid w:val="003B6E33"/>
    <w:rsid w:val="003B7443"/>
    <w:rsid w:val="003B7B88"/>
    <w:rsid w:val="003B7EB6"/>
    <w:rsid w:val="003C0785"/>
    <w:rsid w:val="003C0D89"/>
    <w:rsid w:val="003C11B9"/>
    <w:rsid w:val="003C159F"/>
    <w:rsid w:val="003C1DD0"/>
    <w:rsid w:val="003C1E79"/>
    <w:rsid w:val="003C225B"/>
    <w:rsid w:val="003C3D93"/>
    <w:rsid w:val="003C510A"/>
    <w:rsid w:val="003C589B"/>
    <w:rsid w:val="003C58CA"/>
    <w:rsid w:val="003C59C9"/>
    <w:rsid w:val="003C5BE2"/>
    <w:rsid w:val="003C63B4"/>
    <w:rsid w:val="003C7C15"/>
    <w:rsid w:val="003C7E25"/>
    <w:rsid w:val="003D05C6"/>
    <w:rsid w:val="003D2AD1"/>
    <w:rsid w:val="003D2BDE"/>
    <w:rsid w:val="003D3891"/>
    <w:rsid w:val="003D3C59"/>
    <w:rsid w:val="003D43AC"/>
    <w:rsid w:val="003D46E1"/>
    <w:rsid w:val="003D4E87"/>
    <w:rsid w:val="003D5037"/>
    <w:rsid w:val="003D5CBE"/>
    <w:rsid w:val="003D5F35"/>
    <w:rsid w:val="003D75E1"/>
    <w:rsid w:val="003D79D4"/>
    <w:rsid w:val="003E1005"/>
    <w:rsid w:val="003E1576"/>
    <w:rsid w:val="003E216F"/>
    <w:rsid w:val="003E2D7A"/>
    <w:rsid w:val="003E2DE5"/>
    <w:rsid w:val="003E3167"/>
    <w:rsid w:val="003E3336"/>
    <w:rsid w:val="003E3AED"/>
    <w:rsid w:val="003E59DD"/>
    <w:rsid w:val="003E64F1"/>
    <w:rsid w:val="003E6954"/>
    <w:rsid w:val="003E6E19"/>
    <w:rsid w:val="003E7FCC"/>
    <w:rsid w:val="003F031A"/>
    <w:rsid w:val="003F0666"/>
    <w:rsid w:val="003F0AB9"/>
    <w:rsid w:val="003F1702"/>
    <w:rsid w:val="003F1B4C"/>
    <w:rsid w:val="003F29F4"/>
    <w:rsid w:val="003F2AB6"/>
    <w:rsid w:val="003F3C7D"/>
    <w:rsid w:val="003F463E"/>
    <w:rsid w:val="003F49D3"/>
    <w:rsid w:val="003F5674"/>
    <w:rsid w:val="003F71A5"/>
    <w:rsid w:val="003F7A3B"/>
    <w:rsid w:val="0040010F"/>
    <w:rsid w:val="0040336D"/>
    <w:rsid w:val="00404DAD"/>
    <w:rsid w:val="00404E16"/>
    <w:rsid w:val="0040522F"/>
    <w:rsid w:val="00405ED0"/>
    <w:rsid w:val="00405F18"/>
    <w:rsid w:val="004063B2"/>
    <w:rsid w:val="00406606"/>
    <w:rsid w:val="004068BD"/>
    <w:rsid w:val="004069E3"/>
    <w:rsid w:val="004103D0"/>
    <w:rsid w:val="0041086E"/>
    <w:rsid w:val="00410A76"/>
    <w:rsid w:val="0041122D"/>
    <w:rsid w:val="004115F0"/>
    <w:rsid w:val="00413698"/>
    <w:rsid w:val="00413923"/>
    <w:rsid w:val="00413B91"/>
    <w:rsid w:val="00414392"/>
    <w:rsid w:val="00414552"/>
    <w:rsid w:val="004147FE"/>
    <w:rsid w:val="00415390"/>
    <w:rsid w:val="004157FE"/>
    <w:rsid w:val="00415C74"/>
    <w:rsid w:val="004163BF"/>
    <w:rsid w:val="004170B9"/>
    <w:rsid w:val="0041737D"/>
    <w:rsid w:val="00417680"/>
    <w:rsid w:val="0041787C"/>
    <w:rsid w:val="00420C01"/>
    <w:rsid w:val="00420CAD"/>
    <w:rsid w:val="004229AA"/>
    <w:rsid w:val="00423EB3"/>
    <w:rsid w:val="00424CD5"/>
    <w:rsid w:val="00425B2A"/>
    <w:rsid w:val="004278A3"/>
    <w:rsid w:val="00427FC6"/>
    <w:rsid w:val="004314CE"/>
    <w:rsid w:val="0043187B"/>
    <w:rsid w:val="0043298C"/>
    <w:rsid w:val="00433028"/>
    <w:rsid w:val="00433693"/>
    <w:rsid w:val="00433AB3"/>
    <w:rsid w:val="004347C8"/>
    <w:rsid w:val="0043551F"/>
    <w:rsid w:val="00435654"/>
    <w:rsid w:val="004358B7"/>
    <w:rsid w:val="00435DDD"/>
    <w:rsid w:val="00436B82"/>
    <w:rsid w:val="0043716E"/>
    <w:rsid w:val="004374A0"/>
    <w:rsid w:val="004379C0"/>
    <w:rsid w:val="00437B1D"/>
    <w:rsid w:val="004400BD"/>
    <w:rsid w:val="004416C7"/>
    <w:rsid w:val="00441F37"/>
    <w:rsid w:val="0044211E"/>
    <w:rsid w:val="00443634"/>
    <w:rsid w:val="004445BA"/>
    <w:rsid w:val="0044487C"/>
    <w:rsid w:val="004469B2"/>
    <w:rsid w:val="004478A9"/>
    <w:rsid w:val="00450242"/>
    <w:rsid w:val="004511B1"/>
    <w:rsid w:val="0045193E"/>
    <w:rsid w:val="00453BC6"/>
    <w:rsid w:val="0045401D"/>
    <w:rsid w:val="004556BB"/>
    <w:rsid w:val="00455D2E"/>
    <w:rsid w:val="00455E9B"/>
    <w:rsid w:val="00456B3F"/>
    <w:rsid w:val="00457BAD"/>
    <w:rsid w:val="00457D9E"/>
    <w:rsid w:val="00460D6F"/>
    <w:rsid w:val="00460E2F"/>
    <w:rsid w:val="00460FF8"/>
    <w:rsid w:val="004614B2"/>
    <w:rsid w:val="00461D83"/>
    <w:rsid w:val="00462166"/>
    <w:rsid w:val="004626A9"/>
    <w:rsid w:val="00463F64"/>
    <w:rsid w:val="00463F81"/>
    <w:rsid w:val="004643FE"/>
    <w:rsid w:val="004662EB"/>
    <w:rsid w:val="00470065"/>
    <w:rsid w:val="00470F4B"/>
    <w:rsid w:val="00471377"/>
    <w:rsid w:val="0047145A"/>
    <w:rsid w:val="004719DE"/>
    <w:rsid w:val="0047240A"/>
    <w:rsid w:val="00472995"/>
    <w:rsid w:val="00473579"/>
    <w:rsid w:val="004739B0"/>
    <w:rsid w:val="004746D9"/>
    <w:rsid w:val="00474D4E"/>
    <w:rsid w:val="004759BE"/>
    <w:rsid w:val="004767E8"/>
    <w:rsid w:val="00476C1D"/>
    <w:rsid w:val="00480467"/>
    <w:rsid w:val="004813CA"/>
    <w:rsid w:val="00481887"/>
    <w:rsid w:val="00482766"/>
    <w:rsid w:val="00483218"/>
    <w:rsid w:val="00483FF6"/>
    <w:rsid w:val="004844C5"/>
    <w:rsid w:val="004848BA"/>
    <w:rsid w:val="00484DFE"/>
    <w:rsid w:val="004852B7"/>
    <w:rsid w:val="004863F3"/>
    <w:rsid w:val="00486FBE"/>
    <w:rsid w:val="004879FF"/>
    <w:rsid w:val="004905FF"/>
    <w:rsid w:val="004908C9"/>
    <w:rsid w:val="004913C8"/>
    <w:rsid w:val="004914E0"/>
    <w:rsid w:val="00491721"/>
    <w:rsid w:val="00491D1B"/>
    <w:rsid w:val="00492115"/>
    <w:rsid w:val="0049267F"/>
    <w:rsid w:val="00492BAE"/>
    <w:rsid w:val="00492C29"/>
    <w:rsid w:val="0049356E"/>
    <w:rsid w:val="004936AC"/>
    <w:rsid w:val="00495110"/>
    <w:rsid w:val="004955B2"/>
    <w:rsid w:val="00495DF0"/>
    <w:rsid w:val="004967FB"/>
    <w:rsid w:val="00496B3E"/>
    <w:rsid w:val="004970C8"/>
    <w:rsid w:val="00497233"/>
    <w:rsid w:val="004A0C66"/>
    <w:rsid w:val="004A10B9"/>
    <w:rsid w:val="004A257D"/>
    <w:rsid w:val="004A3749"/>
    <w:rsid w:val="004A4124"/>
    <w:rsid w:val="004A554D"/>
    <w:rsid w:val="004A6032"/>
    <w:rsid w:val="004A66E4"/>
    <w:rsid w:val="004A6DF5"/>
    <w:rsid w:val="004A79DF"/>
    <w:rsid w:val="004B231E"/>
    <w:rsid w:val="004B2D0E"/>
    <w:rsid w:val="004B3BA4"/>
    <w:rsid w:val="004B42E7"/>
    <w:rsid w:val="004B4D55"/>
    <w:rsid w:val="004B54C4"/>
    <w:rsid w:val="004B5547"/>
    <w:rsid w:val="004B5A00"/>
    <w:rsid w:val="004B5B1D"/>
    <w:rsid w:val="004B71CD"/>
    <w:rsid w:val="004B7670"/>
    <w:rsid w:val="004B7B0F"/>
    <w:rsid w:val="004B7CE6"/>
    <w:rsid w:val="004C065B"/>
    <w:rsid w:val="004C1D07"/>
    <w:rsid w:val="004C4409"/>
    <w:rsid w:val="004C53B9"/>
    <w:rsid w:val="004C54CE"/>
    <w:rsid w:val="004C5893"/>
    <w:rsid w:val="004C72BF"/>
    <w:rsid w:val="004C784A"/>
    <w:rsid w:val="004C79B6"/>
    <w:rsid w:val="004D0195"/>
    <w:rsid w:val="004D1859"/>
    <w:rsid w:val="004D1D98"/>
    <w:rsid w:val="004D1E14"/>
    <w:rsid w:val="004D214F"/>
    <w:rsid w:val="004D2F34"/>
    <w:rsid w:val="004D33C8"/>
    <w:rsid w:val="004D33E3"/>
    <w:rsid w:val="004D5D81"/>
    <w:rsid w:val="004D6636"/>
    <w:rsid w:val="004D6645"/>
    <w:rsid w:val="004D7304"/>
    <w:rsid w:val="004D747E"/>
    <w:rsid w:val="004D7D8A"/>
    <w:rsid w:val="004E1127"/>
    <w:rsid w:val="004E1133"/>
    <w:rsid w:val="004E1874"/>
    <w:rsid w:val="004E1A3A"/>
    <w:rsid w:val="004E201A"/>
    <w:rsid w:val="004E24FA"/>
    <w:rsid w:val="004E25FA"/>
    <w:rsid w:val="004E274F"/>
    <w:rsid w:val="004E2B56"/>
    <w:rsid w:val="004E43A1"/>
    <w:rsid w:val="004E5AAF"/>
    <w:rsid w:val="004E63AC"/>
    <w:rsid w:val="004E6FE4"/>
    <w:rsid w:val="004E7449"/>
    <w:rsid w:val="004F05B7"/>
    <w:rsid w:val="004F2A4A"/>
    <w:rsid w:val="004F2EEC"/>
    <w:rsid w:val="004F2F9E"/>
    <w:rsid w:val="004F3AC7"/>
    <w:rsid w:val="004F4337"/>
    <w:rsid w:val="004F4C8E"/>
    <w:rsid w:val="004F5124"/>
    <w:rsid w:val="004F5515"/>
    <w:rsid w:val="004F5576"/>
    <w:rsid w:val="004F5812"/>
    <w:rsid w:val="004F7D0F"/>
    <w:rsid w:val="00500467"/>
    <w:rsid w:val="0050136F"/>
    <w:rsid w:val="00501605"/>
    <w:rsid w:val="0050173D"/>
    <w:rsid w:val="0050308D"/>
    <w:rsid w:val="005032F0"/>
    <w:rsid w:val="005035EE"/>
    <w:rsid w:val="00503DD2"/>
    <w:rsid w:val="00505046"/>
    <w:rsid w:val="005052D2"/>
    <w:rsid w:val="00506616"/>
    <w:rsid w:val="00506B13"/>
    <w:rsid w:val="00507E15"/>
    <w:rsid w:val="0051010B"/>
    <w:rsid w:val="0051012F"/>
    <w:rsid w:val="00510E6F"/>
    <w:rsid w:val="0051142F"/>
    <w:rsid w:val="005118EF"/>
    <w:rsid w:val="00511BFD"/>
    <w:rsid w:val="00511FC4"/>
    <w:rsid w:val="0051299D"/>
    <w:rsid w:val="00515C5A"/>
    <w:rsid w:val="005163E3"/>
    <w:rsid w:val="00516F98"/>
    <w:rsid w:val="00517272"/>
    <w:rsid w:val="00517713"/>
    <w:rsid w:val="00517C97"/>
    <w:rsid w:val="00517DEE"/>
    <w:rsid w:val="00517FBB"/>
    <w:rsid w:val="00520168"/>
    <w:rsid w:val="00521E7F"/>
    <w:rsid w:val="00522106"/>
    <w:rsid w:val="0052212E"/>
    <w:rsid w:val="00522CC8"/>
    <w:rsid w:val="00522F68"/>
    <w:rsid w:val="00523AD6"/>
    <w:rsid w:val="005242A1"/>
    <w:rsid w:val="005242FE"/>
    <w:rsid w:val="005253F8"/>
    <w:rsid w:val="005255C6"/>
    <w:rsid w:val="0052592B"/>
    <w:rsid w:val="0052641B"/>
    <w:rsid w:val="00526C3C"/>
    <w:rsid w:val="00526EA3"/>
    <w:rsid w:val="005271BD"/>
    <w:rsid w:val="005271C6"/>
    <w:rsid w:val="0052782A"/>
    <w:rsid w:val="00527A48"/>
    <w:rsid w:val="00527CF0"/>
    <w:rsid w:val="00527D30"/>
    <w:rsid w:val="005302AC"/>
    <w:rsid w:val="00532D08"/>
    <w:rsid w:val="00533DFB"/>
    <w:rsid w:val="0053404F"/>
    <w:rsid w:val="00534662"/>
    <w:rsid w:val="00535011"/>
    <w:rsid w:val="005359E4"/>
    <w:rsid w:val="00535AD2"/>
    <w:rsid w:val="0053742B"/>
    <w:rsid w:val="00537DBA"/>
    <w:rsid w:val="00540A76"/>
    <w:rsid w:val="005424BE"/>
    <w:rsid w:val="00542F95"/>
    <w:rsid w:val="00543200"/>
    <w:rsid w:val="0054323B"/>
    <w:rsid w:val="0054431A"/>
    <w:rsid w:val="00547818"/>
    <w:rsid w:val="00550E51"/>
    <w:rsid w:val="00552ED6"/>
    <w:rsid w:val="005535E6"/>
    <w:rsid w:val="0055365F"/>
    <w:rsid w:val="005541B4"/>
    <w:rsid w:val="00554586"/>
    <w:rsid w:val="005545A4"/>
    <w:rsid w:val="005552F7"/>
    <w:rsid w:val="005557D7"/>
    <w:rsid w:val="00555B76"/>
    <w:rsid w:val="00556268"/>
    <w:rsid w:val="005567E1"/>
    <w:rsid w:val="00557AB1"/>
    <w:rsid w:val="00560326"/>
    <w:rsid w:val="00560412"/>
    <w:rsid w:val="005606A6"/>
    <w:rsid w:val="005610B6"/>
    <w:rsid w:val="005611E1"/>
    <w:rsid w:val="00561A84"/>
    <w:rsid w:val="005626C7"/>
    <w:rsid w:val="00562C5B"/>
    <w:rsid w:val="00563FB6"/>
    <w:rsid w:val="00564687"/>
    <w:rsid w:val="0056494B"/>
    <w:rsid w:val="00565092"/>
    <w:rsid w:val="005655EF"/>
    <w:rsid w:val="00565B0B"/>
    <w:rsid w:val="005663C3"/>
    <w:rsid w:val="00566499"/>
    <w:rsid w:val="00566BC6"/>
    <w:rsid w:val="00566D93"/>
    <w:rsid w:val="00566EEC"/>
    <w:rsid w:val="00567B91"/>
    <w:rsid w:val="00570072"/>
    <w:rsid w:val="0057057A"/>
    <w:rsid w:val="00570916"/>
    <w:rsid w:val="005713A6"/>
    <w:rsid w:val="0057162F"/>
    <w:rsid w:val="0057372A"/>
    <w:rsid w:val="0057379C"/>
    <w:rsid w:val="00573FAA"/>
    <w:rsid w:val="00574E39"/>
    <w:rsid w:val="00575783"/>
    <w:rsid w:val="00577E41"/>
    <w:rsid w:val="005807D9"/>
    <w:rsid w:val="00581B3E"/>
    <w:rsid w:val="00582A78"/>
    <w:rsid w:val="0058308C"/>
    <w:rsid w:val="005830C8"/>
    <w:rsid w:val="00583145"/>
    <w:rsid w:val="00583234"/>
    <w:rsid w:val="00583592"/>
    <w:rsid w:val="005842D5"/>
    <w:rsid w:val="00584D0B"/>
    <w:rsid w:val="00585BE1"/>
    <w:rsid w:val="00585D0C"/>
    <w:rsid w:val="005863FC"/>
    <w:rsid w:val="0058656B"/>
    <w:rsid w:val="005865CE"/>
    <w:rsid w:val="00587043"/>
    <w:rsid w:val="005873CA"/>
    <w:rsid w:val="0059137E"/>
    <w:rsid w:val="005915ED"/>
    <w:rsid w:val="005919F7"/>
    <w:rsid w:val="005929FD"/>
    <w:rsid w:val="005930F2"/>
    <w:rsid w:val="005931DF"/>
    <w:rsid w:val="00593315"/>
    <w:rsid w:val="005967E3"/>
    <w:rsid w:val="00597F89"/>
    <w:rsid w:val="005A0A80"/>
    <w:rsid w:val="005A16D2"/>
    <w:rsid w:val="005A2086"/>
    <w:rsid w:val="005A2298"/>
    <w:rsid w:val="005A2C46"/>
    <w:rsid w:val="005A302B"/>
    <w:rsid w:val="005A3324"/>
    <w:rsid w:val="005A3396"/>
    <w:rsid w:val="005A3E16"/>
    <w:rsid w:val="005A642B"/>
    <w:rsid w:val="005A65DE"/>
    <w:rsid w:val="005A6B5D"/>
    <w:rsid w:val="005B1439"/>
    <w:rsid w:val="005B1B94"/>
    <w:rsid w:val="005B1DB9"/>
    <w:rsid w:val="005B2C6E"/>
    <w:rsid w:val="005B2CBD"/>
    <w:rsid w:val="005B4D4F"/>
    <w:rsid w:val="005B4D5D"/>
    <w:rsid w:val="005B552A"/>
    <w:rsid w:val="005B6124"/>
    <w:rsid w:val="005B65B9"/>
    <w:rsid w:val="005B6754"/>
    <w:rsid w:val="005B6A14"/>
    <w:rsid w:val="005B7862"/>
    <w:rsid w:val="005B7B87"/>
    <w:rsid w:val="005C0F22"/>
    <w:rsid w:val="005C0FA1"/>
    <w:rsid w:val="005C1E76"/>
    <w:rsid w:val="005C1F7D"/>
    <w:rsid w:val="005C25E3"/>
    <w:rsid w:val="005C2B26"/>
    <w:rsid w:val="005C5AF1"/>
    <w:rsid w:val="005C688D"/>
    <w:rsid w:val="005C6D9C"/>
    <w:rsid w:val="005C6FFD"/>
    <w:rsid w:val="005C724D"/>
    <w:rsid w:val="005C7452"/>
    <w:rsid w:val="005C7822"/>
    <w:rsid w:val="005D0107"/>
    <w:rsid w:val="005D0CE8"/>
    <w:rsid w:val="005D246A"/>
    <w:rsid w:val="005D2660"/>
    <w:rsid w:val="005D4D71"/>
    <w:rsid w:val="005D539F"/>
    <w:rsid w:val="005D5421"/>
    <w:rsid w:val="005D7C95"/>
    <w:rsid w:val="005D7FDC"/>
    <w:rsid w:val="005E3379"/>
    <w:rsid w:val="005E3A3F"/>
    <w:rsid w:val="005E3D9A"/>
    <w:rsid w:val="005E4D69"/>
    <w:rsid w:val="005F19D7"/>
    <w:rsid w:val="005F1DF3"/>
    <w:rsid w:val="005F35DE"/>
    <w:rsid w:val="005F3D20"/>
    <w:rsid w:val="005F3EBE"/>
    <w:rsid w:val="005F3F02"/>
    <w:rsid w:val="005F4B1C"/>
    <w:rsid w:val="005F5E97"/>
    <w:rsid w:val="005F6DD1"/>
    <w:rsid w:val="005F79A3"/>
    <w:rsid w:val="006000C0"/>
    <w:rsid w:val="00600457"/>
    <w:rsid w:val="00600B90"/>
    <w:rsid w:val="00601F73"/>
    <w:rsid w:val="00602599"/>
    <w:rsid w:val="00602746"/>
    <w:rsid w:val="006032CB"/>
    <w:rsid w:val="006041CB"/>
    <w:rsid w:val="00604D85"/>
    <w:rsid w:val="006050E6"/>
    <w:rsid w:val="006050F8"/>
    <w:rsid w:val="0060531A"/>
    <w:rsid w:val="00606950"/>
    <w:rsid w:val="00606AA6"/>
    <w:rsid w:val="006076AD"/>
    <w:rsid w:val="006077BC"/>
    <w:rsid w:val="00611225"/>
    <w:rsid w:val="00611512"/>
    <w:rsid w:val="00612727"/>
    <w:rsid w:val="0061277F"/>
    <w:rsid w:val="006127B1"/>
    <w:rsid w:val="00612AF9"/>
    <w:rsid w:val="00613856"/>
    <w:rsid w:val="00614F94"/>
    <w:rsid w:val="006159FA"/>
    <w:rsid w:val="00615AB9"/>
    <w:rsid w:val="00615B25"/>
    <w:rsid w:val="00615CA8"/>
    <w:rsid w:val="006164F2"/>
    <w:rsid w:val="00616C33"/>
    <w:rsid w:val="00616EB4"/>
    <w:rsid w:val="006178CD"/>
    <w:rsid w:val="00620097"/>
    <w:rsid w:val="00620E75"/>
    <w:rsid w:val="00620FF4"/>
    <w:rsid w:val="00621FDB"/>
    <w:rsid w:val="00622608"/>
    <w:rsid w:val="00624D6F"/>
    <w:rsid w:val="006274D2"/>
    <w:rsid w:val="00630093"/>
    <w:rsid w:val="00631BC7"/>
    <w:rsid w:val="00632049"/>
    <w:rsid w:val="00632F7E"/>
    <w:rsid w:val="00633482"/>
    <w:rsid w:val="00633B1F"/>
    <w:rsid w:val="006363A6"/>
    <w:rsid w:val="00636698"/>
    <w:rsid w:val="006369E6"/>
    <w:rsid w:val="00637D79"/>
    <w:rsid w:val="00641B0F"/>
    <w:rsid w:val="006421EA"/>
    <w:rsid w:val="00643285"/>
    <w:rsid w:val="006433BC"/>
    <w:rsid w:val="006436F7"/>
    <w:rsid w:val="00643CA2"/>
    <w:rsid w:val="00643D58"/>
    <w:rsid w:val="00644AF6"/>
    <w:rsid w:val="00644EEE"/>
    <w:rsid w:val="00644F15"/>
    <w:rsid w:val="00645633"/>
    <w:rsid w:val="006465D5"/>
    <w:rsid w:val="006469AE"/>
    <w:rsid w:val="006472EE"/>
    <w:rsid w:val="0064738A"/>
    <w:rsid w:val="006474DD"/>
    <w:rsid w:val="00650350"/>
    <w:rsid w:val="006503AD"/>
    <w:rsid w:val="00651786"/>
    <w:rsid w:val="006523E0"/>
    <w:rsid w:val="0065279A"/>
    <w:rsid w:val="00652D25"/>
    <w:rsid w:val="006532BD"/>
    <w:rsid w:val="0065336F"/>
    <w:rsid w:val="0065391A"/>
    <w:rsid w:val="00653B0A"/>
    <w:rsid w:val="006540A5"/>
    <w:rsid w:val="006548E3"/>
    <w:rsid w:val="00654E91"/>
    <w:rsid w:val="0065546F"/>
    <w:rsid w:val="00656E35"/>
    <w:rsid w:val="006601DF"/>
    <w:rsid w:val="0066248E"/>
    <w:rsid w:val="00663A91"/>
    <w:rsid w:val="00664782"/>
    <w:rsid w:val="00665A9D"/>
    <w:rsid w:val="00665B8C"/>
    <w:rsid w:val="0066662E"/>
    <w:rsid w:val="00666AC3"/>
    <w:rsid w:val="006670DB"/>
    <w:rsid w:val="00667EA5"/>
    <w:rsid w:val="00674108"/>
    <w:rsid w:val="00674D13"/>
    <w:rsid w:val="006754C4"/>
    <w:rsid w:val="006756C4"/>
    <w:rsid w:val="00676B11"/>
    <w:rsid w:val="00676B47"/>
    <w:rsid w:val="00676E41"/>
    <w:rsid w:val="00676E60"/>
    <w:rsid w:val="00677CCF"/>
    <w:rsid w:val="00680E85"/>
    <w:rsid w:val="006810E5"/>
    <w:rsid w:val="006827D5"/>
    <w:rsid w:val="00682F41"/>
    <w:rsid w:val="0068323C"/>
    <w:rsid w:val="00683954"/>
    <w:rsid w:val="006839EA"/>
    <w:rsid w:val="00684206"/>
    <w:rsid w:val="006848B1"/>
    <w:rsid w:val="00685154"/>
    <w:rsid w:val="00687891"/>
    <w:rsid w:val="00687A03"/>
    <w:rsid w:val="00687BAE"/>
    <w:rsid w:val="00687D23"/>
    <w:rsid w:val="00687F3D"/>
    <w:rsid w:val="00690698"/>
    <w:rsid w:val="006913A1"/>
    <w:rsid w:val="00692822"/>
    <w:rsid w:val="0069295D"/>
    <w:rsid w:val="00692D7E"/>
    <w:rsid w:val="00693792"/>
    <w:rsid w:val="0069382A"/>
    <w:rsid w:val="00693FCB"/>
    <w:rsid w:val="00694A63"/>
    <w:rsid w:val="0069622C"/>
    <w:rsid w:val="00697742"/>
    <w:rsid w:val="006A0F03"/>
    <w:rsid w:val="006A1F7A"/>
    <w:rsid w:val="006A291D"/>
    <w:rsid w:val="006A36F2"/>
    <w:rsid w:val="006A3719"/>
    <w:rsid w:val="006A38CA"/>
    <w:rsid w:val="006A40E5"/>
    <w:rsid w:val="006A4835"/>
    <w:rsid w:val="006A4B54"/>
    <w:rsid w:val="006A60B5"/>
    <w:rsid w:val="006A76E0"/>
    <w:rsid w:val="006A7C2C"/>
    <w:rsid w:val="006B0574"/>
    <w:rsid w:val="006B1441"/>
    <w:rsid w:val="006B14FF"/>
    <w:rsid w:val="006B1DFD"/>
    <w:rsid w:val="006B24BD"/>
    <w:rsid w:val="006B2558"/>
    <w:rsid w:val="006B2BA8"/>
    <w:rsid w:val="006B301F"/>
    <w:rsid w:val="006B35C7"/>
    <w:rsid w:val="006B594B"/>
    <w:rsid w:val="006B66C8"/>
    <w:rsid w:val="006B6C09"/>
    <w:rsid w:val="006C01E9"/>
    <w:rsid w:val="006C0583"/>
    <w:rsid w:val="006C05C3"/>
    <w:rsid w:val="006C0FD0"/>
    <w:rsid w:val="006C3253"/>
    <w:rsid w:val="006C48FD"/>
    <w:rsid w:val="006C4F40"/>
    <w:rsid w:val="006C52F8"/>
    <w:rsid w:val="006C5454"/>
    <w:rsid w:val="006C6DB3"/>
    <w:rsid w:val="006C7491"/>
    <w:rsid w:val="006D0DA3"/>
    <w:rsid w:val="006D1C96"/>
    <w:rsid w:val="006D2589"/>
    <w:rsid w:val="006D2A02"/>
    <w:rsid w:val="006D2ED4"/>
    <w:rsid w:val="006D2FDA"/>
    <w:rsid w:val="006D30AB"/>
    <w:rsid w:val="006D3636"/>
    <w:rsid w:val="006D3F31"/>
    <w:rsid w:val="006D4018"/>
    <w:rsid w:val="006D5006"/>
    <w:rsid w:val="006D7166"/>
    <w:rsid w:val="006D73A4"/>
    <w:rsid w:val="006E003C"/>
    <w:rsid w:val="006E0C0E"/>
    <w:rsid w:val="006E17EC"/>
    <w:rsid w:val="006E2117"/>
    <w:rsid w:val="006E287A"/>
    <w:rsid w:val="006E4054"/>
    <w:rsid w:val="006E4C1B"/>
    <w:rsid w:val="006E7803"/>
    <w:rsid w:val="006E78C6"/>
    <w:rsid w:val="006F062C"/>
    <w:rsid w:val="006F0C19"/>
    <w:rsid w:val="006F1999"/>
    <w:rsid w:val="006F332A"/>
    <w:rsid w:val="006F4136"/>
    <w:rsid w:val="006F44CF"/>
    <w:rsid w:val="006F4CA2"/>
    <w:rsid w:val="006F55D3"/>
    <w:rsid w:val="006F577C"/>
    <w:rsid w:val="006F5C7C"/>
    <w:rsid w:val="006F5D83"/>
    <w:rsid w:val="006F5F3B"/>
    <w:rsid w:val="006F61B8"/>
    <w:rsid w:val="006F666B"/>
    <w:rsid w:val="006F6757"/>
    <w:rsid w:val="006F6A24"/>
    <w:rsid w:val="00700016"/>
    <w:rsid w:val="007007C7"/>
    <w:rsid w:val="00700D55"/>
    <w:rsid w:val="00700E86"/>
    <w:rsid w:val="00701001"/>
    <w:rsid w:val="00701504"/>
    <w:rsid w:val="007016F3"/>
    <w:rsid w:val="00702747"/>
    <w:rsid w:val="00702A83"/>
    <w:rsid w:val="00702CDE"/>
    <w:rsid w:val="00704090"/>
    <w:rsid w:val="007050C6"/>
    <w:rsid w:val="007055A7"/>
    <w:rsid w:val="00705B3F"/>
    <w:rsid w:val="00705CA5"/>
    <w:rsid w:val="007061B3"/>
    <w:rsid w:val="007062A3"/>
    <w:rsid w:val="00706E9A"/>
    <w:rsid w:val="00707AE5"/>
    <w:rsid w:val="00707CDB"/>
    <w:rsid w:val="00710050"/>
    <w:rsid w:val="00711023"/>
    <w:rsid w:val="00711D70"/>
    <w:rsid w:val="0071265F"/>
    <w:rsid w:val="007129A7"/>
    <w:rsid w:val="00712DE4"/>
    <w:rsid w:val="00713021"/>
    <w:rsid w:val="00713F0F"/>
    <w:rsid w:val="007142DA"/>
    <w:rsid w:val="00714A3C"/>
    <w:rsid w:val="0071580D"/>
    <w:rsid w:val="007176F7"/>
    <w:rsid w:val="007204C1"/>
    <w:rsid w:val="007204D4"/>
    <w:rsid w:val="00720D39"/>
    <w:rsid w:val="00720D73"/>
    <w:rsid w:val="0072125C"/>
    <w:rsid w:val="007221C3"/>
    <w:rsid w:val="00725692"/>
    <w:rsid w:val="007257B6"/>
    <w:rsid w:val="00725B40"/>
    <w:rsid w:val="007267E0"/>
    <w:rsid w:val="00726A86"/>
    <w:rsid w:val="00727FFC"/>
    <w:rsid w:val="007306D8"/>
    <w:rsid w:val="007310AC"/>
    <w:rsid w:val="00731840"/>
    <w:rsid w:val="007323C6"/>
    <w:rsid w:val="007329A6"/>
    <w:rsid w:val="00734320"/>
    <w:rsid w:val="007345C5"/>
    <w:rsid w:val="00734D03"/>
    <w:rsid w:val="00734E39"/>
    <w:rsid w:val="007363B2"/>
    <w:rsid w:val="00736B65"/>
    <w:rsid w:val="00736BD9"/>
    <w:rsid w:val="0073784B"/>
    <w:rsid w:val="00737886"/>
    <w:rsid w:val="007420D9"/>
    <w:rsid w:val="00742E36"/>
    <w:rsid w:val="00742ED5"/>
    <w:rsid w:val="00743061"/>
    <w:rsid w:val="00743167"/>
    <w:rsid w:val="007431DB"/>
    <w:rsid w:val="007432A0"/>
    <w:rsid w:val="00743DF7"/>
    <w:rsid w:val="00743DFD"/>
    <w:rsid w:val="00744BA5"/>
    <w:rsid w:val="00745745"/>
    <w:rsid w:val="00745A35"/>
    <w:rsid w:val="00745DB4"/>
    <w:rsid w:val="007470AE"/>
    <w:rsid w:val="007478BF"/>
    <w:rsid w:val="00750A18"/>
    <w:rsid w:val="00750BF8"/>
    <w:rsid w:val="00751079"/>
    <w:rsid w:val="007510AF"/>
    <w:rsid w:val="007510E5"/>
    <w:rsid w:val="0075300E"/>
    <w:rsid w:val="007531C6"/>
    <w:rsid w:val="00753632"/>
    <w:rsid w:val="0075570C"/>
    <w:rsid w:val="0075753B"/>
    <w:rsid w:val="0075799F"/>
    <w:rsid w:val="00760202"/>
    <w:rsid w:val="00761C15"/>
    <w:rsid w:val="00763597"/>
    <w:rsid w:val="007645AA"/>
    <w:rsid w:val="00765773"/>
    <w:rsid w:val="00765840"/>
    <w:rsid w:val="0076584F"/>
    <w:rsid w:val="00766426"/>
    <w:rsid w:val="00766C99"/>
    <w:rsid w:val="00766F07"/>
    <w:rsid w:val="00767FC6"/>
    <w:rsid w:val="00770015"/>
    <w:rsid w:val="00770104"/>
    <w:rsid w:val="0077087A"/>
    <w:rsid w:val="007708BA"/>
    <w:rsid w:val="007717C9"/>
    <w:rsid w:val="0077191E"/>
    <w:rsid w:val="00774717"/>
    <w:rsid w:val="00774B17"/>
    <w:rsid w:val="0077543D"/>
    <w:rsid w:val="007755D0"/>
    <w:rsid w:val="00775806"/>
    <w:rsid w:val="00775B5E"/>
    <w:rsid w:val="00776AAE"/>
    <w:rsid w:val="00777841"/>
    <w:rsid w:val="00777DA8"/>
    <w:rsid w:val="00780616"/>
    <w:rsid w:val="007806A8"/>
    <w:rsid w:val="00781D5A"/>
    <w:rsid w:val="007823DB"/>
    <w:rsid w:val="0078329C"/>
    <w:rsid w:val="0078363D"/>
    <w:rsid w:val="007836C8"/>
    <w:rsid w:val="00784178"/>
    <w:rsid w:val="007842AA"/>
    <w:rsid w:val="00784B79"/>
    <w:rsid w:val="00785128"/>
    <w:rsid w:val="0078513D"/>
    <w:rsid w:val="00786E47"/>
    <w:rsid w:val="00787A8B"/>
    <w:rsid w:val="00787FCA"/>
    <w:rsid w:val="00791453"/>
    <w:rsid w:val="00791EE8"/>
    <w:rsid w:val="00792FE9"/>
    <w:rsid w:val="0079333D"/>
    <w:rsid w:val="0079418F"/>
    <w:rsid w:val="007949B0"/>
    <w:rsid w:val="0079572E"/>
    <w:rsid w:val="0079575F"/>
    <w:rsid w:val="007977BC"/>
    <w:rsid w:val="007978E4"/>
    <w:rsid w:val="007A0981"/>
    <w:rsid w:val="007A233B"/>
    <w:rsid w:val="007A2C26"/>
    <w:rsid w:val="007A3A53"/>
    <w:rsid w:val="007A4272"/>
    <w:rsid w:val="007A4FF0"/>
    <w:rsid w:val="007A59D3"/>
    <w:rsid w:val="007A63C7"/>
    <w:rsid w:val="007A6489"/>
    <w:rsid w:val="007A6691"/>
    <w:rsid w:val="007A6713"/>
    <w:rsid w:val="007A6805"/>
    <w:rsid w:val="007A6807"/>
    <w:rsid w:val="007A6B36"/>
    <w:rsid w:val="007A7BB5"/>
    <w:rsid w:val="007A7BDC"/>
    <w:rsid w:val="007A7CF0"/>
    <w:rsid w:val="007B05E6"/>
    <w:rsid w:val="007B1476"/>
    <w:rsid w:val="007B4334"/>
    <w:rsid w:val="007B4C48"/>
    <w:rsid w:val="007B556D"/>
    <w:rsid w:val="007B566C"/>
    <w:rsid w:val="007B5746"/>
    <w:rsid w:val="007B5A68"/>
    <w:rsid w:val="007B7F3B"/>
    <w:rsid w:val="007C0225"/>
    <w:rsid w:val="007C0463"/>
    <w:rsid w:val="007C2158"/>
    <w:rsid w:val="007C3504"/>
    <w:rsid w:val="007C3FD3"/>
    <w:rsid w:val="007C457F"/>
    <w:rsid w:val="007C4E00"/>
    <w:rsid w:val="007C5948"/>
    <w:rsid w:val="007C642D"/>
    <w:rsid w:val="007C659C"/>
    <w:rsid w:val="007D1B31"/>
    <w:rsid w:val="007D25BE"/>
    <w:rsid w:val="007D4010"/>
    <w:rsid w:val="007D4730"/>
    <w:rsid w:val="007D4F81"/>
    <w:rsid w:val="007D72AD"/>
    <w:rsid w:val="007D758F"/>
    <w:rsid w:val="007E067B"/>
    <w:rsid w:val="007E1432"/>
    <w:rsid w:val="007E161E"/>
    <w:rsid w:val="007E1BA0"/>
    <w:rsid w:val="007E1FBF"/>
    <w:rsid w:val="007E230A"/>
    <w:rsid w:val="007E286D"/>
    <w:rsid w:val="007E2FBA"/>
    <w:rsid w:val="007E3154"/>
    <w:rsid w:val="007E4256"/>
    <w:rsid w:val="007E4454"/>
    <w:rsid w:val="007E466D"/>
    <w:rsid w:val="007E4C2E"/>
    <w:rsid w:val="007E4C67"/>
    <w:rsid w:val="007E6106"/>
    <w:rsid w:val="007E627D"/>
    <w:rsid w:val="007E63B1"/>
    <w:rsid w:val="007E73E5"/>
    <w:rsid w:val="007E7671"/>
    <w:rsid w:val="007E76C3"/>
    <w:rsid w:val="007E7DFC"/>
    <w:rsid w:val="007E7E03"/>
    <w:rsid w:val="007F0D53"/>
    <w:rsid w:val="007F0F61"/>
    <w:rsid w:val="007F0F79"/>
    <w:rsid w:val="007F14AD"/>
    <w:rsid w:val="007F245F"/>
    <w:rsid w:val="007F3E3C"/>
    <w:rsid w:val="007F46E5"/>
    <w:rsid w:val="007F4C54"/>
    <w:rsid w:val="007F5658"/>
    <w:rsid w:val="007F629C"/>
    <w:rsid w:val="007F78D7"/>
    <w:rsid w:val="007F7A55"/>
    <w:rsid w:val="00800018"/>
    <w:rsid w:val="00800331"/>
    <w:rsid w:val="008008AF"/>
    <w:rsid w:val="00802FB6"/>
    <w:rsid w:val="00804A8C"/>
    <w:rsid w:val="0080536B"/>
    <w:rsid w:val="00805B21"/>
    <w:rsid w:val="00805D24"/>
    <w:rsid w:val="008062C8"/>
    <w:rsid w:val="00806B3E"/>
    <w:rsid w:val="00807235"/>
    <w:rsid w:val="0080759F"/>
    <w:rsid w:val="00807686"/>
    <w:rsid w:val="00807813"/>
    <w:rsid w:val="00807A27"/>
    <w:rsid w:val="00807BF8"/>
    <w:rsid w:val="008102AE"/>
    <w:rsid w:val="00811D69"/>
    <w:rsid w:val="00812146"/>
    <w:rsid w:val="00813169"/>
    <w:rsid w:val="00813A0B"/>
    <w:rsid w:val="00814268"/>
    <w:rsid w:val="00814631"/>
    <w:rsid w:val="00814FEA"/>
    <w:rsid w:val="0081709D"/>
    <w:rsid w:val="008172BE"/>
    <w:rsid w:val="0081753C"/>
    <w:rsid w:val="0081776C"/>
    <w:rsid w:val="00817DC3"/>
    <w:rsid w:val="008214A6"/>
    <w:rsid w:val="00822808"/>
    <w:rsid w:val="00822B5B"/>
    <w:rsid w:val="008232C2"/>
    <w:rsid w:val="0082339D"/>
    <w:rsid w:val="0082369D"/>
    <w:rsid w:val="00823D76"/>
    <w:rsid w:val="00823EF5"/>
    <w:rsid w:val="00824C5F"/>
    <w:rsid w:val="00826014"/>
    <w:rsid w:val="008272FA"/>
    <w:rsid w:val="0083019A"/>
    <w:rsid w:val="00830261"/>
    <w:rsid w:val="0083088C"/>
    <w:rsid w:val="00831631"/>
    <w:rsid w:val="0083288C"/>
    <w:rsid w:val="00832F47"/>
    <w:rsid w:val="008350DE"/>
    <w:rsid w:val="00836159"/>
    <w:rsid w:val="00837A8E"/>
    <w:rsid w:val="008403C9"/>
    <w:rsid w:val="0084260C"/>
    <w:rsid w:val="00843DEB"/>
    <w:rsid w:val="00843E87"/>
    <w:rsid w:val="008457D9"/>
    <w:rsid w:val="008469B5"/>
    <w:rsid w:val="00846D33"/>
    <w:rsid w:val="00847257"/>
    <w:rsid w:val="00847995"/>
    <w:rsid w:val="008515D2"/>
    <w:rsid w:val="008521D6"/>
    <w:rsid w:val="008523A5"/>
    <w:rsid w:val="0085507C"/>
    <w:rsid w:val="00856C14"/>
    <w:rsid w:val="00856E9C"/>
    <w:rsid w:val="00857EE7"/>
    <w:rsid w:val="00860ECF"/>
    <w:rsid w:val="00861E99"/>
    <w:rsid w:val="008626C4"/>
    <w:rsid w:val="00862CF0"/>
    <w:rsid w:val="00862F27"/>
    <w:rsid w:val="0086346B"/>
    <w:rsid w:val="008642B6"/>
    <w:rsid w:val="00864FA0"/>
    <w:rsid w:val="00865B29"/>
    <w:rsid w:val="00865F30"/>
    <w:rsid w:val="008676F6"/>
    <w:rsid w:val="00867A06"/>
    <w:rsid w:val="008706F9"/>
    <w:rsid w:val="008708F9"/>
    <w:rsid w:val="00870F35"/>
    <w:rsid w:val="00872D6E"/>
    <w:rsid w:val="00873993"/>
    <w:rsid w:val="00873DB8"/>
    <w:rsid w:val="0087480E"/>
    <w:rsid w:val="00874B44"/>
    <w:rsid w:val="0087569C"/>
    <w:rsid w:val="008767C8"/>
    <w:rsid w:val="008771B7"/>
    <w:rsid w:val="00877A52"/>
    <w:rsid w:val="00877DB4"/>
    <w:rsid w:val="008801BD"/>
    <w:rsid w:val="008805C7"/>
    <w:rsid w:val="00880845"/>
    <w:rsid w:val="00880852"/>
    <w:rsid w:val="00880B93"/>
    <w:rsid w:val="008817E1"/>
    <w:rsid w:val="008818E2"/>
    <w:rsid w:val="00882044"/>
    <w:rsid w:val="008821A2"/>
    <w:rsid w:val="00882B3D"/>
    <w:rsid w:val="00883BDA"/>
    <w:rsid w:val="0088430E"/>
    <w:rsid w:val="0088457F"/>
    <w:rsid w:val="00885400"/>
    <w:rsid w:val="0088544C"/>
    <w:rsid w:val="00885C1E"/>
    <w:rsid w:val="008863DF"/>
    <w:rsid w:val="0088691E"/>
    <w:rsid w:val="008870AA"/>
    <w:rsid w:val="008872D7"/>
    <w:rsid w:val="008872F9"/>
    <w:rsid w:val="008900B0"/>
    <w:rsid w:val="0089132A"/>
    <w:rsid w:val="00891865"/>
    <w:rsid w:val="00891F05"/>
    <w:rsid w:val="008925B2"/>
    <w:rsid w:val="008947AF"/>
    <w:rsid w:val="00895168"/>
    <w:rsid w:val="00895343"/>
    <w:rsid w:val="008954E6"/>
    <w:rsid w:val="0089605B"/>
    <w:rsid w:val="00896556"/>
    <w:rsid w:val="00896D1B"/>
    <w:rsid w:val="008A1A1D"/>
    <w:rsid w:val="008A1F90"/>
    <w:rsid w:val="008A2CCF"/>
    <w:rsid w:val="008A3990"/>
    <w:rsid w:val="008A4855"/>
    <w:rsid w:val="008A4B24"/>
    <w:rsid w:val="008A522F"/>
    <w:rsid w:val="008A53AE"/>
    <w:rsid w:val="008A6379"/>
    <w:rsid w:val="008A67BE"/>
    <w:rsid w:val="008A69DE"/>
    <w:rsid w:val="008A6E3D"/>
    <w:rsid w:val="008A72DE"/>
    <w:rsid w:val="008A73A1"/>
    <w:rsid w:val="008B0E33"/>
    <w:rsid w:val="008B113B"/>
    <w:rsid w:val="008B2C1E"/>
    <w:rsid w:val="008B2FCB"/>
    <w:rsid w:val="008B33E9"/>
    <w:rsid w:val="008B3C2A"/>
    <w:rsid w:val="008B3C2C"/>
    <w:rsid w:val="008B4755"/>
    <w:rsid w:val="008B57B0"/>
    <w:rsid w:val="008B5D56"/>
    <w:rsid w:val="008B6C0D"/>
    <w:rsid w:val="008B6F10"/>
    <w:rsid w:val="008B7A26"/>
    <w:rsid w:val="008B7E13"/>
    <w:rsid w:val="008B7F06"/>
    <w:rsid w:val="008C1ADE"/>
    <w:rsid w:val="008C1B2C"/>
    <w:rsid w:val="008C298F"/>
    <w:rsid w:val="008C301A"/>
    <w:rsid w:val="008C3201"/>
    <w:rsid w:val="008C47DA"/>
    <w:rsid w:val="008C47FB"/>
    <w:rsid w:val="008C582E"/>
    <w:rsid w:val="008C6E65"/>
    <w:rsid w:val="008C7DD2"/>
    <w:rsid w:val="008D01DB"/>
    <w:rsid w:val="008D0488"/>
    <w:rsid w:val="008D0613"/>
    <w:rsid w:val="008D0960"/>
    <w:rsid w:val="008D0A62"/>
    <w:rsid w:val="008D22A4"/>
    <w:rsid w:val="008D2553"/>
    <w:rsid w:val="008D2E04"/>
    <w:rsid w:val="008D422B"/>
    <w:rsid w:val="008D4AB2"/>
    <w:rsid w:val="008D5AE9"/>
    <w:rsid w:val="008D6036"/>
    <w:rsid w:val="008D6AC9"/>
    <w:rsid w:val="008D790D"/>
    <w:rsid w:val="008E02B9"/>
    <w:rsid w:val="008E04BF"/>
    <w:rsid w:val="008E0908"/>
    <w:rsid w:val="008E2013"/>
    <w:rsid w:val="008E2487"/>
    <w:rsid w:val="008E32A8"/>
    <w:rsid w:val="008E32CC"/>
    <w:rsid w:val="008E33D2"/>
    <w:rsid w:val="008E4CDF"/>
    <w:rsid w:val="008E4D7F"/>
    <w:rsid w:val="008E566A"/>
    <w:rsid w:val="008E5F2D"/>
    <w:rsid w:val="008E6D2B"/>
    <w:rsid w:val="008E735B"/>
    <w:rsid w:val="008E7402"/>
    <w:rsid w:val="008E744E"/>
    <w:rsid w:val="008E7571"/>
    <w:rsid w:val="008E7762"/>
    <w:rsid w:val="008E78CA"/>
    <w:rsid w:val="008E79C9"/>
    <w:rsid w:val="008E7C21"/>
    <w:rsid w:val="008E7CBC"/>
    <w:rsid w:val="008F0755"/>
    <w:rsid w:val="008F0DF5"/>
    <w:rsid w:val="008F10B9"/>
    <w:rsid w:val="008F19FB"/>
    <w:rsid w:val="008F2E38"/>
    <w:rsid w:val="008F36A4"/>
    <w:rsid w:val="008F42AE"/>
    <w:rsid w:val="008F4AD4"/>
    <w:rsid w:val="008F5AFC"/>
    <w:rsid w:val="008F63B3"/>
    <w:rsid w:val="008F6621"/>
    <w:rsid w:val="008F7930"/>
    <w:rsid w:val="00900625"/>
    <w:rsid w:val="00900BCA"/>
    <w:rsid w:val="0090104E"/>
    <w:rsid w:val="0090155A"/>
    <w:rsid w:val="009025FF"/>
    <w:rsid w:val="0090274E"/>
    <w:rsid w:val="009028F9"/>
    <w:rsid w:val="00905A75"/>
    <w:rsid w:val="00905B85"/>
    <w:rsid w:val="00906EF3"/>
    <w:rsid w:val="009071C3"/>
    <w:rsid w:val="009076FA"/>
    <w:rsid w:val="0090785D"/>
    <w:rsid w:val="00907A6A"/>
    <w:rsid w:val="00910052"/>
    <w:rsid w:val="00910A86"/>
    <w:rsid w:val="00910B30"/>
    <w:rsid w:val="00911440"/>
    <w:rsid w:val="00911C5D"/>
    <w:rsid w:val="00912A49"/>
    <w:rsid w:val="00912FD7"/>
    <w:rsid w:val="009150F9"/>
    <w:rsid w:val="0091718B"/>
    <w:rsid w:val="00917578"/>
    <w:rsid w:val="00917A24"/>
    <w:rsid w:val="00920046"/>
    <w:rsid w:val="009202C0"/>
    <w:rsid w:val="00920708"/>
    <w:rsid w:val="00920AED"/>
    <w:rsid w:val="00920FE2"/>
    <w:rsid w:val="009217FA"/>
    <w:rsid w:val="00922865"/>
    <w:rsid w:val="00922B87"/>
    <w:rsid w:val="00922CA0"/>
    <w:rsid w:val="00922DD1"/>
    <w:rsid w:val="0092334B"/>
    <w:rsid w:val="0092403E"/>
    <w:rsid w:val="009241EA"/>
    <w:rsid w:val="009246EC"/>
    <w:rsid w:val="00924A40"/>
    <w:rsid w:val="00924CCC"/>
    <w:rsid w:val="00924FC9"/>
    <w:rsid w:val="00925AB7"/>
    <w:rsid w:val="009263D6"/>
    <w:rsid w:val="00926688"/>
    <w:rsid w:val="00926C86"/>
    <w:rsid w:val="009277C7"/>
    <w:rsid w:val="0093027E"/>
    <w:rsid w:val="00930761"/>
    <w:rsid w:val="00930AD5"/>
    <w:rsid w:val="00930E93"/>
    <w:rsid w:val="00930F86"/>
    <w:rsid w:val="009315CB"/>
    <w:rsid w:val="0093262C"/>
    <w:rsid w:val="0093406B"/>
    <w:rsid w:val="00934D2C"/>
    <w:rsid w:val="0093794F"/>
    <w:rsid w:val="0094036B"/>
    <w:rsid w:val="00940EB3"/>
    <w:rsid w:val="009418F7"/>
    <w:rsid w:val="00942C20"/>
    <w:rsid w:val="00943220"/>
    <w:rsid w:val="0094395F"/>
    <w:rsid w:val="00943AEB"/>
    <w:rsid w:val="00944971"/>
    <w:rsid w:val="00944CBA"/>
    <w:rsid w:val="00944DD7"/>
    <w:rsid w:val="0094600E"/>
    <w:rsid w:val="00946A0B"/>
    <w:rsid w:val="00947928"/>
    <w:rsid w:val="0095043E"/>
    <w:rsid w:val="009508F5"/>
    <w:rsid w:val="00951681"/>
    <w:rsid w:val="00951981"/>
    <w:rsid w:val="00953A1E"/>
    <w:rsid w:val="00954679"/>
    <w:rsid w:val="00954C7D"/>
    <w:rsid w:val="009553D2"/>
    <w:rsid w:val="00955CCC"/>
    <w:rsid w:val="0095606A"/>
    <w:rsid w:val="00956377"/>
    <w:rsid w:val="009565BD"/>
    <w:rsid w:val="00956E99"/>
    <w:rsid w:val="00960019"/>
    <w:rsid w:val="00960F73"/>
    <w:rsid w:val="0096142E"/>
    <w:rsid w:val="00961A79"/>
    <w:rsid w:val="00961DE5"/>
    <w:rsid w:val="00962379"/>
    <w:rsid w:val="009626E5"/>
    <w:rsid w:val="00963FCF"/>
    <w:rsid w:val="009648FC"/>
    <w:rsid w:val="00964A2A"/>
    <w:rsid w:val="00965334"/>
    <w:rsid w:val="0096650A"/>
    <w:rsid w:val="00966BDB"/>
    <w:rsid w:val="0096736F"/>
    <w:rsid w:val="009679D0"/>
    <w:rsid w:val="00967CC8"/>
    <w:rsid w:val="00970564"/>
    <w:rsid w:val="00970D0C"/>
    <w:rsid w:val="00970FCA"/>
    <w:rsid w:val="00971525"/>
    <w:rsid w:val="00971555"/>
    <w:rsid w:val="00971918"/>
    <w:rsid w:val="009722A9"/>
    <w:rsid w:val="00972371"/>
    <w:rsid w:val="00973A7A"/>
    <w:rsid w:val="00976042"/>
    <w:rsid w:val="00976924"/>
    <w:rsid w:val="009770CC"/>
    <w:rsid w:val="00977456"/>
    <w:rsid w:val="009778A3"/>
    <w:rsid w:val="00977EAB"/>
    <w:rsid w:val="00980E6C"/>
    <w:rsid w:val="00981336"/>
    <w:rsid w:val="00981AAE"/>
    <w:rsid w:val="00984B44"/>
    <w:rsid w:val="00984F84"/>
    <w:rsid w:val="00984FCE"/>
    <w:rsid w:val="00985E12"/>
    <w:rsid w:val="009861D1"/>
    <w:rsid w:val="00990AB5"/>
    <w:rsid w:val="00991082"/>
    <w:rsid w:val="00991680"/>
    <w:rsid w:val="00991866"/>
    <w:rsid w:val="00991A2D"/>
    <w:rsid w:val="009926AE"/>
    <w:rsid w:val="00992878"/>
    <w:rsid w:val="009932E2"/>
    <w:rsid w:val="00993DA1"/>
    <w:rsid w:val="009943E0"/>
    <w:rsid w:val="009A0DCA"/>
    <w:rsid w:val="009A0E20"/>
    <w:rsid w:val="009A10A6"/>
    <w:rsid w:val="009A20E7"/>
    <w:rsid w:val="009A23D8"/>
    <w:rsid w:val="009A2C73"/>
    <w:rsid w:val="009A306C"/>
    <w:rsid w:val="009A3E38"/>
    <w:rsid w:val="009A44D9"/>
    <w:rsid w:val="009A4A62"/>
    <w:rsid w:val="009A4FEC"/>
    <w:rsid w:val="009A5D2B"/>
    <w:rsid w:val="009A5EA7"/>
    <w:rsid w:val="009A610E"/>
    <w:rsid w:val="009A71DA"/>
    <w:rsid w:val="009A739D"/>
    <w:rsid w:val="009A73E9"/>
    <w:rsid w:val="009B0AFB"/>
    <w:rsid w:val="009B17AB"/>
    <w:rsid w:val="009B1EEB"/>
    <w:rsid w:val="009B28A8"/>
    <w:rsid w:val="009B2BE1"/>
    <w:rsid w:val="009B2F3C"/>
    <w:rsid w:val="009B3A6E"/>
    <w:rsid w:val="009B49DF"/>
    <w:rsid w:val="009B4E0A"/>
    <w:rsid w:val="009B4F01"/>
    <w:rsid w:val="009B5133"/>
    <w:rsid w:val="009B5367"/>
    <w:rsid w:val="009B538B"/>
    <w:rsid w:val="009B56DA"/>
    <w:rsid w:val="009C0203"/>
    <w:rsid w:val="009C0B4B"/>
    <w:rsid w:val="009C0C10"/>
    <w:rsid w:val="009C202A"/>
    <w:rsid w:val="009C3545"/>
    <w:rsid w:val="009C391E"/>
    <w:rsid w:val="009C3A31"/>
    <w:rsid w:val="009C3A7C"/>
    <w:rsid w:val="009C3D06"/>
    <w:rsid w:val="009C54E8"/>
    <w:rsid w:val="009C6252"/>
    <w:rsid w:val="009C638E"/>
    <w:rsid w:val="009D1EE0"/>
    <w:rsid w:val="009D211A"/>
    <w:rsid w:val="009D28A5"/>
    <w:rsid w:val="009D3C35"/>
    <w:rsid w:val="009D41E0"/>
    <w:rsid w:val="009D42F5"/>
    <w:rsid w:val="009D700B"/>
    <w:rsid w:val="009D76CF"/>
    <w:rsid w:val="009D7728"/>
    <w:rsid w:val="009D7899"/>
    <w:rsid w:val="009D7A86"/>
    <w:rsid w:val="009E009D"/>
    <w:rsid w:val="009E038A"/>
    <w:rsid w:val="009E053B"/>
    <w:rsid w:val="009E1B4C"/>
    <w:rsid w:val="009E2DD2"/>
    <w:rsid w:val="009E34F3"/>
    <w:rsid w:val="009E3CFA"/>
    <w:rsid w:val="009E4394"/>
    <w:rsid w:val="009E4AB0"/>
    <w:rsid w:val="009E542F"/>
    <w:rsid w:val="009E58FF"/>
    <w:rsid w:val="009E59A0"/>
    <w:rsid w:val="009E61A6"/>
    <w:rsid w:val="009E6DFE"/>
    <w:rsid w:val="009E749B"/>
    <w:rsid w:val="009F1336"/>
    <w:rsid w:val="009F15A0"/>
    <w:rsid w:val="009F2260"/>
    <w:rsid w:val="009F2825"/>
    <w:rsid w:val="009F386A"/>
    <w:rsid w:val="009F3DB4"/>
    <w:rsid w:val="009F420C"/>
    <w:rsid w:val="009F51DD"/>
    <w:rsid w:val="009F5533"/>
    <w:rsid w:val="009F5F96"/>
    <w:rsid w:val="009F7703"/>
    <w:rsid w:val="00A00771"/>
    <w:rsid w:val="00A007AA"/>
    <w:rsid w:val="00A017F6"/>
    <w:rsid w:val="00A0227F"/>
    <w:rsid w:val="00A02BA5"/>
    <w:rsid w:val="00A03A5E"/>
    <w:rsid w:val="00A03A9C"/>
    <w:rsid w:val="00A03FD5"/>
    <w:rsid w:val="00A04683"/>
    <w:rsid w:val="00A04EB1"/>
    <w:rsid w:val="00A050DB"/>
    <w:rsid w:val="00A05378"/>
    <w:rsid w:val="00A056E3"/>
    <w:rsid w:val="00A0606D"/>
    <w:rsid w:val="00A07E93"/>
    <w:rsid w:val="00A10397"/>
    <w:rsid w:val="00A106D7"/>
    <w:rsid w:val="00A10A8E"/>
    <w:rsid w:val="00A11176"/>
    <w:rsid w:val="00A11EA2"/>
    <w:rsid w:val="00A12211"/>
    <w:rsid w:val="00A138B6"/>
    <w:rsid w:val="00A139FE"/>
    <w:rsid w:val="00A143A7"/>
    <w:rsid w:val="00A144E2"/>
    <w:rsid w:val="00A14CB2"/>
    <w:rsid w:val="00A14E27"/>
    <w:rsid w:val="00A1690D"/>
    <w:rsid w:val="00A20A73"/>
    <w:rsid w:val="00A21BA3"/>
    <w:rsid w:val="00A2255B"/>
    <w:rsid w:val="00A22F36"/>
    <w:rsid w:val="00A230FE"/>
    <w:rsid w:val="00A245D4"/>
    <w:rsid w:val="00A24E76"/>
    <w:rsid w:val="00A25501"/>
    <w:rsid w:val="00A260B9"/>
    <w:rsid w:val="00A26E4C"/>
    <w:rsid w:val="00A3002F"/>
    <w:rsid w:val="00A30248"/>
    <w:rsid w:val="00A30D91"/>
    <w:rsid w:val="00A316BA"/>
    <w:rsid w:val="00A32242"/>
    <w:rsid w:val="00A32408"/>
    <w:rsid w:val="00A325BF"/>
    <w:rsid w:val="00A32AB1"/>
    <w:rsid w:val="00A33327"/>
    <w:rsid w:val="00A33C07"/>
    <w:rsid w:val="00A34D31"/>
    <w:rsid w:val="00A34E6E"/>
    <w:rsid w:val="00A35075"/>
    <w:rsid w:val="00A35A1B"/>
    <w:rsid w:val="00A35A3C"/>
    <w:rsid w:val="00A35B9A"/>
    <w:rsid w:val="00A35CF5"/>
    <w:rsid w:val="00A365DF"/>
    <w:rsid w:val="00A36E36"/>
    <w:rsid w:val="00A377B0"/>
    <w:rsid w:val="00A379BC"/>
    <w:rsid w:val="00A37B9B"/>
    <w:rsid w:val="00A37C16"/>
    <w:rsid w:val="00A40A46"/>
    <w:rsid w:val="00A41061"/>
    <w:rsid w:val="00A413EC"/>
    <w:rsid w:val="00A43B8B"/>
    <w:rsid w:val="00A43D6F"/>
    <w:rsid w:val="00A442A0"/>
    <w:rsid w:val="00A44B4E"/>
    <w:rsid w:val="00A45516"/>
    <w:rsid w:val="00A45ACF"/>
    <w:rsid w:val="00A45EBE"/>
    <w:rsid w:val="00A46148"/>
    <w:rsid w:val="00A4695D"/>
    <w:rsid w:val="00A4698D"/>
    <w:rsid w:val="00A46D11"/>
    <w:rsid w:val="00A476F0"/>
    <w:rsid w:val="00A4782F"/>
    <w:rsid w:val="00A504C7"/>
    <w:rsid w:val="00A51297"/>
    <w:rsid w:val="00A51A37"/>
    <w:rsid w:val="00A51BDF"/>
    <w:rsid w:val="00A52224"/>
    <w:rsid w:val="00A52583"/>
    <w:rsid w:val="00A5258F"/>
    <w:rsid w:val="00A52797"/>
    <w:rsid w:val="00A529D5"/>
    <w:rsid w:val="00A52F37"/>
    <w:rsid w:val="00A53405"/>
    <w:rsid w:val="00A54123"/>
    <w:rsid w:val="00A54196"/>
    <w:rsid w:val="00A550A5"/>
    <w:rsid w:val="00A57093"/>
    <w:rsid w:val="00A60657"/>
    <w:rsid w:val="00A61C4E"/>
    <w:rsid w:val="00A64925"/>
    <w:rsid w:val="00A64D23"/>
    <w:rsid w:val="00A6607B"/>
    <w:rsid w:val="00A6623C"/>
    <w:rsid w:val="00A6660E"/>
    <w:rsid w:val="00A668A6"/>
    <w:rsid w:val="00A66907"/>
    <w:rsid w:val="00A7033D"/>
    <w:rsid w:val="00A70887"/>
    <w:rsid w:val="00A70DE5"/>
    <w:rsid w:val="00A71FF7"/>
    <w:rsid w:val="00A72EFD"/>
    <w:rsid w:val="00A73C08"/>
    <w:rsid w:val="00A73D1C"/>
    <w:rsid w:val="00A73D8B"/>
    <w:rsid w:val="00A743B8"/>
    <w:rsid w:val="00A744E6"/>
    <w:rsid w:val="00A759E6"/>
    <w:rsid w:val="00A75C94"/>
    <w:rsid w:val="00A762DA"/>
    <w:rsid w:val="00A764CA"/>
    <w:rsid w:val="00A76666"/>
    <w:rsid w:val="00A76DF5"/>
    <w:rsid w:val="00A7709E"/>
    <w:rsid w:val="00A773E1"/>
    <w:rsid w:val="00A81B8F"/>
    <w:rsid w:val="00A82235"/>
    <w:rsid w:val="00A8262A"/>
    <w:rsid w:val="00A82721"/>
    <w:rsid w:val="00A82B2D"/>
    <w:rsid w:val="00A838B4"/>
    <w:rsid w:val="00A90A1D"/>
    <w:rsid w:val="00A90A9F"/>
    <w:rsid w:val="00A913AF"/>
    <w:rsid w:val="00A915AF"/>
    <w:rsid w:val="00A92C44"/>
    <w:rsid w:val="00A93581"/>
    <w:rsid w:val="00A94B61"/>
    <w:rsid w:val="00A94C02"/>
    <w:rsid w:val="00A956FA"/>
    <w:rsid w:val="00A96070"/>
    <w:rsid w:val="00A96598"/>
    <w:rsid w:val="00A965F0"/>
    <w:rsid w:val="00A972EE"/>
    <w:rsid w:val="00A9738B"/>
    <w:rsid w:val="00A976CE"/>
    <w:rsid w:val="00A97FF6"/>
    <w:rsid w:val="00AA01FF"/>
    <w:rsid w:val="00AA14EF"/>
    <w:rsid w:val="00AA1F12"/>
    <w:rsid w:val="00AA2458"/>
    <w:rsid w:val="00AA29C1"/>
    <w:rsid w:val="00AA3E25"/>
    <w:rsid w:val="00AA4402"/>
    <w:rsid w:val="00AA49BC"/>
    <w:rsid w:val="00AA554C"/>
    <w:rsid w:val="00AA6856"/>
    <w:rsid w:val="00AA68D8"/>
    <w:rsid w:val="00AA7873"/>
    <w:rsid w:val="00AB0869"/>
    <w:rsid w:val="00AB20ED"/>
    <w:rsid w:val="00AB295E"/>
    <w:rsid w:val="00AB2A54"/>
    <w:rsid w:val="00AB3DEB"/>
    <w:rsid w:val="00AB515E"/>
    <w:rsid w:val="00AB51F9"/>
    <w:rsid w:val="00AB55FD"/>
    <w:rsid w:val="00AB5B56"/>
    <w:rsid w:val="00AB6129"/>
    <w:rsid w:val="00AB6468"/>
    <w:rsid w:val="00AB649B"/>
    <w:rsid w:val="00AC08B6"/>
    <w:rsid w:val="00AC1223"/>
    <w:rsid w:val="00AC1D94"/>
    <w:rsid w:val="00AC3148"/>
    <w:rsid w:val="00AC3CEF"/>
    <w:rsid w:val="00AC4389"/>
    <w:rsid w:val="00AC5645"/>
    <w:rsid w:val="00AC5834"/>
    <w:rsid w:val="00AC59B2"/>
    <w:rsid w:val="00AC6020"/>
    <w:rsid w:val="00AC62DB"/>
    <w:rsid w:val="00AC6C4F"/>
    <w:rsid w:val="00AD038B"/>
    <w:rsid w:val="00AD0B89"/>
    <w:rsid w:val="00AD21FB"/>
    <w:rsid w:val="00AD2765"/>
    <w:rsid w:val="00AD2915"/>
    <w:rsid w:val="00AD3169"/>
    <w:rsid w:val="00AD3A88"/>
    <w:rsid w:val="00AD42AB"/>
    <w:rsid w:val="00AD50EC"/>
    <w:rsid w:val="00AD5BBB"/>
    <w:rsid w:val="00AD6DE6"/>
    <w:rsid w:val="00AE02FE"/>
    <w:rsid w:val="00AE0807"/>
    <w:rsid w:val="00AE1653"/>
    <w:rsid w:val="00AE16B1"/>
    <w:rsid w:val="00AE198B"/>
    <w:rsid w:val="00AE1C89"/>
    <w:rsid w:val="00AE30C6"/>
    <w:rsid w:val="00AE329D"/>
    <w:rsid w:val="00AE3FAB"/>
    <w:rsid w:val="00AE4E6D"/>
    <w:rsid w:val="00AE54D1"/>
    <w:rsid w:val="00AE5CCF"/>
    <w:rsid w:val="00AE5E4F"/>
    <w:rsid w:val="00AE677F"/>
    <w:rsid w:val="00AE78EA"/>
    <w:rsid w:val="00AE7F02"/>
    <w:rsid w:val="00AF0810"/>
    <w:rsid w:val="00AF1046"/>
    <w:rsid w:val="00AF260A"/>
    <w:rsid w:val="00AF2D05"/>
    <w:rsid w:val="00AF39B5"/>
    <w:rsid w:val="00AF72C7"/>
    <w:rsid w:val="00B00009"/>
    <w:rsid w:val="00B00223"/>
    <w:rsid w:val="00B0299C"/>
    <w:rsid w:val="00B03657"/>
    <w:rsid w:val="00B054D4"/>
    <w:rsid w:val="00B06F16"/>
    <w:rsid w:val="00B075EE"/>
    <w:rsid w:val="00B07BAD"/>
    <w:rsid w:val="00B10152"/>
    <w:rsid w:val="00B10426"/>
    <w:rsid w:val="00B10EBA"/>
    <w:rsid w:val="00B115CA"/>
    <w:rsid w:val="00B12CC0"/>
    <w:rsid w:val="00B12E5E"/>
    <w:rsid w:val="00B13261"/>
    <w:rsid w:val="00B1329D"/>
    <w:rsid w:val="00B13AC6"/>
    <w:rsid w:val="00B13ECB"/>
    <w:rsid w:val="00B14C85"/>
    <w:rsid w:val="00B1515F"/>
    <w:rsid w:val="00B157A2"/>
    <w:rsid w:val="00B16A8C"/>
    <w:rsid w:val="00B171A0"/>
    <w:rsid w:val="00B1724F"/>
    <w:rsid w:val="00B215A5"/>
    <w:rsid w:val="00B21CF9"/>
    <w:rsid w:val="00B222EC"/>
    <w:rsid w:val="00B237A9"/>
    <w:rsid w:val="00B24FBF"/>
    <w:rsid w:val="00B255FB"/>
    <w:rsid w:val="00B25767"/>
    <w:rsid w:val="00B2657D"/>
    <w:rsid w:val="00B276AE"/>
    <w:rsid w:val="00B305F0"/>
    <w:rsid w:val="00B31FAA"/>
    <w:rsid w:val="00B32074"/>
    <w:rsid w:val="00B32938"/>
    <w:rsid w:val="00B33680"/>
    <w:rsid w:val="00B34A61"/>
    <w:rsid w:val="00B34CD1"/>
    <w:rsid w:val="00B40590"/>
    <w:rsid w:val="00B4158C"/>
    <w:rsid w:val="00B41D1C"/>
    <w:rsid w:val="00B41DDD"/>
    <w:rsid w:val="00B43D15"/>
    <w:rsid w:val="00B43EC9"/>
    <w:rsid w:val="00B444A0"/>
    <w:rsid w:val="00B444CC"/>
    <w:rsid w:val="00B4459E"/>
    <w:rsid w:val="00B44A91"/>
    <w:rsid w:val="00B44FD0"/>
    <w:rsid w:val="00B45080"/>
    <w:rsid w:val="00B461C3"/>
    <w:rsid w:val="00B46BD8"/>
    <w:rsid w:val="00B47F98"/>
    <w:rsid w:val="00B51E0A"/>
    <w:rsid w:val="00B52176"/>
    <w:rsid w:val="00B5221E"/>
    <w:rsid w:val="00B524E7"/>
    <w:rsid w:val="00B525F7"/>
    <w:rsid w:val="00B52C78"/>
    <w:rsid w:val="00B536EE"/>
    <w:rsid w:val="00B54B70"/>
    <w:rsid w:val="00B54F9C"/>
    <w:rsid w:val="00B563DD"/>
    <w:rsid w:val="00B56A9B"/>
    <w:rsid w:val="00B56E25"/>
    <w:rsid w:val="00B574E2"/>
    <w:rsid w:val="00B578A4"/>
    <w:rsid w:val="00B601FB"/>
    <w:rsid w:val="00B60292"/>
    <w:rsid w:val="00B606A3"/>
    <w:rsid w:val="00B60736"/>
    <w:rsid w:val="00B6156A"/>
    <w:rsid w:val="00B61EEA"/>
    <w:rsid w:val="00B6211B"/>
    <w:rsid w:val="00B62E28"/>
    <w:rsid w:val="00B64216"/>
    <w:rsid w:val="00B64879"/>
    <w:rsid w:val="00B65517"/>
    <w:rsid w:val="00B66067"/>
    <w:rsid w:val="00B67133"/>
    <w:rsid w:val="00B67AF5"/>
    <w:rsid w:val="00B70EE0"/>
    <w:rsid w:val="00B7102A"/>
    <w:rsid w:val="00B71181"/>
    <w:rsid w:val="00B71197"/>
    <w:rsid w:val="00B71407"/>
    <w:rsid w:val="00B71CCA"/>
    <w:rsid w:val="00B7229C"/>
    <w:rsid w:val="00B72530"/>
    <w:rsid w:val="00B731F2"/>
    <w:rsid w:val="00B743E3"/>
    <w:rsid w:val="00B74A5A"/>
    <w:rsid w:val="00B75109"/>
    <w:rsid w:val="00B75A44"/>
    <w:rsid w:val="00B76A2D"/>
    <w:rsid w:val="00B76D14"/>
    <w:rsid w:val="00B77BD7"/>
    <w:rsid w:val="00B80B5E"/>
    <w:rsid w:val="00B80EAC"/>
    <w:rsid w:val="00B81324"/>
    <w:rsid w:val="00B8166B"/>
    <w:rsid w:val="00B816FC"/>
    <w:rsid w:val="00B81F1D"/>
    <w:rsid w:val="00B82490"/>
    <w:rsid w:val="00B83528"/>
    <w:rsid w:val="00B8371C"/>
    <w:rsid w:val="00B83E2C"/>
    <w:rsid w:val="00B84FDA"/>
    <w:rsid w:val="00B8513A"/>
    <w:rsid w:val="00B863D8"/>
    <w:rsid w:val="00B8654A"/>
    <w:rsid w:val="00B8780C"/>
    <w:rsid w:val="00B87C29"/>
    <w:rsid w:val="00B87F6B"/>
    <w:rsid w:val="00B90034"/>
    <w:rsid w:val="00B90536"/>
    <w:rsid w:val="00B91A66"/>
    <w:rsid w:val="00B91CDE"/>
    <w:rsid w:val="00B921D3"/>
    <w:rsid w:val="00B9224B"/>
    <w:rsid w:val="00B93547"/>
    <w:rsid w:val="00B93CB0"/>
    <w:rsid w:val="00B93D60"/>
    <w:rsid w:val="00B949C9"/>
    <w:rsid w:val="00B94CDE"/>
    <w:rsid w:val="00B94EBC"/>
    <w:rsid w:val="00B95346"/>
    <w:rsid w:val="00B95843"/>
    <w:rsid w:val="00B96257"/>
    <w:rsid w:val="00B9630F"/>
    <w:rsid w:val="00B96C77"/>
    <w:rsid w:val="00B96CE7"/>
    <w:rsid w:val="00B978E0"/>
    <w:rsid w:val="00BA00C1"/>
    <w:rsid w:val="00BA0BF4"/>
    <w:rsid w:val="00BA1538"/>
    <w:rsid w:val="00BA1564"/>
    <w:rsid w:val="00BA19D4"/>
    <w:rsid w:val="00BA1C23"/>
    <w:rsid w:val="00BA3618"/>
    <w:rsid w:val="00BA3BE7"/>
    <w:rsid w:val="00BA517D"/>
    <w:rsid w:val="00BA5B77"/>
    <w:rsid w:val="00BA5E8E"/>
    <w:rsid w:val="00BA6F4B"/>
    <w:rsid w:val="00BA72D2"/>
    <w:rsid w:val="00BB0384"/>
    <w:rsid w:val="00BB0576"/>
    <w:rsid w:val="00BB0B40"/>
    <w:rsid w:val="00BB18DE"/>
    <w:rsid w:val="00BB1D20"/>
    <w:rsid w:val="00BB2207"/>
    <w:rsid w:val="00BB281F"/>
    <w:rsid w:val="00BB2E1D"/>
    <w:rsid w:val="00BB3131"/>
    <w:rsid w:val="00BB36A3"/>
    <w:rsid w:val="00BB38CC"/>
    <w:rsid w:val="00BB43EA"/>
    <w:rsid w:val="00BB4C17"/>
    <w:rsid w:val="00BB4D5C"/>
    <w:rsid w:val="00BB5668"/>
    <w:rsid w:val="00BB659A"/>
    <w:rsid w:val="00BC0112"/>
    <w:rsid w:val="00BC04B0"/>
    <w:rsid w:val="00BC0E01"/>
    <w:rsid w:val="00BC1556"/>
    <w:rsid w:val="00BC2625"/>
    <w:rsid w:val="00BC37FF"/>
    <w:rsid w:val="00BC4831"/>
    <w:rsid w:val="00BC5CB7"/>
    <w:rsid w:val="00BC5F5F"/>
    <w:rsid w:val="00BC6E9E"/>
    <w:rsid w:val="00BC7045"/>
    <w:rsid w:val="00BC7256"/>
    <w:rsid w:val="00BD110E"/>
    <w:rsid w:val="00BD1EBF"/>
    <w:rsid w:val="00BD2026"/>
    <w:rsid w:val="00BD2491"/>
    <w:rsid w:val="00BD2643"/>
    <w:rsid w:val="00BD2AC9"/>
    <w:rsid w:val="00BD2B35"/>
    <w:rsid w:val="00BD31D1"/>
    <w:rsid w:val="00BD3B78"/>
    <w:rsid w:val="00BD418D"/>
    <w:rsid w:val="00BD4486"/>
    <w:rsid w:val="00BD476D"/>
    <w:rsid w:val="00BD50EC"/>
    <w:rsid w:val="00BD5176"/>
    <w:rsid w:val="00BD520C"/>
    <w:rsid w:val="00BD5C80"/>
    <w:rsid w:val="00BD60C1"/>
    <w:rsid w:val="00BD66A3"/>
    <w:rsid w:val="00BD6B3B"/>
    <w:rsid w:val="00BD702E"/>
    <w:rsid w:val="00BD7664"/>
    <w:rsid w:val="00BD766E"/>
    <w:rsid w:val="00BD79DF"/>
    <w:rsid w:val="00BD7C7E"/>
    <w:rsid w:val="00BE019F"/>
    <w:rsid w:val="00BE0306"/>
    <w:rsid w:val="00BE1B37"/>
    <w:rsid w:val="00BE48C5"/>
    <w:rsid w:val="00BE4E11"/>
    <w:rsid w:val="00BE512E"/>
    <w:rsid w:val="00BE52C9"/>
    <w:rsid w:val="00BE5598"/>
    <w:rsid w:val="00BE628A"/>
    <w:rsid w:val="00BE62E7"/>
    <w:rsid w:val="00BE63C3"/>
    <w:rsid w:val="00BE64F3"/>
    <w:rsid w:val="00BE665E"/>
    <w:rsid w:val="00BE6E4C"/>
    <w:rsid w:val="00BE7383"/>
    <w:rsid w:val="00BE7664"/>
    <w:rsid w:val="00BF0725"/>
    <w:rsid w:val="00BF1852"/>
    <w:rsid w:val="00BF1B96"/>
    <w:rsid w:val="00BF1F5D"/>
    <w:rsid w:val="00BF2492"/>
    <w:rsid w:val="00BF25E0"/>
    <w:rsid w:val="00BF27D8"/>
    <w:rsid w:val="00BF2F30"/>
    <w:rsid w:val="00BF3714"/>
    <w:rsid w:val="00BF39F3"/>
    <w:rsid w:val="00BF3C1D"/>
    <w:rsid w:val="00BF4216"/>
    <w:rsid w:val="00BF42ED"/>
    <w:rsid w:val="00BF4B9D"/>
    <w:rsid w:val="00BF4E3D"/>
    <w:rsid w:val="00BF532E"/>
    <w:rsid w:val="00BF60D0"/>
    <w:rsid w:val="00BF64B4"/>
    <w:rsid w:val="00C008E1"/>
    <w:rsid w:val="00C0125E"/>
    <w:rsid w:val="00C019C6"/>
    <w:rsid w:val="00C02776"/>
    <w:rsid w:val="00C02D8C"/>
    <w:rsid w:val="00C034A7"/>
    <w:rsid w:val="00C03F17"/>
    <w:rsid w:val="00C04D84"/>
    <w:rsid w:val="00C05149"/>
    <w:rsid w:val="00C06B8C"/>
    <w:rsid w:val="00C0707B"/>
    <w:rsid w:val="00C07315"/>
    <w:rsid w:val="00C07BE7"/>
    <w:rsid w:val="00C07C60"/>
    <w:rsid w:val="00C10E82"/>
    <w:rsid w:val="00C1115E"/>
    <w:rsid w:val="00C114F4"/>
    <w:rsid w:val="00C1186D"/>
    <w:rsid w:val="00C1209E"/>
    <w:rsid w:val="00C1275B"/>
    <w:rsid w:val="00C13CC6"/>
    <w:rsid w:val="00C151FB"/>
    <w:rsid w:val="00C15364"/>
    <w:rsid w:val="00C159A0"/>
    <w:rsid w:val="00C16972"/>
    <w:rsid w:val="00C17394"/>
    <w:rsid w:val="00C17B16"/>
    <w:rsid w:val="00C20D88"/>
    <w:rsid w:val="00C20F46"/>
    <w:rsid w:val="00C225E7"/>
    <w:rsid w:val="00C23881"/>
    <w:rsid w:val="00C247CD"/>
    <w:rsid w:val="00C24A68"/>
    <w:rsid w:val="00C24DB0"/>
    <w:rsid w:val="00C2536A"/>
    <w:rsid w:val="00C26EA1"/>
    <w:rsid w:val="00C26F7E"/>
    <w:rsid w:val="00C2704E"/>
    <w:rsid w:val="00C27CC2"/>
    <w:rsid w:val="00C3013A"/>
    <w:rsid w:val="00C30949"/>
    <w:rsid w:val="00C31678"/>
    <w:rsid w:val="00C31A72"/>
    <w:rsid w:val="00C32248"/>
    <w:rsid w:val="00C32C8E"/>
    <w:rsid w:val="00C32C92"/>
    <w:rsid w:val="00C33B6A"/>
    <w:rsid w:val="00C33E75"/>
    <w:rsid w:val="00C34553"/>
    <w:rsid w:val="00C352CD"/>
    <w:rsid w:val="00C353D0"/>
    <w:rsid w:val="00C357C6"/>
    <w:rsid w:val="00C40534"/>
    <w:rsid w:val="00C4094F"/>
    <w:rsid w:val="00C414DA"/>
    <w:rsid w:val="00C41A4E"/>
    <w:rsid w:val="00C429E6"/>
    <w:rsid w:val="00C43C64"/>
    <w:rsid w:val="00C4478C"/>
    <w:rsid w:val="00C449E8"/>
    <w:rsid w:val="00C457BF"/>
    <w:rsid w:val="00C45AFF"/>
    <w:rsid w:val="00C45D2B"/>
    <w:rsid w:val="00C466EC"/>
    <w:rsid w:val="00C46C1E"/>
    <w:rsid w:val="00C46F23"/>
    <w:rsid w:val="00C500AD"/>
    <w:rsid w:val="00C51670"/>
    <w:rsid w:val="00C5256B"/>
    <w:rsid w:val="00C526DA"/>
    <w:rsid w:val="00C53397"/>
    <w:rsid w:val="00C533E2"/>
    <w:rsid w:val="00C53AF4"/>
    <w:rsid w:val="00C555C4"/>
    <w:rsid w:val="00C60311"/>
    <w:rsid w:val="00C60353"/>
    <w:rsid w:val="00C64171"/>
    <w:rsid w:val="00C641F1"/>
    <w:rsid w:val="00C65219"/>
    <w:rsid w:val="00C65E34"/>
    <w:rsid w:val="00C67103"/>
    <w:rsid w:val="00C70B32"/>
    <w:rsid w:val="00C71169"/>
    <w:rsid w:val="00C72572"/>
    <w:rsid w:val="00C72C96"/>
    <w:rsid w:val="00C730E1"/>
    <w:rsid w:val="00C73851"/>
    <w:rsid w:val="00C73B10"/>
    <w:rsid w:val="00C73EC1"/>
    <w:rsid w:val="00C747C2"/>
    <w:rsid w:val="00C775CF"/>
    <w:rsid w:val="00C80542"/>
    <w:rsid w:val="00C80A5E"/>
    <w:rsid w:val="00C80C22"/>
    <w:rsid w:val="00C8118C"/>
    <w:rsid w:val="00C81D09"/>
    <w:rsid w:val="00C81E0B"/>
    <w:rsid w:val="00C82024"/>
    <w:rsid w:val="00C82397"/>
    <w:rsid w:val="00C82D30"/>
    <w:rsid w:val="00C8486A"/>
    <w:rsid w:val="00C84EC5"/>
    <w:rsid w:val="00C85A76"/>
    <w:rsid w:val="00C85EE1"/>
    <w:rsid w:val="00C86E80"/>
    <w:rsid w:val="00C87909"/>
    <w:rsid w:val="00C91A78"/>
    <w:rsid w:val="00C91DE8"/>
    <w:rsid w:val="00C92E22"/>
    <w:rsid w:val="00C95C98"/>
    <w:rsid w:val="00C95D70"/>
    <w:rsid w:val="00C95F5E"/>
    <w:rsid w:val="00C961F6"/>
    <w:rsid w:val="00C96E4F"/>
    <w:rsid w:val="00C97F09"/>
    <w:rsid w:val="00CA0E78"/>
    <w:rsid w:val="00CA3898"/>
    <w:rsid w:val="00CA3EB7"/>
    <w:rsid w:val="00CA4A86"/>
    <w:rsid w:val="00CA5AAD"/>
    <w:rsid w:val="00CA6E09"/>
    <w:rsid w:val="00CA730A"/>
    <w:rsid w:val="00CA77E7"/>
    <w:rsid w:val="00CB0543"/>
    <w:rsid w:val="00CB0764"/>
    <w:rsid w:val="00CB0778"/>
    <w:rsid w:val="00CB2D75"/>
    <w:rsid w:val="00CB31CA"/>
    <w:rsid w:val="00CB3344"/>
    <w:rsid w:val="00CB4172"/>
    <w:rsid w:val="00CB5F39"/>
    <w:rsid w:val="00CB6278"/>
    <w:rsid w:val="00CB7EBA"/>
    <w:rsid w:val="00CC07A7"/>
    <w:rsid w:val="00CC1A26"/>
    <w:rsid w:val="00CC284C"/>
    <w:rsid w:val="00CC2ABF"/>
    <w:rsid w:val="00CC3A23"/>
    <w:rsid w:val="00CC3E97"/>
    <w:rsid w:val="00CC45A6"/>
    <w:rsid w:val="00CC4751"/>
    <w:rsid w:val="00CC4DC9"/>
    <w:rsid w:val="00CC4DD3"/>
    <w:rsid w:val="00CC55F3"/>
    <w:rsid w:val="00CC6325"/>
    <w:rsid w:val="00CC7477"/>
    <w:rsid w:val="00CD00EC"/>
    <w:rsid w:val="00CD064E"/>
    <w:rsid w:val="00CD10AA"/>
    <w:rsid w:val="00CD413A"/>
    <w:rsid w:val="00CD4145"/>
    <w:rsid w:val="00CD4B47"/>
    <w:rsid w:val="00CD4E9F"/>
    <w:rsid w:val="00CD5A4A"/>
    <w:rsid w:val="00CD7EE0"/>
    <w:rsid w:val="00CE0898"/>
    <w:rsid w:val="00CE1DD5"/>
    <w:rsid w:val="00CE21EB"/>
    <w:rsid w:val="00CE264C"/>
    <w:rsid w:val="00CE2AE6"/>
    <w:rsid w:val="00CE2AFD"/>
    <w:rsid w:val="00CE2B3D"/>
    <w:rsid w:val="00CE3C05"/>
    <w:rsid w:val="00CE41EB"/>
    <w:rsid w:val="00CE6FC1"/>
    <w:rsid w:val="00CE70A4"/>
    <w:rsid w:val="00CE74D9"/>
    <w:rsid w:val="00CE7F02"/>
    <w:rsid w:val="00CF1229"/>
    <w:rsid w:val="00CF1321"/>
    <w:rsid w:val="00CF228C"/>
    <w:rsid w:val="00CF245F"/>
    <w:rsid w:val="00CF3302"/>
    <w:rsid w:val="00CF33CB"/>
    <w:rsid w:val="00CF4405"/>
    <w:rsid w:val="00CF4B3F"/>
    <w:rsid w:val="00CF4B4F"/>
    <w:rsid w:val="00CF769B"/>
    <w:rsid w:val="00CF7D36"/>
    <w:rsid w:val="00D00425"/>
    <w:rsid w:val="00D0144D"/>
    <w:rsid w:val="00D01552"/>
    <w:rsid w:val="00D01940"/>
    <w:rsid w:val="00D022B7"/>
    <w:rsid w:val="00D023A6"/>
    <w:rsid w:val="00D02C3A"/>
    <w:rsid w:val="00D03360"/>
    <w:rsid w:val="00D040F4"/>
    <w:rsid w:val="00D06B79"/>
    <w:rsid w:val="00D0700B"/>
    <w:rsid w:val="00D077A8"/>
    <w:rsid w:val="00D079C5"/>
    <w:rsid w:val="00D10EA5"/>
    <w:rsid w:val="00D10F72"/>
    <w:rsid w:val="00D1103B"/>
    <w:rsid w:val="00D11927"/>
    <w:rsid w:val="00D12133"/>
    <w:rsid w:val="00D12201"/>
    <w:rsid w:val="00D12A5A"/>
    <w:rsid w:val="00D132CF"/>
    <w:rsid w:val="00D14582"/>
    <w:rsid w:val="00D15253"/>
    <w:rsid w:val="00D15B40"/>
    <w:rsid w:val="00D171FF"/>
    <w:rsid w:val="00D179E9"/>
    <w:rsid w:val="00D17C81"/>
    <w:rsid w:val="00D17DF3"/>
    <w:rsid w:val="00D20890"/>
    <w:rsid w:val="00D208F1"/>
    <w:rsid w:val="00D21C3E"/>
    <w:rsid w:val="00D243A9"/>
    <w:rsid w:val="00D247F7"/>
    <w:rsid w:val="00D25350"/>
    <w:rsid w:val="00D262AE"/>
    <w:rsid w:val="00D267D1"/>
    <w:rsid w:val="00D27570"/>
    <w:rsid w:val="00D278F2"/>
    <w:rsid w:val="00D27CB0"/>
    <w:rsid w:val="00D31485"/>
    <w:rsid w:val="00D3187B"/>
    <w:rsid w:val="00D31A47"/>
    <w:rsid w:val="00D33984"/>
    <w:rsid w:val="00D33CBF"/>
    <w:rsid w:val="00D34445"/>
    <w:rsid w:val="00D34A53"/>
    <w:rsid w:val="00D34F4A"/>
    <w:rsid w:val="00D35A8D"/>
    <w:rsid w:val="00D374BE"/>
    <w:rsid w:val="00D376A8"/>
    <w:rsid w:val="00D37FDE"/>
    <w:rsid w:val="00D40625"/>
    <w:rsid w:val="00D406AD"/>
    <w:rsid w:val="00D410C4"/>
    <w:rsid w:val="00D424D8"/>
    <w:rsid w:val="00D4325C"/>
    <w:rsid w:val="00D4422F"/>
    <w:rsid w:val="00D45E02"/>
    <w:rsid w:val="00D46FF6"/>
    <w:rsid w:val="00D50507"/>
    <w:rsid w:val="00D50571"/>
    <w:rsid w:val="00D5091E"/>
    <w:rsid w:val="00D51084"/>
    <w:rsid w:val="00D51285"/>
    <w:rsid w:val="00D5182B"/>
    <w:rsid w:val="00D5304D"/>
    <w:rsid w:val="00D53205"/>
    <w:rsid w:val="00D53BCB"/>
    <w:rsid w:val="00D53ED6"/>
    <w:rsid w:val="00D53FB3"/>
    <w:rsid w:val="00D540F9"/>
    <w:rsid w:val="00D54B99"/>
    <w:rsid w:val="00D54BC0"/>
    <w:rsid w:val="00D555C5"/>
    <w:rsid w:val="00D55887"/>
    <w:rsid w:val="00D56273"/>
    <w:rsid w:val="00D56427"/>
    <w:rsid w:val="00D56457"/>
    <w:rsid w:val="00D569BA"/>
    <w:rsid w:val="00D56B80"/>
    <w:rsid w:val="00D5726D"/>
    <w:rsid w:val="00D60BA7"/>
    <w:rsid w:val="00D63363"/>
    <w:rsid w:val="00D63815"/>
    <w:rsid w:val="00D63C96"/>
    <w:rsid w:val="00D642B9"/>
    <w:rsid w:val="00D66163"/>
    <w:rsid w:val="00D66DC0"/>
    <w:rsid w:val="00D66F07"/>
    <w:rsid w:val="00D67990"/>
    <w:rsid w:val="00D67FAE"/>
    <w:rsid w:val="00D71AA7"/>
    <w:rsid w:val="00D75036"/>
    <w:rsid w:val="00D75AF4"/>
    <w:rsid w:val="00D76082"/>
    <w:rsid w:val="00D76D69"/>
    <w:rsid w:val="00D770C2"/>
    <w:rsid w:val="00D802EA"/>
    <w:rsid w:val="00D80DAE"/>
    <w:rsid w:val="00D80DCA"/>
    <w:rsid w:val="00D81367"/>
    <w:rsid w:val="00D81CD6"/>
    <w:rsid w:val="00D81EB3"/>
    <w:rsid w:val="00D822D1"/>
    <w:rsid w:val="00D82E55"/>
    <w:rsid w:val="00D83B70"/>
    <w:rsid w:val="00D83C69"/>
    <w:rsid w:val="00D84727"/>
    <w:rsid w:val="00D84BCE"/>
    <w:rsid w:val="00D861ED"/>
    <w:rsid w:val="00D86F9A"/>
    <w:rsid w:val="00D87842"/>
    <w:rsid w:val="00D90400"/>
    <w:rsid w:val="00D9092F"/>
    <w:rsid w:val="00D92E46"/>
    <w:rsid w:val="00D94A12"/>
    <w:rsid w:val="00D9532A"/>
    <w:rsid w:val="00D97D96"/>
    <w:rsid w:val="00DA0293"/>
    <w:rsid w:val="00DA1D0C"/>
    <w:rsid w:val="00DA20A4"/>
    <w:rsid w:val="00DA37F8"/>
    <w:rsid w:val="00DA3A08"/>
    <w:rsid w:val="00DA443E"/>
    <w:rsid w:val="00DA57AC"/>
    <w:rsid w:val="00DA5CBD"/>
    <w:rsid w:val="00DA6DCD"/>
    <w:rsid w:val="00DA7B24"/>
    <w:rsid w:val="00DB0D5F"/>
    <w:rsid w:val="00DB0EBC"/>
    <w:rsid w:val="00DB1FD9"/>
    <w:rsid w:val="00DB2413"/>
    <w:rsid w:val="00DB29C9"/>
    <w:rsid w:val="00DB2DF5"/>
    <w:rsid w:val="00DB3CC9"/>
    <w:rsid w:val="00DB3D6D"/>
    <w:rsid w:val="00DB4645"/>
    <w:rsid w:val="00DB4AE9"/>
    <w:rsid w:val="00DB4EAB"/>
    <w:rsid w:val="00DB6DFD"/>
    <w:rsid w:val="00DB709D"/>
    <w:rsid w:val="00DB75E1"/>
    <w:rsid w:val="00DB77B8"/>
    <w:rsid w:val="00DB7CBD"/>
    <w:rsid w:val="00DC3E3C"/>
    <w:rsid w:val="00DC4CAA"/>
    <w:rsid w:val="00DC4EDD"/>
    <w:rsid w:val="00DC5B86"/>
    <w:rsid w:val="00DC7168"/>
    <w:rsid w:val="00DC7810"/>
    <w:rsid w:val="00DD0B89"/>
    <w:rsid w:val="00DD2342"/>
    <w:rsid w:val="00DD2EAF"/>
    <w:rsid w:val="00DD31E8"/>
    <w:rsid w:val="00DD3599"/>
    <w:rsid w:val="00DD38E4"/>
    <w:rsid w:val="00DD3A86"/>
    <w:rsid w:val="00DD42CD"/>
    <w:rsid w:val="00DD7132"/>
    <w:rsid w:val="00DD7236"/>
    <w:rsid w:val="00DD7870"/>
    <w:rsid w:val="00DD7DF1"/>
    <w:rsid w:val="00DE055D"/>
    <w:rsid w:val="00DE0577"/>
    <w:rsid w:val="00DE31FB"/>
    <w:rsid w:val="00DE3A4A"/>
    <w:rsid w:val="00DE7052"/>
    <w:rsid w:val="00DF0E15"/>
    <w:rsid w:val="00DF24F9"/>
    <w:rsid w:val="00DF3504"/>
    <w:rsid w:val="00DF5148"/>
    <w:rsid w:val="00DF5B65"/>
    <w:rsid w:val="00DF655C"/>
    <w:rsid w:val="00DF7CC4"/>
    <w:rsid w:val="00DF7CD0"/>
    <w:rsid w:val="00E00E13"/>
    <w:rsid w:val="00E01721"/>
    <w:rsid w:val="00E01BAE"/>
    <w:rsid w:val="00E02392"/>
    <w:rsid w:val="00E0397B"/>
    <w:rsid w:val="00E03B52"/>
    <w:rsid w:val="00E04A25"/>
    <w:rsid w:val="00E04C24"/>
    <w:rsid w:val="00E07E5E"/>
    <w:rsid w:val="00E1111D"/>
    <w:rsid w:val="00E1194A"/>
    <w:rsid w:val="00E13B0A"/>
    <w:rsid w:val="00E14294"/>
    <w:rsid w:val="00E14DF1"/>
    <w:rsid w:val="00E15528"/>
    <w:rsid w:val="00E1557B"/>
    <w:rsid w:val="00E15AF7"/>
    <w:rsid w:val="00E15BAC"/>
    <w:rsid w:val="00E1681B"/>
    <w:rsid w:val="00E1707B"/>
    <w:rsid w:val="00E17357"/>
    <w:rsid w:val="00E1747F"/>
    <w:rsid w:val="00E20953"/>
    <w:rsid w:val="00E20AAF"/>
    <w:rsid w:val="00E2270A"/>
    <w:rsid w:val="00E22D1A"/>
    <w:rsid w:val="00E23730"/>
    <w:rsid w:val="00E24724"/>
    <w:rsid w:val="00E250D4"/>
    <w:rsid w:val="00E26252"/>
    <w:rsid w:val="00E26794"/>
    <w:rsid w:val="00E26C90"/>
    <w:rsid w:val="00E26E31"/>
    <w:rsid w:val="00E271F0"/>
    <w:rsid w:val="00E273EA"/>
    <w:rsid w:val="00E27F0C"/>
    <w:rsid w:val="00E309D3"/>
    <w:rsid w:val="00E30A7E"/>
    <w:rsid w:val="00E31EC9"/>
    <w:rsid w:val="00E325A4"/>
    <w:rsid w:val="00E3396A"/>
    <w:rsid w:val="00E347CB"/>
    <w:rsid w:val="00E349B2"/>
    <w:rsid w:val="00E36655"/>
    <w:rsid w:val="00E37453"/>
    <w:rsid w:val="00E3757C"/>
    <w:rsid w:val="00E37EF5"/>
    <w:rsid w:val="00E4008D"/>
    <w:rsid w:val="00E406BE"/>
    <w:rsid w:val="00E41040"/>
    <w:rsid w:val="00E417DD"/>
    <w:rsid w:val="00E41F0B"/>
    <w:rsid w:val="00E42A84"/>
    <w:rsid w:val="00E42D71"/>
    <w:rsid w:val="00E43039"/>
    <w:rsid w:val="00E4368F"/>
    <w:rsid w:val="00E43AE3"/>
    <w:rsid w:val="00E43D37"/>
    <w:rsid w:val="00E4460F"/>
    <w:rsid w:val="00E45237"/>
    <w:rsid w:val="00E46975"/>
    <w:rsid w:val="00E46B4D"/>
    <w:rsid w:val="00E47BB9"/>
    <w:rsid w:val="00E50103"/>
    <w:rsid w:val="00E50BEA"/>
    <w:rsid w:val="00E50F50"/>
    <w:rsid w:val="00E51C1E"/>
    <w:rsid w:val="00E51EB2"/>
    <w:rsid w:val="00E523D9"/>
    <w:rsid w:val="00E5274A"/>
    <w:rsid w:val="00E52A56"/>
    <w:rsid w:val="00E53173"/>
    <w:rsid w:val="00E5465F"/>
    <w:rsid w:val="00E5476D"/>
    <w:rsid w:val="00E54A76"/>
    <w:rsid w:val="00E54FB9"/>
    <w:rsid w:val="00E5512E"/>
    <w:rsid w:val="00E5568E"/>
    <w:rsid w:val="00E5677B"/>
    <w:rsid w:val="00E57599"/>
    <w:rsid w:val="00E57D12"/>
    <w:rsid w:val="00E6069F"/>
    <w:rsid w:val="00E60C78"/>
    <w:rsid w:val="00E62A0C"/>
    <w:rsid w:val="00E63530"/>
    <w:rsid w:val="00E64AF0"/>
    <w:rsid w:val="00E663C2"/>
    <w:rsid w:val="00E6648B"/>
    <w:rsid w:val="00E676AE"/>
    <w:rsid w:val="00E67FAC"/>
    <w:rsid w:val="00E7103D"/>
    <w:rsid w:val="00E72701"/>
    <w:rsid w:val="00E730DC"/>
    <w:rsid w:val="00E75283"/>
    <w:rsid w:val="00E75475"/>
    <w:rsid w:val="00E7560B"/>
    <w:rsid w:val="00E7567F"/>
    <w:rsid w:val="00E76804"/>
    <w:rsid w:val="00E778A7"/>
    <w:rsid w:val="00E808C3"/>
    <w:rsid w:val="00E8292A"/>
    <w:rsid w:val="00E83355"/>
    <w:rsid w:val="00E84730"/>
    <w:rsid w:val="00E84B6E"/>
    <w:rsid w:val="00E84E9D"/>
    <w:rsid w:val="00E84F95"/>
    <w:rsid w:val="00E85353"/>
    <w:rsid w:val="00E8555C"/>
    <w:rsid w:val="00E857AB"/>
    <w:rsid w:val="00E87111"/>
    <w:rsid w:val="00E91172"/>
    <w:rsid w:val="00E919FC"/>
    <w:rsid w:val="00E932E2"/>
    <w:rsid w:val="00E93987"/>
    <w:rsid w:val="00E9433F"/>
    <w:rsid w:val="00E949FF"/>
    <w:rsid w:val="00E94C72"/>
    <w:rsid w:val="00EA0394"/>
    <w:rsid w:val="00EA0696"/>
    <w:rsid w:val="00EA073D"/>
    <w:rsid w:val="00EA1D84"/>
    <w:rsid w:val="00EA352E"/>
    <w:rsid w:val="00EA36E4"/>
    <w:rsid w:val="00EA3D85"/>
    <w:rsid w:val="00EA4B68"/>
    <w:rsid w:val="00EA502F"/>
    <w:rsid w:val="00EA5D32"/>
    <w:rsid w:val="00EA6257"/>
    <w:rsid w:val="00EA6B4D"/>
    <w:rsid w:val="00EA7F8F"/>
    <w:rsid w:val="00EB05D8"/>
    <w:rsid w:val="00EB0EFA"/>
    <w:rsid w:val="00EB11B6"/>
    <w:rsid w:val="00EB1ED0"/>
    <w:rsid w:val="00EB211B"/>
    <w:rsid w:val="00EB3006"/>
    <w:rsid w:val="00EB6D3A"/>
    <w:rsid w:val="00EB76F8"/>
    <w:rsid w:val="00EB7AFE"/>
    <w:rsid w:val="00EB7C58"/>
    <w:rsid w:val="00EB7DD4"/>
    <w:rsid w:val="00EC0951"/>
    <w:rsid w:val="00EC104A"/>
    <w:rsid w:val="00EC1B4E"/>
    <w:rsid w:val="00EC25BB"/>
    <w:rsid w:val="00EC30A5"/>
    <w:rsid w:val="00EC3360"/>
    <w:rsid w:val="00EC3AFA"/>
    <w:rsid w:val="00EC3C24"/>
    <w:rsid w:val="00EC426D"/>
    <w:rsid w:val="00EC42A4"/>
    <w:rsid w:val="00EC4440"/>
    <w:rsid w:val="00EC4A23"/>
    <w:rsid w:val="00EC60BD"/>
    <w:rsid w:val="00EC6FB6"/>
    <w:rsid w:val="00EC72B2"/>
    <w:rsid w:val="00ED01AF"/>
    <w:rsid w:val="00ED0557"/>
    <w:rsid w:val="00ED0841"/>
    <w:rsid w:val="00ED162A"/>
    <w:rsid w:val="00ED29CB"/>
    <w:rsid w:val="00ED4081"/>
    <w:rsid w:val="00ED40B1"/>
    <w:rsid w:val="00ED4653"/>
    <w:rsid w:val="00ED4837"/>
    <w:rsid w:val="00ED51BD"/>
    <w:rsid w:val="00ED5781"/>
    <w:rsid w:val="00ED5820"/>
    <w:rsid w:val="00ED730E"/>
    <w:rsid w:val="00ED7C92"/>
    <w:rsid w:val="00EE0C9B"/>
    <w:rsid w:val="00EE170E"/>
    <w:rsid w:val="00EE1C4E"/>
    <w:rsid w:val="00EE249D"/>
    <w:rsid w:val="00EE321F"/>
    <w:rsid w:val="00EE3450"/>
    <w:rsid w:val="00EE4891"/>
    <w:rsid w:val="00EE492B"/>
    <w:rsid w:val="00EE4B9C"/>
    <w:rsid w:val="00EE5FCA"/>
    <w:rsid w:val="00EE600D"/>
    <w:rsid w:val="00EE64B5"/>
    <w:rsid w:val="00EE64CE"/>
    <w:rsid w:val="00EE6F9C"/>
    <w:rsid w:val="00EE75CB"/>
    <w:rsid w:val="00EE7942"/>
    <w:rsid w:val="00EF08CA"/>
    <w:rsid w:val="00EF0B36"/>
    <w:rsid w:val="00EF160D"/>
    <w:rsid w:val="00EF1E9A"/>
    <w:rsid w:val="00EF257C"/>
    <w:rsid w:val="00EF3223"/>
    <w:rsid w:val="00EF4AC1"/>
    <w:rsid w:val="00EF4F42"/>
    <w:rsid w:val="00EF501F"/>
    <w:rsid w:val="00EF5BE1"/>
    <w:rsid w:val="00EF5C71"/>
    <w:rsid w:val="00EF62CD"/>
    <w:rsid w:val="00F00B1A"/>
    <w:rsid w:val="00F0155E"/>
    <w:rsid w:val="00F019FF"/>
    <w:rsid w:val="00F01F21"/>
    <w:rsid w:val="00F02A36"/>
    <w:rsid w:val="00F02C47"/>
    <w:rsid w:val="00F0368F"/>
    <w:rsid w:val="00F048D2"/>
    <w:rsid w:val="00F05AD6"/>
    <w:rsid w:val="00F05FE6"/>
    <w:rsid w:val="00F060BF"/>
    <w:rsid w:val="00F0688A"/>
    <w:rsid w:val="00F06E16"/>
    <w:rsid w:val="00F07540"/>
    <w:rsid w:val="00F07D3A"/>
    <w:rsid w:val="00F11737"/>
    <w:rsid w:val="00F119D5"/>
    <w:rsid w:val="00F12495"/>
    <w:rsid w:val="00F125BD"/>
    <w:rsid w:val="00F126D3"/>
    <w:rsid w:val="00F13426"/>
    <w:rsid w:val="00F142D1"/>
    <w:rsid w:val="00F1488E"/>
    <w:rsid w:val="00F15324"/>
    <w:rsid w:val="00F15AEA"/>
    <w:rsid w:val="00F15CB8"/>
    <w:rsid w:val="00F206E4"/>
    <w:rsid w:val="00F212F1"/>
    <w:rsid w:val="00F2206B"/>
    <w:rsid w:val="00F2218D"/>
    <w:rsid w:val="00F2268C"/>
    <w:rsid w:val="00F23C1D"/>
    <w:rsid w:val="00F24C43"/>
    <w:rsid w:val="00F2526C"/>
    <w:rsid w:val="00F25899"/>
    <w:rsid w:val="00F2693F"/>
    <w:rsid w:val="00F27D36"/>
    <w:rsid w:val="00F27F07"/>
    <w:rsid w:val="00F30730"/>
    <w:rsid w:val="00F30FD6"/>
    <w:rsid w:val="00F31CD1"/>
    <w:rsid w:val="00F3351A"/>
    <w:rsid w:val="00F33C26"/>
    <w:rsid w:val="00F34346"/>
    <w:rsid w:val="00F34B00"/>
    <w:rsid w:val="00F34D76"/>
    <w:rsid w:val="00F3584A"/>
    <w:rsid w:val="00F36F34"/>
    <w:rsid w:val="00F371C5"/>
    <w:rsid w:val="00F3790B"/>
    <w:rsid w:val="00F400AB"/>
    <w:rsid w:val="00F41985"/>
    <w:rsid w:val="00F43604"/>
    <w:rsid w:val="00F440DB"/>
    <w:rsid w:val="00F444DA"/>
    <w:rsid w:val="00F45C59"/>
    <w:rsid w:val="00F45E16"/>
    <w:rsid w:val="00F4686E"/>
    <w:rsid w:val="00F4768D"/>
    <w:rsid w:val="00F47950"/>
    <w:rsid w:val="00F47E15"/>
    <w:rsid w:val="00F5101B"/>
    <w:rsid w:val="00F5217D"/>
    <w:rsid w:val="00F533CD"/>
    <w:rsid w:val="00F539E0"/>
    <w:rsid w:val="00F54089"/>
    <w:rsid w:val="00F547B7"/>
    <w:rsid w:val="00F54E30"/>
    <w:rsid w:val="00F54FE1"/>
    <w:rsid w:val="00F55C82"/>
    <w:rsid w:val="00F562C2"/>
    <w:rsid w:val="00F56C86"/>
    <w:rsid w:val="00F56F4C"/>
    <w:rsid w:val="00F6040B"/>
    <w:rsid w:val="00F614E2"/>
    <w:rsid w:val="00F6171A"/>
    <w:rsid w:val="00F6223D"/>
    <w:rsid w:val="00F63639"/>
    <w:rsid w:val="00F63BDD"/>
    <w:rsid w:val="00F645DF"/>
    <w:rsid w:val="00F64AEE"/>
    <w:rsid w:val="00F64B84"/>
    <w:rsid w:val="00F65392"/>
    <w:rsid w:val="00F65A85"/>
    <w:rsid w:val="00F65C08"/>
    <w:rsid w:val="00F66B01"/>
    <w:rsid w:val="00F677A6"/>
    <w:rsid w:val="00F67FB9"/>
    <w:rsid w:val="00F7022F"/>
    <w:rsid w:val="00F7230C"/>
    <w:rsid w:val="00F72522"/>
    <w:rsid w:val="00F72718"/>
    <w:rsid w:val="00F729D3"/>
    <w:rsid w:val="00F72BFB"/>
    <w:rsid w:val="00F72C38"/>
    <w:rsid w:val="00F7300D"/>
    <w:rsid w:val="00F76C94"/>
    <w:rsid w:val="00F7704C"/>
    <w:rsid w:val="00F77765"/>
    <w:rsid w:val="00F77A90"/>
    <w:rsid w:val="00F803A9"/>
    <w:rsid w:val="00F808D8"/>
    <w:rsid w:val="00F8102F"/>
    <w:rsid w:val="00F81141"/>
    <w:rsid w:val="00F82690"/>
    <w:rsid w:val="00F82913"/>
    <w:rsid w:val="00F82D1D"/>
    <w:rsid w:val="00F82D7D"/>
    <w:rsid w:val="00F83EC9"/>
    <w:rsid w:val="00F8421C"/>
    <w:rsid w:val="00F84676"/>
    <w:rsid w:val="00F84AB4"/>
    <w:rsid w:val="00F85025"/>
    <w:rsid w:val="00F857FF"/>
    <w:rsid w:val="00F85D32"/>
    <w:rsid w:val="00F85DED"/>
    <w:rsid w:val="00F864CC"/>
    <w:rsid w:val="00F867AC"/>
    <w:rsid w:val="00F87630"/>
    <w:rsid w:val="00F87AC9"/>
    <w:rsid w:val="00F9012E"/>
    <w:rsid w:val="00F902FE"/>
    <w:rsid w:val="00F90B6C"/>
    <w:rsid w:val="00F910D3"/>
    <w:rsid w:val="00F919BC"/>
    <w:rsid w:val="00F92C2C"/>
    <w:rsid w:val="00F92C41"/>
    <w:rsid w:val="00F92CB3"/>
    <w:rsid w:val="00F93901"/>
    <w:rsid w:val="00F93C46"/>
    <w:rsid w:val="00F9501B"/>
    <w:rsid w:val="00F95354"/>
    <w:rsid w:val="00F961B2"/>
    <w:rsid w:val="00F973D0"/>
    <w:rsid w:val="00F97D12"/>
    <w:rsid w:val="00F97E05"/>
    <w:rsid w:val="00FA18FB"/>
    <w:rsid w:val="00FA2679"/>
    <w:rsid w:val="00FA3845"/>
    <w:rsid w:val="00FA3F9C"/>
    <w:rsid w:val="00FA4682"/>
    <w:rsid w:val="00FA555B"/>
    <w:rsid w:val="00FA5D0B"/>
    <w:rsid w:val="00FA6254"/>
    <w:rsid w:val="00FA6787"/>
    <w:rsid w:val="00FA68DF"/>
    <w:rsid w:val="00FA6DFB"/>
    <w:rsid w:val="00FA7032"/>
    <w:rsid w:val="00FA7FEA"/>
    <w:rsid w:val="00FB08DB"/>
    <w:rsid w:val="00FB0997"/>
    <w:rsid w:val="00FB0E5C"/>
    <w:rsid w:val="00FB273C"/>
    <w:rsid w:val="00FB2AB4"/>
    <w:rsid w:val="00FB2D18"/>
    <w:rsid w:val="00FB317D"/>
    <w:rsid w:val="00FB3656"/>
    <w:rsid w:val="00FB3C3E"/>
    <w:rsid w:val="00FB46B9"/>
    <w:rsid w:val="00FB4777"/>
    <w:rsid w:val="00FB4CFC"/>
    <w:rsid w:val="00FB50CE"/>
    <w:rsid w:val="00FB52A4"/>
    <w:rsid w:val="00FB6BBD"/>
    <w:rsid w:val="00FB6D4B"/>
    <w:rsid w:val="00FB7203"/>
    <w:rsid w:val="00FB76AF"/>
    <w:rsid w:val="00FB7CF8"/>
    <w:rsid w:val="00FB7F77"/>
    <w:rsid w:val="00FC09FB"/>
    <w:rsid w:val="00FC0E3E"/>
    <w:rsid w:val="00FC136C"/>
    <w:rsid w:val="00FC1E4B"/>
    <w:rsid w:val="00FC2BB0"/>
    <w:rsid w:val="00FC3047"/>
    <w:rsid w:val="00FC5C4A"/>
    <w:rsid w:val="00FC601B"/>
    <w:rsid w:val="00FC69C7"/>
    <w:rsid w:val="00FC7A86"/>
    <w:rsid w:val="00FD12FB"/>
    <w:rsid w:val="00FD1520"/>
    <w:rsid w:val="00FD1952"/>
    <w:rsid w:val="00FD2C4A"/>
    <w:rsid w:val="00FD3183"/>
    <w:rsid w:val="00FD3B94"/>
    <w:rsid w:val="00FD4EB4"/>
    <w:rsid w:val="00FD511F"/>
    <w:rsid w:val="00FD523B"/>
    <w:rsid w:val="00FD596C"/>
    <w:rsid w:val="00FD5D7E"/>
    <w:rsid w:val="00FD702E"/>
    <w:rsid w:val="00FD782B"/>
    <w:rsid w:val="00FD7A38"/>
    <w:rsid w:val="00FD7DEA"/>
    <w:rsid w:val="00FE0190"/>
    <w:rsid w:val="00FE0FA0"/>
    <w:rsid w:val="00FE1952"/>
    <w:rsid w:val="00FE4688"/>
    <w:rsid w:val="00FE5768"/>
    <w:rsid w:val="00FE6290"/>
    <w:rsid w:val="00FE76A6"/>
    <w:rsid w:val="00FE796D"/>
    <w:rsid w:val="00FF0D6D"/>
    <w:rsid w:val="00FF12AF"/>
    <w:rsid w:val="00FF18C1"/>
    <w:rsid w:val="00FF192F"/>
    <w:rsid w:val="00FF207C"/>
    <w:rsid w:val="00FF22F3"/>
    <w:rsid w:val="00FF2566"/>
    <w:rsid w:val="00FF2785"/>
    <w:rsid w:val="00FF2AB0"/>
    <w:rsid w:val="00FF2B1D"/>
    <w:rsid w:val="00FF37E5"/>
    <w:rsid w:val="00FF45B6"/>
    <w:rsid w:val="00FF4948"/>
    <w:rsid w:val="00FF49CE"/>
    <w:rsid w:val="00FF59D6"/>
    <w:rsid w:val="00FF5FA4"/>
    <w:rsid w:val="00FF6064"/>
    <w:rsid w:val="00FF69D3"/>
    <w:rsid w:val="00FF7C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2c732"/>
    </o:shapedefaults>
    <o:shapelayout v:ext="edit">
      <o:idmap v:ext="edit" data="1"/>
    </o:shapelayout>
  </w:shapeDefaults>
  <w:decimalSymbol w:val="."/>
  <w:listSeparator w:val=","/>
  <w15:docId w15:val="{0C2043A5-584B-47CD-89E8-67B660036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59A"/>
    <w:pPr>
      <w:spacing w:line="276" w:lineRule="auto"/>
    </w:pPr>
  </w:style>
  <w:style w:type="paragraph" w:styleId="Heading1">
    <w:name w:val="heading 1"/>
    <w:basedOn w:val="Normal"/>
    <w:next w:val="Normal"/>
    <w:link w:val="Heading1Char"/>
    <w:uiPriority w:val="9"/>
    <w:qFormat/>
    <w:rsid w:val="008C301A"/>
    <w:pPr>
      <w:keepNext/>
      <w:keepLines/>
      <w:spacing w:before="480" w:after="240" w:line="240" w:lineRule="auto"/>
      <w:jc w:val="right"/>
      <w:outlineLvl w:val="0"/>
    </w:pPr>
    <w:rPr>
      <w:rFonts w:eastAsiaTheme="majorEastAsia" w:cstheme="majorBidi"/>
      <w:b/>
      <w:caps/>
      <w:sz w:val="48"/>
    </w:rPr>
  </w:style>
  <w:style w:type="paragraph" w:styleId="Heading2">
    <w:name w:val="heading 2"/>
    <w:basedOn w:val="Normal"/>
    <w:next w:val="Normal"/>
    <w:link w:val="Heading2Char"/>
    <w:uiPriority w:val="9"/>
    <w:unhideWhenUsed/>
    <w:qFormat/>
    <w:rsid w:val="008C301A"/>
    <w:pPr>
      <w:keepNext/>
      <w:keepLines/>
      <w:pBdr>
        <w:bottom w:val="single" w:sz="8" w:space="1" w:color="74B71B"/>
      </w:pBdr>
      <w:spacing w:before="480" w:after="180" w:line="240" w:lineRule="auto"/>
      <w:contextualSpacing/>
      <w:outlineLvl w:val="1"/>
    </w:pPr>
    <w:rPr>
      <w:rFonts w:eastAsiaTheme="majorEastAsia" w:cstheme="majorBidi"/>
      <w:b/>
      <w:sz w:val="40"/>
    </w:rPr>
  </w:style>
  <w:style w:type="paragraph" w:styleId="Heading3">
    <w:name w:val="heading 3"/>
    <w:basedOn w:val="Normal"/>
    <w:next w:val="Normal"/>
    <w:link w:val="Heading3Char"/>
    <w:uiPriority w:val="9"/>
    <w:unhideWhenUsed/>
    <w:qFormat/>
    <w:rsid w:val="006839EA"/>
    <w:pPr>
      <w:keepNext/>
      <w:keepLines/>
      <w:spacing w:before="120" w:after="80" w:line="240" w:lineRule="auto"/>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540A76"/>
    <w:pPr>
      <w:keepNext/>
      <w:keepLines/>
      <w:spacing w:after="120"/>
      <w:outlineLvl w:val="3"/>
    </w:pPr>
    <w:rPr>
      <w:rFonts w:eastAsiaTheme="majorEastAsia" w:cstheme="majorBidi"/>
      <w:b/>
      <w:sz w:val="28"/>
    </w:rPr>
  </w:style>
  <w:style w:type="paragraph" w:styleId="Heading5">
    <w:name w:val="heading 5"/>
    <w:basedOn w:val="Normal"/>
    <w:next w:val="Normal"/>
    <w:link w:val="Heading5Char"/>
    <w:uiPriority w:val="9"/>
    <w:semiHidden/>
    <w:unhideWhenUsed/>
    <w:qFormat/>
    <w:rsid w:val="005F19D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5F19D7"/>
    <w:pPr>
      <w:keepNext/>
      <w:keepLines/>
      <w:spacing w:before="120" w:after="0"/>
      <w:outlineLvl w:val="5"/>
    </w:pPr>
    <w:rPr>
      <w:rFonts w:asciiTheme="majorHAnsi" w:eastAsiaTheme="majorEastAsia" w:hAnsiTheme="majorHAnsi" w:cstheme="majorBidi"/>
      <w:b/>
      <w:bCs/>
      <w:caps/>
      <w:color w:val="262626" w:themeColor="text1" w:themeTint="D9"/>
      <w:sz w:val="20"/>
    </w:rPr>
  </w:style>
  <w:style w:type="paragraph" w:styleId="Heading7">
    <w:name w:val="heading 7"/>
    <w:basedOn w:val="Normal"/>
    <w:next w:val="Normal"/>
    <w:link w:val="Heading7Char"/>
    <w:uiPriority w:val="9"/>
    <w:semiHidden/>
    <w:unhideWhenUsed/>
    <w:qFormat/>
    <w:rsid w:val="005F19D7"/>
    <w:pPr>
      <w:keepNext/>
      <w:keepLines/>
      <w:spacing w:before="120" w:after="0"/>
      <w:outlineLvl w:val="6"/>
    </w:pPr>
    <w:rPr>
      <w:rFonts w:asciiTheme="majorHAnsi" w:eastAsiaTheme="majorEastAsia" w:hAnsiTheme="majorHAnsi" w:cstheme="majorBidi"/>
      <w:b/>
      <w:bCs/>
      <w:i/>
      <w:iCs/>
      <w:caps/>
      <w:color w:val="262626" w:themeColor="text1" w:themeTint="D9"/>
      <w:sz w:val="20"/>
    </w:rPr>
  </w:style>
  <w:style w:type="paragraph" w:styleId="Heading8">
    <w:name w:val="heading 8"/>
    <w:basedOn w:val="Normal"/>
    <w:next w:val="Normal"/>
    <w:link w:val="Heading8Char"/>
    <w:uiPriority w:val="9"/>
    <w:semiHidden/>
    <w:unhideWhenUsed/>
    <w:qFormat/>
    <w:rsid w:val="005F19D7"/>
    <w:pPr>
      <w:keepNext/>
      <w:keepLines/>
      <w:spacing w:before="120" w:after="0"/>
      <w:outlineLvl w:val="7"/>
    </w:pPr>
    <w:rPr>
      <w:rFonts w:asciiTheme="majorHAnsi" w:eastAsiaTheme="majorEastAsia" w:hAnsiTheme="majorHAnsi" w:cstheme="majorBidi"/>
      <w:b/>
      <w:bCs/>
      <w:caps/>
      <w:color w:val="7F7F7F" w:themeColor="text1" w:themeTint="80"/>
      <w:sz w:val="20"/>
    </w:rPr>
  </w:style>
  <w:style w:type="paragraph" w:styleId="Heading9">
    <w:name w:val="heading 9"/>
    <w:basedOn w:val="Normal"/>
    <w:next w:val="Normal"/>
    <w:link w:val="Heading9Char"/>
    <w:uiPriority w:val="9"/>
    <w:semiHidden/>
    <w:unhideWhenUsed/>
    <w:qFormat/>
    <w:rsid w:val="005F19D7"/>
    <w:pPr>
      <w:keepNext/>
      <w:keepLines/>
      <w:spacing w:before="120" w:after="0"/>
      <w:outlineLvl w:val="8"/>
    </w:pPr>
    <w:rPr>
      <w:rFonts w:asciiTheme="majorHAnsi" w:eastAsiaTheme="majorEastAsia" w:hAnsiTheme="majorHAnsi" w:cstheme="majorBidi"/>
      <w:b/>
      <w:bCs/>
      <w:i/>
      <w:iCs/>
      <w:caps/>
      <w:color w:val="7F7F7F" w:themeColor="text1" w:themeTint="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EEC"/>
    <w:pPr>
      <w:ind w:left="720"/>
      <w:contextualSpacing/>
    </w:pPr>
  </w:style>
  <w:style w:type="character" w:customStyle="1" w:styleId="Heading1Char">
    <w:name w:val="Heading 1 Char"/>
    <w:basedOn w:val="DefaultParagraphFont"/>
    <w:link w:val="Heading1"/>
    <w:uiPriority w:val="9"/>
    <w:rsid w:val="008C301A"/>
    <w:rPr>
      <w:rFonts w:eastAsiaTheme="majorEastAsia" w:cstheme="majorBidi"/>
      <w:b/>
      <w:caps/>
      <w:sz w:val="48"/>
    </w:rPr>
  </w:style>
  <w:style w:type="character" w:customStyle="1" w:styleId="Heading2Char">
    <w:name w:val="Heading 2 Char"/>
    <w:basedOn w:val="DefaultParagraphFont"/>
    <w:link w:val="Heading2"/>
    <w:uiPriority w:val="9"/>
    <w:rsid w:val="008C301A"/>
    <w:rPr>
      <w:rFonts w:eastAsiaTheme="majorEastAsia" w:cstheme="majorBidi"/>
      <w:b/>
      <w:sz w:val="40"/>
    </w:rPr>
  </w:style>
  <w:style w:type="character" w:customStyle="1" w:styleId="Heading3Char">
    <w:name w:val="Heading 3 Char"/>
    <w:basedOn w:val="DefaultParagraphFont"/>
    <w:link w:val="Heading3"/>
    <w:uiPriority w:val="9"/>
    <w:rsid w:val="006839EA"/>
    <w:rPr>
      <w:rFonts w:eastAsiaTheme="majorEastAsia" w:cstheme="majorBidi"/>
      <w:b/>
      <w:sz w:val="32"/>
    </w:rPr>
  </w:style>
  <w:style w:type="table" w:styleId="LightList-Accent3">
    <w:name w:val="Light List Accent 3"/>
    <w:basedOn w:val="TableNormal"/>
    <w:uiPriority w:val="61"/>
    <w:rsid w:val="005930F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link w:val="CaptionChar"/>
    <w:uiPriority w:val="99"/>
    <w:unhideWhenUsed/>
    <w:qFormat/>
    <w:rsid w:val="00B67AF5"/>
    <w:pPr>
      <w:spacing w:after="200" w:line="240" w:lineRule="auto"/>
    </w:pPr>
    <w:rPr>
      <w:b/>
      <w:bCs/>
      <w:color w:val="000000" w:themeColor="text1"/>
    </w:rPr>
  </w:style>
  <w:style w:type="paragraph" w:styleId="BalloonText">
    <w:name w:val="Balloon Text"/>
    <w:basedOn w:val="Normal"/>
    <w:link w:val="BalloonTextChar"/>
    <w:uiPriority w:val="99"/>
    <w:semiHidden/>
    <w:unhideWhenUsed/>
    <w:rsid w:val="005930F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5930F2"/>
    <w:rPr>
      <w:rFonts w:ascii="Tahoma" w:hAnsi="Tahoma" w:cs="Tahoma"/>
      <w:sz w:val="16"/>
      <w:szCs w:val="16"/>
    </w:rPr>
  </w:style>
  <w:style w:type="character" w:styleId="CommentReference">
    <w:name w:val="annotation reference"/>
    <w:basedOn w:val="DefaultParagraphFont"/>
    <w:uiPriority w:val="99"/>
    <w:semiHidden/>
    <w:unhideWhenUsed/>
    <w:rsid w:val="009C391E"/>
    <w:rPr>
      <w:sz w:val="16"/>
      <w:szCs w:val="16"/>
    </w:rPr>
  </w:style>
  <w:style w:type="paragraph" w:styleId="CommentText">
    <w:name w:val="annotation text"/>
    <w:basedOn w:val="Normal"/>
    <w:link w:val="CommentTextChar"/>
    <w:uiPriority w:val="99"/>
    <w:unhideWhenUsed/>
    <w:rsid w:val="009C391E"/>
    <w:pPr>
      <w:spacing w:line="240" w:lineRule="auto"/>
    </w:pPr>
  </w:style>
  <w:style w:type="character" w:customStyle="1" w:styleId="CommentTextChar">
    <w:name w:val="Comment Text Char"/>
    <w:basedOn w:val="DefaultParagraphFont"/>
    <w:link w:val="CommentText"/>
    <w:uiPriority w:val="99"/>
    <w:rsid w:val="009C391E"/>
    <w:rPr>
      <w:sz w:val="20"/>
      <w:szCs w:val="20"/>
    </w:rPr>
  </w:style>
  <w:style w:type="paragraph" w:styleId="CommentSubject">
    <w:name w:val="annotation subject"/>
    <w:basedOn w:val="CommentText"/>
    <w:next w:val="CommentText"/>
    <w:link w:val="CommentSubjectChar"/>
    <w:uiPriority w:val="99"/>
    <w:semiHidden/>
    <w:unhideWhenUsed/>
    <w:rsid w:val="009C391E"/>
    <w:rPr>
      <w:b/>
      <w:bCs/>
    </w:rPr>
  </w:style>
  <w:style w:type="character" w:customStyle="1" w:styleId="CommentSubjectChar">
    <w:name w:val="Comment Subject Char"/>
    <w:basedOn w:val="CommentTextChar"/>
    <w:link w:val="CommentSubject"/>
    <w:uiPriority w:val="99"/>
    <w:semiHidden/>
    <w:rsid w:val="009C391E"/>
    <w:rPr>
      <w:b/>
      <w:bCs/>
      <w:sz w:val="20"/>
      <w:szCs w:val="20"/>
    </w:rPr>
  </w:style>
  <w:style w:type="paragraph" w:styleId="Revision">
    <w:name w:val="Revision"/>
    <w:hidden/>
    <w:uiPriority w:val="99"/>
    <w:semiHidden/>
    <w:rsid w:val="00700016"/>
    <w:pPr>
      <w:spacing w:after="0" w:line="240" w:lineRule="auto"/>
    </w:pPr>
    <w:rPr>
      <w:rFonts w:ascii="HelveticaNeueLT Std" w:hAnsi="HelveticaNeueLT Std"/>
    </w:rPr>
  </w:style>
  <w:style w:type="paragraph" w:styleId="FootnoteText">
    <w:name w:val="footnote text"/>
    <w:basedOn w:val="Normal"/>
    <w:link w:val="FootnoteTextChar"/>
    <w:uiPriority w:val="99"/>
    <w:unhideWhenUsed/>
    <w:rsid w:val="00324ECA"/>
    <w:pPr>
      <w:spacing w:after="0" w:line="240" w:lineRule="auto"/>
    </w:pPr>
  </w:style>
  <w:style w:type="character" w:customStyle="1" w:styleId="FootnoteTextChar">
    <w:name w:val="Footnote Text Char"/>
    <w:basedOn w:val="DefaultParagraphFont"/>
    <w:link w:val="FootnoteText"/>
    <w:uiPriority w:val="99"/>
    <w:rsid w:val="00324ECA"/>
    <w:rPr>
      <w:rFonts w:ascii="HelveticaNeueLT Std" w:hAnsi="HelveticaNeueLT Std"/>
      <w:sz w:val="20"/>
      <w:szCs w:val="20"/>
    </w:rPr>
  </w:style>
  <w:style w:type="character" w:styleId="FootnoteReference">
    <w:name w:val="footnote reference"/>
    <w:basedOn w:val="DefaultParagraphFont"/>
    <w:uiPriority w:val="99"/>
    <w:semiHidden/>
    <w:unhideWhenUsed/>
    <w:rsid w:val="00324ECA"/>
    <w:rPr>
      <w:vertAlign w:val="superscript"/>
    </w:rPr>
  </w:style>
  <w:style w:type="table" w:styleId="LightGrid-Accent3">
    <w:name w:val="Light Grid Accent 3"/>
    <w:basedOn w:val="TableNormal"/>
    <w:uiPriority w:val="62"/>
    <w:rsid w:val="008947A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apple-style-span">
    <w:name w:val="apple-style-span"/>
    <w:basedOn w:val="DefaultParagraphFont"/>
    <w:rsid w:val="001D3BB2"/>
  </w:style>
  <w:style w:type="table" w:customStyle="1" w:styleId="LightList-Accent11">
    <w:name w:val="Light List - Accent 11"/>
    <w:basedOn w:val="TableNormal"/>
    <w:uiPriority w:val="61"/>
    <w:rsid w:val="00DB6DF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11">
    <w:name w:val="Medium List 11"/>
    <w:basedOn w:val="TableNormal"/>
    <w:uiPriority w:val="65"/>
    <w:rsid w:val="0068395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68395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apple-converted-space">
    <w:name w:val="apple-converted-space"/>
    <w:basedOn w:val="DefaultParagraphFont"/>
    <w:rsid w:val="0041122D"/>
  </w:style>
  <w:style w:type="paragraph" w:styleId="NormalWeb">
    <w:name w:val="Normal (Web)"/>
    <w:basedOn w:val="Normal"/>
    <w:uiPriority w:val="99"/>
    <w:unhideWhenUsed/>
    <w:rsid w:val="0071580D"/>
    <w:pPr>
      <w:spacing w:before="100" w:beforeAutospacing="1" w:after="100" w:afterAutospacing="1" w:line="240" w:lineRule="auto"/>
    </w:pPr>
    <w:rPr>
      <w:rFonts w:ascii="Times New Roman" w:eastAsia="Times New Roman" w:hAnsi="Times New Roman" w:cs="Times New Roman"/>
      <w:szCs w:val="24"/>
    </w:rPr>
  </w:style>
  <w:style w:type="paragraph" w:styleId="TOCHeading">
    <w:name w:val="TOC Heading"/>
    <w:basedOn w:val="Heading1"/>
    <w:next w:val="Normal"/>
    <w:uiPriority w:val="39"/>
    <w:unhideWhenUsed/>
    <w:qFormat/>
    <w:rsid w:val="005F19D7"/>
    <w:pPr>
      <w:outlineLvl w:val="9"/>
    </w:pPr>
  </w:style>
  <w:style w:type="paragraph" w:styleId="TOC1">
    <w:name w:val="toc 1"/>
    <w:basedOn w:val="Normal"/>
    <w:next w:val="Normal"/>
    <w:autoRedefine/>
    <w:uiPriority w:val="39"/>
    <w:unhideWhenUsed/>
    <w:qFormat/>
    <w:rsid w:val="00F82D1D"/>
    <w:pPr>
      <w:tabs>
        <w:tab w:val="right" w:leader="dot" w:pos="9350"/>
      </w:tabs>
      <w:spacing w:after="40" w:line="240" w:lineRule="auto"/>
    </w:pPr>
    <w:rPr>
      <w:b/>
    </w:rPr>
  </w:style>
  <w:style w:type="paragraph" w:styleId="TOC2">
    <w:name w:val="toc 2"/>
    <w:basedOn w:val="Normal"/>
    <w:next w:val="Normal"/>
    <w:autoRedefine/>
    <w:uiPriority w:val="39"/>
    <w:unhideWhenUsed/>
    <w:qFormat/>
    <w:rsid w:val="007062A3"/>
    <w:pPr>
      <w:spacing w:after="100"/>
      <w:ind w:left="200"/>
    </w:pPr>
  </w:style>
  <w:style w:type="paragraph" w:styleId="TOC3">
    <w:name w:val="toc 3"/>
    <w:basedOn w:val="Normal"/>
    <w:next w:val="Normal"/>
    <w:autoRedefine/>
    <w:uiPriority w:val="39"/>
    <w:unhideWhenUsed/>
    <w:qFormat/>
    <w:rsid w:val="00AC1223"/>
    <w:pPr>
      <w:spacing w:after="100"/>
      <w:ind w:left="400"/>
    </w:pPr>
    <w:rPr>
      <w:sz w:val="20"/>
    </w:rPr>
  </w:style>
  <w:style w:type="character" w:styleId="Hyperlink">
    <w:name w:val="Hyperlink"/>
    <w:basedOn w:val="DefaultParagraphFont"/>
    <w:uiPriority w:val="99"/>
    <w:unhideWhenUsed/>
    <w:rsid w:val="007062A3"/>
    <w:rPr>
      <w:color w:val="0000FF" w:themeColor="hyperlink"/>
      <w:u w:val="single"/>
    </w:rPr>
  </w:style>
  <w:style w:type="paragraph" w:styleId="Header">
    <w:name w:val="header"/>
    <w:aliases w:val="TPHeader"/>
    <w:basedOn w:val="Normal"/>
    <w:link w:val="HeaderChar"/>
    <w:uiPriority w:val="99"/>
    <w:unhideWhenUsed/>
    <w:rsid w:val="007062A3"/>
    <w:pPr>
      <w:tabs>
        <w:tab w:val="center" w:pos="4680"/>
        <w:tab w:val="right" w:pos="9360"/>
      </w:tabs>
      <w:spacing w:after="0" w:line="240" w:lineRule="auto"/>
    </w:pPr>
  </w:style>
  <w:style w:type="character" w:customStyle="1" w:styleId="HeaderChar">
    <w:name w:val="Header Char"/>
    <w:aliases w:val="TPHeader Char"/>
    <w:basedOn w:val="DefaultParagraphFont"/>
    <w:link w:val="Header"/>
    <w:uiPriority w:val="99"/>
    <w:rsid w:val="007062A3"/>
    <w:rPr>
      <w:rFonts w:ascii="HelveticaNeueLT Std" w:hAnsi="HelveticaNeueLT Std"/>
      <w:sz w:val="20"/>
    </w:rPr>
  </w:style>
  <w:style w:type="paragraph" w:styleId="Footer">
    <w:name w:val="footer"/>
    <w:basedOn w:val="Normal"/>
    <w:link w:val="FooterChar"/>
    <w:uiPriority w:val="99"/>
    <w:unhideWhenUsed/>
    <w:rsid w:val="0070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2A3"/>
    <w:rPr>
      <w:rFonts w:ascii="HelveticaNeueLT Std" w:hAnsi="HelveticaNeueLT Std"/>
      <w:sz w:val="20"/>
    </w:rPr>
  </w:style>
  <w:style w:type="character" w:styleId="FollowedHyperlink">
    <w:name w:val="FollowedHyperlink"/>
    <w:basedOn w:val="DefaultParagraphFont"/>
    <w:uiPriority w:val="99"/>
    <w:semiHidden/>
    <w:unhideWhenUsed/>
    <w:rsid w:val="001E73F1"/>
    <w:rPr>
      <w:color w:val="800080" w:themeColor="followedHyperlink"/>
      <w:u w:val="single"/>
    </w:rPr>
  </w:style>
  <w:style w:type="table" w:styleId="TableGrid">
    <w:name w:val="Table Grid"/>
    <w:basedOn w:val="TableNormal"/>
    <w:uiPriority w:val="59"/>
    <w:rsid w:val="00D31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5F19D7"/>
    <w:pPr>
      <w:spacing w:after="0" w:line="240" w:lineRule="auto"/>
    </w:pPr>
  </w:style>
  <w:style w:type="character" w:styleId="PlaceholderText">
    <w:name w:val="Placeholder Text"/>
    <w:basedOn w:val="DefaultParagraphFont"/>
    <w:uiPriority w:val="99"/>
    <w:semiHidden/>
    <w:rsid w:val="00144269"/>
    <w:rPr>
      <w:color w:val="808080"/>
    </w:rPr>
  </w:style>
  <w:style w:type="character" w:customStyle="1" w:styleId="Heading4Char">
    <w:name w:val="Heading 4 Char"/>
    <w:basedOn w:val="DefaultParagraphFont"/>
    <w:link w:val="Heading4"/>
    <w:uiPriority w:val="9"/>
    <w:rsid w:val="00540A76"/>
    <w:rPr>
      <w:rFonts w:eastAsiaTheme="majorEastAsia" w:cstheme="majorBidi"/>
      <w:b/>
      <w:sz w:val="28"/>
    </w:rPr>
  </w:style>
  <w:style w:type="character" w:customStyle="1" w:styleId="Heading5Char">
    <w:name w:val="Heading 5 Char"/>
    <w:basedOn w:val="DefaultParagraphFont"/>
    <w:link w:val="Heading5"/>
    <w:uiPriority w:val="9"/>
    <w:semiHidden/>
    <w:rsid w:val="005F19D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5F19D7"/>
    <w:rPr>
      <w:rFonts w:asciiTheme="majorHAnsi" w:eastAsiaTheme="majorEastAsia" w:hAnsiTheme="majorHAnsi" w:cstheme="majorBidi"/>
      <w:b/>
      <w:bCs/>
      <w:caps/>
      <w:color w:val="262626" w:themeColor="text1" w:themeTint="D9"/>
      <w:sz w:val="20"/>
    </w:rPr>
  </w:style>
  <w:style w:type="character" w:customStyle="1" w:styleId="Heading7Char">
    <w:name w:val="Heading 7 Char"/>
    <w:basedOn w:val="DefaultParagraphFont"/>
    <w:link w:val="Heading7"/>
    <w:uiPriority w:val="9"/>
    <w:semiHidden/>
    <w:rsid w:val="005F19D7"/>
    <w:rPr>
      <w:rFonts w:asciiTheme="majorHAnsi" w:eastAsiaTheme="majorEastAsia" w:hAnsiTheme="majorHAnsi" w:cstheme="majorBidi"/>
      <w:b/>
      <w:bCs/>
      <w:i/>
      <w:iCs/>
      <w:caps/>
      <w:color w:val="262626" w:themeColor="text1" w:themeTint="D9"/>
      <w:sz w:val="20"/>
    </w:rPr>
  </w:style>
  <w:style w:type="character" w:customStyle="1" w:styleId="Heading8Char">
    <w:name w:val="Heading 8 Char"/>
    <w:basedOn w:val="DefaultParagraphFont"/>
    <w:link w:val="Heading8"/>
    <w:uiPriority w:val="9"/>
    <w:semiHidden/>
    <w:rsid w:val="005F19D7"/>
    <w:rPr>
      <w:rFonts w:asciiTheme="majorHAnsi" w:eastAsiaTheme="majorEastAsia" w:hAnsiTheme="majorHAnsi" w:cstheme="majorBidi"/>
      <w:b/>
      <w:bCs/>
      <w:caps/>
      <w:color w:val="7F7F7F" w:themeColor="text1" w:themeTint="80"/>
      <w:sz w:val="20"/>
    </w:rPr>
  </w:style>
  <w:style w:type="character" w:customStyle="1" w:styleId="Heading9Char">
    <w:name w:val="Heading 9 Char"/>
    <w:basedOn w:val="DefaultParagraphFont"/>
    <w:link w:val="Heading9"/>
    <w:uiPriority w:val="9"/>
    <w:semiHidden/>
    <w:rsid w:val="005F19D7"/>
    <w:rPr>
      <w:rFonts w:asciiTheme="majorHAnsi" w:eastAsiaTheme="majorEastAsia" w:hAnsiTheme="majorHAnsi" w:cstheme="majorBidi"/>
      <w:b/>
      <w:bCs/>
      <w:i/>
      <w:iCs/>
      <w:caps/>
      <w:color w:val="7F7F7F" w:themeColor="text1" w:themeTint="80"/>
      <w:sz w:val="20"/>
    </w:rPr>
  </w:style>
  <w:style w:type="paragraph" w:styleId="Title">
    <w:name w:val="Title"/>
    <w:basedOn w:val="Normal"/>
    <w:next w:val="Normal"/>
    <w:link w:val="TitleChar"/>
    <w:uiPriority w:val="10"/>
    <w:qFormat/>
    <w:rsid w:val="005F19D7"/>
    <w:pPr>
      <w:spacing w:after="0" w:line="240" w:lineRule="auto"/>
      <w:contextualSpacing/>
    </w:pPr>
    <w:rPr>
      <w:rFonts w:asciiTheme="majorHAnsi" w:eastAsiaTheme="majorEastAsia" w:hAnsiTheme="majorHAnsi" w:cstheme="majorBidi"/>
      <w:caps/>
      <w:color w:val="404040" w:themeColor="text1" w:themeTint="BF"/>
      <w:spacing w:val="-10"/>
      <w:sz w:val="72"/>
    </w:rPr>
  </w:style>
  <w:style w:type="character" w:customStyle="1" w:styleId="TitleChar">
    <w:name w:val="Title Char"/>
    <w:basedOn w:val="DefaultParagraphFont"/>
    <w:link w:val="Title"/>
    <w:uiPriority w:val="10"/>
    <w:rsid w:val="005F19D7"/>
    <w:rPr>
      <w:rFonts w:asciiTheme="majorHAnsi" w:eastAsiaTheme="majorEastAsia" w:hAnsiTheme="majorHAnsi" w:cstheme="majorBidi"/>
      <w:caps/>
      <w:color w:val="404040" w:themeColor="text1" w:themeTint="BF"/>
      <w:spacing w:val="-10"/>
      <w:sz w:val="72"/>
    </w:rPr>
  </w:style>
  <w:style w:type="paragraph" w:styleId="Subtitle">
    <w:name w:val="Subtitle"/>
    <w:basedOn w:val="Normal"/>
    <w:next w:val="Normal"/>
    <w:link w:val="SubtitleChar"/>
    <w:uiPriority w:val="11"/>
    <w:qFormat/>
    <w:rsid w:val="005F19D7"/>
    <w:pPr>
      <w:numPr>
        <w:ilvl w:val="1"/>
      </w:numPr>
    </w:pPr>
    <w:rPr>
      <w:rFonts w:asciiTheme="majorHAnsi" w:eastAsiaTheme="majorEastAsia" w:hAnsiTheme="majorHAnsi" w:cstheme="majorBidi"/>
      <w:smallCaps/>
      <w:color w:val="595959" w:themeColor="text1" w:themeTint="A6"/>
      <w:sz w:val="28"/>
    </w:rPr>
  </w:style>
  <w:style w:type="character" w:customStyle="1" w:styleId="SubtitleChar">
    <w:name w:val="Subtitle Char"/>
    <w:basedOn w:val="DefaultParagraphFont"/>
    <w:link w:val="Subtitle"/>
    <w:uiPriority w:val="11"/>
    <w:rsid w:val="005F19D7"/>
    <w:rPr>
      <w:rFonts w:asciiTheme="majorHAnsi" w:eastAsiaTheme="majorEastAsia" w:hAnsiTheme="majorHAnsi" w:cstheme="majorBidi"/>
      <w:smallCaps/>
      <w:color w:val="595959" w:themeColor="text1" w:themeTint="A6"/>
      <w:sz w:val="28"/>
    </w:rPr>
  </w:style>
  <w:style w:type="character" w:styleId="Strong">
    <w:name w:val="Strong"/>
    <w:basedOn w:val="DefaultParagraphFont"/>
    <w:uiPriority w:val="22"/>
    <w:qFormat/>
    <w:rsid w:val="005F19D7"/>
    <w:rPr>
      <w:b/>
      <w:bCs/>
    </w:rPr>
  </w:style>
  <w:style w:type="character" w:styleId="Emphasis">
    <w:name w:val="Emphasis"/>
    <w:basedOn w:val="DefaultParagraphFont"/>
    <w:uiPriority w:val="20"/>
    <w:qFormat/>
    <w:rsid w:val="005F19D7"/>
    <w:rPr>
      <w:i/>
      <w:iCs/>
    </w:rPr>
  </w:style>
  <w:style w:type="paragraph" w:styleId="Quote">
    <w:name w:val="Quote"/>
    <w:basedOn w:val="Normal"/>
    <w:next w:val="Normal"/>
    <w:link w:val="QuoteChar"/>
    <w:uiPriority w:val="29"/>
    <w:qFormat/>
    <w:rsid w:val="005F19D7"/>
    <w:pPr>
      <w:spacing w:before="160" w:line="240" w:lineRule="auto"/>
      <w:ind w:left="720" w:right="720"/>
    </w:pPr>
    <w:rPr>
      <w:rFonts w:asciiTheme="majorHAnsi" w:eastAsiaTheme="majorEastAsia" w:hAnsiTheme="majorHAnsi" w:cstheme="majorBidi"/>
      <w:sz w:val="25"/>
    </w:rPr>
  </w:style>
  <w:style w:type="character" w:customStyle="1" w:styleId="QuoteChar">
    <w:name w:val="Quote Char"/>
    <w:basedOn w:val="DefaultParagraphFont"/>
    <w:link w:val="Quote"/>
    <w:uiPriority w:val="29"/>
    <w:rsid w:val="005F19D7"/>
    <w:rPr>
      <w:rFonts w:asciiTheme="majorHAnsi" w:eastAsiaTheme="majorEastAsia" w:hAnsiTheme="majorHAnsi" w:cstheme="majorBidi"/>
      <w:sz w:val="25"/>
    </w:rPr>
  </w:style>
  <w:style w:type="paragraph" w:styleId="IntenseQuote">
    <w:name w:val="Intense Quote"/>
    <w:basedOn w:val="Normal"/>
    <w:next w:val="Normal"/>
    <w:link w:val="IntenseQuoteChar"/>
    <w:uiPriority w:val="30"/>
    <w:qFormat/>
    <w:rsid w:val="005F19D7"/>
    <w:pPr>
      <w:spacing w:before="280" w:after="280" w:line="240" w:lineRule="auto"/>
      <w:ind w:left="1080" w:right="1080"/>
      <w:jc w:val="center"/>
    </w:pPr>
    <w:rPr>
      <w:color w:val="404040" w:themeColor="text1" w:themeTint="BF"/>
      <w:sz w:val="32"/>
    </w:rPr>
  </w:style>
  <w:style w:type="character" w:customStyle="1" w:styleId="IntenseQuoteChar">
    <w:name w:val="Intense Quote Char"/>
    <w:basedOn w:val="DefaultParagraphFont"/>
    <w:link w:val="IntenseQuote"/>
    <w:uiPriority w:val="30"/>
    <w:rsid w:val="005F19D7"/>
    <w:rPr>
      <w:color w:val="404040" w:themeColor="text1" w:themeTint="BF"/>
      <w:sz w:val="32"/>
    </w:rPr>
  </w:style>
  <w:style w:type="character" w:styleId="SubtleEmphasis">
    <w:name w:val="Subtle Emphasis"/>
    <w:basedOn w:val="DefaultParagraphFont"/>
    <w:uiPriority w:val="19"/>
    <w:qFormat/>
    <w:rsid w:val="005F19D7"/>
    <w:rPr>
      <w:i/>
      <w:iCs/>
      <w:color w:val="595959" w:themeColor="text1" w:themeTint="A6"/>
    </w:rPr>
  </w:style>
  <w:style w:type="character" w:styleId="IntenseEmphasis">
    <w:name w:val="Intense Emphasis"/>
    <w:basedOn w:val="DefaultParagraphFont"/>
    <w:uiPriority w:val="21"/>
    <w:qFormat/>
    <w:rsid w:val="005F19D7"/>
    <w:rPr>
      <w:b/>
      <w:bCs/>
      <w:i/>
      <w:iCs/>
    </w:rPr>
  </w:style>
  <w:style w:type="character" w:styleId="SubtleReference">
    <w:name w:val="Subtle Reference"/>
    <w:basedOn w:val="DefaultParagraphFont"/>
    <w:uiPriority w:val="31"/>
    <w:qFormat/>
    <w:rsid w:val="005F19D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F19D7"/>
    <w:rPr>
      <w:b/>
      <w:bCs/>
      <w:caps w:val="0"/>
      <w:smallCaps/>
      <w:color w:val="auto"/>
      <w:spacing w:val="3"/>
      <w:u w:val="single"/>
    </w:rPr>
  </w:style>
  <w:style w:type="character" w:styleId="BookTitle">
    <w:name w:val="Book Title"/>
    <w:basedOn w:val="DefaultParagraphFont"/>
    <w:uiPriority w:val="33"/>
    <w:qFormat/>
    <w:rsid w:val="005F19D7"/>
    <w:rPr>
      <w:b/>
      <w:bCs/>
      <w:smallCaps/>
      <w:spacing w:val="7"/>
    </w:rPr>
  </w:style>
  <w:style w:type="paragraph" w:customStyle="1" w:styleId="BodyText">
    <w:name w:val="BodyText"/>
    <w:basedOn w:val="Normal"/>
    <w:qFormat/>
    <w:rsid w:val="0049356E"/>
    <w:pPr>
      <w:tabs>
        <w:tab w:val="left" w:pos="360"/>
        <w:tab w:val="num" w:pos="1980"/>
      </w:tabs>
      <w:spacing w:before="120" w:after="120" w:line="360" w:lineRule="auto"/>
    </w:pPr>
    <w:rPr>
      <w:rFonts w:ascii="Arial" w:eastAsia="Times New Roman" w:hAnsi="Arial" w:cs="Times New Roman"/>
      <w:szCs w:val="24"/>
      <w:lang w:eastAsia="en-US"/>
    </w:rPr>
  </w:style>
  <w:style w:type="table" w:customStyle="1" w:styleId="TableGrid1">
    <w:name w:val="Table Grid1"/>
    <w:basedOn w:val="TableNormal"/>
    <w:next w:val="TableGrid"/>
    <w:rsid w:val="00F7704C"/>
    <w:pPr>
      <w:spacing w:before="120" w:after="120" w:line="240" w:lineRule="auto"/>
      <w:ind w:left="720"/>
    </w:pPr>
    <w:rPr>
      <w:rFonts w:ascii="Calibri" w:eastAsia="Times New Roman" w:hAnsi="Calibri"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tures">
    <w:name w:val="Pictures"/>
    <w:basedOn w:val="Normal"/>
    <w:qFormat/>
    <w:rsid w:val="007E7E03"/>
    <w:pPr>
      <w:keepNext/>
      <w:spacing w:after="80" w:line="240" w:lineRule="auto"/>
    </w:pPr>
    <w:rPr>
      <w:noProof/>
      <w:lang w:eastAsia="en-US"/>
    </w:rPr>
  </w:style>
  <w:style w:type="paragraph" w:customStyle="1" w:styleId="Bullets">
    <w:name w:val="Bullets"/>
    <w:basedOn w:val="Normal"/>
    <w:link w:val="BulletsChar"/>
    <w:qFormat/>
    <w:rsid w:val="0037691F"/>
    <w:pPr>
      <w:numPr>
        <w:numId w:val="1"/>
      </w:numPr>
      <w:spacing w:after="120" w:line="240" w:lineRule="auto"/>
    </w:pPr>
  </w:style>
  <w:style w:type="character" w:customStyle="1" w:styleId="ContactInfoChar">
    <w:name w:val="Contact Info Char"/>
    <w:basedOn w:val="DefaultParagraphFont"/>
    <w:link w:val="ContactInfo"/>
    <w:locked/>
    <w:rsid w:val="00EB05D8"/>
    <w:rPr>
      <w:rFonts w:ascii="Tahoma" w:hAnsi="Tahoma" w:cs="Tahoma"/>
      <w:szCs w:val="24"/>
      <w:lang w:eastAsia="ja-JP"/>
    </w:rPr>
  </w:style>
  <w:style w:type="paragraph" w:customStyle="1" w:styleId="ContactInfo">
    <w:name w:val="Contact Info"/>
    <w:basedOn w:val="Normal"/>
    <w:link w:val="ContactInfoChar"/>
    <w:qFormat/>
    <w:rsid w:val="00EB05D8"/>
    <w:pPr>
      <w:keepNext/>
      <w:spacing w:before="20" w:after="40" w:line="240" w:lineRule="auto"/>
    </w:pPr>
    <w:rPr>
      <w:rFonts w:cs="Tahoma"/>
      <w:szCs w:val="24"/>
      <w:lang w:eastAsia="ja-JP"/>
    </w:rPr>
  </w:style>
  <w:style w:type="character" w:customStyle="1" w:styleId="ContactInfoHeaderChar">
    <w:name w:val="Contact Info Header Char"/>
    <w:basedOn w:val="DefaultParagraphFont"/>
    <w:link w:val="ContactInfoHeader"/>
    <w:locked/>
    <w:rsid w:val="00EB05D8"/>
    <w:rPr>
      <w:rFonts w:ascii="Calibri" w:hAnsi="Calibri"/>
      <w:b/>
      <w:sz w:val="44"/>
      <w:szCs w:val="24"/>
      <w:lang w:val="da-DK" w:eastAsia="ja-JP"/>
    </w:rPr>
  </w:style>
  <w:style w:type="paragraph" w:customStyle="1" w:styleId="ContactInfoHeader">
    <w:name w:val="Contact Info Header"/>
    <w:basedOn w:val="Normal"/>
    <w:link w:val="ContactInfoHeaderChar"/>
    <w:qFormat/>
    <w:rsid w:val="00EB05D8"/>
    <w:pPr>
      <w:keepNext/>
      <w:spacing w:after="120" w:line="264" w:lineRule="auto"/>
    </w:pPr>
    <w:rPr>
      <w:rFonts w:ascii="Calibri" w:hAnsi="Calibri"/>
      <w:b/>
      <w:sz w:val="44"/>
      <w:szCs w:val="24"/>
      <w:lang w:val="da-DK" w:eastAsia="ja-JP"/>
    </w:rPr>
  </w:style>
  <w:style w:type="paragraph" w:customStyle="1" w:styleId="Numbers">
    <w:name w:val="Numbers"/>
    <w:basedOn w:val="Bullets"/>
    <w:qFormat/>
    <w:rsid w:val="00355229"/>
    <w:pPr>
      <w:numPr>
        <w:numId w:val="2"/>
      </w:numPr>
      <w:spacing w:after="40"/>
    </w:pPr>
    <w:rPr>
      <w:rFonts w:cs="Tahoma"/>
    </w:rPr>
  </w:style>
  <w:style w:type="paragraph" w:customStyle="1" w:styleId="CellText">
    <w:name w:val="Cell Text"/>
    <w:basedOn w:val="Normal"/>
    <w:qFormat/>
    <w:rsid w:val="00D37FDE"/>
    <w:pPr>
      <w:tabs>
        <w:tab w:val="left" w:pos="1980"/>
        <w:tab w:val="left" w:pos="3420"/>
      </w:tabs>
      <w:spacing w:after="0" w:line="240" w:lineRule="auto"/>
    </w:pPr>
    <w:rPr>
      <w:rFonts w:ascii="DINPro-Regular" w:eastAsiaTheme="minorHAnsi" w:hAnsi="DINPro-Regular"/>
      <w:sz w:val="16"/>
      <w:szCs w:val="16"/>
      <w:lang w:eastAsia="en-US"/>
    </w:rPr>
  </w:style>
  <w:style w:type="paragraph" w:customStyle="1" w:styleId="NoteImage">
    <w:name w:val="Note Image"/>
    <w:rsid w:val="00D37FDE"/>
    <w:pPr>
      <w:spacing w:before="60" w:after="0" w:line="240" w:lineRule="auto"/>
      <w:ind w:left="-72"/>
    </w:pPr>
    <w:rPr>
      <w:rFonts w:ascii="Webdings" w:eastAsia="Times New Roman" w:hAnsi="Webdings" w:cs="Times New Roman"/>
      <w:color w:val="FFFFFF"/>
      <w:sz w:val="20"/>
      <w:lang w:eastAsia="en-US"/>
    </w:rPr>
  </w:style>
  <w:style w:type="character" w:customStyle="1" w:styleId="NoSpacingChar">
    <w:name w:val="No Spacing Char"/>
    <w:basedOn w:val="DefaultParagraphFont"/>
    <w:link w:val="NoSpacing"/>
    <w:rsid w:val="001E6C98"/>
  </w:style>
  <w:style w:type="paragraph" w:customStyle="1" w:styleId="Numbered">
    <w:name w:val="Numbered"/>
    <w:basedOn w:val="Normal"/>
    <w:link w:val="NumberedChar"/>
    <w:uiPriority w:val="99"/>
    <w:qFormat/>
    <w:rsid w:val="000517FD"/>
    <w:pPr>
      <w:numPr>
        <w:numId w:val="3"/>
      </w:numPr>
      <w:spacing w:before="60" w:after="180" w:line="240" w:lineRule="auto"/>
    </w:pPr>
    <w:rPr>
      <w:rFonts w:ascii="Calibri" w:eastAsia="MS Mincho" w:hAnsi="Calibri" w:cs="Times New Roman"/>
      <w:szCs w:val="24"/>
      <w:lang w:eastAsia="ja-JP"/>
    </w:rPr>
  </w:style>
  <w:style w:type="paragraph" w:customStyle="1" w:styleId="NOTE">
    <w:name w:val="NOTE"/>
    <w:basedOn w:val="Normal"/>
    <w:link w:val="NOTEChar"/>
    <w:qFormat/>
    <w:rsid w:val="000517FD"/>
    <w:pPr>
      <w:pBdr>
        <w:top w:val="threeDEmboss" w:sz="6" w:space="1" w:color="92D050"/>
        <w:left w:val="threeDEmboss" w:sz="6" w:space="4" w:color="92D050"/>
        <w:bottom w:val="threeDEngrave" w:sz="6" w:space="1" w:color="92D050"/>
        <w:right w:val="threeDEngrave" w:sz="6" w:space="4" w:color="92D050"/>
      </w:pBdr>
      <w:shd w:val="clear" w:color="auto" w:fill="F2F2F2"/>
      <w:spacing w:before="80" w:after="0" w:line="240" w:lineRule="auto"/>
      <w:ind w:left="720" w:hanging="576"/>
    </w:pPr>
    <w:rPr>
      <w:rFonts w:ascii="Segoe UI" w:eastAsia="MS Mincho" w:hAnsi="Segoe UI" w:cs="Segoe UI"/>
      <w:sz w:val="20"/>
      <w:szCs w:val="24"/>
      <w:lang w:eastAsia="ja-JP"/>
    </w:rPr>
  </w:style>
  <w:style w:type="character" w:customStyle="1" w:styleId="NOTEChar">
    <w:name w:val="NOTE Char"/>
    <w:basedOn w:val="DefaultParagraphFont"/>
    <w:link w:val="NOTE"/>
    <w:rsid w:val="000517FD"/>
    <w:rPr>
      <w:rFonts w:ascii="Segoe UI" w:eastAsia="MS Mincho" w:hAnsi="Segoe UI" w:cs="Segoe UI"/>
      <w:sz w:val="20"/>
      <w:szCs w:val="24"/>
      <w:shd w:val="clear" w:color="auto" w:fill="F2F2F2"/>
      <w:lang w:eastAsia="ja-JP"/>
    </w:rPr>
  </w:style>
  <w:style w:type="paragraph" w:customStyle="1" w:styleId="Numbered-KeyMessage">
    <w:name w:val="Numbered - Key Message"/>
    <w:basedOn w:val="Numbered"/>
    <w:link w:val="Numbered-KeyMessageChar"/>
    <w:qFormat/>
    <w:rsid w:val="000517FD"/>
    <w:pPr>
      <w:spacing w:after="80"/>
    </w:pPr>
    <w:rPr>
      <w:b/>
    </w:rPr>
  </w:style>
  <w:style w:type="character" w:customStyle="1" w:styleId="Numbered-KeyMessageChar">
    <w:name w:val="Numbered - Key Message Char"/>
    <w:basedOn w:val="DefaultParagraphFont"/>
    <w:link w:val="Numbered-KeyMessage"/>
    <w:rsid w:val="000517FD"/>
    <w:rPr>
      <w:rFonts w:ascii="Calibri" w:eastAsia="MS Mincho" w:hAnsi="Calibri" w:cs="Times New Roman"/>
      <w:b/>
      <w:szCs w:val="24"/>
      <w:lang w:eastAsia="ja-JP"/>
    </w:rPr>
  </w:style>
  <w:style w:type="character" w:customStyle="1" w:styleId="CaptionChar">
    <w:name w:val="Caption Char"/>
    <w:basedOn w:val="DefaultParagraphFont"/>
    <w:link w:val="Caption"/>
    <w:uiPriority w:val="99"/>
    <w:rsid w:val="00B67AF5"/>
    <w:rPr>
      <w:b/>
      <w:bCs/>
      <w:color w:val="000000" w:themeColor="text1"/>
    </w:rPr>
  </w:style>
  <w:style w:type="character" w:customStyle="1" w:styleId="BulletsChar">
    <w:name w:val="Bullets Char"/>
    <w:basedOn w:val="DefaultParagraphFont"/>
    <w:link w:val="Bullets"/>
    <w:rsid w:val="00C32C92"/>
  </w:style>
  <w:style w:type="paragraph" w:customStyle="1" w:styleId="NoteText">
    <w:name w:val="Note Text"/>
    <w:autoRedefine/>
    <w:rsid w:val="00C32C92"/>
    <w:pPr>
      <w:spacing w:before="120" w:after="120" w:line="240" w:lineRule="exact"/>
    </w:pPr>
    <w:rPr>
      <w:rFonts w:ascii="Tahoma" w:eastAsia="Times New Roman" w:hAnsi="Tahoma" w:cs="Tahoma"/>
      <w:sz w:val="20"/>
      <w:szCs w:val="21"/>
      <w:lang w:eastAsia="en-US"/>
    </w:rPr>
  </w:style>
  <w:style w:type="paragraph" w:customStyle="1" w:styleId="NVBullet">
    <w:name w:val="NV Bullet"/>
    <w:basedOn w:val="Normal"/>
    <w:link w:val="NVBulletChar"/>
    <w:qFormat/>
    <w:rsid w:val="00C32C92"/>
    <w:pPr>
      <w:numPr>
        <w:numId w:val="4"/>
      </w:numPr>
      <w:spacing w:before="80" w:after="120" w:line="264" w:lineRule="auto"/>
    </w:pPr>
    <w:rPr>
      <w:rFonts w:ascii="Calibri" w:eastAsia="MS Mincho" w:hAnsi="Calibri" w:cs="Times New Roman"/>
      <w:b/>
      <w:szCs w:val="24"/>
      <w:lang w:eastAsia="en-US"/>
    </w:rPr>
  </w:style>
  <w:style w:type="character" w:customStyle="1" w:styleId="NVBulletChar">
    <w:name w:val="NV Bullet Char"/>
    <w:basedOn w:val="DefaultParagraphFont"/>
    <w:link w:val="NVBullet"/>
    <w:rsid w:val="00C32C92"/>
    <w:rPr>
      <w:rFonts w:ascii="Calibri" w:eastAsia="MS Mincho" w:hAnsi="Calibri" w:cs="Times New Roman"/>
      <w:b/>
      <w:szCs w:val="24"/>
      <w:lang w:eastAsia="en-US"/>
    </w:rPr>
  </w:style>
  <w:style w:type="character" w:customStyle="1" w:styleId="NumberedChar">
    <w:name w:val="Numbered Char"/>
    <w:basedOn w:val="DefaultParagraphFont"/>
    <w:link w:val="Numbered"/>
    <w:uiPriority w:val="99"/>
    <w:locked/>
    <w:rsid w:val="00BB0576"/>
    <w:rPr>
      <w:rFonts w:ascii="Calibri" w:eastAsia="MS Mincho" w:hAnsi="Calibri" w:cs="Times New Roman"/>
      <w:szCs w:val="24"/>
      <w:lang w:eastAsia="ja-JP"/>
    </w:rPr>
  </w:style>
  <w:style w:type="paragraph" w:customStyle="1" w:styleId="Style2">
    <w:name w:val="Style2"/>
    <w:basedOn w:val="Normal"/>
    <w:link w:val="Style2Char"/>
    <w:qFormat/>
    <w:rsid w:val="00BB0576"/>
    <w:pPr>
      <w:keepNext/>
      <w:pBdr>
        <w:top w:val="single" w:sz="8" w:space="0" w:color="73B900"/>
      </w:pBdr>
      <w:spacing w:before="360" w:after="240" w:line="240" w:lineRule="auto"/>
      <w:outlineLvl w:val="1"/>
    </w:pPr>
    <w:rPr>
      <w:rFonts w:ascii="Cambria" w:eastAsia="MS Mincho" w:hAnsi="Cambria" w:cs="Times New Roman"/>
      <w:b/>
      <w:bCs/>
      <w:iCs/>
      <w:sz w:val="40"/>
      <w:szCs w:val="28"/>
      <w:lang w:eastAsia="en-US"/>
    </w:rPr>
  </w:style>
  <w:style w:type="character" w:customStyle="1" w:styleId="Style2Char">
    <w:name w:val="Style2 Char"/>
    <w:basedOn w:val="DefaultParagraphFont"/>
    <w:link w:val="Style2"/>
    <w:rsid w:val="00BB0576"/>
    <w:rPr>
      <w:rFonts w:ascii="Cambria" w:eastAsia="MS Mincho" w:hAnsi="Cambria" w:cs="Times New Roman"/>
      <w:b/>
      <w:bCs/>
      <w:iCs/>
      <w:sz w:val="40"/>
      <w:szCs w:val="28"/>
      <w:lang w:eastAsia="en-US"/>
    </w:rPr>
  </w:style>
  <w:style w:type="character" w:customStyle="1" w:styleId="mw-headline">
    <w:name w:val="mw-headline"/>
    <w:basedOn w:val="DefaultParagraphFont"/>
    <w:rsid w:val="00BB6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9051">
      <w:bodyDiv w:val="1"/>
      <w:marLeft w:val="0"/>
      <w:marRight w:val="0"/>
      <w:marTop w:val="0"/>
      <w:marBottom w:val="0"/>
      <w:divBdr>
        <w:top w:val="none" w:sz="0" w:space="0" w:color="auto"/>
        <w:left w:val="none" w:sz="0" w:space="0" w:color="auto"/>
        <w:bottom w:val="none" w:sz="0" w:space="0" w:color="auto"/>
        <w:right w:val="none" w:sz="0" w:space="0" w:color="auto"/>
      </w:divBdr>
    </w:div>
    <w:div w:id="46998868">
      <w:bodyDiv w:val="1"/>
      <w:marLeft w:val="0"/>
      <w:marRight w:val="0"/>
      <w:marTop w:val="0"/>
      <w:marBottom w:val="0"/>
      <w:divBdr>
        <w:top w:val="none" w:sz="0" w:space="0" w:color="auto"/>
        <w:left w:val="none" w:sz="0" w:space="0" w:color="auto"/>
        <w:bottom w:val="none" w:sz="0" w:space="0" w:color="auto"/>
        <w:right w:val="none" w:sz="0" w:space="0" w:color="auto"/>
      </w:divBdr>
      <w:divsChild>
        <w:div w:id="192111736">
          <w:marLeft w:val="1440"/>
          <w:marRight w:val="0"/>
          <w:marTop w:val="96"/>
          <w:marBottom w:val="0"/>
          <w:divBdr>
            <w:top w:val="none" w:sz="0" w:space="0" w:color="auto"/>
            <w:left w:val="none" w:sz="0" w:space="0" w:color="auto"/>
            <w:bottom w:val="none" w:sz="0" w:space="0" w:color="auto"/>
            <w:right w:val="none" w:sz="0" w:space="0" w:color="auto"/>
          </w:divBdr>
        </w:div>
        <w:div w:id="1020552073">
          <w:marLeft w:val="1440"/>
          <w:marRight w:val="0"/>
          <w:marTop w:val="96"/>
          <w:marBottom w:val="0"/>
          <w:divBdr>
            <w:top w:val="none" w:sz="0" w:space="0" w:color="auto"/>
            <w:left w:val="none" w:sz="0" w:space="0" w:color="auto"/>
            <w:bottom w:val="none" w:sz="0" w:space="0" w:color="auto"/>
            <w:right w:val="none" w:sz="0" w:space="0" w:color="auto"/>
          </w:divBdr>
        </w:div>
        <w:div w:id="1167286572">
          <w:marLeft w:val="547"/>
          <w:marRight w:val="0"/>
          <w:marTop w:val="115"/>
          <w:marBottom w:val="0"/>
          <w:divBdr>
            <w:top w:val="none" w:sz="0" w:space="0" w:color="auto"/>
            <w:left w:val="none" w:sz="0" w:space="0" w:color="auto"/>
            <w:bottom w:val="none" w:sz="0" w:space="0" w:color="auto"/>
            <w:right w:val="none" w:sz="0" w:space="0" w:color="auto"/>
          </w:divBdr>
        </w:div>
        <w:div w:id="1338847352">
          <w:marLeft w:val="547"/>
          <w:marRight w:val="0"/>
          <w:marTop w:val="115"/>
          <w:marBottom w:val="0"/>
          <w:divBdr>
            <w:top w:val="none" w:sz="0" w:space="0" w:color="auto"/>
            <w:left w:val="none" w:sz="0" w:space="0" w:color="auto"/>
            <w:bottom w:val="none" w:sz="0" w:space="0" w:color="auto"/>
            <w:right w:val="none" w:sz="0" w:space="0" w:color="auto"/>
          </w:divBdr>
        </w:div>
        <w:div w:id="1787578367">
          <w:marLeft w:val="1440"/>
          <w:marRight w:val="0"/>
          <w:marTop w:val="96"/>
          <w:marBottom w:val="0"/>
          <w:divBdr>
            <w:top w:val="none" w:sz="0" w:space="0" w:color="auto"/>
            <w:left w:val="none" w:sz="0" w:space="0" w:color="auto"/>
            <w:bottom w:val="none" w:sz="0" w:space="0" w:color="auto"/>
            <w:right w:val="none" w:sz="0" w:space="0" w:color="auto"/>
          </w:divBdr>
        </w:div>
      </w:divsChild>
    </w:div>
    <w:div w:id="69473863">
      <w:bodyDiv w:val="1"/>
      <w:marLeft w:val="0"/>
      <w:marRight w:val="0"/>
      <w:marTop w:val="0"/>
      <w:marBottom w:val="0"/>
      <w:divBdr>
        <w:top w:val="none" w:sz="0" w:space="0" w:color="auto"/>
        <w:left w:val="none" w:sz="0" w:space="0" w:color="auto"/>
        <w:bottom w:val="none" w:sz="0" w:space="0" w:color="auto"/>
        <w:right w:val="none" w:sz="0" w:space="0" w:color="auto"/>
      </w:divBdr>
    </w:div>
    <w:div w:id="141627209">
      <w:bodyDiv w:val="1"/>
      <w:marLeft w:val="0"/>
      <w:marRight w:val="0"/>
      <w:marTop w:val="0"/>
      <w:marBottom w:val="0"/>
      <w:divBdr>
        <w:top w:val="none" w:sz="0" w:space="0" w:color="auto"/>
        <w:left w:val="none" w:sz="0" w:space="0" w:color="auto"/>
        <w:bottom w:val="none" w:sz="0" w:space="0" w:color="auto"/>
        <w:right w:val="none" w:sz="0" w:space="0" w:color="auto"/>
      </w:divBdr>
    </w:div>
    <w:div w:id="149297324">
      <w:bodyDiv w:val="1"/>
      <w:marLeft w:val="0"/>
      <w:marRight w:val="0"/>
      <w:marTop w:val="0"/>
      <w:marBottom w:val="0"/>
      <w:divBdr>
        <w:top w:val="none" w:sz="0" w:space="0" w:color="auto"/>
        <w:left w:val="none" w:sz="0" w:space="0" w:color="auto"/>
        <w:bottom w:val="none" w:sz="0" w:space="0" w:color="auto"/>
        <w:right w:val="none" w:sz="0" w:space="0" w:color="auto"/>
      </w:divBdr>
    </w:div>
    <w:div w:id="277880667">
      <w:bodyDiv w:val="1"/>
      <w:marLeft w:val="0"/>
      <w:marRight w:val="0"/>
      <w:marTop w:val="0"/>
      <w:marBottom w:val="0"/>
      <w:divBdr>
        <w:top w:val="none" w:sz="0" w:space="0" w:color="auto"/>
        <w:left w:val="none" w:sz="0" w:space="0" w:color="auto"/>
        <w:bottom w:val="none" w:sz="0" w:space="0" w:color="auto"/>
        <w:right w:val="none" w:sz="0" w:space="0" w:color="auto"/>
      </w:divBdr>
    </w:div>
    <w:div w:id="318072650">
      <w:bodyDiv w:val="1"/>
      <w:marLeft w:val="0"/>
      <w:marRight w:val="0"/>
      <w:marTop w:val="0"/>
      <w:marBottom w:val="0"/>
      <w:divBdr>
        <w:top w:val="none" w:sz="0" w:space="0" w:color="auto"/>
        <w:left w:val="none" w:sz="0" w:space="0" w:color="auto"/>
        <w:bottom w:val="none" w:sz="0" w:space="0" w:color="auto"/>
        <w:right w:val="none" w:sz="0" w:space="0" w:color="auto"/>
      </w:divBdr>
    </w:div>
    <w:div w:id="331565797">
      <w:bodyDiv w:val="1"/>
      <w:marLeft w:val="0"/>
      <w:marRight w:val="0"/>
      <w:marTop w:val="0"/>
      <w:marBottom w:val="0"/>
      <w:divBdr>
        <w:top w:val="none" w:sz="0" w:space="0" w:color="auto"/>
        <w:left w:val="none" w:sz="0" w:space="0" w:color="auto"/>
        <w:bottom w:val="none" w:sz="0" w:space="0" w:color="auto"/>
        <w:right w:val="none" w:sz="0" w:space="0" w:color="auto"/>
      </w:divBdr>
    </w:div>
    <w:div w:id="356540138">
      <w:bodyDiv w:val="1"/>
      <w:marLeft w:val="0"/>
      <w:marRight w:val="0"/>
      <w:marTop w:val="0"/>
      <w:marBottom w:val="0"/>
      <w:divBdr>
        <w:top w:val="none" w:sz="0" w:space="0" w:color="auto"/>
        <w:left w:val="none" w:sz="0" w:space="0" w:color="auto"/>
        <w:bottom w:val="none" w:sz="0" w:space="0" w:color="auto"/>
        <w:right w:val="none" w:sz="0" w:space="0" w:color="auto"/>
      </w:divBdr>
    </w:div>
    <w:div w:id="367141534">
      <w:bodyDiv w:val="1"/>
      <w:marLeft w:val="0"/>
      <w:marRight w:val="0"/>
      <w:marTop w:val="0"/>
      <w:marBottom w:val="0"/>
      <w:divBdr>
        <w:top w:val="none" w:sz="0" w:space="0" w:color="auto"/>
        <w:left w:val="none" w:sz="0" w:space="0" w:color="auto"/>
        <w:bottom w:val="none" w:sz="0" w:space="0" w:color="auto"/>
        <w:right w:val="none" w:sz="0" w:space="0" w:color="auto"/>
      </w:divBdr>
    </w:div>
    <w:div w:id="406196645">
      <w:bodyDiv w:val="1"/>
      <w:marLeft w:val="0"/>
      <w:marRight w:val="0"/>
      <w:marTop w:val="0"/>
      <w:marBottom w:val="0"/>
      <w:divBdr>
        <w:top w:val="none" w:sz="0" w:space="0" w:color="auto"/>
        <w:left w:val="none" w:sz="0" w:space="0" w:color="auto"/>
        <w:bottom w:val="none" w:sz="0" w:space="0" w:color="auto"/>
        <w:right w:val="none" w:sz="0" w:space="0" w:color="auto"/>
      </w:divBdr>
    </w:div>
    <w:div w:id="524292034">
      <w:bodyDiv w:val="1"/>
      <w:marLeft w:val="0"/>
      <w:marRight w:val="0"/>
      <w:marTop w:val="0"/>
      <w:marBottom w:val="0"/>
      <w:divBdr>
        <w:top w:val="none" w:sz="0" w:space="0" w:color="auto"/>
        <w:left w:val="none" w:sz="0" w:space="0" w:color="auto"/>
        <w:bottom w:val="none" w:sz="0" w:space="0" w:color="auto"/>
        <w:right w:val="none" w:sz="0" w:space="0" w:color="auto"/>
      </w:divBdr>
    </w:div>
    <w:div w:id="530412842">
      <w:bodyDiv w:val="1"/>
      <w:marLeft w:val="0"/>
      <w:marRight w:val="0"/>
      <w:marTop w:val="0"/>
      <w:marBottom w:val="0"/>
      <w:divBdr>
        <w:top w:val="none" w:sz="0" w:space="0" w:color="auto"/>
        <w:left w:val="none" w:sz="0" w:space="0" w:color="auto"/>
        <w:bottom w:val="none" w:sz="0" w:space="0" w:color="auto"/>
        <w:right w:val="none" w:sz="0" w:space="0" w:color="auto"/>
      </w:divBdr>
      <w:divsChild>
        <w:div w:id="880433886">
          <w:marLeft w:val="0"/>
          <w:marRight w:val="0"/>
          <w:marTop w:val="0"/>
          <w:marBottom w:val="0"/>
          <w:divBdr>
            <w:top w:val="none" w:sz="0" w:space="0" w:color="auto"/>
            <w:left w:val="none" w:sz="0" w:space="0" w:color="auto"/>
            <w:bottom w:val="none" w:sz="0" w:space="0" w:color="auto"/>
            <w:right w:val="none" w:sz="0" w:space="0" w:color="auto"/>
          </w:divBdr>
          <w:divsChild>
            <w:div w:id="427696558">
              <w:marLeft w:val="0"/>
              <w:marRight w:val="0"/>
              <w:marTop w:val="0"/>
              <w:marBottom w:val="0"/>
              <w:divBdr>
                <w:top w:val="none" w:sz="0" w:space="0" w:color="auto"/>
                <w:left w:val="none" w:sz="0" w:space="0" w:color="auto"/>
                <w:bottom w:val="none" w:sz="0" w:space="0" w:color="auto"/>
                <w:right w:val="none" w:sz="0" w:space="0" w:color="auto"/>
              </w:divBdr>
            </w:div>
            <w:div w:id="1167984073">
              <w:marLeft w:val="0"/>
              <w:marRight w:val="0"/>
              <w:marTop w:val="0"/>
              <w:marBottom w:val="0"/>
              <w:divBdr>
                <w:top w:val="none" w:sz="0" w:space="0" w:color="auto"/>
                <w:left w:val="none" w:sz="0" w:space="0" w:color="auto"/>
                <w:bottom w:val="none" w:sz="0" w:space="0" w:color="auto"/>
                <w:right w:val="none" w:sz="0" w:space="0" w:color="auto"/>
              </w:divBdr>
            </w:div>
            <w:div w:id="1492258036">
              <w:marLeft w:val="0"/>
              <w:marRight w:val="0"/>
              <w:marTop w:val="0"/>
              <w:marBottom w:val="0"/>
              <w:divBdr>
                <w:top w:val="none" w:sz="0" w:space="0" w:color="auto"/>
                <w:left w:val="none" w:sz="0" w:space="0" w:color="auto"/>
                <w:bottom w:val="none" w:sz="0" w:space="0" w:color="auto"/>
                <w:right w:val="none" w:sz="0" w:space="0" w:color="auto"/>
              </w:divBdr>
            </w:div>
            <w:div w:id="1694570700">
              <w:marLeft w:val="0"/>
              <w:marRight w:val="0"/>
              <w:marTop w:val="0"/>
              <w:marBottom w:val="0"/>
              <w:divBdr>
                <w:top w:val="none" w:sz="0" w:space="0" w:color="auto"/>
                <w:left w:val="none" w:sz="0" w:space="0" w:color="auto"/>
                <w:bottom w:val="none" w:sz="0" w:space="0" w:color="auto"/>
                <w:right w:val="none" w:sz="0" w:space="0" w:color="auto"/>
              </w:divBdr>
            </w:div>
            <w:div w:id="1871839888">
              <w:marLeft w:val="0"/>
              <w:marRight w:val="0"/>
              <w:marTop w:val="0"/>
              <w:marBottom w:val="0"/>
              <w:divBdr>
                <w:top w:val="none" w:sz="0" w:space="0" w:color="auto"/>
                <w:left w:val="none" w:sz="0" w:space="0" w:color="auto"/>
                <w:bottom w:val="none" w:sz="0" w:space="0" w:color="auto"/>
                <w:right w:val="none" w:sz="0" w:space="0" w:color="auto"/>
              </w:divBdr>
            </w:div>
            <w:div w:id="2140950644">
              <w:marLeft w:val="0"/>
              <w:marRight w:val="0"/>
              <w:marTop w:val="0"/>
              <w:marBottom w:val="0"/>
              <w:divBdr>
                <w:top w:val="none" w:sz="0" w:space="0" w:color="auto"/>
                <w:left w:val="none" w:sz="0" w:space="0" w:color="auto"/>
                <w:bottom w:val="none" w:sz="0" w:space="0" w:color="auto"/>
                <w:right w:val="none" w:sz="0" w:space="0" w:color="auto"/>
              </w:divBdr>
            </w:div>
          </w:divsChild>
        </w:div>
        <w:div w:id="1385058946">
          <w:marLeft w:val="0"/>
          <w:marRight w:val="0"/>
          <w:marTop w:val="0"/>
          <w:marBottom w:val="0"/>
          <w:divBdr>
            <w:top w:val="none" w:sz="0" w:space="0" w:color="auto"/>
            <w:left w:val="none" w:sz="0" w:space="0" w:color="auto"/>
            <w:bottom w:val="none" w:sz="0" w:space="0" w:color="auto"/>
            <w:right w:val="none" w:sz="0" w:space="0" w:color="auto"/>
          </w:divBdr>
        </w:div>
      </w:divsChild>
    </w:div>
    <w:div w:id="608197579">
      <w:bodyDiv w:val="1"/>
      <w:marLeft w:val="0"/>
      <w:marRight w:val="0"/>
      <w:marTop w:val="0"/>
      <w:marBottom w:val="0"/>
      <w:divBdr>
        <w:top w:val="none" w:sz="0" w:space="0" w:color="auto"/>
        <w:left w:val="none" w:sz="0" w:space="0" w:color="auto"/>
        <w:bottom w:val="none" w:sz="0" w:space="0" w:color="auto"/>
        <w:right w:val="none" w:sz="0" w:space="0" w:color="auto"/>
      </w:divBdr>
    </w:div>
    <w:div w:id="634070850">
      <w:bodyDiv w:val="1"/>
      <w:marLeft w:val="0"/>
      <w:marRight w:val="0"/>
      <w:marTop w:val="0"/>
      <w:marBottom w:val="0"/>
      <w:divBdr>
        <w:top w:val="none" w:sz="0" w:space="0" w:color="auto"/>
        <w:left w:val="none" w:sz="0" w:space="0" w:color="auto"/>
        <w:bottom w:val="none" w:sz="0" w:space="0" w:color="auto"/>
        <w:right w:val="none" w:sz="0" w:space="0" w:color="auto"/>
      </w:divBdr>
    </w:div>
    <w:div w:id="682245492">
      <w:bodyDiv w:val="1"/>
      <w:marLeft w:val="0"/>
      <w:marRight w:val="0"/>
      <w:marTop w:val="0"/>
      <w:marBottom w:val="0"/>
      <w:divBdr>
        <w:top w:val="none" w:sz="0" w:space="0" w:color="auto"/>
        <w:left w:val="none" w:sz="0" w:space="0" w:color="auto"/>
        <w:bottom w:val="none" w:sz="0" w:space="0" w:color="auto"/>
        <w:right w:val="none" w:sz="0" w:space="0" w:color="auto"/>
      </w:divBdr>
      <w:divsChild>
        <w:div w:id="934631208">
          <w:marLeft w:val="0"/>
          <w:marRight w:val="0"/>
          <w:marTop w:val="0"/>
          <w:marBottom w:val="0"/>
          <w:divBdr>
            <w:top w:val="none" w:sz="0" w:space="0" w:color="auto"/>
            <w:left w:val="none" w:sz="0" w:space="0" w:color="auto"/>
            <w:bottom w:val="none" w:sz="0" w:space="0" w:color="auto"/>
            <w:right w:val="none" w:sz="0" w:space="0" w:color="auto"/>
          </w:divBdr>
          <w:divsChild>
            <w:div w:id="633291108">
              <w:marLeft w:val="0"/>
              <w:marRight w:val="0"/>
              <w:marTop w:val="0"/>
              <w:marBottom w:val="0"/>
              <w:divBdr>
                <w:top w:val="single" w:sz="6" w:space="0" w:color="CCCCCC"/>
                <w:left w:val="none" w:sz="0" w:space="31" w:color="auto"/>
                <w:bottom w:val="none" w:sz="0" w:space="0" w:color="auto"/>
                <w:right w:val="none" w:sz="0" w:space="0" w:color="auto"/>
              </w:divBdr>
              <w:divsChild>
                <w:div w:id="436484958">
                  <w:marLeft w:val="0"/>
                  <w:marRight w:val="0"/>
                  <w:marTop w:val="0"/>
                  <w:marBottom w:val="0"/>
                  <w:divBdr>
                    <w:top w:val="none" w:sz="0" w:space="0" w:color="auto"/>
                    <w:left w:val="none" w:sz="0" w:space="0" w:color="auto"/>
                    <w:bottom w:val="none" w:sz="0" w:space="0" w:color="auto"/>
                    <w:right w:val="none" w:sz="0" w:space="0" w:color="auto"/>
                  </w:divBdr>
                  <w:divsChild>
                    <w:div w:id="897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674470">
      <w:bodyDiv w:val="1"/>
      <w:marLeft w:val="0"/>
      <w:marRight w:val="0"/>
      <w:marTop w:val="0"/>
      <w:marBottom w:val="0"/>
      <w:divBdr>
        <w:top w:val="none" w:sz="0" w:space="0" w:color="auto"/>
        <w:left w:val="none" w:sz="0" w:space="0" w:color="auto"/>
        <w:bottom w:val="none" w:sz="0" w:space="0" w:color="auto"/>
        <w:right w:val="none" w:sz="0" w:space="0" w:color="auto"/>
      </w:divBdr>
    </w:div>
    <w:div w:id="722558742">
      <w:bodyDiv w:val="1"/>
      <w:marLeft w:val="0"/>
      <w:marRight w:val="0"/>
      <w:marTop w:val="0"/>
      <w:marBottom w:val="0"/>
      <w:divBdr>
        <w:top w:val="none" w:sz="0" w:space="0" w:color="auto"/>
        <w:left w:val="none" w:sz="0" w:space="0" w:color="auto"/>
        <w:bottom w:val="none" w:sz="0" w:space="0" w:color="auto"/>
        <w:right w:val="none" w:sz="0" w:space="0" w:color="auto"/>
      </w:divBdr>
    </w:div>
    <w:div w:id="824592606">
      <w:bodyDiv w:val="1"/>
      <w:marLeft w:val="0"/>
      <w:marRight w:val="0"/>
      <w:marTop w:val="0"/>
      <w:marBottom w:val="0"/>
      <w:divBdr>
        <w:top w:val="none" w:sz="0" w:space="0" w:color="auto"/>
        <w:left w:val="none" w:sz="0" w:space="0" w:color="auto"/>
        <w:bottom w:val="none" w:sz="0" w:space="0" w:color="auto"/>
        <w:right w:val="none" w:sz="0" w:space="0" w:color="auto"/>
      </w:divBdr>
    </w:div>
    <w:div w:id="875698142">
      <w:bodyDiv w:val="1"/>
      <w:marLeft w:val="0"/>
      <w:marRight w:val="0"/>
      <w:marTop w:val="0"/>
      <w:marBottom w:val="0"/>
      <w:divBdr>
        <w:top w:val="none" w:sz="0" w:space="0" w:color="auto"/>
        <w:left w:val="none" w:sz="0" w:space="0" w:color="auto"/>
        <w:bottom w:val="none" w:sz="0" w:space="0" w:color="auto"/>
        <w:right w:val="none" w:sz="0" w:space="0" w:color="auto"/>
      </w:divBdr>
    </w:div>
    <w:div w:id="914903177">
      <w:bodyDiv w:val="1"/>
      <w:marLeft w:val="0"/>
      <w:marRight w:val="0"/>
      <w:marTop w:val="0"/>
      <w:marBottom w:val="0"/>
      <w:divBdr>
        <w:top w:val="none" w:sz="0" w:space="0" w:color="auto"/>
        <w:left w:val="none" w:sz="0" w:space="0" w:color="auto"/>
        <w:bottom w:val="none" w:sz="0" w:space="0" w:color="auto"/>
        <w:right w:val="none" w:sz="0" w:space="0" w:color="auto"/>
      </w:divBdr>
    </w:div>
    <w:div w:id="947853911">
      <w:bodyDiv w:val="1"/>
      <w:marLeft w:val="0"/>
      <w:marRight w:val="0"/>
      <w:marTop w:val="0"/>
      <w:marBottom w:val="0"/>
      <w:divBdr>
        <w:top w:val="none" w:sz="0" w:space="0" w:color="auto"/>
        <w:left w:val="none" w:sz="0" w:space="0" w:color="auto"/>
        <w:bottom w:val="none" w:sz="0" w:space="0" w:color="auto"/>
        <w:right w:val="none" w:sz="0" w:space="0" w:color="auto"/>
      </w:divBdr>
    </w:div>
    <w:div w:id="1034190371">
      <w:bodyDiv w:val="1"/>
      <w:marLeft w:val="0"/>
      <w:marRight w:val="0"/>
      <w:marTop w:val="0"/>
      <w:marBottom w:val="0"/>
      <w:divBdr>
        <w:top w:val="none" w:sz="0" w:space="0" w:color="auto"/>
        <w:left w:val="none" w:sz="0" w:space="0" w:color="auto"/>
        <w:bottom w:val="none" w:sz="0" w:space="0" w:color="auto"/>
        <w:right w:val="none" w:sz="0" w:space="0" w:color="auto"/>
      </w:divBdr>
    </w:div>
    <w:div w:id="1075199245">
      <w:bodyDiv w:val="1"/>
      <w:marLeft w:val="0"/>
      <w:marRight w:val="0"/>
      <w:marTop w:val="0"/>
      <w:marBottom w:val="0"/>
      <w:divBdr>
        <w:top w:val="none" w:sz="0" w:space="0" w:color="auto"/>
        <w:left w:val="none" w:sz="0" w:space="0" w:color="auto"/>
        <w:bottom w:val="none" w:sz="0" w:space="0" w:color="auto"/>
        <w:right w:val="none" w:sz="0" w:space="0" w:color="auto"/>
      </w:divBdr>
    </w:div>
    <w:div w:id="1100104673">
      <w:bodyDiv w:val="1"/>
      <w:marLeft w:val="0"/>
      <w:marRight w:val="0"/>
      <w:marTop w:val="0"/>
      <w:marBottom w:val="0"/>
      <w:divBdr>
        <w:top w:val="none" w:sz="0" w:space="0" w:color="auto"/>
        <w:left w:val="none" w:sz="0" w:space="0" w:color="auto"/>
        <w:bottom w:val="none" w:sz="0" w:space="0" w:color="auto"/>
        <w:right w:val="none" w:sz="0" w:space="0" w:color="auto"/>
      </w:divBdr>
    </w:div>
    <w:div w:id="1191214597">
      <w:bodyDiv w:val="1"/>
      <w:marLeft w:val="0"/>
      <w:marRight w:val="0"/>
      <w:marTop w:val="0"/>
      <w:marBottom w:val="0"/>
      <w:divBdr>
        <w:top w:val="none" w:sz="0" w:space="0" w:color="auto"/>
        <w:left w:val="none" w:sz="0" w:space="0" w:color="auto"/>
        <w:bottom w:val="none" w:sz="0" w:space="0" w:color="auto"/>
        <w:right w:val="none" w:sz="0" w:space="0" w:color="auto"/>
      </w:divBdr>
    </w:div>
    <w:div w:id="1236284369">
      <w:bodyDiv w:val="1"/>
      <w:marLeft w:val="0"/>
      <w:marRight w:val="0"/>
      <w:marTop w:val="0"/>
      <w:marBottom w:val="0"/>
      <w:divBdr>
        <w:top w:val="none" w:sz="0" w:space="0" w:color="auto"/>
        <w:left w:val="none" w:sz="0" w:space="0" w:color="auto"/>
        <w:bottom w:val="none" w:sz="0" w:space="0" w:color="auto"/>
        <w:right w:val="none" w:sz="0" w:space="0" w:color="auto"/>
      </w:divBdr>
    </w:div>
    <w:div w:id="1346248779">
      <w:bodyDiv w:val="1"/>
      <w:marLeft w:val="0"/>
      <w:marRight w:val="0"/>
      <w:marTop w:val="0"/>
      <w:marBottom w:val="0"/>
      <w:divBdr>
        <w:top w:val="none" w:sz="0" w:space="0" w:color="auto"/>
        <w:left w:val="none" w:sz="0" w:space="0" w:color="auto"/>
        <w:bottom w:val="none" w:sz="0" w:space="0" w:color="auto"/>
        <w:right w:val="none" w:sz="0" w:space="0" w:color="auto"/>
      </w:divBdr>
    </w:div>
    <w:div w:id="1410426027">
      <w:bodyDiv w:val="1"/>
      <w:marLeft w:val="0"/>
      <w:marRight w:val="0"/>
      <w:marTop w:val="0"/>
      <w:marBottom w:val="0"/>
      <w:divBdr>
        <w:top w:val="none" w:sz="0" w:space="0" w:color="auto"/>
        <w:left w:val="none" w:sz="0" w:space="0" w:color="auto"/>
        <w:bottom w:val="none" w:sz="0" w:space="0" w:color="auto"/>
        <w:right w:val="none" w:sz="0" w:space="0" w:color="auto"/>
      </w:divBdr>
    </w:div>
    <w:div w:id="1428193272">
      <w:bodyDiv w:val="1"/>
      <w:marLeft w:val="0"/>
      <w:marRight w:val="0"/>
      <w:marTop w:val="0"/>
      <w:marBottom w:val="0"/>
      <w:divBdr>
        <w:top w:val="none" w:sz="0" w:space="0" w:color="auto"/>
        <w:left w:val="none" w:sz="0" w:space="0" w:color="auto"/>
        <w:bottom w:val="none" w:sz="0" w:space="0" w:color="auto"/>
        <w:right w:val="none" w:sz="0" w:space="0" w:color="auto"/>
      </w:divBdr>
    </w:div>
    <w:div w:id="1450124620">
      <w:bodyDiv w:val="1"/>
      <w:marLeft w:val="0"/>
      <w:marRight w:val="0"/>
      <w:marTop w:val="0"/>
      <w:marBottom w:val="0"/>
      <w:divBdr>
        <w:top w:val="none" w:sz="0" w:space="0" w:color="auto"/>
        <w:left w:val="none" w:sz="0" w:space="0" w:color="auto"/>
        <w:bottom w:val="none" w:sz="0" w:space="0" w:color="auto"/>
        <w:right w:val="none" w:sz="0" w:space="0" w:color="auto"/>
      </w:divBdr>
    </w:div>
    <w:div w:id="1457794172">
      <w:bodyDiv w:val="1"/>
      <w:marLeft w:val="0"/>
      <w:marRight w:val="0"/>
      <w:marTop w:val="0"/>
      <w:marBottom w:val="0"/>
      <w:divBdr>
        <w:top w:val="none" w:sz="0" w:space="0" w:color="auto"/>
        <w:left w:val="none" w:sz="0" w:space="0" w:color="auto"/>
        <w:bottom w:val="none" w:sz="0" w:space="0" w:color="auto"/>
        <w:right w:val="none" w:sz="0" w:space="0" w:color="auto"/>
      </w:divBdr>
    </w:div>
    <w:div w:id="1580207934">
      <w:bodyDiv w:val="1"/>
      <w:marLeft w:val="0"/>
      <w:marRight w:val="0"/>
      <w:marTop w:val="0"/>
      <w:marBottom w:val="0"/>
      <w:divBdr>
        <w:top w:val="none" w:sz="0" w:space="0" w:color="auto"/>
        <w:left w:val="none" w:sz="0" w:space="0" w:color="auto"/>
        <w:bottom w:val="none" w:sz="0" w:space="0" w:color="auto"/>
        <w:right w:val="none" w:sz="0" w:space="0" w:color="auto"/>
      </w:divBdr>
    </w:div>
    <w:div w:id="1613050489">
      <w:bodyDiv w:val="1"/>
      <w:marLeft w:val="0"/>
      <w:marRight w:val="0"/>
      <w:marTop w:val="0"/>
      <w:marBottom w:val="0"/>
      <w:divBdr>
        <w:top w:val="none" w:sz="0" w:space="0" w:color="auto"/>
        <w:left w:val="none" w:sz="0" w:space="0" w:color="auto"/>
        <w:bottom w:val="none" w:sz="0" w:space="0" w:color="auto"/>
        <w:right w:val="none" w:sz="0" w:space="0" w:color="auto"/>
      </w:divBdr>
    </w:div>
    <w:div w:id="1677540333">
      <w:bodyDiv w:val="1"/>
      <w:marLeft w:val="0"/>
      <w:marRight w:val="0"/>
      <w:marTop w:val="0"/>
      <w:marBottom w:val="0"/>
      <w:divBdr>
        <w:top w:val="none" w:sz="0" w:space="0" w:color="auto"/>
        <w:left w:val="none" w:sz="0" w:space="0" w:color="auto"/>
        <w:bottom w:val="none" w:sz="0" w:space="0" w:color="auto"/>
        <w:right w:val="none" w:sz="0" w:space="0" w:color="auto"/>
      </w:divBdr>
    </w:div>
    <w:div w:id="1681345489">
      <w:bodyDiv w:val="1"/>
      <w:marLeft w:val="0"/>
      <w:marRight w:val="0"/>
      <w:marTop w:val="0"/>
      <w:marBottom w:val="0"/>
      <w:divBdr>
        <w:top w:val="none" w:sz="0" w:space="0" w:color="auto"/>
        <w:left w:val="none" w:sz="0" w:space="0" w:color="auto"/>
        <w:bottom w:val="none" w:sz="0" w:space="0" w:color="auto"/>
        <w:right w:val="none" w:sz="0" w:space="0" w:color="auto"/>
      </w:divBdr>
    </w:div>
    <w:div w:id="1706514771">
      <w:bodyDiv w:val="1"/>
      <w:marLeft w:val="0"/>
      <w:marRight w:val="0"/>
      <w:marTop w:val="0"/>
      <w:marBottom w:val="0"/>
      <w:divBdr>
        <w:top w:val="none" w:sz="0" w:space="0" w:color="auto"/>
        <w:left w:val="none" w:sz="0" w:space="0" w:color="auto"/>
        <w:bottom w:val="none" w:sz="0" w:space="0" w:color="auto"/>
        <w:right w:val="none" w:sz="0" w:space="0" w:color="auto"/>
      </w:divBdr>
    </w:div>
    <w:div w:id="1759671565">
      <w:bodyDiv w:val="1"/>
      <w:marLeft w:val="0"/>
      <w:marRight w:val="0"/>
      <w:marTop w:val="0"/>
      <w:marBottom w:val="0"/>
      <w:divBdr>
        <w:top w:val="none" w:sz="0" w:space="0" w:color="auto"/>
        <w:left w:val="none" w:sz="0" w:space="0" w:color="auto"/>
        <w:bottom w:val="none" w:sz="0" w:space="0" w:color="auto"/>
        <w:right w:val="none" w:sz="0" w:space="0" w:color="auto"/>
      </w:divBdr>
    </w:div>
    <w:div w:id="1784498454">
      <w:bodyDiv w:val="1"/>
      <w:marLeft w:val="0"/>
      <w:marRight w:val="0"/>
      <w:marTop w:val="0"/>
      <w:marBottom w:val="0"/>
      <w:divBdr>
        <w:top w:val="none" w:sz="0" w:space="0" w:color="auto"/>
        <w:left w:val="none" w:sz="0" w:space="0" w:color="auto"/>
        <w:bottom w:val="none" w:sz="0" w:space="0" w:color="auto"/>
        <w:right w:val="none" w:sz="0" w:space="0" w:color="auto"/>
      </w:divBdr>
      <w:divsChild>
        <w:div w:id="119538318">
          <w:marLeft w:val="1267"/>
          <w:marRight w:val="0"/>
          <w:marTop w:val="86"/>
          <w:marBottom w:val="0"/>
          <w:divBdr>
            <w:top w:val="none" w:sz="0" w:space="0" w:color="auto"/>
            <w:left w:val="none" w:sz="0" w:space="0" w:color="auto"/>
            <w:bottom w:val="none" w:sz="0" w:space="0" w:color="auto"/>
            <w:right w:val="none" w:sz="0" w:space="0" w:color="auto"/>
          </w:divBdr>
        </w:div>
        <w:div w:id="366955803">
          <w:marLeft w:val="1267"/>
          <w:marRight w:val="0"/>
          <w:marTop w:val="86"/>
          <w:marBottom w:val="0"/>
          <w:divBdr>
            <w:top w:val="none" w:sz="0" w:space="0" w:color="auto"/>
            <w:left w:val="none" w:sz="0" w:space="0" w:color="auto"/>
            <w:bottom w:val="none" w:sz="0" w:space="0" w:color="auto"/>
            <w:right w:val="none" w:sz="0" w:space="0" w:color="auto"/>
          </w:divBdr>
        </w:div>
        <w:div w:id="501703100">
          <w:marLeft w:val="1901"/>
          <w:marRight w:val="0"/>
          <w:marTop w:val="96"/>
          <w:marBottom w:val="0"/>
          <w:divBdr>
            <w:top w:val="none" w:sz="0" w:space="0" w:color="auto"/>
            <w:left w:val="none" w:sz="0" w:space="0" w:color="auto"/>
            <w:bottom w:val="none" w:sz="0" w:space="0" w:color="auto"/>
            <w:right w:val="none" w:sz="0" w:space="0" w:color="auto"/>
          </w:divBdr>
        </w:div>
        <w:div w:id="592010709">
          <w:marLeft w:val="2434"/>
          <w:marRight w:val="0"/>
          <w:marTop w:val="96"/>
          <w:marBottom w:val="0"/>
          <w:divBdr>
            <w:top w:val="none" w:sz="0" w:space="0" w:color="auto"/>
            <w:left w:val="none" w:sz="0" w:space="0" w:color="auto"/>
            <w:bottom w:val="none" w:sz="0" w:space="0" w:color="auto"/>
            <w:right w:val="none" w:sz="0" w:space="0" w:color="auto"/>
          </w:divBdr>
        </w:div>
        <w:div w:id="708183889">
          <w:marLeft w:val="1267"/>
          <w:marRight w:val="0"/>
          <w:marTop w:val="86"/>
          <w:marBottom w:val="0"/>
          <w:divBdr>
            <w:top w:val="none" w:sz="0" w:space="0" w:color="auto"/>
            <w:left w:val="none" w:sz="0" w:space="0" w:color="auto"/>
            <w:bottom w:val="none" w:sz="0" w:space="0" w:color="auto"/>
            <w:right w:val="none" w:sz="0" w:space="0" w:color="auto"/>
          </w:divBdr>
        </w:div>
        <w:div w:id="1517233160">
          <w:marLeft w:val="1901"/>
          <w:marRight w:val="0"/>
          <w:marTop w:val="96"/>
          <w:marBottom w:val="0"/>
          <w:divBdr>
            <w:top w:val="none" w:sz="0" w:space="0" w:color="auto"/>
            <w:left w:val="none" w:sz="0" w:space="0" w:color="auto"/>
            <w:bottom w:val="none" w:sz="0" w:space="0" w:color="auto"/>
            <w:right w:val="none" w:sz="0" w:space="0" w:color="auto"/>
          </w:divBdr>
        </w:div>
        <w:div w:id="1541671021">
          <w:marLeft w:val="2434"/>
          <w:marRight w:val="0"/>
          <w:marTop w:val="96"/>
          <w:marBottom w:val="0"/>
          <w:divBdr>
            <w:top w:val="none" w:sz="0" w:space="0" w:color="auto"/>
            <w:left w:val="none" w:sz="0" w:space="0" w:color="auto"/>
            <w:bottom w:val="none" w:sz="0" w:space="0" w:color="auto"/>
            <w:right w:val="none" w:sz="0" w:space="0" w:color="auto"/>
          </w:divBdr>
        </w:div>
        <w:div w:id="1552571362">
          <w:marLeft w:val="2434"/>
          <w:marRight w:val="0"/>
          <w:marTop w:val="96"/>
          <w:marBottom w:val="0"/>
          <w:divBdr>
            <w:top w:val="none" w:sz="0" w:space="0" w:color="auto"/>
            <w:left w:val="none" w:sz="0" w:space="0" w:color="auto"/>
            <w:bottom w:val="none" w:sz="0" w:space="0" w:color="auto"/>
            <w:right w:val="none" w:sz="0" w:space="0" w:color="auto"/>
          </w:divBdr>
        </w:div>
        <w:div w:id="1636838438">
          <w:marLeft w:val="1267"/>
          <w:marRight w:val="0"/>
          <w:marTop w:val="86"/>
          <w:marBottom w:val="0"/>
          <w:divBdr>
            <w:top w:val="none" w:sz="0" w:space="0" w:color="auto"/>
            <w:left w:val="none" w:sz="0" w:space="0" w:color="auto"/>
            <w:bottom w:val="none" w:sz="0" w:space="0" w:color="auto"/>
            <w:right w:val="none" w:sz="0" w:space="0" w:color="auto"/>
          </w:divBdr>
        </w:div>
        <w:div w:id="1741365011">
          <w:marLeft w:val="547"/>
          <w:marRight w:val="0"/>
          <w:marTop w:val="115"/>
          <w:marBottom w:val="0"/>
          <w:divBdr>
            <w:top w:val="none" w:sz="0" w:space="0" w:color="auto"/>
            <w:left w:val="none" w:sz="0" w:space="0" w:color="auto"/>
            <w:bottom w:val="none" w:sz="0" w:space="0" w:color="auto"/>
            <w:right w:val="none" w:sz="0" w:space="0" w:color="auto"/>
          </w:divBdr>
        </w:div>
        <w:div w:id="1917393774">
          <w:marLeft w:val="1901"/>
          <w:marRight w:val="0"/>
          <w:marTop w:val="96"/>
          <w:marBottom w:val="0"/>
          <w:divBdr>
            <w:top w:val="none" w:sz="0" w:space="0" w:color="auto"/>
            <w:left w:val="none" w:sz="0" w:space="0" w:color="auto"/>
            <w:bottom w:val="none" w:sz="0" w:space="0" w:color="auto"/>
            <w:right w:val="none" w:sz="0" w:space="0" w:color="auto"/>
          </w:divBdr>
        </w:div>
        <w:div w:id="2030833330">
          <w:marLeft w:val="1901"/>
          <w:marRight w:val="0"/>
          <w:marTop w:val="96"/>
          <w:marBottom w:val="0"/>
          <w:divBdr>
            <w:top w:val="none" w:sz="0" w:space="0" w:color="auto"/>
            <w:left w:val="none" w:sz="0" w:space="0" w:color="auto"/>
            <w:bottom w:val="none" w:sz="0" w:space="0" w:color="auto"/>
            <w:right w:val="none" w:sz="0" w:space="0" w:color="auto"/>
          </w:divBdr>
        </w:div>
      </w:divsChild>
    </w:div>
    <w:div w:id="1812482557">
      <w:bodyDiv w:val="1"/>
      <w:marLeft w:val="0"/>
      <w:marRight w:val="0"/>
      <w:marTop w:val="0"/>
      <w:marBottom w:val="0"/>
      <w:divBdr>
        <w:top w:val="none" w:sz="0" w:space="0" w:color="auto"/>
        <w:left w:val="none" w:sz="0" w:space="0" w:color="auto"/>
        <w:bottom w:val="none" w:sz="0" w:space="0" w:color="auto"/>
        <w:right w:val="none" w:sz="0" w:space="0" w:color="auto"/>
      </w:divBdr>
    </w:div>
    <w:div w:id="1829324195">
      <w:bodyDiv w:val="1"/>
      <w:marLeft w:val="0"/>
      <w:marRight w:val="0"/>
      <w:marTop w:val="0"/>
      <w:marBottom w:val="0"/>
      <w:divBdr>
        <w:top w:val="none" w:sz="0" w:space="0" w:color="auto"/>
        <w:left w:val="none" w:sz="0" w:space="0" w:color="auto"/>
        <w:bottom w:val="none" w:sz="0" w:space="0" w:color="auto"/>
        <w:right w:val="none" w:sz="0" w:space="0" w:color="auto"/>
      </w:divBdr>
      <w:divsChild>
        <w:div w:id="154685309">
          <w:marLeft w:val="1267"/>
          <w:marRight w:val="0"/>
          <w:marTop w:val="86"/>
          <w:marBottom w:val="0"/>
          <w:divBdr>
            <w:top w:val="none" w:sz="0" w:space="0" w:color="auto"/>
            <w:left w:val="none" w:sz="0" w:space="0" w:color="auto"/>
            <w:bottom w:val="none" w:sz="0" w:space="0" w:color="auto"/>
            <w:right w:val="none" w:sz="0" w:space="0" w:color="auto"/>
          </w:divBdr>
        </w:div>
        <w:div w:id="192689392">
          <w:marLeft w:val="2434"/>
          <w:marRight w:val="0"/>
          <w:marTop w:val="96"/>
          <w:marBottom w:val="0"/>
          <w:divBdr>
            <w:top w:val="none" w:sz="0" w:space="0" w:color="auto"/>
            <w:left w:val="none" w:sz="0" w:space="0" w:color="auto"/>
            <w:bottom w:val="none" w:sz="0" w:space="0" w:color="auto"/>
            <w:right w:val="none" w:sz="0" w:space="0" w:color="auto"/>
          </w:divBdr>
        </w:div>
        <w:div w:id="211163668">
          <w:marLeft w:val="1901"/>
          <w:marRight w:val="0"/>
          <w:marTop w:val="96"/>
          <w:marBottom w:val="0"/>
          <w:divBdr>
            <w:top w:val="none" w:sz="0" w:space="0" w:color="auto"/>
            <w:left w:val="none" w:sz="0" w:space="0" w:color="auto"/>
            <w:bottom w:val="none" w:sz="0" w:space="0" w:color="auto"/>
            <w:right w:val="none" w:sz="0" w:space="0" w:color="auto"/>
          </w:divBdr>
        </w:div>
        <w:div w:id="231743927">
          <w:marLeft w:val="2434"/>
          <w:marRight w:val="0"/>
          <w:marTop w:val="96"/>
          <w:marBottom w:val="0"/>
          <w:divBdr>
            <w:top w:val="none" w:sz="0" w:space="0" w:color="auto"/>
            <w:left w:val="none" w:sz="0" w:space="0" w:color="auto"/>
            <w:bottom w:val="none" w:sz="0" w:space="0" w:color="auto"/>
            <w:right w:val="none" w:sz="0" w:space="0" w:color="auto"/>
          </w:divBdr>
        </w:div>
        <w:div w:id="470440225">
          <w:marLeft w:val="1901"/>
          <w:marRight w:val="0"/>
          <w:marTop w:val="96"/>
          <w:marBottom w:val="0"/>
          <w:divBdr>
            <w:top w:val="none" w:sz="0" w:space="0" w:color="auto"/>
            <w:left w:val="none" w:sz="0" w:space="0" w:color="auto"/>
            <w:bottom w:val="none" w:sz="0" w:space="0" w:color="auto"/>
            <w:right w:val="none" w:sz="0" w:space="0" w:color="auto"/>
          </w:divBdr>
        </w:div>
        <w:div w:id="628048309">
          <w:marLeft w:val="1267"/>
          <w:marRight w:val="0"/>
          <w:marTop w:val="86"/>
          <w:marBottom w:val="0"/>
          <w:divBdr>
            <w:top w:val="none" w:sz="0" w:space="0" w:color="auto"/>
            <w:left w:val="none" w:sz="0" w:space="0" w:color="auto"/>
            <w:bottom w:val="none" w:sz="0" w:space="0" w:color="auto"/>
            <w:right w:val="none" w:sz="0" w:space="0" w:color="auto"/>
          </w:divBdr>
        </w:div>
        <w:div w:id="789595908">
          <w:marLeft w:val="1901"/>
          <w:marRight w:val="0"/>
          <w:marTop w:val="96"/>
          <w:marBottom w:val="0"/>
          <w:divBdr>
            <w:top w:val="none" w:sz="0" w:space="0" w:color="auto"/>
            <w:left w:val="none" w:sz="0" w:space="0" w:color="auto"/>
            <w:bottom w:val="none" w:sz="0" w:space="0" w:color="auto"/>
            <w:right w:val="none" w:sz="0" w:space="0" w:color="auto"/>
          </w:divBdr>
        </w:div>
        <w:div w:id="855507721">
          <w:marLeft w:val="1901"/>
          <w:marRight w:val="0"/>
          <w:marTop w:val="96"/>
          <w:marBottom w:val="0"/>
          <w:divBdr>
            <w:top w:val="none" w:sz="0" w:space="0" w:color="auto"/>
            <w:left w:val="none" w:sz="0" w:space="0" w:color="auto"/>
            <w:bottom w:val="none" w:sz="0" w:space="0" w:color="auto"/>
            <w:right w:val="none" w:sz="0" w:space="0" w:color="auto"/>
          </w:divBdr>
        </w:div>
        <w:div w:id="938297932">
          <w:marLeft w:val="1267"/>
          <w:marRight w:val="0"/>
          <w:marTop w:val="86"/>
          <w:marBottom w:val="0"/>
          <w:divBdr>
            <w:top w:val="none" w:sz="0" w:space="0" w:color="auto"/>
            <w:left w:val="none" w:sz="0" w:space="0" w:color="auto"/>
            <w:bottom w:val="none" w:sz="0" w:space="0" w:color="auto"/>
            <w:right w:val="none" w:sz="0" w:space="0" w:color="auto"/>
          </w:divBdr>
        </w:div>
        <w:div w:id="1149514160">
          <w:marLeft w:val="1267"/>
          <w:marRight w:val="0"/>
          <w:marTop w:val="86"/>
          <w:marBottom w:val="0"/>
          <w:divBdr>
            <w:top w:val="none" w:sz="0" w:space="0" w:color="auto"/>
            <w:left w:val="none" w:sz="0" w:space="0" w:color="auto"/>
            <w:bottom w:val="none" w:sz="0" w:space="0" w:color="auto"/>
            <w:right w:val="none" w:sz="0" w:space="0" w:color="auto"/>
          </w:divBdr>
        </w:div>
        <w:div w:id="1568609805">
          <w:marLeft w:val="2434"/>
          <w:marRight w:val="0"/>
          <w:marTop w:val="96"/>
          <w:marBottom w:val="0"/>
          <w:divBdr>
            <w:top w:val="none" w:sz="0" w:space="0" w:color="auto"/>
            <w:left w:val="none" w:sz="0" w:space="0" w:color="auto"/>
            <w:bottom w:val="none" w:sz="0" w:space="0" w:color="auto"/>
            <w:right w:val="none" w:sz="0" w:space="0" w:color="auto"/>
          </w:divBdr>
        </w:div>
        <w:div w:id="1587610199">
          <w:marLeft w:val="547"/>
          <w:marRight w:val="0"/>
          <w:marTop w:val="115"/>
          <w:marBottom w:val="0"/>
          <w:divBdr>
            <w:top w:val="none" w:sz="0" w:space="0" w:color="auto"/>
            <w:left w:val="none" w:sz="0" w:space="0" w:color="auto"/>
            <w:bottom w:val="none" w:sz="0" w:space="0" w:color="auto"/>
            <w:right w:val="none" w:sz="0" w:space="0" w:color="auto"/>
          </w:divBdr>
        </w:div>
      </w:divsChild>
    </w:div>
    <w:div w:id="1852601785">
      <w:bodyDiv w:val="1"/>
      <w:marLeft w:val="0"/>
      <w:marRight w:val="0"/>
      <w:marTop w:val="0"/>
      <w:marBottom w:val="0"/>
      <w:divBdr>
        <w:top w:val="none" w:sz="0" w:space="0" w:color="auto"/>
        <w:left w:val="none" w:sz="0" w:space="0" w:color="auto"/>
        <w:bottom w:val="none" w:sz="0" w:space="0" w:color="auto"/>
        <w:right w:val="none" w:sz="0" w:space="0" w:color="auto"/>
      </w:divBdr>
      <w:divsChild>
        <w:div w:id="181019136">
          <w:marLeft w:val="1440"/>
          <w:marRight w:val="0"/>
          <w:marTop w:val="58"/>
          <w:marBottom w:val="240"/>
          <w:divBdr>
            <w:top w:val="none" w:sz="0" w:space="0" w:color="auto"/>
            <w:left w:val="none" w:sz="0" w:space="0" w:color="auto"/>
            <w:bottom w:val="none" w:sz="0" w:space="0" w:color="auto"/>
            <w:right w:val="none" w:sz="0" w:space="0" w:color="auto"/>
          </w:divBdr>
        </w:div>
        <w:div w:id="561871715">
          <w:marLeft w:val="1440"/>
          <w:marRight w:val="0"/>
          <w:marTop w:val="120"/>
          <w:marBottom w:val="120"/>
          <w:divBdr>
            <w:top w:val="none" w:sz="0" w:space="0" w:color="auto"/>
            <w:left w:val="none" w:sz="0" w:space="0" w:color="auto"/>
            <w:bottom w:val="none" w:sz="0" w:space="0" w:color="auto"/>
            <w:right w:val="none" w:sz="0" w:space="0" w:color="auto"/>
          </w:divBdr>
        </w:div>
        <w:div w:id="571279927">
          <w:marLeft w:val="1440"/>
          <w:marRight w:val="0"/>
          <w:marTop w:val="120"/>
          <w:marBottom w:val="120"/>
          <w:divBdr>
            <w:top w:val="none" w:sz="0" w:space="0" w:color="auto"/>
            <w:left w:val="none" w:sz="0" w:space="0" w:color="auto"/>
            <w:bottom w:val="none" w:sz="0" w:space="0" w:color="auto"/>
            <w:right w:val="none" w:sz="0" w:space="0" w:color="auto"/>
          </w:divBdr>
        </w:div>
        <w:div w:id="689989876">
          <w:marLeft w:val="547"/>
          <w:marRight w:val="0"/>
          <w:marTop w:val="120"/>
          <w:marBottom w:val="120"/>
          <w:divBdr>
            <w:top w:val="none" w:sz="0" w:space="0" w:color="auto"/>
            <w:left w:val="none" w:sz="0" w:space="0" w:color="auto"/>
            <w:bottom w:val="none" w:sz="0" w:space="0" w:color="auto"/>
            <w:right w:val="none" w:sz="0" w:space="0" w:color="auto"/>
          </w:divBdr>
        </w:div>
        <w:div w:id="876157823">
          <w:marLeft w:val="547"/>
          <w:marRight w:val="0"/>
          <w:marTop w:val="120"/>
          <w:marBottom w:val="120"/>
          <w:divBdr>
            <w:top w:val="none" w:sz="0" w:space="0" w:color="auto"/>
            <w:left w:val="none" w:sz="0" w:space="0" w:color="auto"/>
            <w:bottom w:val="none" w:sz="0" w:space="0" w:color="auto"/>
            <w:right w:val="none" w:sz="0" w:space="0" w:color="auto"/>
          </w:divBdr>
        </w:div>
        <w:div w:id="1420368400">
          <w:marLeft w:val="1440"/>
          <w:marRight w:val="0"/>
          <w:marTop w:val="120"/>
          <w:marBottom w:val="120"/>
          <w:divBdr>
            <w:top w:val="none" w:sz="0" w:space="0" w:color="auto"/>
            <w:left w:val="none" w:sz="0" w:space="0" w:color="auto"/>
            <w:bottom w:val="none" w:sz="0" w:space="0" w:color="auto"/>
            <w:right w:val="none" w:sz="0" w:space="0" w:color="auto"/>
          </w:divBdr>
        </w:div>
        <w:div w:id="1648048898">
          <w:marLeft w:val="1440"/>
          <w:marRight w:val="0"/>
          <w:marTop w:val="120"/>
          <w:marBottom w:val="120"/>
          <w:divBdr>
            <w:top w:val="none" w:sz="0" w:space="0" w:color="auto"/>
            <w:left w:val="none" w:sz="0" w:space="0" w:color="auto"/>
            <w:bottom w:val="none" w:sz="0" w:space="0" w:color="auto"/>
            <w:right w:val="none" w:sz="0" w:space="0" w:color="auto"/>
          </w:divBdr>
        </w:div>
        <w:div w:id="1659770521">
          <w:marLeft w:val="547"/>
          <w:marRight w:val="0"/>
          <w:marTop w:val="120"/>
          <w:marBottom w:val="120"/>
          <w:divBdr>
            <w:top w:val="none" w:sz="0" w:space="0" w:color="auto"/>
            <w:left w:val="none" w:sz="0" w:space="0" w:color="auto"/>
            <w:bottom w:val="none" w:sz="0" w:space="0" w:color="auto"/>
            <w:right w:val="none" w:sz="0" w:space="0" w:color="auto"/>
          </w:divBdr>
        </w:div>
        <w:div w:id="1682005054">
          <w:marLeft w:val="1440"/>
          <w:marRight w:val="0"/>
          <w:marTop w:val="58"/>
          <w:marBottom w:val="240"/>
          <w:divBdr>
            <w:top w:val="none" w:sz="0" w:space="0" w:color="auto"/>
            <w:left w:val="none" w:sz="0" w:space="0" w:color="auto"/>
            <w:bottom w:val="none" w:sz="0" w:space="0" w:color="auto"/>
            <w:right w:val="none" w:sz="0" w:space="0" w:color="auto"/>
          </w:divBdr>
        </w:div>
        <w:div w:id="1953391321">
          <w:marLeft w:val="1440"/>
          <w:marRight w:val="0"/>
          <w:marTop w:val="58"/>
          <w:marBottom w:val="240"/>
          <w:divBdr>
            <w:top w:val="none" w:sz="0" w:space="0" w:color="auto"/>
            <w:left w:val="none" w:sz="0" w:space="0" w:color="auto"/>
            <w:bottom w:val="none" w:sz="0" w:space="0" w:color="auto"/>
            <w:right w:val="none" w:sz="0" w:space="0" w:color="auto"/>
          </w:divBdr>
        </w:div>
        <w:div w:id="2054115239">
          <w:marLeft w:val="1440"/>
          <w:marRight w:val="0"/>
          <w:marTop w:val="120"/>
          <w:marBottom w:val="120"/>
          <w:divBdr>
            <w:top w:val="none" w:sz="0" w:space="0" w:color="auto"/>
            <w:left w:val="none" w:sz="0" w:space="0" w:color="auto"/>
            <w:bottom w:val="none" w:sz="0" w:space="0" w:color="auto"/>
            <w:right w:val="none" w:sz="0" w:space="0" w:color="auto"/>
          </w:divBdr>
        </w:div>
      </w:divsChild>
    </w:div>
    <w:div w:id="1854879270">
      <w:bodyDiv w:val="1"/>
      <w:marLeft w:val="0"/>
      <w:marRight w:val="0"/>
      <w:marTop w:val="0"/>
      <w:marBottom w:val="0"/>
      <w:divBdr>
        <w:top w:val="none" w:sz="0" w:space="0" w:color="auto"/>
        <w:left w:val="none" w:sz="0" w:space="0" w:color="auto"/>
        <w:bottom w:val="none" w:sz="0" w:space="0" w:color="auto"/>
        <w:right w:val="none" w:sz="0" w:space="0" w:color="auto"/>
      </w:divBdr>
      <w:divsChild>
        <w:div w:id="3437877">
          <w:marLeft w:val="1440"/>
          <w:marRight w:val="0"/>
          <w:marTop w:val="120"/>
          <w:marBottom w:val="120"/>
          <w:divBdr>
            <w:top w:val="none" w:sz="0" w:space="0" w:color="auto"/>
            <w:left w:val="none" w:sz="0" w:space="0" w:color="auto"/>
            <w:bottom w:val="none" w:sz="0" w:space="0" w:color="auto"/>
            <w:right w:val="none" w:sz="0" w:space="0" w:color="auto"/>
          </w:divBdr>
        </w:div>
        <w:div w:id="317076899">
          <w:marLeft w:val="1440"/>
          <w:marRight w:val="0"/>
          <w:marTop w:val="120"/>
          <w:marBottom w:val="120"/>
          <w:divBdr>
            <w:top w:val="none" w:sz="0" w:space="0" w:color="auto"/>
            <w:left w:val="none" w:sz="0" w:space="0" w:color="auto"/>
            <w:bottom w:val="none" w:sz="0" w:space="0" w:color="auto"/>
            <w:right w:val="none" w:sz="0" w:space="0" w:color="auto"/>
          </w:divBdr>
        </w:div>
        <w:div w:id="403649199">
          <w:marLeft w:val="1440"/>
          <w:marRight w:val="0"/>
          <w:marTop w:val="58"/>
          <w:marBottom w:val="240"/>
          <w:divBdr>
            <w:top w:val="none" w:sz="0" w:space="0" w:color="auto"/>
            <w:left w:val="none" w:sz="0" w:space="0" w:color="auto"/>
            <w:bottom w:val="none" w:sz="0" w:space="0" w:color="auto"/>
            <w:right w:val="none" w:sz="0" w:space="0" w:color="auto"/>
          </w:divBdr>
        </w:div>
        <w:div w:id="483281974">
          <w:marLeft w:val="1440"/>
          <w:marRight w:val="0"/>
          <w:marTop w:val="58"/>
          <w:marBottom w:val="240"/>
          <w:divBdr>
            <w:top w:val="none" w:sz="0" w:space="0" w:color="auto"/>
            <w:left w:val="none" w:sz="0" w:space="0" w:color="auto"/>
            <w:bottom w:val="none" w:sz="0" w:space="0" w:color="auto"/>
            <w:right w:val="none" w:sz="0" w:space="0" w:color="auto"/>
          </w:divBdr>
        </w:div>
        <w:div w:id="926352780">
          <w:marLeft w:val="547"/>
          <w:marRight w:val="0"/>
          <w:marTop w:val="120"/>
          <w:marBottom w:val="120"/>
          <w:divBdr>
            <w:top w:val="none" w:sz="0" w:space="0" w:color="auto"/>
            <w:left w:val="none" w:sz="0" w:space="0" w:color="auto"/>
            <w:bottom w:val="none" w:sz="0" w:space="0" w:color="auto"/>
            <w:right w:val="none" w:sz="0" w:space="0" w:color="auto"/>
          </w:divBdr>
        </w:div>
        <w:div w:id="1286692356">
          <w:marLeft w:val="1440"/>
          <w:marRight w:val="0"/>
          <w:marTop w:val="120"/>
          <w:marBottom w:val="120"/>
          <w:divBdr>
            <w:top w:val="none" w:sz="0" w:space="0" w:color="auto"/>
            <w:left w:val="none" w:sz="0" w:space="0" w:color="auto"/>
            <w:bottom w:val="none" w:sz="0" w:space="0" w:color="auto"/>
            <w:right w:val="none" w:sz="0" w:space="0" w:color="auto"/>
          </w:divBdr>
        </w:div>
        <w:div w:id="1459497013">
          <w:marLeft w:val="1440"/>
          <w:marRight w:val="0"/>
          <w:marTop w:val="58"/>
          <w:marBottom w:val="240"/>
          <w:divBdr>
            <w:top w:val="none" w:sz="0" w:space="0" w:color="auto"/>
            <w:left w:val="none" w:sz="0" w:space="0" w:color="auto"/>
            <w:bottom w:val="none" w:sz="0" w:space="0" w:color="auto"/>
            <w:right w:val="none" w:sz="0" w:space="0" w:color="auto"/>
          </w:divBdr>
        </w:div>
        <w:div w:id="1582254533">
          <w:marLeft w:val="1440"/>
          <w:marRight w:val="0"/>
          <w:marTop w:val="120"/>
          <w:marBottom w:val="120"/>
          <w:divBdr>
            <w:top w:val="none" w:sz="0" w:space="0" w:color="auto"/>
            <w:left w:val="none" w:sz="0" w:space="0" w:color="auto"/>
            <w:bottom w:val="none" w:sz="0" w:space="0" w:color="auto"/>
            <w:right w:val="none" w:sz="0" w:space="0" w:color="auto"/>
          </w:divBdr>
        </w:div>
        <w:div w:id="1701200418">
          <w:marLeft w:val="547"/>
          <w:marRight w:val="0"/>
          <w:marTop w:val="120"/>
          <w:marBottom w:val="120"/>
          <w:divBdr>
            <w:top w:val="none" w:sz="0" w:space="0" w:color="auto"/>
            <w:left w:val="none" w:sz="0" w:space="0" w:color="auto"/>
            <w:bottom w:val="none" w:sz="0" w:space="0" w:color="auto"/>
            <w:right w:val="none" w:sz="0" w:space="0" w:color="auto"/>
          </w:divBdr>
        </w:div>
        <w:div w:id="1900937539">
          <w:marLeft w:val="1440"/>
          <w:marRight w:val="0"/>
          <w:marTop w:val="120"/>
          <w:marBottom w:val="120"/>
          <w:divBdr>
            <w:top w:val="none" w:sz="0" w:space="0" w:color="auto"/>
            <w:left w:val="none" w:sz="0" w:space="0" w:color="auto"/>
            <w:bottom w:val="none" w:sz="0" w:space="0" w:color="auto"/>
            <w:right w:val="none" w:sz="0" w:space="0" w:color="auto"/>
          </w:divBdr>
        </w:div>
        <w:div w:id="1994948023">
          <w:marLeft w:val="547"/>
          <w:marRight w:val="0"/>
          <w:marTop w:val="120"/>
          <w:marBottom w:val="120"/>
          <w:divBdr>
            <w:top w:val="none" w:sz="0" w:space="0" w:color="auto"/>
            <w:left w:val="none" w:sz="0" w:space="0" w:color="auto"/>
            <w:bottom w:val="none" w:sz="0" w:space="0" w:color="auto"/>
            <w:right w:val="none" w:sz="0" w:space="0" w:color="auto"/>
          </w:divBdr>
        </w:div>
      </w:divsChild>
    </w:div>
    <w:div w:id="1860118351">
      <w:bodyDiv w:val="1"/>
      <w:marLeft w:val="0"/>
      <w:marRight w:val="0"/>
      <w:marTop w:val="0"/>
      <w:marBottom w:val="0"/>
      <w:divBdr>
        <w:top w:val="none" w:sz="0" w:space="0" w:color="auto"/>
        <w:left w:val="none" w:sz="0" w:space="0" w:color="auto"/>
        <w:bottom w:val="none" w:sz="0" w:space="0" w:color="auto"/>
        <w:right w:val="none" w:sz="0" w:space="0" w:color="auto"/>
      </w:divBdr>
    </w:div>
    <w:div w:id="1884515624">
      <w:bodyDiv w:val="1"/>
      <w:marLeft w:val="0"/>
      <w:marRight w:val="0"/>
      <w:marTop w:val="0"/>
      <w:marBottom w:val="0"/>
      <w:divBdr>
        <w:top w:val="none" w:sz="0" w:space="0" w:color="auto"/>
        <w:left w:val="none" w:sz="0" w:space="0" w:color="auto"/>
        <w:bottom w:val="none" w:sz="0" w:space="0" w:color="auto"/>
        <w:right w:val="none" w:sz="0" w:space="0" w:color="auto"/>
      </w:divBdr>
    </w:div>
    <w:div w:id="1980959800">
      <w:bodyDiv w:val="1"/>
      <w:marLeft w:val="0"/>
      <w:marRight w:val="0"/>
      <w:marTop w:val="0"/>
      <w:marBottom w:val="0"/>
      <w:divBdr>
        <w:top w:val="none" w:sz="0" w:space="0" w:color="auto"/>
        <w:left w:val="none" w:sz="0" w:space="0" w:color="auto"/>
        <w:bottom w:val="none" w:sz="0" w:space="0" w:color="auto"/>
        <w:right w:val="none" w:sz="0" w:space="0" w:color="auto"/>
      </w:divBdr>
    </w:div>
    <w:div w:id="1982271836">
      <w:bodyDiv w:val="1"/>
      <w:marLeft w:val="0"/>
      <w:marRight w:val="0"/>
      <w:marTop w:val="0"/>
      <w:marBottom w:val="0"/>
      <w:divBdr>
        <w:top w:val="none" w:sz="0" w:space="0" w:color="auto"/>
        <w:left w:val="none" w:sz="0" w:space="0" w:color="auto"/>
        <w:bottom w:val="none" w:sz="0" w:space="0" w:color="auto"/>
        <w:right w:val="none" w:sz="0" w:space="0" w:color="auto"/>
      </w:divBdr>
    </w:div>
    <w:div w:id="2043355217">
      <w:bodyDiv w:val="1"/>
      <w:marLeft w:val="0"/>
      <w:marRight w:val="0"/>
      <w:marTop w:val="0"/>
      <w:marBottom w:val="0"/>
      <w:divBdr>
        <w:top w:val="none" w:sz="0" w:space="0" w:color="auto"/>
        <w:left w:val="none" w:sz="0" w:space="0" w:color="auto"/>
        <w:bottom w:val="none" w:sz="0" w:space="0" w:color="auto"/>
        <w:right w:val="none" w:sz="0" w:space="0" w:color="auto"/>
      </w:divBdr>
      <w:divsChild>
        <w:div w:id="811025115">
          <w:marLeft w:val="1440"/>
          <w:marRight w:val="0"/>
          <w:marTop w:val="96"/>
          <w:marBottom w:val="0"/>
          <w:divBdr>
            <w:top w:val="none" w:sz="0" w:space="0" w:color="auto"/>
            <w:left w:val="none" w:sz="0" w:space="0" w:color="auto"/>
            <w:bottom w:val="none" w:sz="0" w:space="0" w:color="auto"/>
            <w:right w:val="none" w:sz="0" w:space="0" w:color="auto"/>
          </w:divBdr>
        </w:div>
        <w:div w:id="1378819772">
          <w:marLeft w:val="547"/>
          <w:marRight w:val="0"/>
          <w:marTop w:val="115"/>
          <w:marBottom w:val="0"/>
          <w:divBdr>
            <w:top w:val="none" w:sz="0" w:space="0" w:color="auto"/>
            <w:left w:val="none" w:sz="0" w:space="0" w:color="auto"/>
            <w:bottom w:val="none" w:sz="0" w:space="0" w:color="auto"/>
            <w:right w:val="none" w:sz="0" w:space="0" w:color="auto"/>
          </w:divBdr>
        </w:div>
        <w:div w:id="1655177786">
          <w:marLeft w:val="1440"/>
          <w:marRight w:val="0"/>
          <w:marTop w:val="96"/>
          <w:marBottom w:val="0"/>
          <w:divBdr>
            <w:top w:val="none" w:sz="0" w:space="0" w:color="auto"/>
            <w:left w:val="none" w:sz="0" w:space="0" w:color="auto"/>
            <w:bottom w:val="none" w:sz="0" w:space="0" w:color="auto"/>
            <w:right w:val="none" w:sz="0" w:space="0" w:color="auto"/>
          </w:divBdr>
        </w:div>
        <w:div w:id="1674188079">
          <w:marLeft w:val="547"/>
          <w:marRight w:val="0"/>
          <w:marTop w:val="115"/>
          <w:marBottom w:val="0"/>
          <w:divBdr>
            <w:top w:val="none" w:sz="0" w:space="0" w:color="auto"/>
            <w:left w:val="none" w:sz="0" w:space="0" w:color="auto"/>
            <w:bottom w:val="none" w:sz="0" w:space="0" w:color="auto"/>
            <w:right w:val="none" w:sz="0" w:space="0" w:color="auto"/>
          </w:divBdr>
        </w:div>
        <w:div w:id="1805737779">
          <w:marLeft w:val="547"/>
          <w:marRight w:val="0"/>
          <w:marTop w:val="115"/>
          <w:marBottom w:val="0"/>
          <w:divBdr>
            <w:top w:val="none" w:sz="0" w:space="0" w:color="auto"/>
            <w:left w:val="none" w:sz="0" w:space="0" w:color="auto"/>
            <w:bottom w:val="none" w:sz="0" w:space="0" w:color="auto"/>
            <w:right w:val="none" w:sz="0" w:space="0" w:color="auto"/>
          </w:divBdr>
        </w:div>
      </w:divsChild>
    </w:div>
    <w:div w:id="2050571481">
      <w:bodyDiv w:val="1"/>
      <w:marLeft w:val="0"/>
      <w:marRight w:val="0"/>
      <w:marTop w:val="0"/>
      <w:marBottom w:val="0"/>
      <w:divBdr>
        <w:top w:val="none" w:sz="0" w:space="0" w:color="auto"/>
        <w:left w:val="none" w:sz="0" w:space="0" w:color="auto"/>
        <w:bottom w:val="none" w:sz="0" w:space="0" w:color="auto"/>
        <w:right w:val="none" w:sz="0" w:space="0" w:color="auto"/>
      </w:divBdr>
    </w:div>
    <w:div w:id="2096976087">
      <w:bodyDiv w:val="1"/>
      <w:marLeft w:val="0"/>
      <w:marRight w:val="0"/>
      <w:marTop w:val="0"/>
      <w:marBottom w:val="0"/>
      <w:divBdr>
        <w:top w:val="none" w:sz="0" w:space="0" w:color="auto"/>
        <w:left w:val="none" w:sz="0" w:space="0" w:color="auto"/>
        <w:bottom w:val="none" w:sz="0" w:space="0" w:color="auto"/>
        <w:right w:val="none" w:sz="0" w:space="0" w:color="auto"/>
      </w:divBdr>
    </w:div>
    <w:div w:id="2110079105">
      <w:bodyDiv w:val="1"/>
      <w:marLeft w:val="0"/>
      <w:marRight w:val="0"/>
      <w:marTop w:val="0"/>
      <w:marBottom w:val="0"/>
      <w:divBdr>
        <w:top w:val="none" w:sz="0" w:space="0" w:color="auto"/>
        <w:left w:val="none" w:sz="0" w:space="0" w:color="auto"/>
        <w:bottom w:val="none" w:sz="0" w:space="0" w:color="auto"/>
        <w:right w:val="none" w:sz="0" w:space="0" w:color="auto"/>
      </w:divBdr>
    </w:div>
    <w:div w:id="2127235924">
      <w:bodyDiv w:val="1"/>
      <w:marLeft w:val="0"/>
      <w:marRight w:val="0"/>
      <w:marTop w:val="0"/>
      <w:marBottom w:val="0"/>
      <w:divBdr>
        <w:top w:val="none" w:sz="0" w:space="0" w:color="auto"/>
        <w:left w:val="none" w:sz="0" w:space="0" w:color="auto"/>
        <w:bottom w:val="none" w:sz="0" w:space="0" w:color="auto"/>
        <w:right w:val="none" w:sz="0" w:space="0" w:color="auto"/>
      </w:divBdr>
    </w:div>
    <w:div w:id="212738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geforce.com/hardware/technology/hbao-plus/technology" TargetMode="External"/><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footer" Target="footer3.xml"/><Relationship Id="rId47" Type="http://schemas.openxmlformats.org/officeDocument/2006/relationships/hyperlink" Target="mailto:nstam@nvidia.com" TargetMode="External"/><Relationship Id="rId50" Type="http://schemas.openxmlformats.org/officeDocument/2006/relationships/hyperlink" Target="mailto:ansaunders@nvidia.com" TargetMode="External"/><Relationship Id="rId55" Type="http://schemas.openxmlformats.org/officeDocument/2006/relationships/hyperlink" Target="mailto:sjanuario@nvidia.com" TargetMode="External"/><Relationship Id="rId63" Type="http://schemas.openxmlformats.org/officeDocument/2006/relationships/hyperlink" Target="mailto:jyen@nvidia.com" TargetMode="External"/><Relationship Id="rId68" Type="http://schemas.openxmlformats.org/officeDocument/2006/relationships/hyperlink" Target="mailto:slee@nvidia.com" TargetMode="Externa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mailto:alechang@nvidia.com"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geforce.com/drivers/geforce-experience/download" TargetMode="External"/><Relationship Id="rId40" Type="http://schemas.openxmlformats.org/officeDocument/2006/relationships/hyperlink" Target="http://www.geforce.com/hardware/technology/g-sync" TargetMode="External"/><Relationship Id="rId45" Type="http://schemas.openxmlformats.org/officeDocument/2006/relationships/hyperlink" Target="mailto:bburke@nvidia.com" TargetMode="External"/><Relationship Id="rId53" Type="http://schemas.openxmlformats.org/officeDocument/2006/relationships/hyperlink" Target="mailto:bberraondo@nvidia.com" TargetMode="External"/><Relationship Id="rId58" Type="http://schemas.openxmlformats.org/officeDocument/2006/relationships/hyperlink" Target="file:///\\hqmktg01\product_reviews\Reviewer's_Guides\Far_Cry_4\DO_NOT_DISTRIBUTE\jandersson@nvidia.com" TargetMode="External"/><Relationship Id="rId66" Type="http://schemas.openxmlformats.org/officeDocument/2006/relationships/hyperlink" Target="mailto:jiyang@nvidia.com" TargetMode="Externa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lballerano@nvidia.com" TargetMode="Externa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eg"/><Relationship Id="rId44" Type="http://schemas.openxmlformats.org/officeDocument/2006/relationships/hyperlink" Target="http://www.geforce.com/hardware/technology/surround" TargetMode="External"/><Relationship Id="rId52" Type="http://schemas.openxmlformats.org/officeDocument/2006/relationships/hyperlink" Target="mailto:ldebiase@nvidia.com" TargetMode="External"/><Relationship Id="rId60" Type="http://schemas.openxmlformats.org/officeDocument/2006/relationships/hyperlink" Target="mailto:irinas@nvidia.com" TargetMode="External"/><Relationship Id="rId65" Type="http://schemas.openxmlformats.org/officeDocument/2006/relationships/hyperlink" Target="mailto:seshi@nvidia.com" TargetMode="External"/><Relationship Id="rId73" Type="http://schemas.openxmlformats.org/officeDocument/2006/relationships/image" Target="media/image27.jpe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mailto:scleveland@nvidia.com" TargetMode="External"/><Relationship Id="rId56" Type="http://schemas.openxmlformats.org/officeDocument/2006/relationships/hyperlink" Target="mailto:dekozlov@nvidia.com" TargetMode="External"/><Relationship Id="rId64" Type="http://schemas.openxmlformats.org/officeDocument/2006/relationships/hyperlink" Target="mailto:metu@nvidia.com" TargetMode="External"/><Relationship Id="rId69" Type="http://schemas.openxmlformats.org/officeDocument/2006/relationships/hyperlink" Target="mailto:lunap@nvidia.com" TargetMode="External"/><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mailto:aziebert@nvidia.com" TargetMode="External"/><Relationship Id="rId72" Type="http://schemas.openxmlformats.org/officeDocument/2006/relationships/hyperlink" Target="mailto:cyato@nvidia.com"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hyperlink" Target="mailto:skennedy@nvidia.com" TargetMode="External"/><Relationship Id="rId59" Type="http://schemas.openxmlformats.org/officeDocument/2006/relationships/hyperlink" Target="mailto:squentin@nvidia.com" TargetMode="External"/><Relationship Id="rId67" Type="http://schemas.openxmlformats.org/officeDocument/2006/relationships/hyperlink" Target="mailto:kylek@nvidia.com" TargetMode="External"/><Relationship Id="rId20" Type="http://schemas.openxmlformats.org/officeDocument/2006/relationships/image" Target="media/image7.jpg"/><Relationship Id="rId41" Type="http://schemas.openxmlformats.org/officeDocument/2006/relationships/header" Target="header3.xml"/><Relationship Id="rId54" Type="http://schemas.openxmlformats.org/officeDocument/2006/relationships/hyperlink" Target="mailto:lweinand@nvidia.com" TargetMode="External"/><Relationship Id="rId62" Type="http://schemas.openxmlformats.org/officeDocument/2006/relationships/hyperlink" Target="mailto:portakaya@nvidia.com" TargetMode="External"/><Relationship Id="rId70" Type="http://schemas.openxmlformats.org/officeDocument/2006/relationships/hyperlink" Target="mailto:knakamura@nvidia.com"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eforce.com/hardware/technology/txaa/technology"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mailto:mwidener@nvidia.com" TargetMode="External"/><Relationship Id="rId57" Type="http://schemas.openxmlformats.org/officeDocument/2006/relationships/hyperlink" Target="mailto:cbeer@nvid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9BBFFD-7917-45DC-AA66-349FEFD71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3579</Words>
  <Characters>20405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Watch Dogs 2</vt:lpstr>
    </vt:vector>
  </TitlesOfParts>
  <Company>NVIDIA</Company>
  <LinksUpToDate>false</LinksUpToDate>
  <CharactersWithSpaces>23937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Watch Dogs 2</dc:title>
  <dc:subject/>
  <dc:creator>NVIDIA Technical Marketing</dc:creator>
  <cp:keywords/>
  <dc:description/>
  <cp:lastModifiedBy>Brian Jang</cp:lastModifiedBy>
  <cp:revision>3</cp:revision>
  <cp:lastPrinted>2015-10-28T19:00:00Z</cp:lastPrinted>
  <dcterms:created xsi:type="dcterms:W3CDTF">2016-11-21T20:09:00Z</dcterms:created>
  <dcterms:modified xsi:type="dcterms:W3CDTF">2016-11-22T01:11:00Z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