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BBDE" w14:textId="0A045310" w:rsidR="005A51F5" w:rsidRPr="00743DDF" w:rsidRDefault="005A51F5" w:rsidP="005A51F5">
      <w:pPr>
        <w:spacing w:after="0" w:line="240" w:lineRule="atLeast"/>
        <w:jc w:val="right"/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</w:rPr>
      </w:pPr>
      <w:r w:rsidRPr="00743DDF"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</w:rPr>
        <w:t>Gema Moreno</w:t>
      </w:r>
    </w:p>
    <w:p w14:paraId="311C270A" w14:textId="02702875" w:rsidR="005A51F5" w:rsidRPr="00743DDF" w:rsidRDefault="005A51F5" w:rsidP="005A51F5">
      <w:pPr>
        <w:spacing w:after="0" w:line="240" w:lineRule="atLeast"/>
        <w:jc w:val="right"/>
        <w:rPr>
          <w:rFonts w:ascii="Poppins" w:eastAsiaTheme="majorEastAsia" w:hAnsi="Poppins" w:cs="Poppins"/>
          <w:spacing w:val="-10"/>
          <w:kern w:val="28"/>
          <w:sz w:val="44"/>
          <w:szCs w:val="44"/>
        </w:rPr>
      </w:pPr>
      <w:r w:rsidRPr="00743DDF">
        <w:rPr>
          <w:rFonts w:ascii="Poppins" w:eastAsiaTheme="majorEastAsia" w:hAnsi="Poppins" w:cs="Poppins"/>
          <w:spacing w:val="-10"/>
          <w:kern w:val="28"/>
          <w:sz w:val="44"/>
          <w:szCs w:val="44"/>
        </w:rPr>
        <w:t>Antonio</w:t>
      </w:r>
      <w:r w:rsidR="00BF38D1" w:rsidRPr="00743DDF">
        <w:rPr>
          <w:rFonts w:ascii="Poppins" w:eastAsiaTheme="majorEastAsia" w:hAnsi="Poppins" w:cs="Poppins"/>
          <w:spacing w:val="-10"/>
          <w:kern w:val="28"/>
          <w:sz w:val="44"/>
          <w:szCs w:val="44"/>
        </w:rPr>
        <w:t xml:space="preserve"> </w:t>
      </w:r>
      <w:r w:rsidRPr="00743DDF">
        <w:rPr>
          <w:rFonts w:ascii="Poppins" w:eastAsiaTheme="majorEastAsia" w:hAnsi="Poppins" w:cs="Poppins"/>
          <w:spacing w:val="-10"/>
          <w:kern w:val="28"/>
          <w:sz w:val="44"/>
          <w:szCs w:val="44"/>
        </w:rPr>
        <w:t>Eloy Escuela Profesional</w:t>
      </w:r>
    </w:p>
    <w:p w14:paraId="73BB32E7" w14:textId="721DB766" w:rsidR="001E644E" w:rsidRPr="00743DDF" w:rsidRDefault="001E644E" w:rsidP="005A51F5">
      <w:pPr>
        <w:spacing w:after="0" w:line="240" w:lineRule="atLeast"/>
        <w:jc w:val="right"/>
        <w:rPr>
          <w:rFonts w:ascii="Poppins" w:hAnsi="Poppins" w:cs="Poppins"/>
          <w:sz w:val="24"/>
          <w:szCs w:val="24"/>
        </w:rPr>
      </w:pPr>
      <w:r w:rsidRPr="00743DDF">
        <w:rPr>
          <w:rFonts w:ascii="Poppins" w:hAnsi="Poppins" w:cs="Poppins"/>
          <w:sz w:val="24"/>
          <w:szCs w:val="24"/>
        </w:rPr>
        <w:t xml:space="preserve"> </w:t>
      </w:r>
    </w:p>
    <w:p w14:paraId="63EDE767" w14:textId="58E166DC" w:rsidR="004C29C9" w:rsidRPr="00743DDF" w:rsidRDefault="00BF38D1" w:rsidP="004C29C9">
      <w:pPr>
        <w:tabs>
          <w:tab w:val="center" w:pos="4819"/>
          <w:tab w:val="left" w:pos="6855"/>
        </w:tabs>
        <w:spacing w:after="200" w:line="276" w:lineRule="auto"/>
        <w:jc w:val="both"/>
        <w:rPr>
          <w:rFonts w:ascii="Poppins" w:hAnsi="Poppins" w:cs="Poppins"/>
          <w:bCs/>
          <w:sz w:val="20"/>
          <w:szCs w:val="20"/>
          <w:shd w:val="clear" w:color="auto" w:fill="FFFFFF"/>
        </w:rPr>
      </w:pPr>
      <w:r w:rsidRPr="00743DDF">
        <w:rPr>
          <w:rFonts w:ascii="Poppins" w:hAnsi="Poppins" w:cs="Poppins"/>
          <w:noProof/>
          <w:sz w:val="20"/>
          <w:szCs w:val="20"/>
          <w:lang w:val="ca-ES" w:eastAsia="ca-ES"/>
        </w:rPr>
        <w:drawing>
          <wp:anchor distT="0" distB="0" distL="114300" distR="114300" simplePos="0" relativeHeight="251681280" behindDoc="0" locked="0" layoutInCell="1" allowOverlap="1" wp14:anchorId="35AC3226" wp14:editId="74E2105E">
            <wp:simplePos x="0" y="0"/>
            <wp:positionH relativeFrom="margin">
              <wp:posOffset>4232910</wp:posOffset>
            </wp:positionH>
            <wp:positionV relativeFrom="paragraph">
              <wp:posOffset>830580</wp:posOffset>
            </wp:positionV>
            <wp:extent cx="1892300" cy="1828800"/>
            <wp:effectExtent l="171450" t="152400" r="355600" b="36195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49" r="17418"/>
                    <a:stretch/>
                  </pic:blipFill>
                  <pic:spPr bwMode="auto">
                    <a:xfrm>
                      <a:off x="0" y="0"/>
                      <a:ext cx="189230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9C9" w:rsidRPr="00743DDF">
        <w:rPr>
          <w:rFonts w:ascii="Poppins" w:hAnsi="Poppins" w:cs="Poppins"/>
          <w:b/>
          <w:sz w:val="20"/>
          <w:szCs w:val="20"/>
          <w:shd w:val="clear" w:color="auto" w:fill="FFFFFF"/>
        </w:rPr>
        <w:t>Gema Moreno</w:t>
      </w:r>
      <w:r w:rsidR="004C29C9" w:rsidRPr="00743DDF">
        <w:rPr>
          <w:rFonts w:ascii="Poppins" w:hAnsi="Poppins" w:cs="Poppins"/>
          <w:bCs/>
          <w:sz w:val="20"/>
          <w:szCs w:val="20"/>
          <w:shd w:val="clear" w:color="auto" w:fill="FFFFFF"/>
        </w:rPr>
        <w:t xml:space="preserve"> lleva la peluquería en la sangre. Su abuelo, su madre</w:t>
      </w:r>
      <w:r w:rsidR="00D776C6" w:rsidRPr="00743DDF">
        <w:rPr>
          <w:rFonts w:ascii="Poppins" w:hAnsi="Poppins" w:cs="Poppins"/>
          <w:bCs/>
          <w:sz w:val="20"/>
          <w:szCs w:val="20"/>
          <w:shd w:val="clear" w:color="auto" w:fill="FFFFFF"/>
        </w:rPr>
        <w:t xml:space="preserve">, </w:t>
      </w:r>
      <w:r w:rsidR="004C29C9" w:rsidRPr="00743DDF">
        <w:rPr>
          <w:rFonts w:ascii="Poppins" w:hAnsi="Poppins" w:cs="Poppins"/>
          <w:bCs/>
          <w:sz w:val="20"/>
          <w:szCs w:val="20"/>
          <w:shd w:val="clear" w:color="auto" w:fill="FFFFFF"/>
        </w:rPr>
        <w:t>su tío</w:t>
      </w:r>
      <w:r w:rsidR="00D776C6" w:rsidRPr="00743DDF">
        <w:rPr>
          <w:rFonts w:ascii="Poppins" w:hAnsi="Poppins" w:cs="Poppins"/>
          <w:bCs/>
          <w:sz w:val="20"/>
          <w:szCs w:val="20"/>
          <w:shd w:val="clear" w:color="auto" w:fill="FFFFFF"/>
        </w:rPr>
        <w:t xml:space="preserve"> y hermanos</w:t>
      </w:r>
      <w:r w:rsidR="004C29C9" w:rsidRPr="00743DDF">
        <w:rPr>
          <w:rFonts w:ascii="Poppins" w:hAnsi="Poppins" w:cs="Poppins"/>
          <w:bCs/>
          <w:sz w:val="20"/>
          <w:szCs w:val="20"/>
          <w:shd w:val="clear" w:color="auto" w:fill="FFFFFF"/>
        </w:rPr>
        <w:t xml:space="preserve"> también lo han sido y de todos ellos ha aprendido el mejor ejemplo de tesón, actitud y ganas de mejorar y avanzar. Confiesa que de pequeña le encantaba estar en la peluquería y ver cómo la gente entraba y salía muy feliz con el cambio de imagen. Además, disfruta del trato con el público y las relaciones sociales.</w:t>
      </w:r>
    </w:p>
    <w:p w14:paraId="6882B1B6" w14:textId="550BA28C" w:rsidR="004C29C9" w:rsidRPr="00743DDF" w:rsidRDefault="004C29C9" w:rsidP="004C29C9">
      <w:pPr>
        <w:spacing w:after="200" w:line="276" w:lineRule="auto"/>
        <w:jc w:val="both"/>
        <w:rPr>
          <w:rFonts w:ascii="Poppins" w:eastAsiaTheme="majorEastAsia" w:hAnsi="Poppins" w:cs="Poppins"/>
          <w:spacing w:val="-10"/>
          <w:kern w:val="28"/>
          <w:sz w:val="20"/>
          <w:szCs w:val="20"/>
        </w:rPr>
      </w:pPr>
      <w:r w:rsidRPr="00743DDF">
        <w:rPr>
          <w:rFonts w:ascii="Poppins" w:eastAsiaTheme="majorEastAsia" w:hAnsi="Poppins" w:cs="Poppins"/>
          <w:spacing w:val="-10"/>
          <w:kern w:val="28"/>
          <w:sz w:val="20"/>
          <w:szCs w:val="20"/>
        </w:rPr>
        <w:t xml:space="preserve">Empezó muy joven, con quince años, e hizo un curso en una academia de un año, para luego seguir formándose durante cinco cursando el FP.  A partir de ese momento ha realizado numerosas formaciones, cursos de estética y uñas, cursos y seminarios con distintas casas comerciales y compañías educativas: </w:t>
      </w:r>
      <w:r w:rsidRPr="00743DDF">
        <w:rPr>
          <w:rFonts w:ascii="Poppins" w:eastAsiaTheme="majorEastAsia" w:hAnsi="Poppins" w:cs="Poppins"/>
          <w:b/>
          <w:bCs/>
          <w:spacing w:val="-10"/>
          <w:kern w:val="28"/>
          <w:sz w:val="20"/>
          <w:szCs w:val="20"/>
        </w:rPr>
        <w:t xml:space="preserve">Wella, Salerm, Revlon, </w:t>
      </w:r>
      <w:r w:rsidR="007F7B71">
        <w:rPr>
          <w:rFonts w:ascii="Poppins" w:eastAsiaTheme="majorEastAsia" w:hAnsi="Poppins" w:cs="Poppins"/>
          <w:b/>
          <w:bCs/>
          <w:spacing w:val="-10"/>
          <w:kern w:val="28"/>
          <w:sz w:val="20"/>
          <w:szCs w:val="20"/>
        </w:rPr>
        <w:t xml:space="preserve"> American </w:t>
      </w:r>
      <w:r w:rsidRPr="00743DDF">
        <w:rPr>
          <w:rFonts w:ascii="Poppins" w:eastAsiaTheme="majorEastAsia" w:hAnsi="Poppins" w:cs="Poppins"/>
          <w:b/>
          <w:bCs/>
          <w:spacing w:val="-10"/>
          <w:kern w:val="28"/>
          <w:sz w:val="20"/>
          <w:szCs w:val="20"/>
        </w:rPr>
        <w:t>Crew, Kapyderm, Rizos, Sassoon</w:t>
      </w:r>
      <w:r w:rsidRPr="00743DDF">
        <w:rPr>
          <w:rFonts w:ascii="Poppins" w:eastAsiaTheme="majorEastAsia" w:hAnsi="Poppins" w:cs="Poppins"/>
          <w:spacing w:val="-10"/>
          <w:kern w:val="28"/>
          <w:sz w:val="20"/>
          <w:szCs w:val="20"/>
        </w:rPr>
        <w:t xml:space="preserve"> y con referentes nacionales e internacionales tanto en el ámbito de la peluquería masculina como femenina. Del mismo modo, cursos relacionados con la Formación, la Metodología Didáctica, etc.</w:t>
      </w:r>
    </w:p>
    <w:p w14:paraId="43B0565D" w14:textId="2DF59045" w:rsidR="004C29C9" w:rsidRPr="00743DDF" w:rsidRDefault="004C29C9" w:rsidP="004C29C9">
      <w:pPr>
        <w:spacing w:after="200" w:line="276" w:lineRule="auto"/>
        <w:jc w:val="both"/>
        <w:rPr>
          <w:rFonts w:ascii="Poppins" w:eastAsiaTheme="majorEastAsia" w:hAnsi="Poppins" w:cs="Poppins"/>
          <w:spacing w:val="-10"/>
          <w:kern w:val="28"/>
          <w:sz w:val="20"/>
          <w:szCs w:val="20"/>
        </w:rPr>
      </w:pPr>
      <w:r w:rsidRPr="00743DDF">
        <w:rPr>
          <w:rFonts w:ascii="Poppins" w:eastAsiaTheme="majorEastAsia" w:hAnsi="Poppins" w:cs="Poppins"/>
          <w:spacing w:val="-10"/>
          <w:kern w:val="28"/>
          <w:sz w:val="20"/>
          <w:szCs w:val="20"/>
        </w:rPr>
        <w:t xml:space="preserve">Actualmente </w:t>
      </w:r>
      <w:r w:rsidRPr="00743DDF">
        <w:rPr>
          <w:rFonts w:ascii="Poppins" w:eastAsiaTheme="majorEastAsia" w:hAnsi="Poppins" w:cs="Poppins"/>
          <w:b/>
          <w:bCs/>
          <w:spacing w:val="-10"/>
          <w:kern w:val="28"/>
          <w:sz w:val="20"/>
          <w:szCs w:val="20"/>
        </w:rPr>
        <w:t>es formadora en Antonio</w:t>
      </w:r>
      <w:r w:rsidR="00BF38D1" w:rsidRPr="00743DDF">
        <w:rPr>
          <w:rFonts w:ascii="Poppins" w:eastAsiaTheme="majorEastAsia" w:hAnsi="Poppins" w:cs="Poppins"/>
          <w:b/>
          <w:bCs/>
          <w:spacing w:val="-10"/>
          <w:kern w:val="28"/>
          <w:sz w:val="20"/>
          <w:szCs w:val="20"/>
        </w:rPr>
        <w:t xml:space="preserve"> -</w:t>
      </w:r>
      <w:r w:rsidRPr="00743DDF">
        <w:rPr>
          <w:rFonts w:ascii="Poppins" w:eastAsiaTheme="majorEastAsia" w:hAnsi="Poppins" w:cs="Poppins"/>
          <w:b/>
          <w:bCs/>
          <w:spacing w:val="-10"/>
          <w:kern w:val="28"/>
          <w:sz w:val="20"/>
          <w:szCs w:val="20"/>
        </w:rPr>
        <w:t xml:space="preserve"> Eloy Escuela Profesional</w:t>
      </w:r>
      <w:r w:rsidRPr="00743DDF">
        <w:rPr>
          <w:rFonts w:ascii="Poppins" w:eastAsiaTheme="majorEastAsia" w:hAnsi="Poppins" w:cs="Poppins"/>
          <w:spacing w:val="-10"/>
          <w:kern w:val="28"/>
          <w:sz w:val="20"/>
          <w:szCs w:val="20"/>
        </w:rPr>
        <w:t xml:space="preserve"> y la docencia le permite aunar sus grandes pasiones: el sector de la imagen y el trato con alumnos y público. Su mayor objetivo es realizar cada día mejor su trabajo, dar lo mejor de sí y mejorar en todos los ámbitos para poder transmitir no solo los conocimientos, también los valores a sus alumnos.</w:t>
      </w:r>
    </w:p>
    <w:p w14:paraId="5EEE03CD" w14:textId="0460B364" w:rsidR="004C29C9" w:rsidRPr="00743DDF" w:rsidRDefault="004C29C9" w:rsidP="004C29C9">
      <w:pPr>
        <w:spacing w:after="200" w:line="276" w:lineRule="auto"/>
        <w:jc w:val="both"/>
        <w:rPr>
          <w:rFonts w:ascii="Poppins" w:eastAsiaTheme="majorEastAsia" w:hAnsi="Poppins" w:cs="Poppins"/>
          <w:spacing w:val="-10"/>
          <w:kern w:val="28"/>
          <w:sz w:val="20"/>
          <w:szCs w:val="20"/>
        </w:rPr>
      </w:pPr>
      <w:r w:rsidRPr="00743DDF">
        <w:rPr>
          <w:rFonts w:ascii="Poppins" w:eastAsiaTheme="majorEastAsia" w:hAnsi="Poppins" w:cs="Poppins"/>
          <w:spacing w:val="-10"/>
          <w:kern w:val="28"/>
          <w:sz w:val="20"/>
          <w:szCs w:val="20"/>
        </w:rPr>
        <w:t xml:space="preserve">Sus trabajos han recibido en varias ocasiones el reconocimiento de los </w:t>
      </w:r>
      <w:r w:rsidRPr="00743DDF">
        <w:rPr>
          <w:rFonts w:ascii="Poppins" w:eastAsiaTheme="majorEastAsia" w:hAnsi="Poppins" w:cs="Poppins"/>
          <w:b/>
          <w:bCs/>
          <w:spacing w:val="-10"/>
          <w:kern w:val="28"/>
          <w:sz w:val="20"/>
          <w:szCs w:val="20"/>
        </w:rPr>
        <w:t>Premios Picasso</w:t>
      </w:r>
      <w:r w:rsidR="00D776C6" w:rsidRPr="00743DDF">
        <w:rPr>
          <w:rFonts w:ascii="Poppins" w:eastAsiaTheme="majorEastAsia" w:hAnsi="Poppins" w:cs="Poppins"/>
          <w:b/>
          <w:bCs/>
          <w:spacing w:val="-10"/>
          <w:kern w:val="28"/>
          <w:sz w:val="20"/>
          <w:szCs w:val="20"/>
        </w:rPr>
        <w:t xml:space="preserve"> – Premios de Peluquería Andaluza</w:t>
      </w:r>
      <w:r w:rsidRPr="00743DDF">
        <w:rPr>
          <w:rFonts w:ascii="Poppins" w:eastAsiaTheme="majorEastAsia" w:hAnsi="Poppins" w:cs="Poppins"/>
          <w:spacing w:val="-10"/>
          <w:kern w:val="28"/>
          <w:sz w:val="20"/>
          <w:szCs w:val="20"/>
        </w:rPr>
        <w:t>, logrando ser:</w:t>
      </w:r>
    </w:p>
    <w:p w14:paraId="6EC351C6" w14:textId="5B65D4C3" w:rsidR="00F5005C" w:rsidRDefault="00F5005C" w:rsidP="004C29C9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  <w:t>Finalista mejor colección masculina (2021)</w:t>
      </w:r>
    </w:p>
    <w:p w14:paraId="6CA027FC" w14:textId="36E8F623" w:rsidR="00F5005C" w:rsidRDefault="00F5005C" w:rsidP="004C29C9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  <w:t>Finalista Mejor Vídeo editorial (2021)</w:t>
      </w:r>
    </w:p>
    <w:p w14:paraId="44E0165A" w14:textId="77777777" w:rsidR="00D3260B" w:rsidRPr="00743DDF" w:rsidRDefault="00D3260B" w:rsidP="00D3260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</w:pPr>
      <w:r w:rsidRPr="00743DDF"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  <w:t>Finalista Mejor Colección Masculina (2020)</w:t>
      </w:r>
    </w:p>
    <w:p w14:paraId="63C65D99" w14:textId="77777777" w:rsidR="00D3260B" w:rsidRPr="00743DDF" w:rsidRDefault="00D3260B" w:rsidP="00D3260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</w:pPr>
      <w:r w:rsidRPr="00743DDF"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  <w:t>Finalista Mejor Maquillaje (2020)</w:t>
      </w:r>
    </w:p>
    <w:p w14:paraId="4C01ADCB" w14:textId="77777777" w:rsidR="00D3260B" w:rsidRPr="00743DDF" w:rsidRDefault="00D3260B" w:rsidP="00D3260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</w:pPr>
      <w:r w:rsidRPr="00743DDF"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  <w:t>Finalista Mejor Estilismo (2020)</w:t>
      </w:r>
    </w:p>
    <w:p w14:paraId="77751E35" w14:textId="77777777" w:rsidR="00D3260B" w:rsidRPr="00743DDF" w:rsidRDefault="00D3260B" w:rsidP="00D3260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</w:pPr>
      <w:r w:rsidRPr="00743DDF"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  <w:t>Finalista Premio de la Prensa (2020)</w:t>
      </w:r>
    </w:p>
    <w:p w14:paraId="6314D2CF" w14:textId="77777777" w:rsidR="00D3260B" w:rsidRPr="00743DDF" w:rsidRDefault="00D3260B" w:rsidP="00D3260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</w:pPr>
      <w:r w:rsidRPr="00743DDF"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  <w:t>Finalista Mejor Fotografía (2020)</w:t>
      </w:r>
    </w:p>
    <w:p w14:paraId="30E83D45" w14:textId="77777777" w:rsidR="00D3260B" w:rsidRPr="00743DDF" w:rsidRDefault="00D3260B" w:rsidP="00D3260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</w:pPr>
      <w:r w:rsidRPr="00743DDF"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  <w:t>Ganadora Mejor Colección masculina (2020)</w:t>
      </w:r>
    </w:p>
    <w:p w14:paraId="58835363" w14:textId="77777777" w:rsidR="00D3260B" w:rsidRPr="00743DDF" w:rsidRDefault="00D3260B" w:rsidP="00D3260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</w:pPr>
      <w:r w:rsidRPr="00743DDF"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  <w:t>Ganadora Mejor Maquillaje (2020)</w:t>
      </w:r>
    </w:p>
    <w:p w14:paraId="4122D634" w14:textId="77777777" w:rsidR="00D3260B" w:rsidRPr="00743DDF" w:rsidRDefault="00D3260B" w:rsidP="00D3260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</w:pPr>
      <w:r w:rsidRPr="00743DDF"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  <w:t>Ganadora Mejor Fotografía (2020)</w:t>
      </w:r>
    </w:p>
    <w:p w14:paraId="70806F8A" w14:textId="77777777" w:rsidR="00D3260B" w:rsidRDefault="00D3260B" w:rsidP="00D3260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</w:pPr>
      <w:r w:rsidRPr="00743DDF"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  <w:t>Ganadora Premio de la Prensa (2020)</w:t>
      </w:r>
    </w:p>
    <w:p w14:paraId="7FB08137" w14:textId="70A85D52" w:rsidR="00E515DD" w:rsidRPr="00743DDF" w:rsidRDefault="00F5005C" w:rsidP="00D776C6">
      <w:pPr>
        <w:spacing w:after="200" w:line="276" w:lineRule="auto"/>
        <w:jc w:val="both"/>
        <w:rPr>
          <w:rFonts w:ascii="Poppins" w:hAnsi="Poppins" w:cs="Poppins"/>
          <w:b/>
          <w:sz w:val="20"/>
          <w:szCs w:val="20"/>
          <w:u w:val="single"/>
        </w:rPr>
      </w:pPr>
      <w:r w:rsidRPr="00F5005C">
        <w:rPr>
          <w:rFonts w:ascii="Poppins" w:hAnsi="Poppins" w:cs="Poppins"/>
          <w:bCs/>
          <w:color w:val="222222"/>
          <w:sz w:val="20"/>
          <w:szCs w:val="20"/>
          <w:shd w:val="clear" w:color="auto" w:fill="FFFFFF"/>
        </w:rPr>
        <w:t>También ha sido</w:t>
      </w:r>
      <w:r w:rsidRPr="00F5005C"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  <w:t xml:space="preserve"> finalista </w:t>
      </w:r>
      <w:r w:rsidRPr="00F5005C">
        <w:rPr>
          <w:rFonts w:ascii="Poppins" w:hAnsi="Poppins" w:cs="Poppins"/>
          <w:bCs/>
          <w:color w:val="222222"/>
          <w:sz w:val="20"/>
          <w:szCs w:val="20"/>
          <w:shd w:val="clear" w:color="auto" w:fill="FFFFFF"/>
        </w:rPr>
        <w:t>a</w:t>
      </w:r>
      <w:r w:rsidRPr="00F5005C"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  <w:t xml:space="preserve"> Mejor Colección Masculina </w:t>
      </w:r>
      <w:r w:rsidRPr="00F5005C">
        <w:rPr>
          <w:rFonts w:ascii="Poppins" w:hAnsi="Poppins" w:cs="Poppins"/>
          <w:bCs/>
          <w:color w:val="222222"/>
          <w:sz w:val="20"/>
          <w:szCs w:val="20"/>
          <w:shd w:val="clear" w:color="auto" w:fill="FFFFFF"/>
        </w:rPr>
        <w:t>en los</w:t>
      </w:r>
      <w:r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  <w:t xml:space="preserve"> TCT Awards</w:t>
      </w:r>
      <w:r w:rsidRPr="00F5005C"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  <w:t xml:space="preserve"> 2020.</w:t>
      </w:r>
      <w:r w:rsidR="00D3260B"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4C29C9" w:rsidRPr="00743DDF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Además, ha colaborado en varios eventos de moda y pasarelas realizadas en Málaga provincia. También es miembro de </w:t>
      </w:r>
      <w:r w:rsidR="004C29C9" w:rsidRPr="00743DDF"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  <w:t>CEPPE</w:t>
      </w:r>
      <w:r w:rsidR="004C29C9" w:rsidRPr="00743DDF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, </w:t>
      </w:r>
      <w:r w:rsidR="004C29C9" w:rsidRPr="00743DDF"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  <w:t>Confederación Nacional de Centros de Enseñanza Privados y profesionales de Peluquería y Estética.</w:t>
      </w:r>
    </w:p>
    <w:sectPr w:rsidR="00E515DD" w:rsidRPr="00743DDF" w:rsidSect="00D3260B">
      <w:footerReference w:type="default" r:id="rId9"/>
      <w:pgSz w:w="11906" w:h="16838"/>
      <w:pgMar w:top="-426" w:right="1134" w:bottom="142" w:left="1134" w:header="709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1066F" w14:textId="77777777" w:rsidR="00EE4147" w:rsidRDefault="00EE4147" w:rsidP="00346B82">
      <w:pPr>
        <w:spacing w:after="0" w:line="240" w:lineRule="auto"/>
      </w:pPr>
      <w:r>
        <w:separator/>
      </w:r>
    </w:p>
  </w:endnote>
  <w:endnote w:type="continuationSeparator" w:id="0">
    <w:p w14:paraId="7A58B9AE" w14:textId="77777777" w:rsidR="00EE4147" w:rsidRDefault="00EE4147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3EB5" w14:textId="77777777" w:rsidR="00642430" w:rsidRDefault="00642430" w:rsidP="00D3260B">
    <w:pPr>
      <w:pBdr>
        <w:bottom w:val="single" w:sz="4" w:space="1" w:color="auto"/>
      </w:pBdr>
      <w:spacing w:after="0"/>
      <w:jc w:val="center"/>
      <w:rPr>
        <w:rFonts w:ascii="Poppins" w:hAnsi="Poppins" w:cs="Poppins"/>
        <w:b/>
        <w:sz w:val="18"/>
        <w:szCs w:val="18"/>
        <w:u w:val="single"/>
      </w:rPr>
    </w:pPr>
  </w:p>
  <w:p w14:paraId="05BF7966" w14:textId="7A6F1BA6" w:rsidR="00A00FAC" w:rsidRPr="00642430" w:rsidRDefault="00D3260B" w:rsidP="00A00FAC">
    <w:pPr>
      <w:spacing w:after="0"/>
      <w:jc w:val="center"/>
      <w:rPr>
        <w:rFonts w:ascii="Poppins" w:hAnsi="Poppins" w:cs="Poppins"/>
        <w:sz w:val="18"/>
        <w:szCs w:val="18"/>
      </w:rPr>
    </w:pPr>
    <w:r w:rsidRPr="00642430">
      <w:rPr>
        <w:rFonts w:ascii="Poppins" w:hAnsi="Poppins" w:cs="Poppins"/>
        <w:noProof/>
        <w:sz w:val="72"/>
        <w:lang w:val="ca-ES" w:eastAsia="ca-ES"/>
      </w:rPr>
      <w:drawing>
        <wp:anchor distT="0" distB="0" distL="114300" distR="114300" simplePos="0" relativeHeight="251659264" behindDoc="0" locked="0" layoutInCell="1" allowOverlap="1" wp14:anchorId="094C6203" wp14:editId="22C4DA0F">
          <wp:simplePos x="0" y="0"/>
          <wp:positionH relativeFrom="margin">
            <wp:align>center</wp:align>
          </wp:positionH>
          <wp:positionV relativeFrom="page">
            <wp:posOffset>10184130</wp:posOffset>
          </wp:positionV>
          <wp:extent cx="731520" cy="51181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0FAC" w:rsidRPr="00642430">
      <w:rPr>
        <w:rFonts w:ascii="Poppins" w:hAnsi="Poppins" w:cs="Poppins"/>
        <w:b/>
        <w:sz w:val="18"/>
        <w:szCs w:val="18"/>
        <w:u w:val="single"/>
      </w:rPr>
      <w:t>Para más información, contacte con su gabinete de prensa:</w:t>
    </w:r>
    <w:r w:rsidRPr="00D3260B">
      <w:rPr>
        <w:rFonts w:ascii="Poppins" w:hAnsi="Poppins" w:cs="Poppins"/>
        <w:b/>
        <w:sz w:val="18"/>
        <w:szCs w:val="18"/>
      </w:rPr>
      <w:t xml:space="preserve">  </w:t>
    </w:r>
    <w:hyperlink r:id="rId2" w:history="1">
      <w:r w:rsidRPr="00831BB4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8740F" w14:textId="77777777" w:rsidR="00EE4147" w:rsidRDefault="00EE4147" w:rsidP="00346B82">
      <w:pPr>
        <w:spacing w:after="0" w:line="240" w:lineRule="auto"/>
      </w:pPr>
      <w:r>
        <w:separator/>
      </w:r>
    </w:p>
  </w:footnote>
  <w:footnote w:type="continuationSeparator" w:id="0">
    <w:p w14:paraId="6CD9A4DD" w14:textId="77777777" w:rsidR="00EE4147" w:rsidRDefault="00EE4147" w:rsidP="00346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54B77"/>
    <w:multiLevelType w:val="hybridMultilevel"/>
    <w:tmpl w:val="2E7EF572"/>
    <w:lvl w:ilvl="0" w:tplc="FDECF0F2">
      <w:numFmt w:val="bullet"/>
      <w:lvlText w:val="-"/>
      <w:lvlJc w:val="left"/>
      <w:pPr>
        <w:ind w:left="720" w:hanging="360"/>
      </w:pPr>
      <w:rPr>
        <w:rFonts w:ascii="Arial Narrow" w:eastAsiaTheme="majorEastAsia" w:hAnsi="Arial Narrow" w:cstheme="maj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1F5"/>
    <w:rsid w:val="00017236"/>
    <w:rsid w:val="00051846"/>
    <w:rsid w:val="000939C7"/>
    <w:rsid w:val="000A59D2"/>
    <w:rsid w:val="000B5BCD"/>
    <w:rsid w:val="000B65CA"/>
    <w:rsid w:val="000C5EF0"/>
    <w:rsid w:val="000C6D0A"/>
    <w:rsid w:val="00130F0D"/>
    <w:rsid w:val="00145CE9"/>
    <w:rsid w:val="001460E5"/>
    <w:rsid w:val="00170B5D"/>
    <w:rsid w:val="001A7481"/>
    <w:rsid w:val="001C541C"/>
    <w:rsid w:val="001E644E"/>
    <w:rsid w:val="002330EF"/>
    <w:rsid w:val="00267BE1"/>
    <w:rsid w:val="002C73E4"/>
    <w:rsid w:val="002E2756"/>
    <w:rsid w:val="002E48FA"/>
    <w:rsid w:val="00305885"/>
    <w:rsid w:val="003460E3"/>
    <w:rsid w:val="00346B82"/>
    <w:rsid w:val="00361A72"/>
    <w:rsid w:val="00362B7D"/>
    <w:rsid w:val="0036786F"/>
    <w:rsid w:val="00410BB9"/>
    <w:rsid w:val="00477EA4"/>
    <w:rsid w:val="004A22CB"/>
    <w:rsid w:val="004B662B"/>
    <w:rsid w:val="004C29C9"/>
    <w:rsid w:val="004D5782"/>
    <w:rsid w:val="004F0C41"/>
    <w:rsid w:val="004F28D5"/>
    <w:rsid w:val="0050467F"/>
    <w:rsid w:val="00507B73"/>
    <w:rsid w:val="00586749"/>
    <w:rsid w:val="005A51F5"/>
    <w:rsid w:val="005D48E8"/>
    <w:rsid w:val="0062526F"/>
    <w:rsid w:val="00642430"/>
    <w:rsid w:val="006427FB"/>
    <w:rsid w:val="00663CD8"/>
    <w:rsid w:val="0068233B"/>
    <w:rsid w:val="006A71C0"/>
    <w:rsid w:val="006B0A2D"/>
    <w:rsid w:val="006B1839"/>
    <w:rsid w:val="006C298C"/>
    <w:rsid w:val="006D3E6F"/>
    <w:rsid w:val="006E433E"/>
    <w:rsid w:val="006E690A"/>
    <w:rsid w:val="00714B49"/>
    <w:rsid w:val="0072088E"/>
    <w:rsid w:val="00732DA1"/>
    <w:rsid w:val="00743DDF"/>
    <w:rsid w:val="00787FC5"/>
    <w:rsid w:val="007931B3"/>
    <w:rsid w:val="007C5003"/>
    <w:rsid w:val="007D1211"/>
    <w:rsid w:val="007D2E1A"/>
    <w:rsid w:val="007D3296"/>
    <w:rsid w:val="007F7B71"/>
    <w:rsid w:val="0080027E"/>
    <w:rsid w:val="00805312"/>
    <w:rsid w:val="008232E0"/>
    <w:rsid w:val="0083473D"/>
    <w:rsid w:val="00834B91"/>
    <w:rsid w:val="00847D67"/>
    <w:rsid w:val="00886040"/>
    <w:rsid w:val="008973CE"/>
    <w:rsid w:val="008A1620"/>
    <w:rsid w:val="008D0CE3"/>
    <w:rsid w:val="009024C5"/>
    <w:rsid w:val="0091343A"/>
    <w:rsid w:val="00915C99"/>
    <w:rsid w:val="00942290"/>
    <w:rsid w:val="009848B4"/>
    <w:rsid w:val="00984CB3"/>
    <w:rsid w:val="00985B22"/>
    <w:rsid w:val="0099575C"/>
    <w:rsid w:val="009B0D28"/>
    <w:rsid w:val="009C0DF1"/>
    <w:rsid w:val="009E0DFA"/>
    <w:rsid w:val="009E3C2F"/>
    <w:rsid w:val="009F5BA4"/>
    <w:rsid w:val="00A00FAC"/>
    <w:rsid w:val="00A127E8"/>
    <w:rsid w:val="00A235B1"/>
    <w:rsid w:val="00A251DF"/>
    <w:rsid w:val="00A44BE1"/>
    <w:rsid w:val="00A46124"/>
    <w:rsid w:val="00A6318F"/>
    <w:rsid w:val="00A94DE8"/>
    <w:rsid w:val="00AC0D0C"/>
    <w:rsid w:val="00AC734A"/>
    <w:rsid w:val="00B156BC"/>
    <w:rsid w:val="00B263FB"/>
    <w:rsid w:val="00B32DC2"/>
    <w:rsid w:val="00B44061"/>
    <w:rsid w:val="00B77DA7"/>
    <w:rsid w:val="00B870A2"/>
    <w:rsid w:val="00BA77E6"/>
    <w:rsid w:val="00BC25A9"/>
    <w:rsid w:val="00BC4907"/>
    <w:rsid w:val="00BC5349"/>
    <w:rsid w:val="00BE646B"/>
    <w:rsid w:val="00BF38D1"/>
    <w:rsid w:val="00C0002D"/>
    <w:rsid w:val="00C14DA5"/>
    <w:rsid w:val="00C30319"/>
    <w:rsid w:val="00C807D5"/>
    <w:rsid w:val="00CA3044"/>
    <w:rsid w:val="00CC7B89"/>
    <w:rsid w:val="00CE025D"/>
    <w:rsid w:val="00D0232C"/>
    <w:rsid w:val="00D02AD5"/>
    <w:rsid w:val="00D06510"/>
    <w:rsid w:val="00D07499"/>
    <w:rsid w:val="00D3260B"/>
    <w:rsid w:val="00D34124"/>
    <w:rsid w:val="00D776C6"/>
    <w:rsid w:val="00DA726D"/>
    <w:rsid w:val="00DE388C"/>
    <w:rsid w:val="00E25771"/>
    <w:rsid w:val="00E515DD"/>
    <w:rsid w:val="00E56357"/>
    <w:rsid w:val="00E727DD"/>
    <w:rsid w:val="00E75A84"/>
    <w:rsid w:val="00E9070F"/>
    <w:rsid w:val="00ED6A48"/>
    <w:rsid w:val="00EE4147"/>
    <w:rsid w:val="00EF6B79"/>
    <w:rsid w:val="00EF7FC9"/>
    <w:rsid w:val="00F04BD7"/>
    <w:rsid w:val="00F32BEA"/>
    <w:rsid w:val="00F5005C"/>
    <w:rsid w:val="00F811FF"/>
    <w:rsid w:val="00FA1417"/>
    <w:rsid w:val="00FC5E01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72D79"/>
  <w15:docId w15:val="{C78B29C4-0788-4013-8355-D384023F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2BEA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7C50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C50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rrafodelista">
    <w:name w:val="List Paragraph"/>
    <w:basedOn w:val="Normal"/>
    <w:uiPriority w:val="34"/>
    <w:qFormat/>
    <w:rsid w:val="004C29C9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D32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omunicahair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T%20ComunicaHair\Dropbox\0.0%20ARCHIVOS%20COMPARTIDOS%20EQUIPO%20DCT\PLANTILLAS\XXXXXXXX_BIO%20DC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1BD81-D1D9-4FB3-8B37-E0E239B0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XXXXXXXX_BIO DCT</Template>
  <TotalTime>76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Links>
    <vt:vector size="24" baseType="variant">
      <vt:variant>
        <vt:i4>1376328</vt:i4>
      </vt:variant>
      <vt:variant>
        <vt:i4>-1</vt:i4>
      </vt:variant>
      <vt:variant>
        <vt:i4>1027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1028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1029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1030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DCT ComunicaHair</dc:creator>
  <cp:keywords/>
  <dc:description/>
  <cp:lastModifiedBy>ComunicaHair</cp:lastModifiedBy>
  <cp:revision>8</cp:revision>
  <cp:lastPrinted>2018-07-21T10:03:00Z</cp:lastPrinted>
  <dcterms:created xsi:type="dcterms:W3CDTF">2020-09-07T07:42:00Z</dcterms:created>
  <dcterms:modified xsi:type="dcterms:W3CDTF">2021-04-26T17:03:00Z</dcterms:modified>
</cp:coreProperties>
</file>