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EFB1" w14:textId="77777777" w:rsidR="00C91472" w:rsidRDefault="00C91472" w:rsidP="00C91472">
      <w:pPr>
        <w:spacing w:after="0"/>
        <w:jc w:val="center"/>
        <w:rPr>
          <w:rFonts w:ascii="Sennheiser Office" w:hAnsi="Sennheiser Office"/>
          <w:b/>
          <w:bCs/>
        </w:rPr>
      </w:pPr>
      <w:r w:rsidRPr="00C91472">
        <w:rPr>
          <w:rFonts w:ascii="Sennheiser Office" w:hAnsi="Sennheiser Office"/>
          <w:b/>
          <w:bCs/>
        </w:rPr>
        <w:t>Inside the Best Immersive Audio Albums: Neumann Monitors Deliver Grammy Award-Winning Sound</w:t>
      </w:r>
    </w:p>
    <w:p w14:paraId="184C85CA" w14:textId="77777777" w:rsidR="00C91472" w:rsidRPr="00C91472" w:rsidRDefault="00C91472" w:rsidP="00C91472">
      <w:pPr>
        <w:spacing w:after="0"/>
        <w:jc w:val="center"/>
        <w:rPr>
          <w:rFonts w:ascii="Sennheiser Office" w:hAnsi="Sennheiser Office"/>
          <w:b/>
          <w:bCs/>
        </w:rPr>
      </w:pPr>
    </w:p>
    <w:p w14:paraId="371B4D28" w14:textId="02E045E1" w:rsidR="5A195671" w:rsidRDefault="00CD1E68" w:rsidP="00B7653A">
      <w:pPr>
        <w:spacing w:after="0"/>
        <w:jc w:val="center"/>
        <w:rPr>
          <w:highlight w:val="yellow"/>
        </w:rPr>
      </w:pPr>
      <w:r>
        <w:rPr>
          <w:noProof/>
        </w:rPr>
        <w:drawing>
          <wp:inline distT="0" distB="0" distL="0" distR="0" wp14:anchorId="278F7A62" wp14:editId="52CFB313">
            <wp:extent cx="4851400" cy="2462198"/>
            <wp:effectExtent l="0" t="0" r="6350" b="0"/>
            <wp:docPr id="1307399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4852935" cy="2462977"/>
                    </a:xfrm>
                    <a:prstGeom prst="rect">
                      <a:avLst/>
                    </a:prstGeom>
                    <a:noFill/>
                    <a:ln>
                      <a:noFill/>
                    </a:ln>
                  </pic:spPr>
                </pic:pic>
              </a:graphicData>
            </a:graphic>
          </wp:inline>
        </w:drawing>
      </w:r>
    </w:p>
    <w:p w14:paraId="69074AEF" w14:textId="2BD2AB9B" w:rsidR="5A195671" w:rsidRDefault="5A195671" w:rsidP="5A195671">
      <w:pPr>
        <w:spacing w:after="0"/>
        <w:rPr>
          <w:rFonts w:ascii="Sennheiser Office" w:hAnsi="Sennheiser Office"/>
          <w:b/>
          <w:bCs/>
          <w:sz w:val="18"/>
          <w:szCs w:val="18"/>
        </w:rPr>
      </w:pPr>
    </w:p>
    <w:p w14:paraId="3A961F0B" w14:textId="77777777" w:rsidR="00C91472" w:rsidRPr="00C91472" w:rsidRDefault="00C91472" w:rsidP="00C91472">
      <w:pPr>
        <w:spacing w:after="0"/>
        <w:rPr>
          <w:rFonts w:ascii="Sennheiser Office" w:hAnsi="Sennheiser Office"/>
          <w:b/>
          <w:bCs/>
          <w:i/>
          <w:iCs/>
          <w:sz w:val="18"/>
          <w:szCs w:val="18"/>
        </w:rPr>
      </w:pPr>
      <w:r w:rsidRPr="00C91472">
        <w:rPr>
          <w:rFonts w:ascii="Sennheiser Office" w:hAnsi="Sennheiser Office"/>
          <w:b/>
          <w:bCs/>
          <w:i/>
          <w:iCs/>
          <w:sz w:val="18"/>
          <w:szCs w:val="18"/>
        </w:rPr>
        <w:t xml:space="preserve">From major artists like Alicia Keys to game franchises like God of War, Grammy® award-winning audio engineers George Massenburg, Michael Romanowski, Eric Schilling, and producer Herbert Waltl </w:t>
      </w:r>
      <w:proofErr w:type="gramStart"/>
      <w:r w:rsidRPr="00C91472">
        <w:rPr>
          <w:rFonts w:ascii="Sennheiser Office" w:hAnsi="Sennheiser Office"/>
          <w:b/>
          <w:bCs/>
          <w:i/>
          <w:iCs/>
          <w:sz w:val="18"/>
          <w:szCs w:val="18"/>
        </w:rPr>
        <w:t>rely</w:t>
      </w:r>
      <w:proofErr w:type="gramEnd"/>
      <w:r w:rsidRPr="00C91472">
        <w:rPr>
          <w:rFonts w:ascii="Sennheiser Office" w:hAnsi="Sennheiser Office"/>
          <w:b/>
          <w:bCs/>
          <w:i/>
          <w:iCs/>
          <w:sz w:val="18"/>
          <w:szCs w:val="18"/>
        </w:rPr>
        <w:t xml:space="preserve"> on Neumann monitors to deliver breathtaking immersive mixes.</w:t>
      </w:r>
    </w:p>
    <w:p w14:paraId="31921BD1" w14:textId="77777777" w:rsidR="00551A43" w:rsidRPr="004F0D2D" w:rsidRDefault="00551A43" w:rsidP="38CAB352">
      <w:pPr>
        <w:spacing w:after="0"/>
        <w:rPr>
          <w:rFonts w:ascii="Sennheiser Office" w:hAnsi="Sennheiser Office"/>
          <w:sz w:val="18"/>
          <w:szCs w:val="18"/>
        </w:rPr>
      </w:pPr>
    </w:p>
    <w:p w14:paraId="65ABE7DD" w14:textId="2E11F865" w:rsidR="38CAB352" w:rsidRDefault="2EB7203A" w:rsidP="38CAB352">
      <w:pPr>
        <w:spacing w:after="0"/>
        <w:rPr>
          <w:rFonts w:ascii="Sennheiser Office" w:hAnsi="Sennheiser Office"/>
          <w:sz w:val="18"/>
          <w:szCs w:val="18"/>
        </w:rPr>
      </w:pPr>
      <w:r w:rsidRPr="71F8ECE5">
        <w:rPr>
          <w:rFonts w:ascii="Sennheiser Office" w:hAnsi="Sennheiser Office"/>
          <w:b/>
          <w:bCs/>
          <w:sz w:val="18"/>
          <w:szCs w:val="18"/>
        </w:rPr>
        <w:t xml:space="preserve">Los Angeles, California, </w:t>
      </w:r>
      <w:r w:rsidR="49494437" w:rsidRPr="71F8ECE5">
        <w:rPr>
          <w:rFonts w:ascii="Sennheiser Office" w:hAnsi="Sennheiser Office"/>
          <w:b/>
          <w:bCs/>
          <w:sz w:val="18"/>
          <w:szCs w:val="18"/>
        </w:rPr>
        <w:t xml:space="preserve">December </w:t>
      </w:r>
      <w:r w:rsidR="00C91472">
        <w:rPr>
          <w:rFonts w:ascii="Sennheiser Office" w:hAnsi="Sennheiser Office"/>
          <w:b/>
          <w:bCs/>
          <w:sz w:val="18"/>
          <w:szCs w:val="18"/>
        </w:rPr>
        <w:t>9</w:t>
      </w:r>
      <w:proofErr w:type="gramStart"/>
      <w:r w:rsidRPr="71F8ECE5">
        <w:rPr>
          <w:rFonts w:ascii="Sennheiser Office" w:hAnsi="Sennheiser Office"/>
          <w:b/>
          <w:bCs/>
          <w:sz w:val="18"/>
          <w:szCs w:val="18"/>
        </w:rPr>
        <w:t xml:space="preserve"> 2025</w:t>
      </w:r>
      <w:proofErr w:type="gramEnd"/>
      <w:r w:rsidRPr="71F8ECE5">
        <w:rPr>
          <w:rFonts w:ascii="Sennheiser Office" w:hAnsi="Sennheiser Office"/>
          <w:b/>
          <w:bCs/>
          <w:i/>
          <w:iCs/>
          <w:sz w:val="18"/>
          <w:szCs w:val="18"/>
        </w:rPr>
        <w:t xml:space="preserve"> </w:t>
      </w:r>
      <w:proofErr w:type="gramStart"/>
      <w:r w:rsidRPr="71F8ECE5">
        <w:rPr>
          <w:rFonts w:ascii="Sennheiser Office" w:hAnsi="Sennheiser Office"/>
          <w:sz w:val="18"/>
          <w:szCs w:val="18"/>
        </w:rPr>
        <w:t xml:space="preserve">— </w:t>
      </w:r>
      <w:r w:rsidR="00C91472" w:rsidRPr="00C91472">
        <w:rPr>
          <w:rFonts w:ascii="Sennheiser Office" w:hAnsi="Sennheiser Office"/>
          <w:sz w:val="18"/>
          <w:szCs w:val="18"/>
        </w:rPr>
        <w:t> In</w:t>
      </w:r>
      <w:proofErr w:type="gramEnd"/>
      <w:r w:rsidR="00C91472" w:rsidRPr="00C91472">
        <w:rPr>
          <w:rFonts w:ascii="Sennheiser Office" w:hAnsi="Sennheiser Office"/>
          <w:sz w:val="18"/>
          <w:szCs w:val="18"/>
        </w:rPr>
        <w:t xml:space="preserve"> the world of immersive audio production, accuracy and consistency are non-negotiable. From major pop productions to expansive orchestral soundtracks, Neumann studio monitors continue to shape the sound of award-winning immersive audio. Recent Grammy® wins for Best Immersive Audio Album by acclaimed engineers George Massenburg, Michael Romanowski, Eric Schilling, and producer</w:t>
      </w:r>
      <w:r w:rsidR="00C91472" w:rsidRPr="00C91472">
        <w:rPr>
          <w:rFonts w:ascii="Sennheiser Office" w:hAnsi="Sennheiser Office"/>
          <w:b/>
          <w:bCs/>
          <w:i/>
          <w:iCs/>
          <w:sz w:val="18"/>
          <w:szCs w:val="18"/>
        </w:rPr>
        <w:t> </w:t>
      </w:r>
      <w:r w:rsidR="00C91472" w:rsidRPr="00C91472">
        <w:rPr>
          <w:rFonts w:ascii="Sennheiser Office" w:hAnsi="Sennheiser Office"/>
          <w:sz w:val="18"/>
          <w:szCs w:val="18"/>
        </w:rPr>
        <w:t>Herbert Waltl all share one technical constant: the Neumann KH line of monitors.</w:t>
      </w:r>
    </w:p>
    <w:p w14:paraId="7EA93158" w14:textId="77777777" w:rsidR="00C91472" w:rsidRDefault="00C91472" w:rsidP="38CAB352">
      <w:pPr>
        <w:spacing w:after="0"/>
        <w:rPr>
          <w:rFonts w:ascii="Sennheiser Office" w:hAnsi="Sennheiser Office"/>
          <w:sz w:val="18"/>
          <w:szCs w:val="18"/>
        </w:rPr>
      </w:pPr>
    </w:p>
    <w:p w14:paraId="6691D9E9" w14:textId="6F91F8DB" w:rsidR="3A88EF01" w:rsidRDefault="3A88EF01" w:rsidP="38CAB352">
      <w:pPr>
        <w:spacing w:after="0"/>
        <w:rPr>
          <w:rFonts w:ascii="Sennheiser Office" w:hAnsi="Sennheiser Office"/>
          <w:b/>
          <w:bCs/>
          <w:sz w:val="18"/>
          <w:szCs w:val="18"/>
        </w:rPr>
      </w:pPr>
      <w:r w:rsidRPr="51D00515">
        <w:rPr>
          <w:rFonts w:ascii="Sennheiser Office" w:hAnsi="Sennheiser Office"/>
          <w:b/>
          <w:bCs/>
          <w:sz w:val="18"/>
          <w:szCs w:val="18"/>
        </w:rPr>
        <w:t>From pop icons to epic scores</w:t>
      </w:r>
    </w:p>
    <w:p w14:paraId="472FA405" w14:textId="1241C12E" w:rsidR="38CAB352" w:rsidRDefault="38CAB352" w:rsidP="38CAB352">
      <w:pPr>
        <w:spacing w:after="0"/>
        <w:rPr>
          <w:rFonts w:ascii="Sennheiser Office" w:hAnsi="Sennheiser Office"/>
          <w:sz w:val="18"/>
          <w:szCs w:val="18"/>
        </w:rPr>
      </w:pPr>
    </w:p>
    <w:p w14:paraId="6F1FD5CA" w14:textId="77777777" w:rsidR="00C91472" w:rsidRDefault="00C91472" w:rsidP="00C91472">
      <w:pPr>
        <w:spacing w:after="0"/>
        <w:rPr>
          <w:rFonts w:ascii="Sennheiser Office" w:hAnsi="Sennheiser Office"/>
          <w:sz w:val="18"/>
          <w:szCs w:val="18"/>
        </w:rPr>
      </w:pPr>
      <w:r w:rsidRPr="00C91472">
        <w:rPr>
          <w:rFonts w:ascii="Sennheiser Office" w:hAnsi="Sennheiser Office"/>
          <w:sz w:val="18"/>
          <w:szCs w:val="18"/>
        </w:rPr>
        <w:t>Whether remixing the iconic Alicia Keys catalogue (with the help of Keys’ producer and engineer Ann Mincieli), shaping the expansive score of </w:t>
      </w:r>
      <w:r w:rsidRPr="00C91472">
        <w:rPr>
          <w:rFonts w:ascii="Sennheiser Office" w:hAnsi="Sennheiser Office"/>
          <w:i/>
          <w:iCs/>
          <w:sz w:val="18"/>
          <w:szCs w:val="18"/>
        </w:rPr>
        <w:t>God of War: Ragnarök,</w:t>
      </w:r>
      <w:r w:rsidRPr="00C91472">
        <w:rPr>
          <w:rFonts w:ascii="Sennheiser Office" w:hAnsi="Sennheiser Office"/>
          <w:sz w:val="18"/>
          <w:szCs w:val="18"/>
        </w:rPr>
        <w:t> or producing the genre-blending </w:t>
      </w:r>
      <w:r w:rsidRPr="00C91472">
        <w:rPr>
          <w:rFonts w:ascii="Sennheiser Office" w:hAnsi="Sennheiser Office"/>
          <w:i/>
          <w:iCs/>
          <w:sz w:val="18"/>
          <w:szCs w:val="18"/>
        </w:rPr>
        <w:t>Divine Tides </w:t>
      </w:r>
      <w:r w:rsidRPr="00C91472">
        <w:rPr>
          <w:rFonts w:ascii="Sennheiser Office" w:hAnsi="Sennheiser Office"/>
          <w:sz w:val="18"/>
          <w:szCs w:val="18"/>
        </w:rPr>
        <w:t>by Stewart Copeland and Ricky Kej, these engineers and producers</w:t>
      </w:r>
      <w:r w:rsidRPr="00C91472">
        <w:rPr>
          <w:rFonts w:ascii="Sennheiser Office" w:hAnsi="Sennheiser Office"/>
          <w:b/>
          <w:bCs/>
          <w:i/>
          <w:iCs/>
          <w:sz w:val="18"/>
          <w:szCs w:val="18"/>
        </w:rPr>
        <w:t> </w:t>
      </w:r>
      <w:r w:rsidRPr="00C91472">
        <w:rPr>
          <w:rFonts w:ascii="Sennheiser Office" w:hAnsi="Sennheiser Office"/>
          <w:sz w:val="18"/>
          <w:szCs w:val="18"/>
        </w:rPr>
        <w:t>have trusted Neumann’s KH series monitors to translate their creative visions with stunning fidelity — across formats, genres, and playback systems.</w:t>
      </w:r>
    </w:p>
    <w:p w14:paraId="15D53601" w14:textId="77777777" w:rsidR="00C91472" w:rsidRPr="00C91472" w:rsidRDefault="00C91472" w:rsidP="00C91472">
      <w:pPr>
        <w:spacing w:after="0"/>
        <w:rPr>
          <w:rFonts w:ascii="Sennheiser Office" w:hAnsi="Sennheiser Office"/>
          <w:sz w:val="18"/>
          <w:szCs w:val="18"/>
        </w:rPr>
      </w:pPr>
    </w:p>
    <w:p w14:paraId="3359A2EA" w14:textId="77777777" w:rsidR="00C91472" w:rsidRPr="00C91472" w:rsidRDefault="00C91472" w:rsidP="00C91472">
      <w:pPr>
        <w:spacing w:after="0"/>
        <w:rPr>
          <w:rFonts w:ascii="Sennheiser Office" w:hAnsi="Sennheiser Office"/>
          <w:sz w:val="18"/>
          <w:szCs w:val="18"/>
        </w:rPr>
      </w:pPr>
      <w:r w:rsidRPr="00C91472">
        <w:rPr>
          <w:rFonts w:ascii="Sennheiser Office" w:hAnsi="Sennheiser Office"/>
          <w:sz w:val="18"/>
          <w:szCs w:val="18"/>
        </w:rPr>
        <w:t>These albums were mostly brought to life inside California’s Media HYPERIUM immersive studio, which was built in 2020 by multi-platinum and three-time Grammy-winning producer Herbert Waltl in collaboration with engineer Eric Schilling. Waltl has won Grammy Awards for Album of the Year and Best Surround Sound Album, both for Ray Charles’ </w:t>
      </w:r>
      <w:r w:rsidRPr="00C91472">
        <w:rPr>
          <w:rFonts w:ascii="Sennheiser Office" w:hAnsi="Sennheiser Office"/>
          <w:i/>
          <w:iCs/>
          <w:sz w:val="18"/>
          <w:szCs w:val="18"/>
        </w:rPr>
        <w:t>Genius Loves Company</w:t>
      </w:r>
      <w:r w:rsidRPr="00C91472">
        <w:rPr>
          <w:rFonts w:ascii="Sennheiser Office" w:hAnsi="Sennheiser Office"/>
          <w:sz w:val="18"/>
          <w:szCs w:val="18"/>
        </w:rPr>
        <w:t>, as well as Best Immersive Audio Album for </w:t>
      </w:r>
      <w:r w:rsidRPr="00C91472">
        <w:rPr>
          <w:rFonts w:ascii="Sennheiser Office" w:hAnsi="Sennheiser Office"/>
          <w:i/>
          <w:iCs/>
          <w:sz w:val="18"/>
          <w:szCs w:val="18"/>
        </w:rPr>
        <w:t>Divine Tides, </w:t>
      </w:r>
      <w:r w:rsidRPr="00C91472">
        <w:rPr>
          <w:rFonts w:ascii="Sennheiser Office" w:hAnsi="Sennheiser Office"/>
          <w:sz w:val="18"/>
          <w:szCs w:val="18"/>
        </w:rPr>
        <w:t xml:space="preserve">in addition to several nominations. Broadcast music mixer for the Grammy </w:t>
      </w:r>
      <w:proofErr w:type="gramStart"/>
      <w:r w:rsidRPr="00C91472">
        <w:rPr>
          <w:rFonts w:ascii="Sennheiser Office" w:hAnsi="Sennheiser Office"/>
          <w:sz w:val="18"/>
          <w:szCs w:val="18"/>
        </w:rPr>
        <w:t>show</w:t>
      </w:r>
      <w:proofErr w:type="gramEnd"/>
      <w:r w:rsidRPr="00C91472">
        <w:rPr>
          <w:rFonts w:ascii="Sennheiser Office" w:hAnsi="Sennheiser Office"/>
          <w:sz w:val="18"/>
          <w:szCs w:val="18"/>
        </w:rPr>
        <w:t xml:space="preserve"> and eight-time Grammy-winning engineer</w:t>
      </w:r>
      <w:r w:rsidRPr="00C91472">
        <w:rPr>
          <w:rFonts w:ascii="Sennheiser Office" w:hAnsi="Sennheiser Office"/>
          <w:b/>
          <w:bCs/>
          <w:sz w:val="18"/>
          <w:szCs w:val="18"/>
        </w:rPr>
        <w:t> </w:t>
      </w:r>
      <w:r w:rsidRPr="00C91472">
        <w:rPr>
          <w:rFonts w:ascii="Sennheiser Office" w:hAnsi="Sennheiser Office"/>
          <w:sz w:val="18"/>
          <w:szCs w:val="18"/>
        </w:rPr>
        <w:t>Eric Schilling takes on the role of Chief Engineer at the studio, which is outfitted with a custom-designed Neumann system to support immersive audio mixing. Schilling has won the award for Best Immersive Audio Album for </w:t>
      </w:r>
      <w:r w:rsidRPr="00C91472">
        <w:rPr>
          <w:rFonts w:ascii="Sennheiser Office" w:hAnsi="Sennheiser Office"/>
          <w:i/>
          <w:iCs/>
          <w:sz w:val="18"/>
          <w:szCs w:val="18"/>
        </w:rPr>
        <w:t xml:space="preserve">Alicia, The Diary </w:t>
      </w:r>
      <w:proofErr w:type="gramStart"/>
      <w:r w:rsidRPr="00C91472">
        <w:rPr>
          <w:rFonts w:ascii="Sennheiser Office" w:hAnsi="Sennheiser Office"/>
          <w:i/>
          <w:iCs/>
          <w:sz w:val="18"/>
          <w:szCs w:val="18"/>
        </w:rPr>
        <w:t>Of</w:t>
      </w:r>
      <w:proofErr w:type="gramEnd"/>
      <w:r w:rsidRPr="00C91472">
        <w:rPr>
          <w:rFonts w:ascii="Sennheiser Office" w:hAnsi="Sennheiser Office"/>
          <w:i/>
          <w:iCs/>
          <w:sz w:val="18"/>
          <w:szCs w:val="18"/>
        </w:rPr>
        <w:t xml:space="preserve"> Alicia Keys, </w:t>
      </w:r>
      <w:r w:rsidRPr="00C91472">
        <w:rPr>
          <w:rFonts w:ascii="Sennheiser Office" w:hAnsi="Sennheiser Office"/>
          <w:sz w:val="18"/>
          <w:szCs w:val="18"/>
        </w:rPr>
        <w:t>and </w:t>
      </w:r>
      <w:r w:rsidRPr="00C91472">
        <w:rPr>
          <w:rFonts w:ascii="Sennheiser Office" w:hAnsi="Sennheiser Office"/>
          <w:i/>
          <w:iCs/>
          <w:sz w:val="18"/>
          <w:szCs w:val="18"/>
        </w:rPr>
        <w:t>Divine Tides, </w:t>
      </w:r>
      <w:r w:rsidRPr="00C91472">
        <w:rPr>
          <w:rFonts w:ascii="Sennheiser Office" w:hAnsi="Sennheiser Office"/>
          <w:sz w:val="18"/>
          <w:szCs w:val="18"/>
        </w:rPr>
        <w:t>among others.</w:t>
      </w:r>
    </w:p>
    <w:p w14:paraId="6CE941E6" w14:textId="5EB4E911" w:rsidR="5E282142" w:rsidRDefault="5E282142" w:rsidP="5E282142">
      <w:pPr>
        <w:spacing w:after="0"/>
        <w:rPr>
          <w:rFonts w:ascii="Sennheiser Office" w:hAnsi="Sennheiser Office"/>
          <w:sz w:val="18"/>
          <w:szCs w:val="18"/>
        </w:rPr>
      </w:pPr>
    </w:p>
    <w:p w14:paraId="4E8F1BD5" w14:textId="30509C95" w:rsidR="37FF2058" w:rsidRDefault="37FF2058" w:rsidP="5E282142">
      <w:pPr>
        <w:spacing w:after="0"/>
        <w:jc w:val="center"/>
        <w:rPr>
          <w:rFonts w:ascii="Sennheiser Office" w:hAnsi="Sennheiser Office"/>
          <w:sz w:val="18"/>
          <w:szCs w:val="18"/>
        </w:rPr>
      </w:pPr>
      <w:r>
        <w:rPr>
          <w:noProof/>
        </w:rPr>
        <w:lastRenderedPageBreak/>
        <w:drawing>
          <wp:inline distT="0" distB="0" distL="0" distR="0" wp14:anchorId="5CC3727A" wp14:editId="39A039A1">
            <wp:extent cx="4610100" cy="2961349"/>
            <wp:effectExtent l="0" t="0" r="0" b="0"/>
            <wp:docPr id="12520884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93604" name=""/>
                    <pic:cNvPicPr/>
                  </pic:nvPicPr>
                  <pic:blipFill>
                    <a:blip r:embed="rId11" cstate="email">
                      <a:extLst>
                        <a:ext uri="{28A0092B-C50C-407E-A947-70E740481C1C}">
                          <a14:useLocalDpi xmlns:a14="http://schemas.microsoft.com/office/drawing/2010/main" val="0"/>
                        </a:ext>
                      </a:extLst>
                    </a:blip>
                    <a:stretch>
                      <a:fillRect/>
                    </a:stretch>
                  </pic:blipFill>
                  <pic:spPr>
                    <a:xfrm>
                      <a:off x="0" y="0"/>
                      <a:ext cx="4610100" cy="2961349"/>
                    </a:xfrm>
                    <a:prstGeom prst="rect">
                      <a:avLst/>
                    </a:prstGeom>
                  </pic:spPr>
                </pic:pic>
              </a:graphicData>
            </a:graphic>
          </wp:inline>
        </w:drawing>
      </w:r>
    </w:p>
    <w:p w14:paraId="02C3C17C" w14:textId="60404779" w:rsidR="37FF2058" w:rsidRDefault="37FF2058" w:rsidP="3E0A6807">
      <w:pPr>
        <w:spacing w:after="0"/>
        <w:jc w:val="center"/>
        <w:rPr>
          <w:rFonts w:ascii="Sennheiser Office" w:hAnsi="Sennheiser Office"/>
          <w:i/>
          <w:iCs/>
          <w:sz w:val="16"/>
          <w:szCs w:val="16"/>
        </w:rPr>
      </w:pPr>
      <w:r w:rsidRPr="3E0A6807">
        <w:rPr>
          <w:rFonts w:ascii="Sennheiser Office" w:hAnsi="Sennheiser Office"/>
          <w:i/>
          <w:iCs/>
          <w:sz w:val="16"/>
          <w:szCs w:val="16"/>
        </w:rPr>
        <w:t xml:space="preserve">Eric Schilling </w:t>
      </w:r>
      <w:r w:rsidR="14D37499" w:rsidRPr="3E0A6807">
        <w:rPr>
          <w:rFonts w:ascii="Sennheiser Office" w:hAnsi="Sennheiser Office"/>
          <w:i/>
          <w:iCs/>
          <w:sz w:val="16"/>
          <w:szCs w:val="16"/>
        </w:rPr>
        <w:t xml:space="preserve">(L) </w:t>
      </w:r>
      <w:r w:rsidRPr="3E0A6807">
        <w:rPr>
          <w:rFonts w:ascii="Sennheiser Office" w:hAnsi="Sennheiser Office"/>
          <w:i/>
          <w:iCs/>
          <w:sz w:val="16"/>
          <w:szCs w:val="16"/>
        </w:rPr>
        <w:t xml:space="preserve">and Herbert Waltl </w:t>
      </w:r>
      <w:r w:rsidR="127424E6" w:rsidRPr="3E0A6807">
        <w:rPr>
          <w:rFonts w:ascii="Sennheiser Office" w:hAnsi="Sennheiser Office"/>
          <w:i/>
          <w:iCs/>
          <w:sz w:val="16"/>
          <w:szCs w:val="16"/>
        </w:rPr>
        <w:t xml:space="preserve">(R) </w:t>
      </w:r>
      <w:r w:rsidRPr="3E0A6807">
        <w:rPr>
          <w:rFonts w:ascii="Sennheiser Office" w:hAnsi="Sennheiser Office"/>
          <w:i/>
          <w:iCs/>
          <w:sz w:val="16"/>
          <w:szCs w:val="16"/>
        </w:rPr>
        <w:t xml:space="preserve">at </w:t>
      </w:r>
      <w:proofErr w:type="spellStart"/>
      <w:r w:rsidRPr="3E0A6807">
        <w:rPr>
          <w:rFonts w:ascii="Sennheiser Office" w:hAnsi="Sennheiser Office"/>
          <w:i/>
          <w:iCs/>
          <w:sz w:val="16"/>
          <w:szCs w:val="16"/>
        </w:rPr>
        <w:t>mediaHYPERIUM</w:t>
      </w:r>
      <w:proofErr w:type="spellEnd"/>
    </w:p>
    <w:p w14:paraId="47EC4779" w14:textId="6618D823" w:rsidR="3542FF52" w:rsidRDefault="3542FF52" w:rsidP="734786AE">
      <w:pPr>
        <w:spacing w:after="0"/>
        <w:rPr>
          <w:rFonts w:ascii="Sennheiser Office" w:hAnsi="Sennheiser Office"/>
          <w:sz w:val="18"/>
          <w:szCs w:val="18"/>
        </w:rPr>
      </w:pPr>
    </w:p>
    <w:p w14:paraId="688E8C1D" w14:textId="622422A7" w:rsidR="38CAB352" w:rsidRDefault="00C91472" w:rsidP="5E282142">
      <w:pPr>
        <w:spacing w:after="0"/>
        <w:rPr>
          <w:rFonts w:ascii="Sennheiser Office" w:hAnsi="Sennheiser Office"/>
          <w:sz w:val="18"/>
          <w:szCs w:val="18"/>
        </w:rPr>
      </w:pPr>
      <w:r w:rsidRPr="00C91472">
        <w:rPr>
          <w:rFonts w:ascii="Sennheiser Office" w:hAnsi="Sennheiser Office"/>
          <w:sz w:val="18"/>
          <w:szCs w:val="18"/>
        </w:rPr>
        <w:t xml:space="preserve">“Everything we’ve done here the last few years was mixed on Neumann speakers,” says Schilling of his partnership with Waltl. “We’ve got KH 420s, 310s, 120s, and the subs. The room is tuned around them, and the sound just translates — I’m never surprised when I hear a mix outside this room.” Schilling adds, “The sound [doesn't] fall apart at higher volumes — </w:t>
      </w:r>
      <w:proofErr w:type="gramStart"/>
      <w:r w:rsidRPr="00C91472">
        <w:rPr>
          <w:rFonts w:ascii="Sennheiser Office" w:hAnsi="Sennheiser Office"/>
          <w:sz w:val="18"/>
          <w:szCs w:val="18"/>
        </w:rPr>
        <w:t>it</w:t>
      </w:r>
      <w:proofErr w:type="gramEnd"/>
      <w:r w:rsidRPr="00C91472">
        <w:rPr>
          <w:rFonts w:ascii="Sennheiser Office" w:hAnsi="Sennheiser Office"/>
          <w:sz w:val="18"/>
          <w:szCs w:val="18"/>
        </w:rPr>
        <w:t xml:space="preserve"> [stays] musical. That’s rare.”</w:t>
      </w:r>
    </w:p>
    <w:p w14:paraId="2FB87A85" w14:textId="77777777" w:rsidR="00C91472" w:rsidRDefault="00C91472" w:rsidP="5E282142">
      <w:pPr>
        <w:spacing w:after="0"/>
        <w:rPr>
          <w:rFonts w:ascii="Sennheiser Office" w:hAnsi="Sennheiser Office"/>
          <w:sz w:val="18"/>
          <w:szCs w:val="18"/>
        </w:rPr>
      </w:pPr>
    </w:p>
    <w:p w14:paraId="603E78C4" w14:textId="5DE6D75A" w:rsidR="65DE26DF" w:rsidRDefault="4E81375C" w:rsidP="38CAB352">
      <w:pPr>
        <w:spacing w:after="0"/>
        <w:rPr>
          <w:rFonts w:ascii="Sennheiser Office" w:hAnsi="Sennheiser Office"/>
          <w:b/>
          <w:bCs/>
          <w:sz w:val="18"/>
          <w:szCs w:val="18"/>
        </w:rPr>
      </w:pPr>
      <w:r w:rsidRPr="51D00515">
        <w:rPr>
          <w:rFonts w:ascii="Sennheiser Office" w:hAnsi="Sennheiser Office"/>
          <w:b/>
          <w:bCs/>
          <w:sz w:val="18"/>
          <w:szCs w:val="18"/>
        </w:rPr>
        <w:t xml:space="preserve">A </w:t>
      </w:r>
      <w:r w:rsidR="7FE4186D" w:rsidRPr="51D00515">
        <w:rPr>
          <w:rFonts w:ascii="Sennheiser Office" w:hAnsi="Sennheiser Office"/>
          <w:b/>
          <w:bCs/>
          <w:sz w:val="18"/>
          <w:szCs w:val="18"/>
        </w:rPr>
        <w:t xml:space="preserve">reliable </w:t>
      </w:r>
      <w:r w:rsidRPr="51D00515">
        <w:rPr>
          <w:rFonts w:ascii="Sennheiser Office" w:hAnsi="Sennheiser Office"/>
          <w:b/>
          <w:bCs/>
          <w:sz w:val="18"/>
          <w:szCs w:val="18"/>
        </w:rPr>
        <w:t xml:space="preserve">system that </w:t>
      </w:r>
      <w:r w:rsidR="18C8039B" w:rsidRPr="51D00515">
        <w:rPr>
          <w:rFonts w:ascii="Sennheiser Office" w:hAnsi="Sennheiser Office"/>
          <w:b/>
          <w:bCs/>
          <w:sz w:val="18"/>
          <w:szCs w:val="18"/>
        </w:rPr>
        <w:t>deliver</w:t>
      </w:r>
      <w:r w:rsidR="1810F067" w:rsidRPr="51D00515">
        <w:rPr>
          <w:rFonts w:ascii="Sennheiser Office" w:hAnsi="Sennheiser Office"/>
          <w:b/>
          <w:bCs/>
          <w:sz w:val="18"/>
          <w:szCs w:val="18"/>
        </w:rPr>
        <w:t xml:space="preserve">s </w:t>
      </w:r>
      <w:r w:rsidR="22D76024" w:rsidRPr="51D00515">
        <w:rPr>
          <w:rFonts w:ascii="Sennheiser Office" w:hAnsi="Sennheiser Office"/>
          <w:b/>
          <w:bCs/>
          <w:sz w:val="18"/>
          <w:szCs w:val="18"/>
        </w:rPr>
        <w:t>sonic truth</w:t>
      </w:r>
    </w:p>
    <w:p w14:paraId="7F5BCFFA" w14:textId="5EC156D8" w:rsidR="38CAB352" w:rsidRDefault="38CAB352" w:rsidP="38CAB352">
      <w:pPr>
        <w:spacing w:after="0"/>
        <w:rPr>
          <w:rFonts w:ascii="Sennheiser Office" w:hAnsi="Sennheiser Office"/>
          <w:sz w:val="18"/>
          <w:szCs w:val="18"/>
        </w:rPr>
      </w:pPr>
    </w:p>
    <w:p w14:paraId="3AE93FA7" w14:textId="77777777" w:rsidR="00C91472" w:rsidRDefault="00C91472" w:rsidP="00C91472">
      <w:pPr>
        <w:spacing w:after="0"/>
        <w:rPr>
          <w:rFonts w:ascii="Sennheiser Office" w:hAnsi="Sennheiser Office"/>
          <w:sz w:val="18"/>
          <w:szCs w:val="18"/>
        </w:rPr>
      </w:pPr>
      <w:r w:rsidRPr="00C91472">
        <w:rPr>
          <w:rFonts w:ascii="Sennheiser Office" w:hAnsi="Sennheiser Office"/>
          <w:sz w:val="18"/>
          <w:szCs w:val="18"/>
        </w:rPr>
        <w:t xml:space="preserve">The </w:t>
      </w:r>
      <w:proofErr w:type="spellStart"/>
      <w:r w:rsidRPr="00C91472">
        <w:rPr>
          <w:rFonts w:ascii="Sennheiser Office" w:hAnsi="Sennheiser Office"/>
          <w:sz w:val="18"/>
          <w:szCs w:val="18"/>
        </w:rPr>
        <w:t>mediaHYPERIUM</w:t>
      </w:r>
      <w:proofErr w:type="spellEnd"/>
      <w:r w:rsidRPr="00C91472">
        <w:rPr>
          <w:rFonts w:ascii="Sennheiser Office" w:hAnsi="Sennheiser Office"/>
          <w:sz w:val="18"/>
          <w:szCs w:val="18"/>
        </w:rPr>
        <w:t xml:space="preserve"> room features seven KH 420 tri-amplified mains and dual KH 870 subwoofers, anchored by KH 310s and KH 120s in height and floor positions — a hybrid layout that switches seamlessly between immersive formats.</w:t>
      </w:r>
    </w:p>
    <w:p w14:paraId="4654BD8B" w14:textId="77777777" w:rsidR="00C91472" w:rsidRPr="00C91472" w:rsidRDefault="00C91472" w:rsidP="00C91472">
      <w:pPr>
        <w:spacing w:after="0"/>
        <w:rPr>
          <w:rFonts w:ascii="Sennheiser Office" w:hAnsi="Sennheiser Office"/>
          <w:sz w:val="18"/>
          <w:szCs w:val="18"/>
        </w:rPr>
      </w:pPr>
    </w:p>
    <w:p w14:paraId="213BCCA7" w14:textId="77777777" w:rsidR="00C91472" w:rsidRPr="00C91472" w:rsidRDefault="00C91472" w:rsidP="00C91472">
      <w:pPr>
        <w:spacing w:after="0"/>
        <w:rPr>
          <w:rFonts w:ascii="Sennheiser Office" w:hAnsi="Sennheiser Office"/>
          <w:sz w:val="18"/>
          <w:szCs w:val="18"/>
        </w:rPr>
      </w:pPr>
      <w:r w:rsidRPr="00C91472">
        <w:rPr>
          <w:rFonts w:ascii="Sennheiser Office" w:hAnsi="Sennheiser Office"/>
          <w:sz w:val="18"/>
          <w:szCs w:val="18"/>
        </w:rPr>
        <w:t xml:space="preserve">While Schilling and Waltl work out of </w:t>
      </w:r>
      <w:proofErr w:type="spellStart"/>
      <w:r w:rsidRPr="00C91472">
        <w:rPr>
          <w:rFonts w:ascii="Sennheiser Office" w:hAnsi="Sennheiser Office"/>
          <w:sz w:val="18"/>
          <w:szCs w:val="18"/>
        </w:rPr>
        <w:t>mediaHYPERIUM</w:t>
      </w:r>
      <w:proofErr w:type="spellEnd"/>
      <w:r w:rsidRPr="00C91472">
        <w:rPr>
          <w:rFonts w:ascii="Sennheiser Office" w:hAnsi="Sennheiser Office"/>
          <w:sz w:val="18"/>
          <w:szCs w:val="18"/>
        </w:rPr>
        <w:t>, their frequent collaborator Michael Romanowski heads up Coast Mastering in Berkeley as Chief Mastering Engineer. He is one of the very first immersive audio mastering engineers and has won Grammy Awards for Best Immersive Audio Album for </w:t>
      </w:r>
      <w:r w:rsidRPr="00C91472">
        <w:rPr>
          <w:rFonts w:ascii="Sennheiser Office" w:hAnsi="Sennheiser Office"/>
          <w:i/>
          <w:iCs/>
          <w:sz w:val="18"/>
          <w:szCs w:val="18"/>
        </w:rPr>
        <w:t xml:space="preserve">Alicia, The Diary </w:t>
      </w:r>
      <w:proofErr w:type="gramStart"/>
      <w:r w:rsidRPr="00C91472">
        <w:rPr>
          <w:rFonts w:ascii="Sennheiser Office" w:hAnsi="Sennheiser Office"/>
          <w:i/>
          <w:iCs/>
          <w:sz w:val="18"/>
          <w:szCs w:val="18"/>
        </w:rPr>
        <w:t>Of</w:t>
      </w:r>
      <w:proofErr w:type="gramEnd"/>
      <w:r w:rsidRPr="00C91472">
        <w:rPr>
          <w:rFonts w:ascii="Sennheiser Office" w:hAnsi="Sennheiser Office"/>
          <w:i/>
          <w:iCs/>
          <w:sz w:val="18"/>
          <w:szCs w:val="18"/>
        </w:rPr>
        <w:t xml:space="preserve"> Alicia Keys, </w:t>
      </w:r>
      <w:r w:rsidRPr="00C91472">
        <w:rPr>
          <w:rFonts w:ascii="Sennheiser Office" w:hAnsi="Sennheiser Office"/>
          <w:sz w:val="18"/>
          <w:szCs w:val="18"/>
        </w:rPr>
        <w:t xml:space="preserve">and The United States Army Field Band </w:t>
      </w:r>
      <w:proofErr w:type="gramStart"/>
      <w:r w:rsidRPr="00C91472">
        <w:rPr>
          <w:rFonts w:ascii="Sennheiser Office" w:hAnsi="Sennheiser Office"/>
          <w:sz w:val="18"/>
          <w:szCs w:val="18"/>
        </w:rPr>
        <w:t>And</w:t>
      </w:r>
      <w:proofErr w:type="gramEnd"/>
      <w:r w:rsidRPr="00C91472">
        <w:rPr>
          <w:rFonts w:ascii="Sennheiser Office" w:hAnsi="Sennheiser Office"/>
          <w:sz w:val="18"/>
          <w:szCs w:val="18"/>
        </w:rPr>
        <w:t xml:space="preserve"> Soldiers' Chorus’</w:t>
      </w:r>
      <w:r w:rsidRPr="00C91472">
        <w:rPr>
          <w:rFonts w:ascii="Sennheiser Office" w:hAnsi="Sennheiser Office"/>
          <w:i/>
          <w:iCs/>
          <w:sz w:val="18"/>
          <w:szCs w:val="18"/>
        </w:rPr>
        <w:t> Soundtrack of the American Soldier, </w:t>
      </w:r>
      <w:r w:rsidRPr="00C91472">
        <w:rPr>
          <w:rFonts w:ascii="Sennheiser Office" w:hAnsi="Sennheiser Office"/>
          <w:sz w:val="18"/>
          <w:szCs w:val="18"/>
        </w:rPr>
        <w:t>plus several other wins and nominations. The in-demand engineer</w:t>
      </w:r>
      <w:r w:rsidRPr="00C91472">
        <w:rPr>
          <w:rFonts w:ascii="Sennheiser Office" w:hAnsi="Sennheiser Office"/>
          <w:i/>
          <w:iCs/>
          <w:sz w:val="18"/>
          <w:szCs w:val="18"/>
        </w:rPr>
        <w:t> </w:t>
      </w:r>
      <w:r w:rsidRPr="00C91472">
        <w:rPr>
          <w:rFonts w:ascii="Sennheiser Office" w:hAnsi="Sennheiser Office"/>
          <w:sz w:val="18"/>
          <w:szCs w:val="18"/>
        </w:rPr>
        <w:t xml:space="preserve">has outfitted his own mastering and mix environments with Neumann KH 310s and KH </w:t>
      </w:r>
      <w:proofErr w:type="gramStart"/>
      <w:r w:rsidRPr="00C91472">
        <w:rPr>
          <w:rFonts w:ascii="Sennheiser Office" w:hAnsi="Sennheiser Office"/>
          <w:sz w:val="18"/>
          <w:szCs w:val="18"/>
        </w:rPr>
        <w:t>120s, and</w:t>
      </w:r>
      <w:proofErr w:type="gramEnd"/>
      <w:r w:rsidRPr="00C91472">
        <w:rPr>
          <w:rFonts w:ascii="Sennheiser Office" w:hAnsi="Sennheiser Office"/>
          <w:sz w:val="18"/>
          <w:szCs w:val="18"/>
        </w:rPr>
        <w:t xml:space="preserve"> regularly co-leads immersive projects with the others. “I love how natural they sound ... They’re accurate. What you hear is what you get,” Romanowski says of the monitors. “That’s what makes them the best tools for immersive. Some monitors are shouty — they’re trying too hard. Not Neumann. They’re smooth, accurate, and never fatiguing. They’re just honest – that's what you need.”</w:t>
      </w:r>
    </w:p>
    <w:p w14:paraId="4215669C" w14:textId="7E4EB807" w:rsidR="19EC6AD3" w:rsidRDefault="193A97D2" w:rsidP="5E282142">
      <w:pPr>
        <w:spacing w:after="0"/>
        <w:jc w:val="center"/>
        <w:rPr>
          <w:rFonts w:ascii="Sennheiser Office" w:eastAsia="Sennheiser Office" w:hAnsi="Sennheiser Office" w:cs="Sennheiser Office"/>
          <w:sz w:val="18"/>
          <w:szCs w:val="18"/>
        </w:rPr>
      </w:pPr>
      <w:r>
        <w:rPr>
          <w:noProof/>
        </w:rPr>
        <w:lastRenderedPageBreak/>
        <w:drawing>
          <wp:inline distT="0" distB="0" distL="0" distR="0" wp14:anchorId="3A905C63" wp14:editId="0252B2C1">
            <wp:extent cx="3924300" cy="2623013"/>
            <wp:effectExtent l="0" t="0" r="0" b="0"/>
            <wp:docPr id="557028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2889" name=""/>
                    <pic:cNvPicPr/>
                  </pic:nvPicPr>
                  <pic:blipFill>
                    <a:blip r:embed="rId12" cstate="email">
                      <a:extLst>
                        <a:ext uri="{28A0092B-C50C-407E-A947-70E740481C1C}">
                          <a14:useLocalDpi xmlns:a14="http://schemas.microsoft.com/office/drawing/2010/main" val="0"/>
                        </a:ext>
                      </a:extLst>
                    </a:blip>
                    <a:stretch>
                      <a:fillRect/>
                    </a:stretch>
                  </pic:blipFill>
                  <pic:spPr>
                    <a:xfrm>
                      <a:off x="0" y="0"/>
                      <a:ext cx="3924300" cy="2623013"/>
                    </a:xfrm>
                    <a:prstGeom prst="rect">
                      <a:avLst/>
                    </a:prstGeom>
                  </pic:spPr>
                </pic:pic>
              </a:graphicData>
            </a:graphic>
          </wp:inline>
        </w:drawing>
      </w:r>
    </w:p>
    <w:p w14:paraId="266DDD0A" w14:textId="10989B0F" w:rsidR="2F023953" w:rsidRDefault="2F023953" w:rsidP="5E282142">
      <w:pPr>
        <w:spacing w:after="0"/>
        <w:jc w:val="center"/>
      </w:pPr>
      <w:r w:rsidRPr="51D00515">
        <w:rPr>
          <w:rFonts w:ascii="Sennheiser Office" w:hAnsi="Sennheiser Office"/>
          <w:i/>
          <w:iCs/>
          <w:sz w:val="16"/>
          <w:szCs w:val="16"/>
        </w:rPr>
        <w:t>Michael Romanowski</w:t>
      </w:r>
    </w:p>
    <w:p w14:paraId="08F699EF" w14:textId="43993FA0" w:rsidR="38CAB352" w:rsidRDefault="38CAB352" w:rsidP="38CAB352">
      <w:pPr>
        <w:spacing w:after="0"/>
        <w:rPr>
          <w:rFonts w:ascii="Sennheiser Office" w:hAnsi="Sennheiser Office"/>
          <w:sz w:val="18"/>
          <w:szCs w:val="18"/>
        </w:rPr>
      </w:pPr>
    </w:p>
    <w:p w14:paraId="7336E691" w14:textId="70D4966F" w:rsidR="6DFC4B97" w:rsidRDefault="431158C1" w:rsidP="38CAB352">
      <w:pPr>
        <w:spacing w:after="0"/>
        <w:rPr>
          <w:rFonts w:ascii="Sennheiser Office" w:hAnsi="Sennheiser Office"/>
          <w:sz w:val="18"/>
          <w:szCs w:val="18"/>
        </w:rPr>
      </w:pPr>
      <w:r w:rsidRPr="51D00515">
        <w:rPr>
          <w:rFonts w:ascii="Sennheiser Office" w:hAnsi="Sennheiser Office"/>
          <w:b/>
          <w:bCs/>
          <w:sz w:val="18"/>
          <w:szCs w:val="18"/>
        </w:rPr>
        <w:t>Precision meets emotion</w:t>
      </w:r>
    </w:p>
    <w:p w14:paraId="2BD21595" w14:textId="6E68440B" w:rsidR="38CAB352" w:rsidRDefault="38CAB352" w:rsidP="38CAB352">
      <w:pPr>
        <w:spacing w:after="0"/>
        <w:rPr>
          <w:rFonts w:ascii="Sennheiser Office" w:hAnsi="Sennheiser Office"/>
          <w:b/>
          <w:bCs/>
          <w:sz w:val="18"/>
          <w:szCs w:val="18"/>
        </w:rPr>
      </w:pPr>
    </w:p>
    <w:p w14:paraId="33BE4432" w14:textId="11622C40" w:rsidR="38CAB352" w:rsidRDefault="00C91472" w:rsidP="38CAB352">
      <w:pPr>
        <w:spacing w:after="0"/>
        <w:rPr>
          <w:rFonts w:ascii="Sennheiser Office" w:hAnsi="Sennheiser Office"/>
          <w:sz w:val="18"/>
          <w:szCs w:val="18"/>
        </w:rPr>
      </w:pPr>
      <w:r w:rsidRPr="00C91472">
        <w:rPr>
          <w:rFonts w:ascii="Sennheiser Office" w:hAnsi="Sennheiser Office"/>
          <w:sz w:val="18"/>
          <w:szCs w:val="18"/>
        </w:rPr>
        <w:t xml:space="preserve">For frequent collaborator George Massenburg, immersive audio is not just about technical fidelity — it's about emotion. “You need transparency to reach a listener’s heart,” he says. “Monitoring must be musical, not just analytical. Neumann monitors helped us keep the listener in mind, to build a story in three dimensions.” Through a career lasting over 50 years, Massenburg is a globally renowned producer, engineer, audio equipment and studio designer. He is the founder of Massenburg </w:t>
      </w:r>
      <w:proofErr w:type="spellStart"/>
      <w:r w:rsidRPr="00C91472">
        <w:rPr>
          <w:rFonts w:ascii="Sennheiser Office" w:hAnsi="Sennheiser Office"/>
          <w:sz w:val="18"/>
          <w:szCs w:val="18"/>
        </w:rPr>
        <w:t>DesignWorks</w:t>
      </w:r>
      <w:proofErr w:type="spellEnd"/>
      <w:r w:rsidRPr="00C91472">
        <w:rPr>
          <w:rFonts w:ascii="Sennheiser Office" w:hAnsi="Sennheiser Office"/>
          <w:sz w:val="18"/>
          <w:szCs w:val="18"/>
        </w:rPr>
        <w:t xml:space="preserve"> and George Massenburg </w:t>
      </w:r>
      <w:proofErr w:type="gramStart"/>
      <w:r w:rsidRPr="00C91472">
        <w:rPr>
          <w:rFonts w:ascii="Sennheiser Office" w:hAnsi="Sennheiser Office"/>
          <w:sz w:val="18"/>
          <w:szCs w:val="18"/>
        </w:rPr>
        <w:t>Labs, and</w:t>
      </w:r>
      <w:proofErr w:type="gramEnd"/>
      <w:r w:rsidRPr="00C91472">
        <w:rPr>
          <w:rFonts w:ascii="Sennheiser Office" w:hAnsi="Sennheiser Office"/>
          <w:sz w:val="18"/>
          <w:szCs w:val="18"/>
        </w:rPr>
        <w:t xml:space="preserve"> has won a Grammy for Technical Achievement. His studio work has gained him international recognition and six Grammys (including the Grammy for Technical Achievement in 1998, making him one of only seventeen individuals to receive that honor at the time), as well as numerous nominations and awards. Additionally, he has earned Grammy Awards for </w:t>
      </w:r>
      <w:r w:rsidRPr="00C91472">
        <w:rPr>
          <w:rFonts w:ascii="Sennheiser Office" w:hAnsi="Sennheiser Office"/>
          <w:i/>
          <w:iCs/>
          <w:sz w:val="18"/>
          <w:szCs w:val="18"/>
        </w:rPr>
        <w:t xml:space="preserve">The Diary </w:t>
      </w:r>
      <w:proofErr w:type="gramStart"/>
      <w:r w:rsidRPr="00C91472">
        <w:rPr>
          <w:rFonts w:ascii="Sennheiser Office" w:hAnsi="Sennheiser Office"/>
          <w:i/>
          <w:iCs/>
          <w:sz w:val="18"/>
          <w:szCs w:val="18"/>
        </w:rPr>
        <w:t>Of</w:t>
      </w:r>
      <w:proofErr w:type="gramEnd"/>
      <w:r w:rsidRPr="00C91472">
        <w:rPr>
          <w:rFonts w:ascii="Sennheiser Office" w:hAnsi="Sennheiser Office"/>
          <w:i/>
          <w:iCs/>
          <w:sz w:val="18"/>
          <w:szCs w:val="18"/>
        </w:rPr>
        <w:t xml:space="preserve"> Alicia Keys, Alicia, </w:t>
      </w:r>
      <w:r w:rsidRPr="00C91472">
        <w:rPr>
          <w:rFonts w:ascii="Sennheiser Office" w:hAnsi="Sennheiser Office"/>
          <w:sz w:val="18"/>
          <w:szCs w:val="18"/>
        </w:rPr>
        <w:t>Patty Loveless’ </w:t>
      </w:r>
      <w:r w:rsidRPr="00C91472">
        <w:rPr>
          <w:rFonts w:ascii="Sennheiser Office" w:hAnsi="Sennheiser Office"/>
          <w:i/>
          <w:iCs/>
          <w:sz w:val="18"/>
          <w:szCs w:val="18"/>
        </w:rPr>
        <w:t>Mountain Soul II, </w:t>
      </w:r>
      <w:r w:rsidRPr="00C91472">
        <w:rPr>
          <w:rFonts w:ascii="Sennheiser Office" w:hAnsi="Sennheiser Office"/>
          <w:sz w:val="18"/>
          <w:szCs w:val="18"/>
        </w:rPr>
        <w:t>and more.</w:t>
      </w:r>
    </w:p>
    <w:p w14:paraId="4147B871" w14:textId="77777777" w:rsidR="00C91472" w:rsidRDefault="00C91472" w:rsidP="38CAB352">
      <w:pPr>
        <w:spacing w:after="0"/>
        <w:rPr>
          <w:rFonts w:ascii="Sennheiser Office" w:hAnsi="Sennheiser Office"/>
          <w:sz w:val="18"/>
          <w:szCs w:val="18"/>
        </w:rPr>
      </w:pPr>
    </w:p>
    <w:p w14:paraId="61EDD92B" w14:textId="555B3DC1" w:rsidR="38CAB352" w:rsidRDefault="00C91472" w:rsidP="38CAB352">
      <w:pPr>
        <w:spacing w:after="0"/>
        <w:rPr>
          <w:rFonts w:ascii="Sennheiser Office" w:hAnsi="Sennheiser Office"/>
          <w:sz w:val="18"/>
          <w:szCs w:val="18"/>
        </w:rPr>
      </w:pPr>
      <w:r w:rsidRPr="00C91472">
        <w:rPr>
          <w:rFonts w:ascii="Sennheiser Office" w:hAnsi="Sennheiser Office"/>
          <w:sz w:val="18"/>
          <w:szCs w:val="18"/>
        </w:rPr>
        <w:t xml:space="preserve">Massenburg contributed immersive mixes to Alicia Keys’ “Underdog” and other tracks, often working remotely and referencing across multiple systems. Despite those variables, Neumann’s consistency stood out. “We could trust what we were hearing. When I took mixes from my place to Eric and Herbert’s room at </w:t>
      </w:r>
      <w:proofErr w:type="spellStart"/>
      <w:r w:rsidRPr="00C91472">
        <w:rPr>
          <w:rFonts w:ascii="Sennheiser Office" w:hAnsi="Sennheiser Office"/>
          <w:sz w:val="18"/>
          <w:szCs w:val="18"/>
        </w:rPr>
        <w:t>mediaHYPERIUM</w:t>
      </w:r>
      <w:proofErr w:type="spellEnd"/>
      <w:r w:rsidRPr="00C91472">
        <w:rPr>
          <w:rFonts w:ascii="Sennheiser Office" w:hAnsi="Sennheiser Office"/>
          <w:sz w:val="18"/>
          <w:szCs w:val="18"/>
        </w:rPr>
        <w:t>, the character held up.”</w:t>
      </w:r>
    </w:p>
    <w:p w14:paraId="5931174A" w14:textId="77777777" w:rsidR="00C91472" w:rsidRDefault="00C91472" w:rsidP="00C91472">
      <w:pPr>
        <w:spacing w:after="0"/>
        <w:rPr>
          <w:rFonts w:ascii="Sennheiser Office" w:hAnsi="Sennheiser Office"/>
          <w:sz w:val="18"/>
          <w:szCs w:val="18"/>
        </w:rPr>
      </w:pPr>
    </w:p>
    <w:p w14:paraId="710A26F7" w14:textId="7BC1090D" w:rsidR="20219C95" w:rsidRDefault="20219C95" w:rsidP="00C91472">
      <w:pPr>
        <w:spacing w:after="0"/>
        <w:rPr>
          <w:rFonts w:ascii="Sennheiser Office" w:hAnsi="Sennheiser Office"/>
          <w:b/>
          <w:bCs/>
          <w:sz w:val="18"/>
          <w:szCs w:val="18"/>
        </w:rPr>
      </w:pPr>
      <w:r w:rsidRPr="51D00515">
        <w:rPr>
          <w:rFonts w:ascii="Sennheiser Office" w:hAnsi="Sennheiser Office"/>
          <w:b/>
          <w:bCs/>
          <w:sz w:val="18"/>
          <w:szCs w:val="18"/>
        </w:rPr>
        <w:t xml:space="preserve">A dream team </w:t>
      </w:r>
      <w:r w:rsidR="70B81E5D" w:rsidRPr="51D00515">
        <w:rPr>
          <w:rFonts w:ascii="Sennheiser Office" w:hAnsi="Sennheiser Office"/>
          <w:b/>
          <w:bCs/>
          <w:sz w:val="18"/>
          <w:szCs w:val="18"/>
        </w:rPr>
        <w:t>with seamless collaboration</w:t>
      </w:r>
    </w:p>
    <w:p w14:paraId="2B36D3BA" w14:textId="49BF89FD" w:rsidR="38CAB352" w:rsidRDefault="38CAB352" w:rsidP="00C91472">
      <w:pPr>
        <w:spacing w:after="0"/>
        <w:rPr>
          <w:rFonts w:ascii="Sennheiser Office" w:hAnsi="Sennheiser Office"/>
          <w:sz w:val="18"/>
          <w:szCs w:val="18"/>
        </w:rPr>
      </w:pPr>
    </w:p>
    <w:p w14:paraId="679D0F66" w14:textId="77777777" w:rsidR="00C91472" w:rsidRDefault="00C91472" w:rsidP="00C91472">
      <w:pPr>
        <w:spacing w:after="0"/>
        <w:rPr>
          <w:rFonts w:ascii="Sennheiser Office" w:hAnsi="Sennheiser Office"/>
          <w:sz w:val="18"/>
          <w:szCs w:val="18"/>
        </w:rPr>
      </w:pPr>
      <w:r w:rsidRPr="00C91472">
        <w:rPr>
          <w:rFonts w:ascii="Sennheiser Office" w:hAnsi="Sennheiser Office"/>
          <w:sz w:val="18"/>
          <w:szCs w:val="18"/>
        </w:rPr>
        <w:t>Massenburg, Romanowski, Schilling and Waltl developed a seamless collaborative workflow — reviewing ADM files, referencing between systems, and constantly adjusting mixes for translation. Neumann’s consistency across sizes and formats proved crucial. “I’ve worked on many speakers, but these make the experience more fun,” says Schilling. “Even when I travel, the smaller Neumann systems carry the same character. I trust them.”</w:t>
      </w:r>
    </w:p>
    <w:p w14:paraId="3D98C3C3" w14:textId="77777777" w:rsidR="00C91472" w:rsidRPr="00C91472" w:rsidRDefault="00C91472" w:rsidP="00C91472">
      <w:pPr>
        <w:spacing w:after="0"/>
        <w:rPr>
          <w:rFonts w:ascii="Sennheiser Office" w:hAnsi="Sennheiser Office"/>
          <w:sz w:val="18"/>
          <w:szCs w:val="18"/>
        </w:rPr>
      </w:pPr>
    </w:p>
    <w:p w14:paraId="0F64A748" w14:textId="77777777" w:rsidR="00C91472" w:rsidRPr="00C91472" w:rsidRDefault="00C91472" w:rsidP="00C91472">
      <w:pPr>
        <w:spacing w:after="0"/>
        <w:rPr>
          <w:rFonts w:ascii="Sennheiser Office" w:hAnsi="Sennheiser Office"/>
          <w:sz w:val="18"/>
          <w:szCs w:val="18"/>
        </w:rPr>
      </w:pPr>
      <w:r w:rsidRPr="00C91472">
        <w:rPr>
          <w:rFonts w:ascii="Sennheiser Office" w:hAnsi="Sennheiser Office"/>
          <w:sz w:val="18"/>
          <w:szCs w:val="18"/>
        </w:rPr>
        <w:t>That trust and seamless collaboration is a cornerstone of their Grammy success. Together, the four have taken home multiple wins in the Best Immersive Audio Album category over the past four years – a category historically won by artists like Beyoncé, Paul McCartney and The Beatles.</w:t>
      </w:r>
    </w:p>
    <w:p w14:paraId="00EED553" w14:textId="1E51962E" w:rsidR="080BCA63" w:rsidRDefault="080BCA63" w:rsidP="5E282142">
      <w:pPr>
        <w:spacing w:after="0"/>
        <w:jc w:val="center"/>
        <w:rPr>
          <w:rFonts w:ascii="Sennheiser Office" w:hAnsi="Sennheiser Office"/>
          <w:sz w:val="18"/>
          <w:szCs w:val="18"/>
        </w:rPr>
      </w:pPr>
      <w:r>
        <w:rPr>
          <w:noProof/>
        </w:rPr>
        <w:lastRenderedPageBreak/>
        <w:drawing>
          <wp:inline distT="0" distB="0" distL="0" distR="0" wp14:anchorId="50369423" wp14:editId="08D8DAE8">
            <wp:extent cx="3217333" cy="3619500"/>
            <wp:effectExtent l="0" t="0" r="0" b="0"/>
            <wp:docPr id="1132723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71" name=""/>
                    <pic:cNvPicPr/>
                  </pic:nvPicPr>
                  <pic:blipFill>
                    <a:blip r:embed="rId13" cstate="email">
                      <a:extLst>
                        <a:ext uri="{28A0092B-C50C-407E-A947-70E740481C1C}">
                          <a14:useLocalDpi xmlns:a14="http://schemas.microsoft.com/office/drawing/2010/main" val="0"/>
                        </a:ext>
                      </a:extLst>
                    </a:blip>
                    <a:stretch>
                      <a:fillRect/>
                    </a:stretch>
                  </pic:blipFill>
                  <pic:spPr>
                    <a:xfrm>
                      <a:off x="0" y="0"/>
                      <a:ext cx="3217333" cy="3619500"/>
                    </a:xfrm>
                    <a:prstGeom prst="rect">
                      <a:avLst/>
                    </a:prstGeom>
                  </pic:spPr>
                </pic:pic>
              </a:graphicData>
            </a:graphic>
          </wp:inline>
        </w:drawing>
      </w:r>
    </w:p>
    <w:p w14:paraId="7FDF617C" w14:textId="448D45B3" w:rsidR="080BCA63" w:rsidRDefault="080BCA63" w:rsidP="5E282142">
      <w:pPr>
        <w:spacing w:after="0"/>
        <w:jc w:val="center"/>
      </w:pPr>
      <w:r w:rsidRPr="51D00515">
        <w:rPr>
          <w:rFonts w:ascii="Sennheiser Office" w:hAnsi="Sennheiser Office"/>
          <w:i/>
          <w:iCs/>
          <w:sz w:val="16"/>
          <w:szCs w:val="16"/>
        </w:rPr>
        <w:t>George Massenburg</w:t>
      </w:r>
    </w:p>
    <w:p w14:paraId="1540939C" w14:textId="1546C1B5" w:rsidR="38CAB352" w:rsidRDefault="38CAB352" w:rsidP="38CAB352">
      <w:pPr>
        <w:spacing w:after="0"/>
        <w:rPr>
          <w:rFonts w:ascii="Sennheiser Office" w:hAnsi="Sennheiser Office"/>
          <w:sz w:val="18"/>
          <w:szCs w:val="18"/>
        </w:rPr>
      </w:pPr>
    </w:p>
    <w:p w14:paraId="32669373" w14:textId="6EE83FC0" w:rsidR="6C08A250" w:rsidRDefault="6C08A250" w:rsidP="38CAB352">
      <w:pPr>
        <w:spacing w:after="0"/>
        <w:rPr>
          <w:rFonts w:ascii="Sennheiser Office" w:hAnsi="Sennheiser Office"/>
          <w:b/>
          <w:bCs/>
          <w:sz w:val="18"/>
          <w:szCs w:val="18"/>
        </w:rPr>
      </w:pPr>
      <w:r w:rsidRPr="51D00515">
        <w:rPr>
          <w:rFonts w:ascii="Sennheiser Office" w:hAnsi="Sennheiser Office"/>
          <w:b/>
          <w:bCs/>
          <w:sz w:val="18"/>
          <w:szCs w:val="18"/>
        </w:rPr>
        <w:t>Building an entire ecosystem over several decades</w:t>
      </w:r>
    </w:p>
    <w:p w14:paraId="6F0FCE4C" w14:textId="38938655" w:rsidR="38CAB352" w:rsidRDefault="38CAB352" w:rsidP="38CAB352">
      <w:pPr>
        <w:spacing w:after="0"/>
        <w:rPr>
          <w:rFonts w:ascii="Sennheiser Office" w:hAnsi="Sennheiser Office"/>
          <w:sz w:val="18"/>
          <w:szCs w:val="18"/>
        </w:rPr>
      </w:pPr>
    </w:p>
    <w:p w14:paraId="1AD7D58D" w14:textId="77777777" w:rsidR="00C91472" w:rsidRDefault="00C91472" w:rsidP="00C91472">
      <w:pPr>
        <w:spacing w:after="0"/>
        <w:rPr>
          <w:rFonts w:ascii="Sennheiser Office" w:hAnsi="Sennheiser Office"/>
          <w:sz w:val="18"/>
          <w:szCs w:val="18"/>
        </w:rPr>
      </w:pPr>
      <w:r w:rsidRPr="00C91472">
        <w:rPr>
          <w:rFonts w:ascii="Sennheiser Office" w:hAnsi="Sennheiser Office"/>
          <w:sz w:val="18"/>
          <w:szCs w:val="18"/>
        </w:rPr>
        <w:t>The Grammy-winning </w:t>
      </w:r>
      <w:r w:rsidRPr="00C91472">
        <w:rPr>
          <w:rFonts w:ascii="Sennheiser Office" w:hAnsi="Sennheiser Office"/>
          <w:i/>
          <w:iCs/>
          <w:sz w:val="18"/>
          <w:szCs w:val="18"/>
        </w:rPr>
        <w:t>Divine Tides</w:t>
      </w:r>
      <w:r w:rsidRPr="00C91472">
        <w:rPr>
          <w:rFonts w:ascii="Sennheiser Office" w:hAnsi="Sennheiser Office"/>
          <w:sz w:val="18"/>
          <w:szCs w:val="18"/>
        </w:rPr>
        <w:t> project, which fuses global instrumentation with lush production, was another immersive success story crafted on Neumann monitors. So too was </w:t>
      </w:r>
      <w:r w:rsidRPr="00C91472">
        <w:rPr>
          <w:rFonts w:ascii="Sennheiser Office" w:hAnsi="Sennheiser Office"/>
          <w:i/>
          <w:iCs/>
          <w:sz w:val="18"/>
          <w:szCs w:val="18"/>
        </w:rPr>
        <w:t>God of War: Ragnarök</w:t>
      </w:r>
      <w:r w:rsidRPr="00C91472">
        <w:rPr>
          <w:rFonts w:ascii="Sennheiser Office" w:hAnsi="Sennheiser Office"/>
          <w:sz w:val="18"/>
          <w:szCs w:val="18"/>
        </w:rPr>
        <w:t>, with over 400 audio tracks and larger-than-life orchestral arrangements. “It doesn’t matter if it’s a string quartet or a monster score — the system just handles it,” says Waltl. “We’ve had composers and artists walk in, listen, and say, ‘This is one of the best sounding immersive rooms we’ve ever heard.’”</w:t>
      </w:r>
    </w:p>
    <w:p w14:paraId="0EF69FD2" w14:textId="77777777" w:rsidR="00C91472" w:rsidRPr="00C91472" w:rsidRDefault="00C91472" w:rsidP="00C91472">
      <w:pPr>
        <w:spacing w:after="0"/>
        <w:rPr>
          <w:rFonts w:ascii="Sennheiser Office" w:hAnsi="Sennheiser Office"/>
          <w:sz w:val="18"/>
          <w:szCs w:val="18"/>
        </w:rPr>
      </w:pPr>
    </w:p>
    <w:p w14:paraId="652840A3" w14:textId="77777777" w:rsidR="00C91472" w:rsidRDefault="00C91472" w:rsidP="00C91472">
      <w:pPr>
        <w:spacing w:after="0"/>
        <w:rPr>
          <w:rFonts w:ascii="Sennheiser Office" w:hAnsi="Sennheiser Office"/>
          <w:sz w:val="18"/>
          <w:szCs w:val="18"/>
        </w:rPr>
      </w:pPr>
      <w:r w:rsidRPr="00C91472">
        <w:rPr>
          <w:rFonts w:ascii="Sennheiser Office" w:hAnsi="Sennheiser Office"/>
          <w:sz w:val="18"/>
          <w:szCs w:val="18"/>
        </w:rPr>
        <w:t xml:space="preserve">Waltl, who founded </w:t>
      </w:r>
      <w:proofErr w:type="spellStart"/>
      <w:r w:rsidRPr="00C91472">
        <w:rPr>
          <w:rFonts w:ascii="Sennheiser Office" w:hAnsi="Sennheiser Office"/>
          <w:sz w:val="18"/>
          <w:szCs w:val="18"/>
        </w:rPr>
        <w:t>mediaHYPERIUM</w:t>
      </w:r>
      <w:proofErr w:type="spellEnd"/>
      <w:r w:rsidRPr="00C91472">
        <w:rPr>
          <w:rFonts w:ascii="Sennheiser Office" w:hAnsi="Sennheiser Office"/>
          <w:sz w:val="18"/>
          <w:szCs w:val="18"/>
        </w:rPr>
        <w:t xml:space="preserve"> in 1996, recalls first hearing Neumann monitors at Skywalker Sound. “The KH 310s impressed me from the start,” he says. “Now, we’ve built an entire ecosystem around them — not just for mixing, but also listening, teaching, and inspiring. The speakers let the music speak.”</w:t>
      </w:r>
    </w:p>
    <w:p w14:paraId="7EABAF34" w14:textId="77777777" w:rsidR="00C91472" w:rsidRPr="00C91472" w:rsidRDefault="00C91472" w:rsidP="00C91472">
      <w:pPr>
        <w:spacing w:after="0"/>
        <w:rPr>
          <w:rFonts w:ascii="Sennheiser Office" w:hAnsi="Sennheiser Office"/>
          <w:sz w:val="18"/>
          <w:szCs w:val="18"/>
        </w:rPr>
      </w:pPr>
    </w:p>
    <w:p w14:paraId="544492D1" w14:textId="77777777" w:rsidR="00C91472" w:rsidRPr="00C91472" w:rsidRDefault="00C91472" w:rsidP="00C91472">
      <w:pPr>
        <w:spacing w:after="0"/>
        <w:rPr>
          <w:rFonts w:ascii="Sennheiser Office" w:hAnsi="Sennheiser Office"/>
          <w:sz w:val="18"/>
          <w:szCs w:val="18"/>
        </w:rPr>
      </w:pPr>
      <w:r w:rsidRPr="00C91472">
        <w:rPr>
          <w:rFonts w:ascii="Sennheiser Office" w:hAnsi="Sennheiser Office"/>
          <w:sz w:val="18"/>
          <w:szCs w:val="18"/>
        </w:rPr>
        <w:t>Romanowski was most recently nominated for a Grammy award for his work on Justin Gray’s </w:t>
      </w:r>
      <w:r w:rsidRPr="00C91472">
        <w:rPr>
          <w:rFonts w:ascii="Sennheiser Office" w:hAnsi="Sennheiser Office"/>
          <w:i/>
          <w:iCs/>
          <w:sz w:val="18"/>
          <w:szCs w:val="18"/>
        </w:rPr>
        <w:t>Immersed, </w:t>
      </w:r>
      <w:r w:rsidRPr="00C91472">
        <w:rPr>
          <w:rFonts w:ascii="Sennheiser Office" w:hAnsi="Sennheiser Office"/>
          <w:sz w:val="18"/>
          <w:szCs w:val="18"/>
        </w:rPr>
        <w:t>an album that was composed, recorded and produced intentionally for immersive audio. Stay tuned for the award show set to take place on February 1, 2026.</w:t>
      </w:r>
    </w:p>
    <w:p w14:paraId="531027F9" w14:textId="2CA2A00D" w:rsidR="71F8ECE5" w:rsidRDefault="71F8ECE5" w:rsidP="71F8ECE5">
      <w:pPr>
        <w:spacing w:after="0"/>
        <w:rPr>
          <w:rFonts w:ascii="Sennheiser Office" w:hAnsi="Sennheiser Office"/>
          <w:sz w:val="18"/>
          <w:szCs w:val="18"/>
        </w:rPr>
      </w:pPr>
    </w:p>
    <w:p w14:paraId="55F5F980" w14:textId="0299F37A" w:rsidR="734786AE" w:rsidRDefault="734786AE" w:rsidP="734786AE">
      <w:pPr>
        <w:spacing w:after="0"/>
        <w:rPr>
          <w:rFonts w:ascii="Sennheiser Office" w:hAnsi="Sennheiser Office"/>
          <w:sz w:val="18"/>
          <w:szCs w:val="18"/>
        </w:rPr>
      </w:pPr>
    </w:p>
    <w:p w14:paraId="15AEAAEC" w14:textId="003FE8AD" w:rsidR="3F73F541" w:rsidRPr="00C91472" w:rsidRDefault="3F73F541" w:rsidP="734786AE">
      <w:pPr>
        <w:spacing w:after="0"/>
        <w:rPr>
          <w:rFonts w:ascii="Sennheiser Office" w:hAnsi="Sennheiser Office"/>
          <w:b/>
          <w:bCs/>
          <w:sz w:val="18"/>
          <w:szCs w:val="18"/>
        </w:rPr>
      </w:pPr>
      <w:r w:rsidRPr="00C91472">
        <w:rPr>
          <w:rFonts w:ascii="Sennheiser Office" w:hAnsi="Sennheiser Office"/>
          <w:b/>
          <w:bCs/>
          <w:sz w:val="18"/>
          <w:szCs w:val="18"/>
        </w:rPr>
        <w:t xml:space="preserve">More information: </w:t>
      </w:r>
    </w:p>
    <w:p w14:paraId="30D8DB61" w14:textId="27B34E8B" w:rsidR="3F73F541" w:rsidRDefault="3F73F541" w:rsidP="734786AE">
      <w:pPr>
        <w:spacing w:after="0"/>
        <w:rPr>
          <w:rFonts w:ascii="Sennheiser Office" w:hAnsi="Sennheiser Office"/>
          <w:sz w:val="18"/>
          <w:szCs w:val="18"/>
        </w:rPr>
      </w:pPr>
      <w:proofErr w:type="spellStart"/>
      <w:r w:rsidRPr="51D00515">
        <w:rPr>
          <w:rFonts w:ascii="Sennheiser Office" w:hAnsi="Sennheiser Office"/>
          <w:sz w:val="18"/>
          <w:szCs w:val="18"/>
        </w:rPr>
        <w:t>mediaHYPERIUM</w:t>
      </w:r>
      <w:proofErr w:type="spellEnd"/>
      <w:r w:rsidRPr="51D00515">
        <w:rPr>
          <w:rFonts w:ascii="Sennheiser Office" w:hAnsi="Sennheiser Office"/>
          <w:sz w:val="18"/>
          <w:szCs w:val="18"/>
        </w:rPr>
        <w:t xml:space="preserve">: </w:t>
      </w:r>
      <w:hyperlink r:id="rId14">
        <w:r w:rsidRPr="51D00515">
          <w:rPr>
            <w:rStyle w:val="Hyperlink"/>
            <w:rFonts w:ascii="Sennheiser Office" w:hAnsi="Sennheiser Office"/>
            <w:sz w:val="18"/>
            <w:szCs w:val="18"/>
          </w:rPr>
          <w:t>https://www.mediahyperium.com/</w:t>
        </w:r>
      </w:hyperlink>
      <w:r w:rsidRPr="51D00515">
        <w:rPr>
          <w:rFonts w:ascii="Sennheiser Office" w:hAnsi="Sennheiser Office"/>
          <w:sz w:val="18"/>
          <w:szCs w:val="18"/>
        </w:rPr>
        <w:t xml:space="preserve"> </w:t>
      </w:r>
    </w:p>
    <w:p w14:paraId="4FA55A89" w14:textId="77777777" w:rsidR="00C91472" w:rsidRDefault="00C91472" w:rsidP="734786AE">
      <w:pPr>
        <w:spacing w:after="0"/>
        <w:rPr>
          <w:rFonts w:ascii="Sennheiser Office" w:hAnsi="Sennheiser Office"/>
          <w:sz w:val="18"/>
          <w:szCs w:val="18"/>
        </w:rPr>
      </w:pPr>
    </w:p>
    <w:p w14:paraId="65B95F5E" w14:textId="1B6D6AC2" w:rsidR="3F73F541" w:rsidRDefault="3F73F541" w:rsidP="734786AE">
      <w:pPr>
        <w:spacing w:after="0"/>
        <w:rPr>
          <w:rFonts w:ascii="Sennheiser Office" w:hAnsi="Sennheiser Office"/>
          <w:sz w:val="18"/>
          <w:szCs w:val="18"/>
        </w:rPr>
      </w:pPr>
      <w:r w:rsidRPr="19CBD2F6">
        <w:rPr>
          <w:rFonts w:ascii="Sennheiser Office" w:hAnsi="Sennheiser Office"/>
          <w:sz w:val="18"/>
          <w:szCs w:val="18"/>
        </w:rPr>
        <w:t xml:space="preserve">Coast Mastering: </w:t>
      </w:r>
      <w:hyperlink r:id="rId15">
        <w:r w:rsidRPr="19CBD2F6">
          <w:rPr>
            <w:rStyle w:val="Hyperlink"/>
            <w:rFonts w:ascii="Sennheiser Office" w:hAnsi="Sennheiser Office"/>
            <w:sz w:val="18"/>
            <w:szCs w:val="18"/>
          </w:rPr>
          <w:t>https://www.coastmastering.com/</w:t>
        </w:r>
      </w:hyperlink>
      <w:r w:rsidRPr="19CBD2F6">
        <w:rPr>
          <w:rFonts w:ascii="Sennheiser Office" w:hAnsi="Sennheiser Office"/>
          <w:sz w:val="18"/>
          <w:szCs w:val="18"/>
        </w:rPr>
        <w:t xml:space="preserve"> </w:t>
      </w:r>
    </w:p>
    <w:p w14:paraId="2BFBC457" w14:textId="77777777" w:rsidR="00C91472" w:rsidRDefault="00C91472" w:rsidP="734786AE">
      <w:pPr>
        <w:spacing w:after="0"/>
        <w:rPr>
          <w:rFonts w:ascii="Sennheiser Office" w:hAnsi="Sennheiser Office"/>
          <w:sz w:val="18"/>
          <w:szCs w:val="18"/>
        </w:rPr>
      </w:pPr>
    </w:p>
    <w:p w14:paraId="225837DF" w14:textId="158F0D3E" w:rsidR="3F73F541" w:rsidRDefault="3F73F541" w:rsidP="734786AE">
      <w:pPr>
        <w:spacing w:after="0"/>
        <w:rPr>
          <w:rFonts w:ascii="Sennheiser Office" w:eastAsia="Sennheiser Office" w:hAnsi="Sennheiser Office" w:cs="Sennheiser Office"/>
          <w:sz w:val="18"/>
          <w:szCs w:val="18"/>
        </w:rPr>
      </w:pPr>
      <w:r w:rsidRPr="51D00515">
        <w:rPr>
          <w:rFonts w:ascii="Sennheiser Office" w:hAnsi="Sennheiser Office"/>
          <w:sz w:val="18"/>
          <w:szCs w:val="18"/>
        </w:rPr>
        <w:t xml:space="preserve">Massenburg </w:t>
      </w:r>
      <w:proofErr w:type="spellStart"/>
      <w:r w:rsidRPr="51D00515">
        <w:rPr>
          <w:rFonts w:ascii="Sennheiser Office" w:hAnsi="Sennheiser Office"/>
          <w:sz w:val="18"/>
          <w:szCs w:val="18"/>
        </w:rPr>
        <w:t>DesignWorks</w:t>
      </w:r>
      <w:proofErr w:type="spellEnd"/>
      <w:r w:rsidRPr="51D00515">
        <w:rPr>
          <w:rFonts w:ascii="Sennheiser Office" w:hAnsi="Sennheiser Office"/>
          <w:sz w:val="18"/>
          <w:szCs w:val="18"/>
        </w:rPr>
        <w:t xml:space="preserve">:  </w:t>
      </w:r>
      <w:r w:rsidRPr="51D00515">
        <w:rPr>
          <w:rFonts w:ascii="Sennheiser Office" w:eastAsia="Sennheiser Office" w:hAnsi="Sennheiser Office" w:cs="Sennheiser Office"/>
          <w:sz w:val="18"/>
          <w:szCs w:val="18"/>
        </w:rPr>
        <w:t xml:space="preserve"> </w:t>
      </w:r>
      <w:hyperlink r:id="rId16">
        <w:r w:rsidRPr="51D00515">
          <w:rPr>
            <w:rStyle w:val="Hyperlink"/>
            <w:rFonts w:ascii="Sennheiser Office" w:eastAsia="Sennheiser Office" w:hAnsi="Sennheiser Office" w:cs="Sennheiser Office"/>
            <w:sz w:val="18"/>
            <w:szCs w:val="18"/>
          </w:rPr>
          <w:t>https://massenburgdesignworks.com/</w:t>
        </w:r>
      </w:hyperlink>
      <w:r w:rsidRPr="51D00515">
        <w:rPr>
          <w:rFonts w:ascii="Sennheiser Office" w:eastAsia="Sennheiser Office" w:hAnsi="Sennheiser Office" w:cs="Sennheiser Office"/>
          <w:sz w:val="18"/>
          <w:szCs w:val="18"/>
        </w:rPr>
        <w:t xml:space="preserve"> </w:t>
      </w:r>
    </w:p>
    <w:p w14:paraId="2CE3854C" w14:textId="7C2B7DE3" w:rsidR="38CAB352" w:rsidRDefault="38CAB352" w:rsidP="38CAB352">
      <w:pPr>
        <w:spacing w:after="0"/>
        <w:rPr>
          <w:rFonts w:ascii="Sennheiser Office" w:hAnsi="Sennheiser Office"/>
          <w:sz w:val="18"/>
          <w:szCs w:val="18"/>
        </w:rPr>
      </w:pPr>
    </w:p>
    <w:p w14:paraId="64C635D3" w14:textId="52B90D43" w:rsidR="71F8ECE5" w:rsidRDefault="71F8ECE5" w:rsidP="71F8ECE5">
      <w:pPr>
        <w:spacing w:after="0"/>
        <w:rPr>
          <w:rFonts w:ascii="Sennheiser Office" w:hAnsi="Sennheiser Office"/>
          <w:sz w:val="18"/>
          <w:szCs w:val="18"/>
        </w:rPr>
      </w:pPr>
    </w:p>
    <w:p w14:paraId="742BD9C0" w14:textId="01EB5746" w:rsidR="71F8ECE5" w:rsidRDefault="71F8ECE5" w:rsidP="71F8ECE5">
      <w:pPr>
        <w:spacing w:after="0"/>
        <w:rPr>
          <w:rFonts w:ascii="Sennheiser Office" w:hAnsi="Sennheiser Office"/>
          <w:sz w:val="18"/>
          <w:szCs w:val="18"/>
        </w:rPr>
      </w:pPr>
    </w:p>
    <w:p w14:paraId="2C2F72C2" w14:textId="1F1895F5" w:rsidR="71F8ECE5" w:rsidRDefault="71F8ECE5" w:rsidP="71F8ECE5">
      <w:pPr>
        <w:spacing w:after="0"/>
        <w:rPr>
          <w:rFonts w:ascii="Sennheiser Office" w:hAnsi="Sennheiser Office"/>
          <w:sz w:val="18"/>
          <w:szCs w:val="18"/>
        </w:rPr>
      </w:pPr>
    </w:p>
    <w:p w14:paraId="502CFABF" w14:textId="74A7F5A6" w:rsidR="005973DD" w:rsidRPr="00C91472" w:rsidRDefault="3AAD924E" w:rsidP="730F3208">
      <w:pPr>
        <w:rPr>
          <w:rFonts w:ascii="Sennheiser Office" w:hAnsi="Sennheiser Office"/>
        </w:rPr>
      </w:pPr>
      <w:r w:rsidRPr="730F3208">
        <w:rPr>
          <w:rFonts w:ascii="Sennheiser Office" w:hAnsi="Sennheiser Office"/>
          <w:b/>
          <w:bCs/>
        </w:rPr>
        <w:t>About Neumann</w:t>
      </w:r>
      <w:r>
        <w:br/>
      </w:r>
      <w:r w:rsidR="00C372D4" w:rsidRPr="730F3208">
        <w:rPr>
          <w:rFonts w:ascii="Times New Roman" w:hAnsi="Times New Roman" w:cs="Times New Roman"/>
          <w:b/>
          <w:bCs/>
          <w:sz w:val="18"/>
          <w:szCs w:val="18"/>
        </w:rPr>
        <w:t>​</w:t>
      </w:r>
      <w:r w:rsidR="00C372D4" w:rsidRPr="730F3208">
        <w:rPr>
          <w:rFonts w:ascii="Sennheiser Office" w:hAnsi="Sennheiser Office"/>
          <w:sz w:val="18"/>
          <w:szCs w:val="18"/>
        </w:rPr>
        <w:t>Georg Neumann GmbH, known as “</w:t>
      </w:r>
      <w:proofErr w:type="spellStart"/>
      <w:r w:rsidR="00C372D4" w:rsidRPr="730F3208">
        <w:rPr>
          <w:rFonts w:ascii="Sennheiser Office" w:hAnsi="Sennheiser Office"/>
          <w:sz w:val="18"/>
          <w:szCs w:val="18"/>
        </w:rPr>
        <w:t>Neumann.Berlin</w:t>
      </w:r>
      <w:proofErr w:type="spellEnd"/>
      <w:r w:rsidR="00C372D4" w:rsidRPr="730F3208">
        <w:rPr>
          <w:rFonts w:ascii="Sennheiser Office" w:hAnsi="Sennheiser Office"/>
          <w:sz w:val="18"/>
          <w:szCs w:val="18"/>
        </w:rPr>
        <w:t xml:space="preserve">”, is one of the world’s leading manufacturers of studio-grade audio equipment and the creator of recording microphone legends such as the U 47, M 49, U 67, and U 87. Founded in 1928, the company has been recognized with numerous international awards for its technological innovations. Since 2010, </w:t>
      </w:r>
      <w:proofErr w:type="spellStart"/>
      <w:r w:rsidR="00C372D4" w:rsidRPr="730F3208">
        <w:rPr>
          <w:rFonts w:ascii="Sennheiser Office" w:hAnsi="Sennheiser Office"/>
          <w:sz w:val="18"/>
          <w:szCs w:val="18"/>
        </w:rPr>
        <w:t>Neumann.Berlin</w:t>
      </w:r>
      <w:proofErr w:type="spellEnd"/>
      <w:r w:rsidR="00C372D4" w:rsidRPr="730F3208">
        <w:rPr>
          <w:rFonts w:ascii="Sennheiser Office" w:hAnsi="Sennheiser Office"/>
          <w:sz w:val="18"/>
          <w:szCs w:val="18"/>
        </w:rPr>
        <w:t xml:space="preserve"> has expanded its expertise in electro-acoustic transducer design to also include the studio monitor market, building upon the legacy of the legendary loudspeaker innovator Klein + Hummel. The first Neumann studio headphones were introduced in 2019, and since 2022, the company has increased its focus on reference solutions for live audio. With the introduction of the first audio interface MT 48, and its revolutionary converter technology, Neumann now offers all the necessary technologies needed to capture and deliver sound at the highest level. Georg Neumann GmbH has been part of the Sennheiser Group since 1991 and is represented worldwide by the Sennheiser network of subsidiaries and long-standing trading partners.</w:t>
      </w:r>
    </w:p>
    <w:p w14:paraId="54B0342D" w14:textId="5914ADF4" w:rsidR="005973DD" w:rsidRPr="004F0D2D" w:rsidRDefault="00C372D4" w:rsidP="51D00515">
      <w:pPr>
        <w:rPr>
          <w:rFonts w:ascii="Sennheiser Office" w:hAnsi="Sennheiser Office"/>
        </w:rPr>
      </w:pPr>
      <w:r w:rsidRPr="730F3208">
        <w:rPr>
          <w:rFonts w:ascii="Sennheiser Office" w:hAnsi="Sennheiser Office"/>
          <w:sz w:val="18"/>
          <w:szCs w:val="18"/>
        </w:rPr>
        <w:t> </w:t>
      </w:r>
      <w:hyperlink r:id="rId17">
        <w:r w:rsidRPr="730F3208">
          <w:rPr>
            <w:rStyle w:val="Hyperlink"/>
            <w:rFonts w:ascii="Sennheiser Office" w:hAnsi="Sennheiser Office"/>
            <w:sz w:val="18"/>
            <w:szCs w:val="18"/>
          </w:rPr>
          <w:t>www.neumann.com</w:t>
        </w:r>
      </w:hyperlink>
    </w:p>
    <w:p w14:paraId="0F4966CA" w14:textId="77777777" w:rsidR="00A054AA" w:rsidRPr="004F0D2D" w:rsidRDefault="00A054AA" w:rsidP="51D00515">
      <w:pPr>
        <w:pStyle w:val="About"/>
        <w:spacing w:before="120"/>
        <w:rPr>
          <w:rFonts w:ascii="Sennheiser Office" w:hAnsi="Sennheiser Office"/>
          <w:lang w:val="en-US"/>
        </w:rPr>
      </w:pPr>
    </w:p>
    <w:p w14:paraId="28F89006" w14:textId="77777777" w:rsidR="00A054AA" w:rsidRPr="004F0D2D" w:rsidRDefault="00A054AA" w:rsidP="51D00515">
      <w:pPr>
        <w:pStyle w:val="Contact"/>
        <w:rPr>
          <w:rFonts w:ascii="Sennheiser Office" w:hAnsi="Sennheiser Office"/>
          <w:b/>
          <w:bCs/>
          <w:sz w:val="14"/>
          <w:szCs w:val="14"/>
        </w:rPr>
      </w:pPr>
      <w:r w:rsidRPr="51D00515">
        <w:rPr>
          <w:rFonts w:ascii="Sennheiser Office" w:hAnsi="Sennheiser Office"/>
          <w:b/>
          <w:bCs/>
          <w:sz w:val="14"/>
          <w:szCs w:val="14"/>
        </w:rPr>
        <w:t>Local Press Contacts</w:t>
      </w:r>
    </w:p>
    <w:p w14:paraId="62B9EE26" w14:textId="00171648" w:rsidR="00A054AA" w:rsidRPr="004F0D2D" w:rsidRDefault="00A054AA" w:rsidP="38CAB352">
      <w:pPr>
        <w:pStyle w:val="Contact"/>
        <w:rPr>
          <w:rFonts w:ascii="Sennheiser Office" w:hAnsi="Sennheiser Office"/>
          <w:color w:val="000000" w:themeColor="text1"/>
          <w:sz w:val="14"/>
          <w:szCs w:val="14"/>
        </w:rPr>
      </w:pPr>
      <w:r w:rsidRPr="51D00515">
        <w:rPr>
          <w:rFonts w:ascii="Sennheiser Office" w:hAnsi="Sennheiser Office"/>
          <w:color w:val="000000" w:themeColor="text1"/>
          <w:sz w:val="14"/>
          <w:szCs w:val="14"/>
        </w:rPr>
        <w:t>Daniella Kohan</w:t>
      </w:r>
      <w:r>
        <w:tab/>
      </w:r>
    </w:p>
    <w:p w14:paraId="2DE2A5A2" w14:textId="083AE6C3" w:rsidR="00821913" w:rsidRDefault="00821913" w:rsidP="38CAB352">
      <w:pPr>
        <w:pStyle w:val="Contact"/>
        <w:rPr>
          <w:rFonts w:ascii="Sennheiser Office" w:hAnsi="Sennheiser Office"/>
          <w:color w:val="000000" w:themeColor="text1"/>
          <w:sz w:val="14"/>
          <w:szCs w:val="14"/>
        </w:rPr>
      </w:pPr>
      <w:hyperlink r:id="rId18">
        <w:r w:rsidRPr="51D00515">
          <w:rPr>
            <w:rStyle w:val="Hyperlink"/>
            <w:rFonts w:ascii="Sennheiser Office" w:hAnsi="Sennheiser Office"/>
            <w:sz w:val="14"/>
            <w:szCs w:val="14"/>
          </w:rPr>
          <w:t>daniella.kohan@sennheiser.com</w:t>
        </w:r>
      </w:hyperlink>
      <w:r w:rsidRPr="51D00515">
        <w:rPr>
          <w:rFonts w:ascii="Sennheiser Office" w:hAnsi="Sennheiser Office"/>
          <w:color w:val="000000" w:themeColor="text1"/>
          <w:sz w:val="14"/>
          <w:szCs w:val="14"/>
        </w:rPr>
        <w:t xml:space="preserve"> </w:t>
      </w:r>
      <w:r>
        <w:tab/>
      </w:r>
    </w:p>
    <w:p w14:paraId="45C6630F" w14:textId="59F1628C" w:rsidR="00A054AA" w:rsidRPr="004F0D2D" w:rsidRDefault="00A054AA" w:rsidP="51D00515">
      <w:pPr>
        <w:pStyle w:val="Contact"/>
        <w:rPr>
          <w:rFonts w:ascii="Sennheiser Office" w:hAnsi="Sennheiser Office"/>
          <w:sz w:val="14"/>
          <w:szCs w:val="14"/>
        </w:rPr>
      </w:pPr>
      <w:r w:rsidRPr="51D00515">
        <w:rPr>
          <w:rFonts w:ascii="Sennheiser Office" w:hAnsi="Sennheiser Office"/>
          <w:color w:val="000000" w:themeColor="text1"/>
          <w:sz w:val="14"/>
          <w:szCs w:val="14"/>
        </w:rPr>
        <w:t>+1 (860) 227-2235</w:t>
      </w:r>
      <w:r>
        <w:tab/>
      </w:r>
    </w:p>
    <w:p w14:paraId="6502F448" w14:textId="77777777" w:rsidR="00821913" w:rsidRPr="004F0D2D" w:rsidRDefault="00821913" w:rsidP="38CAB352">
      <w:pPr>
        <w:pStyle w:val="Contact"/>
        <w:rPr>
          <w:rFonts w:ascii="Sennheiser Office" w:hAnsi="Sennheiser Office"/>
          <w:sz w:val="14"/>
          <w:szCs w:val="14"/>
        </w:rPr>
      </w:pPr>
    </w:p>
    <w:p w14:paraId="3F57AE62" w14:textId="3E148306" w:rsidR="00821913" w:rsidRPr="004F0D2D" w:rsidRDefault="732AFCBD" w:rsidP="38CAB352">
      <w:pPr>
        <w:spacing w:after="0" w:line="276" w:lineRule="auto"/>
        <w:rPr>
          <w:rFonts w:ascii="Sennheiser Office" w:eastAsia="Sennheiser Office" w:hAnsi="Sennheiser Office" w:cs="Sennheiser Office"/>
          <w:color w:val="000000" w:themeColor="text1"/>
          <w:sz w:val="14"/>
          <w:szCs w:val="14"/>
        </w:rPr>
      </w:pPr>
      <w:r w:rsidRPr="51D00515">
        <w:rPr>
          <w:rFonts w:ascii="Sennheiser Office" w:eastAsia="Sennheiser Office" w:hAnsi="Sennheiser Office" w:cs="Sennheiser Office"/>
          <w:color w:val="000000" w:themeColor="text1"/>
          <w:sz w:val="14"/>
          <w:szCs w:val="14"/>
        </w:rPr>
        <w:t>Kirsten Spruch</w:t>
      </w:r>
    </w:p>
    <w:p w14:paraId="733FB8C5" w14:textId="59B9BD93" w:rsidR="00821913" w:rsidRPr="004F0D2D" w:rsidRDefault="732AFCBD" w:rsidP="38CAB352">
      <w:pPr>
        <w:spacing w:after="0" w:line="276" w:lineRule="auto"/>
        <w:rPr>
          <w:sz w:val="14"/>
          <w:szCs w:val="14"/>
        </w:rPr>
      </w:pPr>
      <w:hyperlink r:id="rId19">
        <w:r w:rsidRPr="51D00515">
          <w:rPr>
            <w:rStyle w:val="Hyperlink"/>
            <w:rFonts w:ascii="Sennheiser Office" w:eastAsia="Sennheiser Office" w:hAnsi="Sennheiser Office" w:cs="Sennheiser Office"/>
            <w:sz w:val="14"/>
            <w:szCs w:val="14"/>
          </w:rPr>
          <w:t>kirsten.spruch@sennheiser.com</w:t>
        </w:r>
      </w:hyperlink>
    </w:p>
    <w:p w14:paraId="5FDE5F66" w14:textId="51743098" w:rsidR="00821913" w:rsidRDefault="732AFCBD" w:rsidP="00970FED">
      <w:pPr>
        <w:spacing w:after="0" w:line="276" w:lineRule="auto"/>
        <w:rPr>
          <w:rFonts w:ascii="Sennheiser Office" w:eastAsia="Sennheiser Office" w:hAnsi="Sennheiser Office" w:cs="Sennheiser Office"/>
          <w:color w:val="000000" w:themeColor="text1"/>
          <w:sz w:val="14"/>
          <w:szCs w:val="14"/>
        </w:rPr>
      </w:pPr>
      <w:r w:rsidRPr="51D00515">
        <w:rPr>
          <w:rFonts w:ascii="Sennheiser Office" w:eastAsia="Sennheiser Office" w:hAnsi="Sennheiser Office" w:cs="Sennheiser Office"/>
          <w:color w:val="000000" w:themeColor="text1"/>
          <w:sz w:val="14"/>
          <w:szCs w:val="14"/>
        </w:rPr>
        <w:t>+1 (860) 598-7484</w:t>
      </w:r>
    </w:p>
    <w:p w14:paraId="4E33EB3D" w14:textId="77777777" w:rsidR="00970FED" w:rsidRPr="00970FED" w:rsidRDefault="00970FED" w:rsidP="00970FED">
      <w:pPr>
        <w:spacing w:after="0" w:line="276" w:lineRule="auto"/>
        <w:rPr>
          <w:rFonts w:ascii="Sennheiser Office" w:eastAsia="Sennheiser Office" w:hAnsi="Sennheiser Office" w:cs="Sennheiser Office"/>
          <w:color w:val="000000" w:themeColor="text1"/>
          <w:sz w:val="14"/>
          <w:szCs w:val="14"/>
        </w:rPr>
      </w:pPr>
    </w:p>
    <w:p w14:paraId="70FEA644" w14:textId="48CDC6F5" w:rsidR="00821913" w:rsidRPr="004F0D2D" w:rsidRDefault="2B8825AA" w:rsidP="38CAB352">
      <w:pPr>
        <w:pStyle w:val="Normal0"/>
        <w:spacing w:line="240" w:lineRule="auto"/>
        <w:rPr>
          <w:sz w:val="14"/>
          <w:szCs w:val="14"/>
        </w:rPr>
      </w:pPr>
      <w:r w:rsidRPr="51D00515">
        <w:rPr>
          <w:rFonts w:ascii="Sennheiser Office" w:eastAsia="Arial" w:hAnsi="Sennheiser Office" w:cstheme="minorBidi"/>
          <w:color w:val="000000" w:themeColor="text1"/>
          <w:sz w:val="14"/>
          <w:szCs w:val="14"/>
        </w:rPr>
        <w:t>Peter Schuyler</w:t>
      </w:r>
      <w:r>
        <w:br/>
      </w:r>
      <w:hyperlink r:id="rId20">
        <w:r w:rsidR="7C5F9520" w:rsidRPr="51D00515">
          <w:rPr>
            <w:rStyle w:val="Hyperlink"/>
            <w:rFonts w:ascii="Sennheiser Office" w:eastAsia="Arial" w:hAnsi="Sennheiser Office" w:cstheme="minorBidi"/>
            <w:sz w:val="14"/>
            <w:szCs w:val="14"/>
          </w:rPr>
          <w:t>peter@ingearpr.com</w:t>
        </w:r>
      </w:hyperlink>
    </w:p>
    <w:p w14:paraId="3A0FFAF0" w14:textId="29C034F8" w:rsidR="7C5F9520" w:rsidRDefault="7C5F9520" w:rsidP="51D00515">
      <w:pPr>
        <w:pStyle w:val="Normal0"/>
        <w:spacing w:line="240" w:lineRule="auto"/>
        <w:rPr>
          <w:rFonts w:ascii="Sennheiser Office" w:eastAsia="Arial" w:hAnsi="Sennheiser Office" w:cstheme="minorBidi"/>
          <w:color w:val="000000" w:themeColor="text1"/>
          <w:sz w:val="14"/>
          <w:szCs w:val="14"/>
        </w:rPr>
      </w:pPr>
      <w:r w:rsidRPr="51D00515">
        <w:rPr>
          <w:rFonts w:ascii="Sennheiser Office" w:eastAsia="Arial" w:hAnsi="Sennheiser Office" w:cstheme="minorBidi"/>
          <w:color w:val="000000" w:themeColor="text1"/>
          <w:sz w:val="14"/>
          <w:szCs w:val="14"/>
        </w:rPr>
        <w:t>+1 (917)-496-8970</w:t>
      </w:r>
    </w:p>
    <w:p w14:paraId="7EDB2E85" w14:textId="77777777" w:rsidR="00821913" w:rsidRPr="004F0D2D" w:rsidRDefault="00821913" w:rsidP="38CAB352">
      <w:pPr>
        <w:pStyle w:val="Contact"/>
        <w:rPr>
          <w:rFonts w:ascii="Sennheiser Office" w:hAnsi="Sennheiser Office"/>
          <w:color w:val="000000" w:themeColor="text1"/>
          <w:sz w:val="14"/>
          <w:szCs w:val="14"/>
        </w:rPr>
      </w:pPr>
    </w:p>
    <w:sectPr w:rsidR="00821913" w:rsidRPr="004F0D2D" w:rsidSect="00E15DFF">
      <w:headerReference w:type="default" r:id="rId21"/>
      <w:footerReference w:type="even" r:id="rId22"/>
      <w:footerReference w:type="default" r:id="rId23"/>
      <w:footerReference w:type="first" r:id="rId24"/>
      <w:pgSz w:w="11906" w:h="16838"/>
      <w:pgMar w:top="1440" w:right="182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80A3" w14:textId="77777777" w:rsidR="00256C0F" w:rsidRDefault="00256C0F" w:rsidP="007E7293">
      <w:pPr>
        <w:spacing w:after="0" w:line="240" w:lineRule="auto"/>
      </w:pPr>
      <w:r>
        <w:separator/>
      </w:r>
    </w:p>
  </w:endnote>
  <w:endnote w:type="continuationSeparator" w:id="0">
    <w:p w14:paraId="06D9118D" w14:textId="77777777" w:rsidR="00256C0F" w:rsidRDefault="00256C0F" w:rsidP="007E7293">
      <w:pPr>
        <w:spacing w:after="0" w:line="240" w:lineRule="auto"/>
      </w:pPr>
      <w:r>
        <w:continuationSeparator/>
      </w:r>
    </w:p>
  </w:endnote>
  <w:endnote w:type="continuationNotice" w:id="1">
    <w:p w14:paraId="4C60C7A6" w14:textId="77777777" w:rsidR="00256C0F" w:rsidRDefault="00256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n">
    <w:altName w:val="Calibri"/>
    <w:charset w:val="00"/>
    <w:family w:val="auto"/>
    <w:pitch w:val="default"/>
  </w:font>
  <w:font w:name="Sennheiser Office">
    <w:panose1 w:val="020B0504020101010102"/>
    <w:charset w:val="00"/>
    <w:family w:val="swiss"/>
    <w:pitch w:val="variable"/>
    <w:sig w:usb0="A00000AF" w:usb1="500020D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5517" w14:textId="22E16A34" w:rsidR="00E836BD" w:rsidRDefault="00E836BD">
    <w:pPr>
      <w:pStyle w:val="Footer"/>
    </w:pPr>
    <w:r>
      <w:rPr>
        <w:noProof/>
      </w:rPr>
      <mc:AlternateContent>
        <mc:Choice Requires="wps">
          <w:drawing>
            <wp:anchor distT="0" distB="0" distL="0" distR="0" simplePos="0" relativeHeight="251660288" behindDoc="0" locked="0" layoutInCell="1" allowOverlap="1" wp14:anchorId="3CB42262" wp14:editId="4383FB8D">
              <wp:simplePos x="635" y="635"/>
              <wp:positionH relativeFrom="page">
                <wp:align>center</wp:align>
              </wp:positionH>
              <wp:positionV relativeFrom="page">
                <wp:align>bottom</wp:align>
              </wp:positionV>
              <wp:extent cx="457200" cy="371475"/>
              <wp:effectExtent l="0" t="0" r="0" b="0"/>
              <wp:wrapNone/>
              <wp:docPr id="74774360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71475"/>
                      </a:xfrm>
                      <a:prstGeom prst="rect">
                        <a:avLst/>
                      </a:prstGeom>
                      <a:noFill/>
                      <a:ln>
                        <a:noFill/>
                      </a:ln>
                    </wps:spPr>
                    <wps:txbx>
                      <w:txbxContent>
                        <w:p w14:paraId="34CAE97E" w14:textId="676C5EF6" w:rsidR="00E836BD" w:rsidRPr="00970FED" w:rsidRDefault="00E836BD" w:rsidP="00970FED">
                          <w:pPr>
                            <w:spacing w:after="0"/>
                            <w:rPr>
                              <w:rFonts w:ascii="Calibri" w:eastAsia="Calibri" w:hAnsi="Calibri" w:cs="Calibri"/>
                              <w:noProof/>
                              <w:color w:val="037CC2"/>
                            </w:rPr>
                          </w:pPr>
                          <w:r w:rsidRPr="00970FED">
                            <w:rPr>
                              <w:rFonts w:ascii="Calibri" w:eastAsia="Calibri" w:hAnsi="Calibri" w:cs="Calibri"/>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B42262" id="_x0000_t202" coordsize="21600,21600" o:spt="202" path="m,l,21600r21600,l21600,xe">
              <v:stroke joinstyle="miter"/>
              <v:path gradientshapeok="t" o:connecttype="rect"/>
            </v:shapetype>
            <v:shape id="Text Box 2" o:spid="_x0000_s1026" type="#_x0000_t202" alt="Internal" style="position:absolute;margin-left:0;margin-top:0;width:36pt;height:29.2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5RbCgIAABUEAAAOAAAAZHJzL2Uyb0RvYy54bWysU01v2zAMvQ/YfxB0X5x0zdIZcYqsRYYB&#10;RVsgHXpWZCk2IIsCpcTOfv0o2U62bqdhF5kmKX6897S87RrDjgp9Dbbgs8mUM2UllLXdF/z7y+bD&#10;DWc+CFsKA1YV/KQ8v129f7dsXa6uoAJTKmRUxPq8dQWvQnB5lnlZqUb4CThlKagBGxHoF/dZiaKl&#10;6o3JrqbTT1kLWDoEqbwn730f5KtUX2slw5PWXgVmCk6zhXRiOnfxzFZLke9RuKqWwxjiH6ZoRG2p&#10;6bnUvQiCHbD+o1RTSwQPOkwkNBloXUuVdqBtZtM322wr4VTahcDx7gyT/39l5eNx656Rhe4LdERg&#10;BKR1PvfkjPt0Gpv4pUkZxQnC0xk21QUmyXk9XxAVnEkKfVzMrhfzWCW7XHbow1cFDYtGwZFYSWCJ&#10;44MPfeqYEntZ2NTGJGaM/c1BNaMnu0wYrdDtumHsHZQn2gahJ9o7uamp54Pw4VkgMUtjklrDEx3a&#10;QFtwGCzOKsAff/PHfAKcopy1pJSCW5IyZ+abJSKiqEYDR2OXjNnn6TziYg/NHZD+ZvQUnEwmeTGY&#10;0dQIzSvpeB0bUUhYSe0KvhvNu9BLlt6BVOt1SiL9OBEe7NbJWDriFEF86V4FugHpQBQ9wigjkb8B&#10;vM+NN71bHwLBntiImPZADlCT9hKfwzuJ4v71P2VdXvPqJwAAAP//AwBQSwMEFAAGAAgAAAAhANW/&#10;GcbZAAAAAwEAAA8AAABkcnMvZG93bnJldi54bWxMj8FKw0AQhu+C77CM4M1uTKmWmE2RgqeK0NaL&#10;t+3uNIlmZ0N20qZv7+hFLwM///DNN+VqCp064ZDaSAbuZxkoJBd9S7WB9/3L3RJUYkvedpHQwAUT&#10;rKrrq9IWPp5pi6cd10oglAproGHuC62TazDYNIs9knTHOATLEoda+8GeBR46nWfZgw62JbnQ2B7X&#10;Dbqv3RgMLLb8Or7Rfv4x5ZfPTb928+PGGXN7Mz0/gWKc+G8ZfvRFHSpxOsSRfFKdAXmEf6d0j7mk&#10;g3CXC9BVqf+7V98AAAD//wMAUEsBAi0AFAAGAAgAAAAhALaDOJL+AAAA4QEAABMAAAAAAAAAAAAA&#10;AAAAAAAAAFtDb250ZW50X1R5cGVzXS54bWxQSwECLQAUAAYACAAAACEAOP0h/9YAAACUAQAACwAA&#10;AAAAAAAAAAAAAAAvAQAAX3JlbHMvLnJlbHNQSwECLQAUAAYACAAAACEAw9+UWwoCAAAVBAAADgAA&#10;AAAAAAAAAAAAAAAuAgAAZHJzL2Uyb0RvYy54bWxQSwECLQAUAAYACAAAACEA1b8ZxtkAAAADAQAA&#10;DwAAAAAAAAAAAAAAAABkBAAAZHJzL2Rvd25yZXYueG1sUEsFBgAAAAAEAAQA8wAAAGoFAAAAAA==&#10;" filled="f" stroked="f">
              <v:textbox style="mso-fit-shape-to-text:t" inset="0,0,0,15pt">
                <w:txbxContent>
                  <w:p w14:paraId="34CAE97E" w14:textId="676C5EF6" w:rsidR="00E836BD" w:rsidRPr="00970FED" w:rsidRDefault="00E836BD" w:rsidP="00970FED">
                    <w:pPr>
                      <w:spacing w:after="0"/>
                      <w:rPr>
                        <w:rFonts w:ascii="Calibri" w:eastAsia="Calibri" w:hAnsi="Calibri" w:cs="Calibri"/>
                        <w:noProof/>
                        <w:color w:val="037CC2"/>
                      </w:rPr>
                    </w:pPr>
                    <w:r w:rsidRPr="00970FED">
                      <w:rPr>
                        <w:rFonts w:ascii="Calibri" w:eastAsia="Calibri" w:hAnsi="Calibri" w:cs="Calibri"/>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B4488F" w14:paraId="05C2C170" w14:textId="77777777" w:rsidTr="51D00515">
      <w:trPr>
        <w:trHeight w:val="300"/>
      </w:trPr>
      <w:tc>
        <w:tcPr>
          <w:tcW w:w="3005" w:type="dxa"/>
        </w:tcPr>
        <w:p w14:paraId="7B8A705A" w14:textId="5FF82DC3" w:rsidR="09B4488F" w:rsidRDefault="09B4488F" w:rsidP="09B4488F">
          <w:pPr>
            <w:pStyle w:val="Header"/>
            <w:ind w:left="-115"/>
          </w:pPr>
        </w:p>
      </w:tc>
      <w:tc>
        <w:tcPr>
          <w:tcW w:w="3005" w:type="dxa"/>
        </w:tcPr>
        <w:p w14:paraId="4980406C" w14:textId="1AC11963" w:rsidR="09B4488F" w:rsidRDefault="09B4488F" w:rsidP="09B4488F">
          <w:pPr>
            <w:pStyle w:val="Header"/>
            <w:jc w:val="center"/>
          </w:pPr>
        </w:p>
      </w:tc>
      <w:tc>
        <w:tcPr>
          <w:tcW w:w="3005" w:type="dxa"/>
        </w:tcPr>
        <w:p w14:paraId="0DBEF682" w14:textId="431E8732" w:rsidR="09B4488F" w:rsidRDefault="09B4488F" w:rsidP="09B4488F">
          <w:pPr>
            <w:pStyle w:val="Header"/>
            <w:ind w:right="-115"/>
            <w:jc w:val="right"/>
          </w:pPr>
        </w:p>
      </w:tc>
    </w:tr>
  </w:tbl>
  <w:p w14:paraId="5A103C97" w14:textId="1D8C882A" w:rsidR="09B4488F" w:rsidRDefault="09B4488F" w:rsidP="09B44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13D0" w14:textId="274BE2E8" w:rsidR="00E836BD" w:rsidRDefault="00E836BD">
    <w:pPr>
      <w:pStyle w:val="Footer"/>
    </w:pPr>
    <w:r>
      <w:rPr>
        <w:noProof/>
      </w:rPr>
      <mc:AlternateContent>
        <mc:Choice Requires="wps">
          <w:drawing>
            <wp:anchor distT="0" distB="0" distL="0" distR="0" simplePos="0" relativeHeight="251659264" behindDoc="0" locked="0" layoutInCell="1" allowOverlap="1" wp14:anchorId="254C9A14" wp14:editId="4B5EA681">
              <wp:simplePos x="635" y="635"/>
              <wp:positionH relativeFrom="page">
                <wp:align>center</wp:align>
              </wp:positionH>
              <wp:positionV relativeFrom="page">
                <wp:align>bottom</wp:align>
              </wp:positionV>
              <wp:extent cx="457200" cy="371475"/>
              <wp:effectExtent l="0" t="0" r="0" b="0"/>
              <wp:wrapNone/>
              <wp:docPr id="670156469"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71475"/>
                      </a:xfrm>
                      <a:prstGeom prst="rect">
                        <a:avLst/>
                      </a:prstGeom>
                      <a:noFill/>
                      <a:ln>
                        <a:noFill/>
                      </a:ln>
                    </wps:spPr>
                    <wps:txbx>
                      <w:txbxContent>
                        <w:p w14:paraId="49F96754" w14:textId="7FFDEC49" w:rsidR="00E836BD" w:rsidRPr="00970FED" w:rsidRDefault="00E836BD" w:rsidP="00970FED">
                          <w:pPr>
                            <w:spacing w:after="0"/>
                            <w:rPr>
                              <w:rFonts w:ascii="Calibri" w:eastAsia="Calibri" w:hAnsi="Calibri" w:cs="Calibri"/>
                              <w:noProof/>
                              <w:color w:val="037CC2"/>
                            </w:rPr>
                          </w:pPr>
                          <w:r w:rsidRPr="00970FED">
                            <w:rPr>
                              <w:rFonts w:ascii="Calibri" w:eastAsia="Calibri" w:hAnsi="Calibri" w:cs="Calibri"/>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4C9A14" id="_x0000_t202" coordsize="21600,21600" o:spt="202" path="m,l,21600r21600,l21600,xe">
              <v:stroke joinstyle="miter"/>
              <v:path gradientshapeok="t" o:connecttype="rect"/>
            </v:shapetype>
            <v:shape id="Text Box 1" o:spid="_x0000_s1027" type="#_x0000_t202" alt="Internal" style="position:absolute;margin-left:0;margin-top:0;width:36pt;height:29.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1GDAIAABwEAAAOAAAAZHJzL2Uyb0RvYy54bWysU01v2zAMvQ/YfxB0X5x0zbIZcYqsRYYB&#10;QVsgHXpWZCk2IIsCpcTOfv0oOU66rqdiF5kmKX689zS/6RrDDgp9Dbbgk9GYM2UllLXdFfzX0+rT&#10;V858ELYUBqwq+FF5frP4+GHeulxdQQWmVMioiPV56wpeheDyLPOyUo3wI3DKUlADNiLQL+6yEkVL&#10;1RuTXY3HX7IWsHQIUnlP3rs+yBepvtZKhgetvQrMFJxmC+nEdG7jmS3mIt+hcFUtT2OId0zRiNpS&#10;03OpOxEE22P9T6mmlggedBhJaDLQupYq7UDbTMavttlUwqm0C4Hj3Rkm///KyvvDxj0iC9136IjA&#10;CEjrfO7JGffpNDbxS5MyihOExzNsqgtMkvN6OiMqOJMU+jybXM+msUp2uezQhx8KGhaNgiOxksAS&#10;h7UPfeqQEntZWNXGJGaM/ctBNaMnu0wYrdBtO1aXL6bfQnmkpRB6vr2Tq5par4UPjwKJYJqWRBse&#10;6NAG2oLDyeKsAvz9lj/mE+4U5awlwRTckqI5Mz8t8RG1NRg4GNtkTL6NpxEeu29ugWQ4oRfhZDLJ&#10;i8EMpkZonknOy9iIQsJKalfw7WDehl659BykWi5TEsnIibC2Gydj6QhXxPKpexboToAHYuoeBjWJ&#10;/BXufW686d1yHwj9REqEtgfyhDhJMNF6ei5R4y//U9blUS/+AAAA//8DAFBLAwQUAAYACAAAACEA&#10;1b8ZxtkAAAADAQAADwAAAGRycy9kb3ducmV2LnhtbEyPwUrDQBCG74LvsIzgzW5MqZaYTZGCp4rQ&#10;1ou37e40iWZnQ3bSpm/v6EUvAz//8M035WoKnTrhkNpIBu5nGSgkF31LtYH3/cvdElRiS952kdDA&#10;BROsquur0hY+nmmLpx3XSiCUCmugYe4LrZNrMNg0iz2SdMc4BMsSh1r7wZ4FHjqdZ9mDDrYludDY&#10;HtcNuq/dGAwstvw6vtF+/jHll89Nv3bz48YZc3szPT+BYpz4bxl+9EUdKnE6xJF8Up0BeYR/p3SP&#10;uaSDcJcL0FWp/7tX3wAAAP//AwBQSwECLQAUAAYACAAAACEAtoM4kv4AAADhAQAAEwAAAAAAAAAA&#10;AAAAAAAAAAAAW0NvbnRlbnRfVHlwZXNdLnhtbFBLAQItABQABgAIAAAAIQA4/SH/1gAAAJQBAAAL&#10;AAAAAAAAAAAAAAAAAC8BAABfcmVscy8ucmVsc1BLAQItABQABgAIAAAAIQAwuE1GDAIAABwEAAAO&#10;AAAAAAAAAAAAAAAAAC4CAABkcnMvZTJvRG9jLnhtbFBLAQItABQABgAIAAAAIQDVvxnG2QAAAAMB&#10;AAAPAAAAAAAAAAAAAAAAAGYEAABkcnMvZG93bnJldi54bWxQSwUGAAAAAAQABADzAAAAbAUAAAAA&#10;" filled="f" stroked="f">
              <v:textbox style="mso-fit-shape-to-text:t" inset="0,0,0,15pt">
                <w:txbxContent>
                  <w:p w14:paraId="49F96754" w14:textId="7FFDEC49" w:rsidR="00E836BD" w:rsidRPr="00970FED" w:rsidRDefault="00E836BD" w:rsidP="00970FED">
                    <w:pPr>
                      <w:spacing w:after="0"/>
                      <w:rPr>
                        <w:rFonts w:ascii="Calibri" w:eastAsia="Calibri" w:hAnsi="Calibri" w:cs="Calibri"/>
                        <w:noProof/>
                        <w:color w:val="037CC2"/>
                      </w:rPr>
                    </w:pPr>
                    <w:r w:rsidRPr="00970FED">
                      <w:rPr>
                        <w:rFonts w:ascii="Calibri" w:eastAsia="Calibri" w:hAnsi="Calibri" w:cs="Calibri"/>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661A" w14:textId="77777777" w:rsidR="00256C0F" w:rsidRDefault="00256C0F" w:rsidP="007E7293">
      <w:pPr>
        <w:spacing w:after="0" w:line="240" w:lineRule="auto"/>
      </w:pPr>
      <w:r>
        <w:separator/>
      </w:r>
    </w:p>
  </w:footnote>
  <w:footnote w:type="continuationSeparator" w:id="0">
    <w:p w14:paraId="568A022D" w14:textId="77777777" w:rsidR="00256C0F" w:rsidRDefault="00256C0F" w:rsidP="007E7293">
      <w:pPr>
        <w:spacing w:after="0" w:line="240" w:lineRule="auto"/>
      </w:pPr>
      <w:r>
        <w:continuationSeparator/>
      </w:r>
    </w:p>
  </w:footnote>
  <w:footnote w:type="continuationNotice" w:id="1">
    <w:p w14:paraId="2C615B14" w14:textId="77777777" w:rsidR="00256C0F" w:rsidRDefault="00256C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EA6E" w14:textId="17C5FDCC" w:rsidR="007E7293" w:rsidRPr="007E7293" w:rsidRDefault="00920648" w:rsidP="09B4488F">
    <w:pPr>
      <w:spacing w:after="0" w:line="240" w:lineRule="auto"/>
      <w:jc w:val="center"/>
    </w:pPr>
    <w:r>
      <w:rPr>
        <w:smallCaps/>
        <w:noProof/>
        <w:color w:val="000000"/>
        <w:sz w:val="15"/>
        <w:szCs w:val="15"/>
      </w:rPr>
      <w:drawing>
        <wp:anchor distT="0" distB="0" distL="114300" distR="114300" simplePos="0" relativeHeight="251658240" behindDoc="0" locked="0" layoutInCell="1" hidden="0" allowOverlap="1" wp14:anchorId="02A319C9" wp14:editId="194886CE">
          <wp:simplePos x="0" y="0"/>
          <wp:positionH relativeFrom="page">
            <wp:posOffset>465827</wp:posOffset>
          </wp:positionH>
          <wp:positionV relativeFrom="page">
            <wp:posOffset>233284</wp:posOffset>
          </wp:positionV>
          <wp:extent cx="3153410" cy="69469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153410" cy="694690"/>
                  </a:xfrm>
                  <a:prstGeom prst="rect">
                    <a:avLst/>
                  </a:prstGeom>
                  <a:ln/>
                </pic:spPr>
              </pic:pic>
            </a:graphicData>
          </a:graphic>
        </wp:anchor>
      </w:drawing>
    </w:r>
  </w:p>
  <w:p w14:paraId="7C1D8D7E" w14:textId="77777777" w:rsidR="00E15DFF" w:rsidRPr="00E15DFF" w:rsidRDefault="51D00515" w:rsidP="51D00515">
    <w:pPr>
      <w:spacing w:after="0" w:line="195" w:lineRule="atLeast"/>
      <w:ind w:right="-720"/>
      <w:jc w:val="right"/>
      <w:rPr>
        <w:rFonts w:ascii="Sennheiser Office" w:eastAsia="Sennheiser Office" w:hAnsi="Sennheiser Office" w:cs="Times New Roman"/>
        <w:caps/>
        <w:noProof/>
        <w:color w:val="0095D5"/>
        <w:spacing w:val="12"/>
        <w:sz w:val="15"/>
        <w:szCs w:val="15"/>
        <w:lang w:val="de-DE" w:eastAsia="de-DE"/>
      </w:rPr>
    </w:pPr>
    <w:r w:rsidRPr="51D00515">
      <w:rPr>
        <w:rFonts w:ascii="Sennheiser Office" w:eastAsia="Sennheiser Office" w:hAnsi="Sennheiser Office" w:cs="Times New Roman"/>
        <w:caps/>
        <w:noProof/>
        <w:color w:val="0095D5"/>
        <w:spacing w:val="12"/>
        <w:sz w:val="15"/>
        <w:szCs w:val="15"/>
        <w:lang w:val="de-DE" w:eastAsia="de-DE"/>
      </w:rPr>
      <w:t>PRESS RELEASE</w:t>
    </w:r>
  </w:p>
  <w:p w14:paraId="14CA1103" w14:textId="77777777" w:rsidR="00E15DFF" w:rsidRPr="00E15DFF" w:rsidRDefault="00E15DFF" w:rsidP="51D00515">
    <w:pPr>
      <w:spacing w:after="0" w:line="195" w:lineRule="atLeast"/>
      <w:ind w:right="-720"/>
      <w:jc w:val="right"/>
      <w:rPr>
        <w:rFonts w:ascii="Sennheiser Office" w:eastAsia="Sennheiser Office" w:hAnsi="Sennheiser Office" w:cs="Times New Roman"/>
        <w:caps/>
        <w:spacing w:val="12"/>
        <w:sz w:val="15"/>
        <w:szCs w:val="15"/>
        <w:lang w:val="en-GB"/>
      </w:rPr>
    </w:pPr>
    <w:r w:rsidRPr="51D00515">
      <w:rPr>
        <w:rFonts w:ascii="Sennheiser Office" w:eastAsia="Sennheiser Office" w:hAnsi="Sennheiser Office" w:cs="Times New Roman"/>
        <w:caps/>
        <w:noProof/>
        <w:spacing w:val="12"/>
        <w:sz w:val="15"/>
        <w:szCs w:val="15"/>
        <w:lang w:val="en-GB"/>
      </w:rPr>
      <w:fldChar w:fldCharType="begin"/>
    </w:r>
    <w:r w:rsidRPr="51D00515">
      <w:rPr>
        <w:rFonts w:ascii="Sennheiser Office" w:eastAsia="Sennheiser Office" w:hAnsi="Sennheiser Office" w:cs="Times New Roman"/>
        <w:caps/>
        <w:noProof/>
        <w:spacing w:val="12"/>
        <w:sz w:val="15"/>
        <w:szCs w:val="15"/>
        <w:lang w:val="en-GB"/>
      </w:rPr>
      <w:instrText xml:space="preserve"> PAGE  \* Arabic  \* MERGEFORMAT </w:instrText>
    </w:r>
    <w:r w:rsidRPr="51D00515">
      <w:rPr>
        <w:rFonts w:ascii="Sennheiser Office" w:eastAsia="Sennheiser Office" w:hAnsi="Sennheiser Office" w:cs="Times New Roman"/>
        <w:caps/>
        <w:noProof/>
        <w:spacing w:val="12"/>
        <w:sz w:val="15"/>
        <w:szCs w:val="15"/>
        <w:lang w:val="en-GB"/>
      </w:rPr>
      <w:fldChar w:fldCharType="separate"/>
    </w:r>
    <w:r w:rsidR="51D00515" w:rsidRPr="51D00515">
      <w:rPr>
        <w:rFonts w:ascii="Sennheiser Office" w:eastAsia="Sennheiser Office" w:hAnsi="Sennheiser Office" w:cs="Times New Roman"/>
        <w:caps/>
        <w:noProof/>
        <w:spacing w:val="12"/>
        <w:sz w:val="15"/>
        <w:szCs w:val="15"/>
        <w:lang w:val="en-GB"/>
      </w:rPr>
      <w:t>1</w:t>
    </w:r>
    <w:r w:rsidRPr="51D00515">
      <w:rPr>
        <w:rFonts w:ascii="Sennheiser Office" w:eastAsia="Sennheiser Office" w:hAnsi="Sennheiser Office" w:cs="Times New Roman"/>
        <w:caps/>
        <w:noProof/>
        <w:spacing w:val="12"/>
        <w:sz w:val="15"/>
        <w:szCs w:val="15"/>
        <w:lang w:val="en-GB"/>
      </w:rPr>
      <w:fldChar w:fldCharType="end"/>
    </w:r>
    <w:r w:rsidR="51D00515" w:rsidRPr="51D00515">
      <w:rPr>
        <w:rFonts w:ascii="Sennheiser Office" w:eastAsia="Sennheiser Office" w:hAnsi="Sennheiser Office" w:cs="Times New Roman"/>
        <w:caps/>
        <w:spacing w:val="12"/>
        <w:sz w:val="15"/>
        <w:szCs w:val="15"/>
        <w:lang w:val="en-GB"/>
      </w:rPr>
      <w:t>/</w:t>
    </w:r>
    <w:r w:rsidRPr="51D00515">
      <w:rPr>
        <w:rFonts w:ascii="Sennheiser Office" w:eastAsia="Sennheiser Office" w:hAnsi="Sennheiser Office" w:cs="Times New Roman"/>
        <w:caps/>
        <w:noProof/>
        <w:spacing w:val="12"/>
        <w:sz w:val="15"/>
        <w:szCs w:val="15"/>
        <w:lang w:val="en-GB"/>
      </w:rPr>
      <w:fldChar w:fldCharType="begin"/>
    </w:r>
    <w:r w:rsidRPr="51D00515">
      <w:rPr>
        <w:rFonts w:ascii="Sennheiser Office" w:eastAsia="Sennheiser Office" w:hAnsi="Sennheiser Office" w:cs="Times New Roman"/>
        <w:caps/>
        <w:noProof/>
        <w:spacing w:val="12"/>
        <w:sz w:val="15"/>
        <w:szCs w:val="15"/>
        <w:lang w:val="en-GB"/>
      </w:rPr>
      <w:instrText xml:space="preserve"> NUMPAGES  \* Arabic  \* MERGEFORMAT </w:instrText>
    </w:r>
    <w:r w:rsidRPr="51D00515">
      <w:rPr>
        <w:rFonts w:ascii="Sennheiser Office" w:eastAsia="Sennheiser Office" w:hAnsi="Sennheiser Office" w:cs="Times New Roman"/>
        <w:caps/>
        <w:noProof/>
        <w:spacing w:val="12"/>
        <w:sz w:val="15"/>
        <w:szCs w:val="15"/>
        <w:lang w:val="en-GB"/>
      </w:rPr>
      <w:fldChar w:fldCharType="separate"/>
    </w:r>
    <w:r w:rsidR="51D00515" w:rsidRPr="51D00515">
      <w:rPr>
        <w:rFonts w:ascii="Sennheiser Office" w:eastAsia="Sennheiser Office" w:hAnsi="Sennheiser Office" w:cs="Times New Roman"/>
        <w:caps/>
        <w:noProof/>
        <w:spacing w:val="12"/>
        <w:sz w:val="15"/>
        <w:szCs w:val="15"/>
        <w:lang w:val="en-GB"/>
      </w:rPr>
      <w:t>3</w:t>
    </w:r>
    <w:r w:rsidRPr="51D00515">
      <w:rPr>
        <w:rFonts w:ascii="Sennheiser Office" w:eastAsia="Sennheiser Office" w:hAnsi="Sennheiser Office" w:cs="Times New Roman"/>
        <w:caps/>
        <w:noProof/>
        <w:spacing w:val="12"/>
        <w:sz w:val="15"/>
        <w:szCs w:val="15"/>
        <w:lang w:val="en-GB"/>
      </w:rPr>
      <w:fldChar w:fldCharType="end"/>
    </w:r>
  </w:p>
  <w:p w14:paraId="30C53362" w14:textId="05A0B04C" w:rsidR="007E7293" w:rsidRDefault="007E7293">
    <w:pPr>
      <w:pStyle w:val="Header"/>
    </w:pPr>
  </w:p>
  <w:p w14:paraId="6D5F9DCC" w14:textId="77777777" w:rsidR="007E7293" w:rsidRDefault="007E7293">
    <w:pPr>
      <w:pStyle w:val="Header"/>
    </w:pPr>
  </w:p>
</w:hdr>
</file>

<file path=word/intelligence2.xml><?xml version="1.0" encoding="utf-8"?>
<int2:intelligence xmlns:int2="http://schemas.microsoft.com/office/intelligence/2020/intelligence" xmlns:oel="http://schemas.microsoft.com/office/2019/extlst">
  <int2:observations>
    <int2:textHash int2:hashCode="X0iTYv7qC7E2K+" int2:id="2YXsyjwO">
      <int2:state int2:value="Rejected" int2:type="AugLoop_Text_Critique"/>
    </int2:textHash>
    <int2:textHash int2:hashCode="fcQet2OSB6mXV+" int2:id="Oqglff19">
      <int2:state int2:value="Rejected" int2:type="AugLoop_Text_Critique"/>
    </int2:textHash>
    <int2:textHash int2:hashCode="mqduoxNCU+EiO6" int2:id="znTHqU5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3992"/>
    <w:multiLevelType w:val="multilevel"/>
    <w:tmpl w:val="859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72E26"/>
    <w:multiLevelType w:val="multilevel"/>
    <w:tmpl w:val="2868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7235848">
    <w:abstractNumId w:val="0"/>
  </w:num>
  <w:num w:numId="2" w16cid:durableId="881596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EB"/>
    <w:rsid w:val="00003F7C"/>
    <w:rsid w:val="00004DB0"/>
    <w:rsid w:val="00005AF7"/>
    <w:rsid w:val="000158AB"/>
    <w:rsid w:val="00037B80"/>
    <w:rsid w:val="00046736"/>
    <w:rsid w:val="00061477"/>
    <w:rsid w:val="00061DE0"/>
    <w:rsid w:val="000652A5"/>
    <w:rsid w:val="00072267"/>
    <w:rsid w:val="00096EF7"/>
    <w:rsid w:val="000A3DD9"/>
    <w:rsid w:val="000B5F4A"/>
    <w:rsid w:val="000B652F"/>
    <w:rsid w:val="000C1C75"/>
    <w:rsid w:val="000D432B"/>
    <w:rsid w:val="000D7C3C"/>
    <w:rsid w:val="000F23EB"/>
    <w:rsid w:val="000F4803"/>
    <w:rsid w:val="001031A2"/>
    <w:rsid w:val="001121B7"/>
    <w:rsid w:val="00117995"/>
    <w:rsid w:val="001352AD"/>
    <w:rsid w:val="00137E62"/>
    <w:rsid w:val="00140160"/>
    <w:rsid w:val="001425FB"/>
    <w:rsid w:val="001435B1"/>
    <w:rsid w:val="00165639"/>
    <w:rsid w:val="001704C0"/>
    <w:rsid w:val="00173AD7"/>
    <w:rsid w:val="0017518D"/>
    <w:rsid w:val="001855A5"/>
    <w:rsid w:val="00186532"/>
    <w:rsid w:val="00192BBC"/>
    <w:rsid w:val="0019406E"/>
    <w:rsid w:val="00197B88"/>
    <w:rsid w:val="001B2E2C"/>
    <w:rsid w:val="001C032A"/>
    <w:rsid w:val="001F5D6B"/>
    <w:rsid w:val="00200681"/>
    <w:rsid w:val="00202800"/>
    <w:rsid w:val="0021405E"/>
    <w:rsid w:val="00214117"/>
    <w:rsid w:val="002277FA"/>
    <w:rsid w:val="00231A6A"/>
    <w:rsid w:val="00232C27"/>
    <w:rsid w:val="00237725"/>
    <w:rsid w:val="00241045"/>
    <w:rsid w:val="00247BDD"/>
    <w:rsid w:val="00252009"/>
    <w:rsid w:val="002532D3"/>
    <w:rsid w:val="0025444D"/>
    <w:rsid w:val="00256C0F"/>
    <w:rsid w:val="00267978"/>
    <w:rsid w:val="00294309"/>
    <w:rsid w:val="002A0C1E"/>
    <w:rsid w:val="002A47EE"/>
    <w:rsid w:val="002A74F3"/>
    <w:rsid w:val="002B2A59"/>
    <w:rsid w:val="002B368E"/>
    <w:rsid w:val="002C5748"/>
    <w:rsid w:val="002D56E3"/>
    <w:rsid w:val="002D5C2C"/>
    <w:rsid w:val="002F0E5C"/>
    <w:rsid w:val="002F5407"/>
    <w:rsid w:val="00305579"/>
    <w:rsid w:val="00307B4A"/>
    <w:rsid w:val="00314A61"/>
    <w:rsid w:val="0032275C"/>
    <w:rsid w:val="00330C1F"/>
    <w:rsid w:val="00337B72"/>
    <w:rsid w:val="00342D86"/>
    <w:rsid w:val="00361064"/>
    <w:rsid w:val="0039160A"/>
    <w:rsid w:val="0039756D"/>
    <w:rsid w:val="003A0BF3"/>
    <w:rsid w:val="003A6CA0"/>
    <w:rsid w:val="003B6AA4"/>
    <w:rsid w:val="003C7EAF"/>
    <w:rsid w:val="003D2256"/>
    <w:rsid w:val="003D742E"/>
    <w:rsid w:val="003E0A94"/>
    <w:rsid w:val="003E18A7"/>
    <w:rsid w:val="003E4DA7"/>
    <w:rsid w:val="003F3AC8"/>
    <w:rsid w:val="004009C5"/>
    <w:rsid w:val="00402A2B"/>
    <w:rsid w:val="00413832"/>
    <w:rsid w:val="00422696"/>
    <w:rsid w:val="0043325E"/>
    <w:rsid w:val="004356BD"/>
    <w:rsid w:val="00436FB0"/>
    <w:rsid w:val="00440645"/>
    <w:rsid w:val="00472DC6"/>
    <w:rsid w:val="00475383"/>
    <w:rsid w:val="004961DE"/>
    <w:rsid w:val="004A4B77"/>
    <w:rsid w:val="004A53C1"/>
    <w:rsid w:val="004B7705"/>
    <w:rsid w:val="004C3D8C"/>
    <w:rsid w:val="004D6335"/>
    <w:rsid w:val="004E36FF"/>
    <w:rsid w:val="004F0D2D"/>
    <w:rsid w:val="004F3DCE"/>
    <w:rsid w:val="005019AB"/>
    <w:rsid w:val="0050688F"/>
    <w:rsid w:val="00507BF6"/>
    <w:rsid w:val="005144A2"/>
    <w:rsid w:val="00515CB3"/>
    <w:rsid w:val="005248BC"/>
    <w:rsid w:val="00524F99"/>
    <w:rsid w:val="005345AB"/>
    <w:rsid w:val="005349E1"/>
    <w:rsid w:val="0053627A"/>
    <w:rsid w:val="005377D3"/>
    <w:rsid w:val="00545268"/>
    <w:rsid w:val="00545367"/>
    <w:rsid w:val="00545DC1"/>
    <w:rsid w:val="00548FF9"/>
    <w:rsid w:val="00551A43"/>
    <w:rsid w:val="00555709"/>
    <w:rsid w:val="0055690E"/>
    <w:rsid w:val="00556C6B"/>
    <w:rsid w:val="005618FF"/>
    <w:rsid w:val="005734AD"/>
    <w:rsid w:val="00574179"/>
    <w:rsid w:val="005748CF"/>
    <w:rsid w:val="0058146D"/>
    <w:rsid w:val="0058605E"/>
    <w:rsid w:val="00594DC3"/>
    <w:rsid w:val="005973DD"/>
    <w:rsid w:val="005A351B"/>
    <w:rsid w:val="005A579A"/>
    <w:rsid w:val="005C4FD5"/>
    <w:rsid w:val="005C6BC2"/>
    <w:rsid w:val="005C7105"/>
    <w:rsid w:val="00604C65"/>
    <w:rsid w:val="006122F6"/>
    <w:rsid w:val="00621574"/>
    <w:rsid w:val="00625CD4"/>
    <w:rsid w:val="00633778"/>
    <w:rsid w:val="00636221"/>
    <w:rsid w:val="00637D1F"/>
    <w:rsid w:val="00653E11"/>
    <w:rsid w:val="00663FB8"/>
    <w:rsid w:val="00664C8F"/>
    <w:rsid w:val="00666EAA"/>
    <w:rsid w:val="00673950"/>
    <w:rsid w:val="00682BE4"/>
    <w:rsid w:val="00690C01"/>
    <w:rsid w:val="00693355"/>
    <w:rsid w:val="006A69FC"/>
    <w:rsid w:val="006A6E27"/>
    <w:rsid w:val="006C7BD8"/>
    <w:rsid w:val="007146B7"/>
    <w:rsid w:val="007167D9"/>
    <w:rsid w:val="00717613"/>
    <w:rsid w:val="00717A8C"/>
    <w:rsid w:val="00740670"/>
    <w:rsid w:val="00741437"/>
    <w:rsid w:val="00743732"/>
    <w:rsid w:val="0075125F"/>
    <w:rsid w:val="00760CB0"/>
    <w:rsid w:val="00760F8F"/>
    <w:rsid w:val="00762899"/>
    <w:rsid w:val="00772EDC"/>
    <w:rsid w:val="00780B85"/>
    <w:rsid w:val="00796988"/>
    <w:rsid w:val="007A304B"/>
    <w:rsid w:val="007B045F"/>
    <w:rsid w:val="007B3713"/>
    <w:rsid w:val="007C5BBD"/>
    <w:rsid w:val="007D0EC1"/>
    <w:rsid w:val="007D5904"/>
    <w:rsid w:val="007D6FB6"/>
    <w:rsid w:val="007E66EA"/>
    <w:rsid w:val="007E7293"/>
    <w:rsid w:val="007F19D4"/>
    <w:rsid w:val="007F4939"/>
    <w:rsid w:val="0080293A"/>
    <w:rsid w:val="0080419D"/>
    <w:rsid w:val="00807BB2"/>
    <w:rsid w:val="008162AC"/>
    <w:rsid w:val="00821913"/>
    <w:rsid w:val="00834AAC"/>
    <w:rsid w:val="008360EF"/>
    <w:rsid w:val="008631E0"/>
    <w:rsid w:val="008659ED"/>
    <w:rsid w:val="00865F38"/>
    <w:rsid w:val="00870DFC"/>
    <w:rsid w:val="00881EC6"/>
    <w:rsid w:val="008A1D06"/>
    <w:rsid w:val="008A62D0"/>
    <w:rsid w:val="008B7C3D"/>
    <w:rsid w:val="008F1AFD"/>
    <w:rsid w:val="008F4954"/>
    <w:rsid w:val="008F4B70"/>
    <w:rsid w:val="008F68EA"/>
    <w:rsid w:val="008F6B4D"/>
    <w:rsid w:val="0090021C"/>
    <w:rsid w:val="0090220E"/>
    <w:rsid w:val="00905E28"/>
    <w:rsid w:val="0090617C"/>
    <w:rsid w:val="00912130"/>
    <w:rsid w:val="00915864"/>
    <w:rsid w:val="00920648"/>
    <w:rsid w:val="009311AA"/>
    <w:rsid w:val="0094167C"/>
    <w:rsid w:val="00945990"/>
    <w:rsid w:val="0094654B"/>
    <w:rsid w:val="009528D1"/>
    <w:rsid w:val="00954359"/>
    <w:rsid w:val="00956AFF"/>
    <w:rsid w:val="00964B13"/>
    <w:rsid w:val="0096613E"/>
    <w:rsid w:val="00970FED"/>
    <w:rsid w:val="00982DD6"/>
    <w:rsid w:val="009A011F"/>
    <w:rsid w:val="009A3277"/>
    <w:rsid w:val="009B3909"/>
    <w:rsid w:val="009C3D21"/>
    <w:rsid w:val="009D5BBC"/>
    <w:rsid w:val="009D7011"/>
    <w:rsid w:val="009E123D"/>
    <w:rsid w:val="009E6A41"/>
    <w:rsid w:val="009F1A81"/>
    <w:rsid w:val="009F1CAB"/>
    <w:rsid w:val="009F6619"/>
    <w:rsid w:val="00A030AE"/>
    <w:rsid w:val="00A054AA"/>
    <w:rsid w:val="00A274C2"/>
    <w:rsid w:val="00A35BD4"/>
    <w:rsid w:val="00A36E50"/>
    <w:rsid w:val="00A56074"/>
    <w:rsid w:val="00A56E4D"/>
    <w:rsid w:val="00A73F73"/>
    <w:rsid w:val="00A834E2"/>
    <w:rsid w:val="00A84C57"/>
    <w:rsid w:val="00A85ACF"/>
    <w:rsid w:val="00A87488"/>
    <w:rsid w:val="00AB1D61"/>
    <w:rsid w:val="00AB4479"/>
    <w:rsid w:val="00AC5D0D"/>
    <w:rsid w:val="00AD0E14"/>
    <w:rsid w:val="00AE07C7"/>
    <w:rsid w:val="00AF1102"/>
    <w:rsid w:val="00AF1668"/>
    <w:rsid w:val="00AF2C95"/>
    <w:rsid w:val="00B03697"/>
    <w:rsid w:val="00B11452"/>
    <w:rsid w:val="00B2587F"/>
    <w:rsid w:val="00B26004"/>
    <w:rsid w:val="00B32561"/>
    <w:rsid w:val="00B41F29"/>
    <w:rsid w:val="00B441E0"/>
    <w:rsid w:val="00B47C9A"/>
    <w:rsid w:val="00B51E3A"/>
    <w:rsid w:val="00B616A5"/>
    <w:rsid w:val="00B7653A"/>
    <w:rsid w:val="00B77149"/>
    <w:rsid w:val="00B82C0E"/>
    <w:rsid w:val="00B8685A"/>
    <w:rsid w:val="00B934D5"/>
    <w:rsid w:val="00B96B12"/>
    <w:rsid w:val="00BD1DE5"/>
    <w:rsid w:val="00BD2E16"/>
    <w:rsid w:val="00BD365A"/>
    <w:rsid w:val="00BD6ED5"/>
    <w:rsid w:val="00BD7C51"/>
    <w:rsid w:val="00BE5035"/>
    <w:rsid w:val="00BE5AE4"/>
    <w:rsid w:val="00BE61C7"/>
    <w:rsid w:val="00BF38C1"/>
    <w:rsid w:val="00C0227F"/>
    <w:rsid w:val="00C1265D"/>
    <w:rsid w:val="00C12774"/>
    <w:rsid w:val="00C13127"/>
    <w:rsid w:val="00C172EC"/>
    <w:rsid w:val="00C27155"/>
    <w:rsid w:val="00C316A4"/>
    <w:rsid w:val="00C372D4"/>
    <w:rsid w:val="00C41BDE"/>
    <w:rsid w:val="00C449A6"/>
    <w:rsid w:val="00C45FD9"/>
    <w:rsid w:val="00C5183C"/>
    <w:rsid w:val="00C61BCA"/>
    <w:rsid w:val="00C6465A"/>
    <w:rsid w:val="00C6785B"/>
    <w:rsid w:val="00C73B1F"/>
    <w:rsid w:val="00C80A99"/>
    <w:rsid w:val="00C80E44"/>
    <w:rsid w:val="00C87C3C"/>
    <w:rsid w:val="00C91472"/>
    <w:rsid w:val="00C94860"/>
    <w:rsid w:val="00C95C25"/>
    <w:rsid w:val="00CA5780"/>
    <w:rsid w:val="00CA7459"/>
    <w:rsid w:val="00CC288A"/>
    <w:rsid w:val="00CC5FC3"/>
    <w:rsid w:val="00CD1E68"/>
    <w:rsid w:val="00CD456F"/>
    <w:rsid w:val="00CE05B3"/>
    <w:rsid w:val="00CE2018"/>
    <w:rsid w:val="00CE6820"/>
    <w:rsid w:val="00CE6C8E"/>
    <w:rsid w:val="00CE75F5"/>
    <w:rsid w:val="00CF3CA8"/>
    <w:rsid w:val="00D07804"/>
    <w:rsid w:val="00D1514E"/>
    <w:rsid w:val="00D17D8F"/>
    <w:rsid w:val="00D27CD1"/>
    <w:rsid w:val="00D31D03"/>
    <w:rsid w:val="00D5117F"/>
    <w:rsid w:val="00D75DB1"/>
    <w:rsid w:val="00D80F73"/>
    <w:rsid w:val="00D83414"/>
    <w:rsid w:val="00D86C49"/>
    <w:rsid w:val="00DE236D"/>
    <w:rsid w:val="00DE2FDC"/>
    <w:rsid w:val="00DE72D5"/>
    <w:rsid w:val="00DE7D82"/>
    <w:rsid w:val="00DF44A6"/>
    <w:rsid w:val="00E01569"/>
    <w:rsid w:val="00E05241"/>
    <w:rsid w:val="00E05D65"/>
    <w:rsid w:val="00E11CD3"/>
    <w:rsid w:val="00E1438D"/>
    <w:rsid w:val="00E15DFF"/>
    <w:rsid w:val="00E17EE4"/>
    <w:rsid w:val="00E235B4"/>
    <w:rsid w:val="00E2388C"/>
    <w:rsid w:val="00E25E38"/>
    <w:rsid w:val="00E27DEE"/>
    <w:rsid w:val="00E626FA"/>
    <w:rsid w:val="00E645D2"/>
    <w:rsid w:val="00E82987"/>
    <w:rsid w:val="00E836BD"/>
    <w:rsid w:val="00E92EF6"/>
    <w:rsid w:val="00E92FFF"/>
    <w:rsid w:val="00EA28D2"/>
    <w:rsid w:val="00EA4EA1"/>
    <w:rsid w:val="00EA6BA0"/>
    <w:rsid w:val="00EA7166"/>
    <w:rsid w:val="00EA75DA"/>
    <w:rsid w:val="00EC778D"/>
    <w:rsid w:val="00ED23EF"/>
    <w:rsid w:val="00ED2BCC"/>
    <w:rsid w:val="00ED557E"/>
    <w:rsid w:val="00EE48E3"/>
    <w:rsid w:val="00EE6E1E"/>
    <w:rsid w:val="00EE7A2C"/>
    <w:rsid w:val="00F0656B"/>
    <w:rsid w:val="00F404FB"/>
    <w:rsid w:val="00F56632"/>
    <w:rsid w:val="00F6309C"/>
    <w:rsid w:val="00F6760B"/>
    <w:rsid w:val="00F8628D"/>
    <w:rsid w:val="00FA793A"/>
    <w:rsid w:val="00FB05AC"/>
    <w:rsid w:val="00FB1231"/>
    <w:rsid w:val="00FC3597"/>
    <w:rsid w:val="00FE03BB"/>
    <w:rsid w:val="00FE6C67"/>
    <w:rsid w:val="0102DAE0"/>
    <w:rsid w:val="01068EBE"/>
    <w:rsid w:val="01107B71"/>
    <w:rsid w:val="01232022"/>
    <w:rsid w:val="01764F65"/>
    <w:rsid w:val="019F706B"/>
    <w:rsid w:val="01D67FB8"/>
    <w:rsid w:val="0205E60E"/>
    <w:rsid w:val="022F91EE"/>
    <w:rsid w:val="02350330"/>
    <w:rsid w:val="02607B7B"/>
    <w:rsid w:val="027EE784"/>
    <w:rsid w:val="029FD99E"/>
    <w:rsid w:val="02B20594"/>
    <w:rsid w:val="0322DD04"/>
    <w:rsid w:val="0347429D"/>
    <w:rsid w:val="0347A507"/>
    <w:rsid w:val="039F6F63"/>
    <w:rsid w:val="03ABDEC6"/>
    <w:rsid w:val="03F7AD08"/>
    <w:rsid w:val="0404CEBC"/>
    <w:rsid w:val="0442E17B"/>
    <w:rsid w:val="044D1E85"/>
    <w:rsid w:val="0480490F"/>
    <w:rsid w:val="04897472"/>
    <w:rsid w:val="052E0F6E"/>
    <w:rsid w:val="0536BEE5"/>
    <w:rsid w:val="05421B2A"/>
    <w:rsid w:val="05461DAE"/>
    <w:rsid w:val="055F7514"/>
    <w:rsid w:val="056B8791"/>
    <w:rsid w:val="057BA31E"/>
    <w:rsid w:val="05E563F7"/>
    <w:rsid w:val="05E8EEE6"/>
    <w:rsid w:val="0601A1B0"/>
    <w:rsid w:val="061542E2"/>
    <w:rsid w:val="06588217"/>
    <w:rsid w:val="06737C72"/>
    <w:rsid w:val="06A545F0"/>
    <w:rsid w:val="071CE631"/>
    <w:rsid w:val="0779A602"/>
    <w:rsid w:val="0791D6D1"/>
    <w:rsid w:val="07A9FEAA"/>
    <w:rsid w:val="07DAC13E"/>
    <w:rsid w:val="080BCA63"/>
    <w:rsid w:val="08426668"/>
    <w:rsid w:val="08879865"/>
    <w:rsid w:val="088D96AC"/>
    <w:rsid w:val="089A1853"/>
    <w:rsid w:val="0902D9B7"/>
    <w:rsid w:val="09261DA2"/>
    <w:rsid w:val="09392A89"/>
    <w:rsid w:val="0950DE24"/>
    <w:rsid w:val="09B4488F"/>
    <w:rsid w:val="09E9F92B"/>
    <w:rsid w:val="09FB723F"/>
    <w:rsid w:val="0A29670D"/>
    <w:rsid w:val="0A948347"/>
    <w:rsid w:val="0A96B887"/>
    <w:rsid w:val="0AAB6D33"/>
    <w:rsid w:val="0ABB879F"/>
    <w:rsid w:val="0ABB8A74"/>
    <w:rsid w:val="0ABF9C25"/>
    <w:rsid w:val="0AE58AE0"/>
    <w:rsid w:val="0B0B7EEF"/>
    <w:rsid w:val="0B50773C"/>
    <w:rsid w:val="0BB05FD2"/>
    <w:rsid w:val="0BC21143"/>
    <w:rsid w:val="0BC5376E"/>
    <w:rsid w:val="0BE9B796"/>
    <w:rsid w:val="0C0CA16D"/>
    <w:rsid w:val="0C41B886"/>
    <w:rsid w:val="0CC27100"/>
    <w:rsid w:val="0CC3D0B1"/>
    <w:rsid w:val="0CE5EEB6"/>
    <w:rsid w:val="0CECF48B"/>
    <w:rsid w:val="0D1E091E"/>
    <w:rsid w:val="0D364CFB"/>
    <w:rsid w:val="0D70E9F2"/>
    <w:rsid w:val="0D79BE91"/>
    <w:rsid w:val="0D9A4DC8"/>
    <w:rsid w:val="0DA79ABF"/>
    <w:rsid w:val="0DAC5580"/>
    <w:rsid w:val="0DB5CEED"/>
    <w:rsid w:val="0DFAC7E1"/>
    <w:rsid w:val="0E1159C5"/>
    <w:rsid w:val="0E12564B"/>
    <w:rsid w:val="0EABA824"/>
    <w:rsid w:val="0ECEE362"/>
    <w:rsid w:val="0F114535"/>
    <w:rsid w:val="0F57F8BC"/>
    <w:rsid w:val="0F9FBB70"/>
    <w:rsid w:val="0FA75A42"/>
    <w:rsid w:val="0FBC38ED"/>
    <w:rsid w:val="0FC2914F"/>
    <w:rsid w:val="101EF4CB"/>
    <w:rsid w:val="1046BF3F"/>
    <w:rsid w:val="10475C6C"/>
    <w:rsid w:val="10616943"/>
    <w:rsid w:val="1062D786"/>
    <w:rsid w:val="10710308"/>
    <w:rsid w:val="107D903C"/>
    <w:rsid w:val="10B65621"/>
    <w:rsid w:val="10D7AB33"/>
    <w:rsid w:val="10E03ED0"/>
    <w:rsid w:val="11121489"/>
    <w:rsid w:val="111529A9"/>
    <w:rsid w:val="11269B69"/>
    <w:rsid w:val="112D2AB7"/>
    <w:rsid w:val="115FB9AA"/>
    <w:rsid w:val="11AB42D2"/>
    <w:rsid w:val="11CD0C55"/>
    <w:rsid w:val="127424E6"/>
    <w:rsid w:val="12964699"/>
    <w:rsid w:val="12F782DB"/>
    <w:rsid w:val="13253462"/>
    <w:rsid w:val="13987D13"/>
    <w:rsid w:val="13AB1B7B"/>
    <w:rsid w:val="13E36054"/>
    <w:rsid w:val="14266DE2"/>
    <w:rsid w:val="1461AF7D"/>
    <w:rsid w:val="1492FD3D"/>
    <w:rsid w:val="14B1D163"/>
    <w:rsid w:val="14D37499"/>
    <w:rsid w:val="14FDCBA5"/>
    <w:rsid w:val="153A3060"/>
    <w:rsid w:val="153EBA30"/>
    <w:rsid w:val="156C2F6E"/>
    <w:rsid w:val="15D071D1"/>
    <w:rsid w:val="15E89ACC"/>
    <w:rsid w:val="15F358EC"/>
    <w:rsid w:val="15FA23BB"/>
    <w:rsid w:val="162F2F43"/>
    <w:rsid w:val="165DDD19"/>
    <w:rsid w:val="168CF4CC"/>
    <w:rsid w:val="1693A571"/>
    <w:rsid w:val="16DE045C"/>
    <w:rsid w:val="16EE354D"/>
    <w:rsid w:val="175141BA"/>
    <w:rsid w:val="177748CF"/>
    <w:rsid w:val="178D4D6F"/>
    <w:rsid w:val="17BFC5AA"/>
    <w:rsid w:val="1810F067"/>
    <w:rsid w:val="1820ADCC"/>
    <w:rsid w:val="184759FE"/>
    <w:rsid w:val="184A2AC4"/>
    <w:rsid w:val="185C3FC9"/>
    <w:rsid w:val="187F4F09"/>
    <w:rsid w:val="18C8039B"/>
    <w:rsid w:val="1901BE27"/>
    <w:rsid w:val="1915DC1D"/>
    <w:rsid w:val="1919BD3D"/>
    <w:rsid w:val="1929284B"/>
    <w:rsid w:val="19360292"/>
    <w:rsid w:val="193A97D2"/>
    <w:rsid w:val="193CCA81"/>
    <w:rsid w:val="194267E1"/>
    <w:rsid w:val="19432762"/>
    <w:rsid w:val="19A1AB2E"/>
    <w:rsid w:val="19CBD2F6"/>
    <w:rsid w:val="19EB54DE"/>
    <w:rsid w:val="19EC6AD3"/>
    <w:rsid w:val="1A6B64B2"/>
    <w:rsid w:val="1B027E77"/>
    <w:rsid w:val="1B1CBE71"/>
    <w:rsid w:val="1B25DA30"/>
    <w:rsid w:val="1B852D14"/>
    <w:rsid w:val="1BAD1E69"/>
    <w:rsid w:val="1C1A019B"/>
    <w:rsid w:val="1C2562F2"/>
    <w:rsid w:val="1C8214BD"/>
    <w:rsid w:val="1CA85E67"/>
    <w:rsid w:val="1CB5F5CE"/>
    <w:rsid w:val="1CD8F412"/>
    <w:rsid w:val="1D4F8B95"/>
    <w:rsid w:val="1DA82AF8"/>
    <w:rsid w:val="1DE2D0A8"/>
    <w:rsid w:val="1E1038E0"/>
    <w:rsid w:val="1E484AE0"/>
    <w:rsid w:val="1E54540D"/>
    <w:rsid w:val="1EF1D6B5"/>
    <w:rsid w:val="1F2D26F1"/>
    <w:rsid w:val="1F42364E"/>
    <w:rsid w:val="1F4DD486"/>
    <w:rsid w:val="1F999A13"/>
    <w:rsid w:val="1FBEA0D0"/>
    <w:rsid w:val="1FC2A1B2"/>
    <w:rsid w:val="1FD395AD"/>
    <w:rsid w:val="1FF9A27F"/>
    <w:rsid w:val="20219C95"/>
    <w:rsid w:val="203480FA"/>
    <w:rsid w:val="20ADB0C3"/>
    <w:rsid w:val="20B98C57"/>
    <w:rsid w:val="212610DD"/>
    <w:rsid w:val="21268624"/>
    <w:rsid w:val="212B4D73"/>
    <w:rsid w:val="21A6F0FA"/>
    <w:rsid w:val="21BF0AEA"/>
    <w:rsid w:val="21DE2E0F"/>
    <w:rsid w:val="21F27149"/>
    <w:rsid w:val="221F1066"/>
    <w:rsid w:val="22D76024"/>
    <w:rsid w:val="22E82DE9"/>
    <w:rsid w:val="232AE456"/>
    <w:rsid w:val="2397006B"/>
    <w:rsid w:val="23D06A6B"/>
    <w:rsid w:val="240B5C6A"/>
    <w:rsid w:val="240C4762"/>
    <w:rsid w:val="24512DF4"/>
    <w:rsid w:val="246ADBBB"/>
    <w:rsid w:val="249E4655"/>
    <w:rsid w:val="24A44610"/>
    <w:rsid w:val="24AAF4ED"/>
    <w:rsid w:val="24B28913"/>
    <w:rsid w:val="24B8F3C7"/>
    <w:rsid w:val="24BF6658"/>
    <w:rsid w:val="24D506C4"/>
    <w:rsid w:val="24EA198C"/>
    <w:rsid w:val="2515CED1"/>
    <w:rsid w:val="25430DD9"/>
    <w:rsid w:val="256EA975"/>
    <w:rsid w:val="25DEF575"/>
    <w:rsid w:val="25F6C09C"/>
    <w:rsid w:val="25FC4CAB"/>
    <w:rsid w:val="25FC97EF"/>
    <w:rsid w:val="261FCEAB"/>
    <w:rsid w:val="269B7761"/>
    <w:rsid w:val="26B3E245"/>
    <w:rsid w:val="26C34DEF"/>
    <w:rsid w:val="26D9354C"/>
    <w:rsid w:val="26DEDE3A"/>
    <w:rsid w:val="270357B9"/>
    <w:rsid w:val="27181992"/>
    <w:rsid w:val="27A27C7D"/>
    <w:rsid w:val="27F65135"/>
    <w:rsid w:val="27F8A875"/>
    <w:rsid w:val="2817BFAF"/>
    <w:rsid w:val="2818147B"/>
    <w:rsid w:val="282494A8"/>
    <w:rsid w:val="28672FA8"/>
    <w:rsid w:val="287D8DEA"/>
    <w:rsid w:val="28A8DA6D"/>
    <w:rsid w:val="29158A54"/>
    <w:rsid w:val="29A6E68F"/>
    <w:rsid w:val="29CF0F1E"/>
    <w:rsid w:val="2A021F22"/>
    <w:rsid w:val="2A762C11"/>
    <w:rsid w:val="2AAA42EE"/>
    <w:rsid w:val="2AB69571"/>
    <w:rsid w:val="2ADC0EF0"/>
    <w:rsid w:val="2AE7D3A4"/>
    <w:rsid w:val="2AF33FCE"/>
    <w:rsid w:val="2B1B6C60"/>
    <w:rsid w:val="2B3BCCF9"/>
    <w:rsid w:val="2B6F4BD9"/>
    <w:rsid w:val="2B8825AA"/>
    <w:rsid w:val="2BB24F5D"/>
    <w:rsid w:val="2C30D582"/>
    <w:rsid w:val="2C64ACFB"/>
    <w:rsid w:val="2C7B57F2"/>
    <w:rsid w:val="2C7F90E3"/>
    <w:rsid w:val="2C803364"/>
    <w:rsid w:val="2CECC90F"/>
    <w:rsid w:val="2CFCF0D4"/>
    <w:rsid w:val="2D067C13"/>
    <w:rsid w:val="2D3FC057"/>
    <w:rsid w:val="2D723AA9"/>
    <w:rsid w:val="2DA651B9"/>
    <w:rsid w:val="2DD9EC0D"/>
    <w:rsid w:val="2E11BE01"/>
    <w:rsid w:val="2E1C6463"/>
    <w:rsid w:val="2E260CC3"/>
    <w:rsid w:val="2E436BC4"/>
    <w:rsid w:val="2E62605E"/>
    <w:rsid w:val="2E82BB4F"/>
    <w:rsid w:val="2EA20F61"/>
    <w:rsid w:val="2EB7203A"/>
    <w:rsid w:val="2ECBC8AA"/>
    <w:rsid w:val="2EF10586"/>
    <w:rsid w:val="2EF74DEC"/>
    <w:rsid w:val="2F023953"/>
    <w:rsid w:val="2F1C039A"/>
    <w:rsid w:val="2F909EF8"/>
    <w:rsid w:val="2FAD8E62"/>
    <w:rsid w:val="2FC47516"/>
    <w:rsid w:val="2FC9F8AA"/>
    <w:rsid w:val="2FD4DE86"/>
    <w:rsid w:val="302054E8"/>
    <w:rsid w:val="3021EF1B"/>
    <w:rsid w:val="307D2652"/>
    <w:rsid w:val="30A2FB02"/>
    <w:rsid w:val="30B7D3FB"/>
    <w:rsid w:val="312C2580"/>
    <w:rsid w:val="313EE74C"/>
    <w:rsid w:val="314B4529"/>
    <w:rsid w:val="31861371"/>
    <w:rsid w:val="3220FA5C"/>
    <w:rsid w:val="322F3B10"/>
    <w:rsid w:val="323FA6FF"/>
    <w:rsid w:val="32C1A756"/>
    <w:rsid w:val="32ED83C3"/>
    <w:rsid w:val="330F006D"/>
    <w:rsid w:val="33BE9032"/>
    <w:rsid w:val="33C554AA"/>
    <w:rsid w:val="33CFDC2A"/>
    <w:rsid w:val="34099898"/>
    <w:rsid w:val="3431014A"/>
    <w:rsid w:val="344A0614"/>
    <w:rsid w:val="345D77B7"/>
    <w:rsid w:val="3480FF85"/>
    <w:rsid w:val="3506E6C3"/>
    <w:rsid w:val="352ACF14"/>
    <w:rsid w:val="3542FF52"/>
    <w:rsid w:val="3556433E"/>
    <w:rsid w:val="3567703B"/>
    <w:rsid w:val="357114E5"/>
    <w:rsid w:val="35876A07"/>
    <w:rsid w:val="3597DA7E"/>
    <w:rsid w:val="35E5D675"/>
    <w:rsid w:val="35F55D0C"/>
    <w:rsid w:val="3602E400"/>
    <w:rsid w:val="361000FD"/>
    <w:rsid w:val="3643364E"/>
    <w:rsid w:val="367BFC96"/>
    <w:rsid w:val="3689034E"/>
    <w:rsid w:val="36ACA1AB"/>
    <w:rsid w:val="36F21AED"/>
    <w:rsid w:val="36FCEF8A"/>
    <w:rsid w:val="3709E6FA"/>
    <w:rsid w:val="3726C2F1"/>
    <w:rsid w:val="37451B8E"/>
    <w:rsid w:val="374B383D"/>
    <w:rsid w:val="3777DB78"/>
    <w:rsid w:val="37E56FEB"/>
    <w:rsid w:val="37FF2058"/>
    <w:rsid w:val="38012681"/>
    <w:rsid w:val="3818B9C3"/>
    <w:rsid w:val="3824D636"/>
    <w:rsid w:val="3832BF51"/>
    <w:rsid w:val="386B0291"/>
    <w:rsid w:val="387328DC"/>
    <w:rsid w:val="38CAB352"/>
    <w:rsid w:val="391A7D0C"/>
    <w:rsid w:val="396768CD"/>
    <w:rsid w:val="399838A7"/>
    <w:rsid w:val="39A82B3B"/>
    <w:rsid w:val="39CD1DE1"/>
    <w:rsid w:val="3A6CDEFC"/>
    <w:rsid w:val="3A8126F1"/>
    <w:rsid w:val="3A88EF01"/>
    <w:rsid w:val="3AA79694"/>
    <w:rsid w:val="3AAD924E"/>
    <w:rsid w:val="3AB94798"/>
    <w:rsid w:val="3AB96FCE"/>
    <w:rsid w:val="3AE8CD4C"/>
    <w:rsid w:val="3AEB111C"/>
    <w:rsid w:val="3B0A3D4C"/>
    <w:rsid w:val="3B816708"/>
    <w:rsid w:val="3B8FF901"/>
    <w:rsid w:val="3B9C1DD0"/>
    <w:rsid w:val="3BA269F4"/>
    <w:rsid w:val="3BAF1C4F"/>
    <w:rsid w:val="3BB018EB"/>
    <w:rsid w:val="3BC233B7"/>
    <w:rsid w:val="3BC79AFE"/>
    <w:rsid w:val="3BCADB9F"/>
    <w:rsid w:val="3BE2E536"/>
    <w:rsid w:val="3C0387A7"/>
    <w:rsid w:val="3C35FBD5"/>
    <w:rsid w:val="3C516B35"/>
    <w:rsid w:val="3C521DCE"/>
    <w:rsid w:val="3C7A008F"/>
    <w:rsid w:val="3C9DCF03"/>
    <w:rsid w:val="3CD7FE21"/>
    <w:rsid w:val="3CF3AAF9"/>
    <w:rsid w:val="3D3E5EBE"/>
    <w:rsid w:val="3D5602E5"/>
    <w:rsid w:val="3D5FB1D9"/>
    <w:rsid w:val="3D7FCE8F"/>
    <w:rsid w:val="3D8802E9"/>
    <w:rsid w:val="3DC8D665"/>
    <w:rsid w:val="3E0A6807"/>
    <w:rsid w:val="3E0CCA62"/>
    <w:rsid w:val="3E4F2B0F"/>
    <w:rsid w:val="3E7EAFD7"/>
    <w:rsid w:val="3EEC3172"/>
    <w:rsid w:val="3EF6175E"/>
    <w:rsid w:val="3F229B77"/>
    <w:rsid w:val="3F40C4C5"/>
    <w:rsid w:val="3F73F541"/>
    <w:rsid w:val="3F9D2C2F"/>
    <w:rsid w:val="3FDED816"/>
    <w:rsid w:val="3FEF46B1"/>
    <w:rsid w:val="3FF47FE9"/>
    <w:rsid w:val="3FF505CC"/>
    <w:rsid w:val="400DF321"/>
    <w:rsid w:val="403CB3AF"/>
    <w:rsid w:val="4047277A"/>
    <w:rsid w:val="406A09E3"/>
    <w:rsid w:val="40849EFB"/>
    <w:rsid w:val="4088501F"/>
    <w:rsid w:val="408E6709"/>
    <w:rsid w:val="40EB030F"/>
    <w:rsid w:val="40EC4F7C"/>
    <w:rsid w:val="40EFB35D"/>
    <w:rsid w:val="40FB3750"/>
    <w:rsid w:val="4142F358"/>
    <w:rsid w:val="4143E845"/>
    <w:rsid w:val="41507A34"/>
    <w:rsid w:val="41757DEE"/>
    <w:rsid w:val="41A78A7F"/>
    <w:rsid w:val="41AED7B1"/>
    <w:rsid w:val="4204BB35"/>
    <w:rsid w:val="4228DC7E"/>
    <w:rsid w:val="42376CAA"/>
    <w:rsid w:val="42533FB2"/>
    <w:rsid w:val="426C6CE2"/>
    <w:rsid w:val="428B83BE"/>
    <w:rsid w:val="429723F7"/>
    <w:rsid w:val="42E997F6"/>
    <w:rsid w:val="430CE3B7"/>
    <w:rsid w:val="431158C1"/>
    <w:rsid w:val="433E9485"/>
    <w:rsid w:val="436EE014"/>
    <w:rsid w:val="439A0E55"/>
    <w:rsid w:val="43B00B20"/>
    <w:rsid w:val="43B4A012"/>
    <w:rsid w:val="4405DBF3"/>
    <w:rsid w:val="44711C3D"/>
    <w:rsid w:val="448FF9EF"/>
    <w:rsid w:val="44A8B418"/>
    <w:rsid w:val="44C6080C"/>
    <w:rsid w:val="44DB3BB7"/>
    <w:rsid w:val="44E0E425"/>
    <w:rsid w:val="44FDB8C6"/>
    <w:rsid w:val="4534F53A"/>
    <w:rsid w:val="45BE1F62"/>
    <w:rsid w:val="46327791"/>
    <w:rsid w:val="46A51698"/>
    <w:rsid w:val="46EA4E4F"/>
    <w:rsid w:val="471AF9EC"/>
    <w:rsid w:val="473AC7CF"/>
    <w:rsid w:val="476BF4BF"/>
    <w:rsid w:val="47A62798"/>
    <w:rsid w:val="47E134B4"/>
    <w:rsid w:val="482B4221"/>
    <w:rsid w:val="4836E2A3"/>
    <w:rsid w:val="488482A7"/>
    <w:rsid w:val="488E113A"/>
    <w:rsid w:val="48AE198D"/>
    <w:rsid w:val="48EEF628"/>
    <w:rsid w:val="490ABA98"/>
    <w:rsid w:val="49124E75"/>
    <w:rsid w:val="491A7049"/>
    <w:rsid w:val="49494437"/>
    <w:rsid w:val="496C187D"/>
    <w:rsid w:val="49962773"/>
    <w:rsid w:val="4997CB32"/>
    <w:rsid w:val="49A40D33"/>
    <w:rsid w:val="49CC02FC"/>
    <w:rsid w:val="49F6B462"/>
    <w:rsid w:val="4A45B5AA"/>
    <w:rsid w:val="4A617F74"/>
    <w:rsid w:val="4A7322D0"/>
    <w:rsid w:val="4AAE1ED6"/>
    <w:rsid w:val="4B150480"/>
    <w:rsid w:val="4B48EB10"/>
    <w:rsid w:val="4B580F7F"/>
    <w:rsid w:val="4B666197"/>
    <w:rsid w:val="4B6A7F3E"/>
    <w:rsid w:val="4BF39124"/>
    <w:rsid w:val="4BF9E14D"/>
    <w:rsid w:val="4C0E0C53"/>
    <w:rsid w:val="4C17DC79"/>
    <w:rsid w:val="4C1F4E5A"/>
    <w:rsid w:val="4C3F18E7"/>
    <w:rsid w:val="4C732949"/>
    <w:rsid w:val="4C8A991E"/>
    <w:rsid w:val="4C92E56B"/>
    <w:rsid w:val="4CA5DA70"/>
    <w:rsid w:val="4CA5E143"/>
    <w:rsid w:val="4CB383DE"/>
    <w:rsid w:val="4CB3C076"/>
    <w:rsid w:val="4D165B1A"/>
    <w:rsid w:val="4D41CEEF"/>
    <w:rsid w:val="4D60924D"/>
    <w:rsid w:val="4D61791C"/>
    <w:rsid w:val="4DA33044"/>
    <w:rsid w:val="4DEB61B5"/>
    <w:rsid w:val="4E723F36"/>
    <w:rsid w:val="4E81375C"/>
    <w:rsid w:val="4E8F596B"/>
    <w:rsid w:val="4EBEA5EA"/>
    <w:rsid w:val="4F034F1F"/>
    <w:rsid w:val="4F19938A"/>
    <w:rsid w:val="4F3B7093"/>
    <w:rsid w:val="4F4A2B66"/>
    <w:rsid w:val="4F50E46B"/>
    <w:rsid w:val="4F5B010C"/>
    <w:rsid w:val="4F667FF1"/>
    <w:rsid w:val="4F6D06B6"/>
    <w:rsid w:val="4F6EC17E"/>
    <w:rsid w:val="4F8ED5CC"/>
    <w:rsid w:val="4FBE3BAE"/>
    <w:rsid w:val="4FCF10B9"/>
    <w:rsid w:val="4FE0C047"/>
    <w:rsid w:val="4FE1FF03"/>
    <w:rsid w:val="5011DEA9"/>
    <w:rsid w:val="5030B4A9"/>
    <w:rsid w:val="5090E8BE"/>
    <w:rsid w:val="50BFC773"/>
    <w:rsid w:val="50D6ACE0"/>
    <w:rsid w:val="5131BC43"/>
    <w:rsid w:val="51469A6C"/>
    <w:rsid w:val="515A0C0F"/>
    <w:rsid w:val="518BF602"/>
    <w:rsid w:val="519325C7"/>
    <w:rsid w:val="51BCAC74"/>
    <w:rsid w:val="51C9A7AC"/>
    <w:rsid w:val="51D00515"/>
    <w:rsid w:val="51F3FEC3"/>
    <w:rsid w:val="51F5F9D4"/>
    <w:rsid w:val="521BB30E"/>
    <w:rsid w:val="52783016"/>
    <w:rsid w:val="5294FC4B"/>
    <w:rsid w:val="52A15C21"/>
    <w:rsid w:val="52DB92B0"/>
    <w:rsid w:val="52E0C4C4"/>
    <w:rsid w:val="53269687"/>
    <w:rsid w:val="53AEF107"/>
    <w:rsid w:val="53CDFCAD"/>
    <w:rsid w:val="53DA510D"/>
    <w:rsid w:val="53DEE8E3"/>
    <w:rsid w:val="53E1ABE5"/>
    <w:rsid w:val="53E2BE2F"/>
    <w:rsid w:val="5421667B"/>
    <w:rsid w:val="544A2ACC"/>
    <w:rsid w:val="5455C928"/>
    <w:rsid w:val="547BABA2"/>
    <w:rsid w:val="547D6991"/>
    <w:rsid w:val="5480F8EC"/>
    <w:rsid w:val="54873549"/>
    <w:rsid w:val="54939A63"/>
    <w:rsid w:val="54A6794E"/>
    <w:rsid w:val="54E64B00"/>
    <w:rsid w:val="54F9038A"/>
    <w:rsid w:val="550FE3EB"/>
    <w:rsid w:val="55368476"/>
    <w:rsid w:val="555324DD"/>
    <w:rsid w:val="5564821A"/>
    <w:rsid w:val="557E8E90"/>
    <w:rsid w:val="55BF3408"/>
    <w:rsid w:val="55D5FE33"/>
    <w:rsid w:val="5631423E"/>
    <w:rsid w:val="563E522C"/>
    <w:rsid w:val="565EAE34"/>
    <w:rsid w:val="56A604BD"/>
    <w:rsid w:val="56A718DF"/>
    <w:rsid w:val="56F82E56"/>
    <w:rsid w:val="578294DC"/>
    <w:rsid w:val="57B34C64"/>
    <w:rsid w:val="57B9C11E"/>
    <w:rsid w:val="57DE66AE"/>
    <w:rsid w:val="581A7FC5"/>
    <w:rsid w:val="5880F490"/>
    <w:rsid w:val="588B8791"/>
    <w:rsid w:val="5973A3D3"/>
    <w:rsid w:val="59957450"/>
    <w:rsid w:val="59B33F96"/>
    <w:rsid w:val="59E2C82E"/>
    <w:rsid w:val="59ECF4C5"/>
    <w:rsid w:val="5A0EA12E"/>
    <w:rsid w:val="5A195671"/>
    <w:rsid w:val="5A754F15"/>
    <w:rsid w:val="5A8C6933"/>
    <w:rsid w:val="5AAB8A7D"/>
    <w:rsid w:val="5AAC1A3B"/>
    <w:rsid w:val="5AAFAEC5"/>
    <w:rsid w:val="5B35891F"/>
    <w:rsid w:val="5B4AE5BE"/>
    <w:rsid w:val="5BAD2F43"/>
    <w:rsid w:val="5BDB88EB"/>
    <w:rsid w:val="5BEDD014"/>
    <w:rsid w:val="5C058653"/>
    <w:rsid w:val="5C2DE797"/>
    <w:rsid w:val="5C475ADE"/>
    <w:rsid w:val="5C959B35"/>
    <w:rsid w:val="5C9901AC"/>
    <w:rsid w:val="5CA129DA"/>
    <w:rsid w:val="5CDA5D50"/>
    <w:rsid w:val="5D4EE0C8"/>
    <w:rsid w:val="5D6779F9"/>
    <w:rsid w:val="5D7AB3B1"/>
    <w:rsid w:val="5D8A0E6F"/>
    <w:rsid w:val="5DCC69A7"/>
    <w:rsid w:val="5DD338F0"/>
    <w:rsid w:val="5DF5C7C7"/>
    <w:rsid w:val="5DF96A75"/>
    <w:rsid w:val="5E1229D1"/>
    <w:rsid w:val="5E282142"/>
    <w:rsid w:val="5E669AFD"/>
    <w:rsid w:val="5E77FDB1"/>
    <w:rsid w:val="5E7D6368"/>
    <w:rsid w:val="5EAEC2AD"/>
    <w:rsid w:val="5EC64DDA"/>
    <w:rsid w:val="5EC8B983"/>
    <w:rsid w:val="5EFF63C0"/>
    <w:rsid w:val="5F45E258"/>
    <w:rsid w:val="5F59885D"/>
    <w:rsid w:val="5F90C925"/>
    <w:rsid w:val="5F99BED9"/>
    <w:rsid w:val="5FE7235A"/>
    <w:rsid w:val="60ABA410"/>
    <w:rsid w:val="60E38890"/>
    <w:rsid w:val="61048F64"/>
    <w:rsid w:val="618386DA"/>
    <w:rsid w:val="618E9F53"/>
    <w:rsid w:val="61BBB221"/>
    <w:rsid w:val="61D50E8C"/>
    <w:rsid w:val="62FC2D8B"/>
    <w:rsid w:val="6307F25B"/>
    <w:rsid w:val="637A7AFA"/>
    <w:rsid w:val="637C8A42"/>
    <w:rsid w:val="63A410A6"/>
    <w:rsid w:val="63C63266"/>
    <w:rsid w:val="63E69AD0"/>
    <w:rsid w:val="640D05C4"/>
    <w:rsid w:val="64284F11"/>
    <w:rsid w:val="643A474E"/>
    <w:rsid w:val="64B6B9D8"/>
    <w:rsid w:val="64B95534"/>
    <w:rsid w:val="64B9A539"/>
    <w:rsid w:val="64C79898"/>
    <w:rsid w:val="64C7D30A"/>
    <w:rsid w:val="650823D6"/>
    <w:rsid w:val="652B4E98"/>
    <w:rsid w:val="658CCAA2"/>
    <w:rsid w:val="65900871"/>
    <w:rsid w:val="65CCD316"/>
    <w:rsid w:val="65DE26DF"/>
    <w:rsid w:val="661EF482"/>
    <w:rsid w:val="6621F93C"/>
    <w:rsid w:val="664E6EEB"/>
    <w:rsid w:val="665D7B54"/>
    <w:rsid w:val="666D8607"/>
    <w:rsid w:val="66863921"/>
    <w:rsid w:val="66D1EEA7"/>
    <w:rsid w:val="675CDE2D"/>
    <w:rsid w:val="67759DD3"/>
    <w:rsid w:val="67918AD1"/>
    <w:rsid w:val="67BAC4E3"/>
    <w:rsid w:val="67EE5A9A"/>
    <w:rsid w:val="680146B9"/>
    <w:rsid w:val="680B1D51"/>
    <w:rsid w:val="68327239"/>
    <w:rsid w:val="68478CE8"/>
    <w:rsid w:val="688D71F3"/>
    <w:rsid w:val="68927EBB"/>
    <w:rsid w:val="68A0E396"/>
    <w:rsid w:val="690DB871"/>
    <w:rsid w:val="69185B8D"/>
    <w:rsid w:val="6949193D"/>
    <w:rsid w:val="6978A505"/>
    <w:rsid w:val="69814CC1"/>
    <w:rsid w:val="69A6E8E5"/>
    <w:rsid w:val="69B80FF6"/>
    <w:rsid w:val="69E0633E"/>
    <w:rsid w:val="69F958FE"/>
    <w:rsid w:val="6A077ACE"/>
    <w:rsid w:val="6A694208"/>
    <w:rsid w:val="6A89E949"/>
    <w:rsid w:val="6A92C1E0"/>
    <w:rsid w:val="6A959C57"/>
    <w:rsid w:val="6AC5867F"/>
    <w:rsid w:val="6AF8564A"/>
    <w:rsid w:val="6B15C86C"/>
    <w:rsid w:val="6B42BE13"/>
    <w:rsid w:val="6B54DE27"/>
    <w:rsid w:val="6B5E875D"/>
    <w:rsid w:val="6B70C963"/>
    <w:rsid w:val="6B7DA23B"/>
    <w:rsid w:val="6BA703D2"/>
    <w:rsid w:val="6BAE7674"/>
    <w:rsid w:val="6BDFCEA9"/>
    <w:rsid w:val="6C06301B"/>
    <w:rsid w:val="6C08A250"/>
    <w:rsid w:val="6C135DA9"/>
    <w:rsid w:val="6C2F30C6"/>
    <w:rsid w:val="6C5899FA"/>
    <w:rsid w:val="6C80B9FF"/>
    <w:rsid w:val="6CC7C9C5"/>
    <w:rsid w:val="6D13388A"/>
    <w:rsid w:val="6D3A16FF"/>
    <w:rsid w:val="6D3D87C4"/>
    <w:rsid w:val="6D6D6A5A"/>
    <w:rsid w:val="6DBDA50F"/>
    <w:rsid w:val="6DE055AB"/>
    <w:rsid w:val="6DFC4B97"/>
    <w:rsid w:val="6EB26F9B"/>
    <w:rsid w:val="6ED6C878"/>
    <w:rsid w:val="6EFD197C"/>
    <w:rsid w:val="6F089748"/>
    <w:rsid w:val="6F9954A8"/>
    <w:rsid w:val="6FA09C3B"/>
    <w:rsid w:val="70045060"/>
    <w:rsid w:val="70716BB0"/>
    <w:rsid w:val="7073DE48"/>
    <w:rsid w:val="70895BE0"/>
    <w:rsid w:val="709A176F"/>
    <w:rsid w:val="70AE16D6"/>
    <w:rsid w:val="70B81E5D"/>
    <w:rsid w:val="70C568AD"/>
    <w:rsid w:val="70FA9EF6"/>
    <w:rsid w:val="7136FE01"/>
    <w:rsid w:val="71733E85"/>
    <w:rsid w:val="717AF31B"/>
    <w:rsid w:val="71A31DB8"/>
    <w:rsid w:val="71CCE37F"/>
    <w:rsid w:val="71D5C705"/>
    <w:rsid w:val="71F8ECE5"/>
    <w:rsid w:val="723083AC"/>
    <w:rsid w:val="7235E7D0"/>
    <w:rsid w:val="724F102D"/>
    <w:rsid w:val="72538647"/>
    <w:rsid w:val="72656499"/>
    <w:rsid w:val="730F3208"/>
    <w:rsid w:val="732AFCBD"/>
    <w:rsid w:val="734786AE"/>
    <w:rsid w:val="738C7CC3"/>
    <w:rsid w:val="73AFF5EB"/>
    <w:rsid w:val="73B07738"/>
    <w:rsid w:val="74509877"/>
    <w:rsid w:val="7467F579"/>
    <w:rsid w:val="746DF97C"/>
    <w:rsid w:val="74957965"/>
    <w:rsid w:val="74BEA206"/>
    <w:rsid w:val="74F1CDBB"/>
    <w:rsid w:val="752EE0D0"/>
    <w:rsid w:val="75430A5A"/>
    <w:rsid w:val="75511BFF"/>
    <w:rsid w:val="7552D701"/>
    <w:rsid w:val="7588D5DF"/>
    <w:rsid w:val="75BE0939"/>
    <w:rsid w:val="75CADD95"/>
    <w:rsid w:val="75D71A0C"/>
    <w:rsid w:val="75EDDC45"/>
    <w:rsid w:val="76345C48"/>
    <w:rsid w:val="76594B5C"/>
    <w:rsid w:val="7687A41D"/>
    <w:rsid w:val="76E88739"/>
    <w:rsid w:val="7770C68B"/>
    <w:rsid w:val="77714BEC"/>
    <w:rsid w:val="77A5E5F5"/>
    <w:rsid w:val="77C2E7CB"/>
    <w:rsid w:val="77DB1643"/>
    <w:rsid w:val="77E391FC"/>
    <w:rsid w:val="7826E3D6"/>
    <w:rsid w:val="7830735E"/>
    <w:rsid w:val="783281C0"/>
    <w:rsid w:val="7834DB5E"/>
    <w:rsid w:val="788D40B0"/>
    <w:rsid w:val="78B72F99"/>
    <w:rsid w:val="790A8EEF"/>
    <w:rsid w:val="79252DDA"/>
    <w:rsid w:val="793F98E9"/>
    <w:rsid w:val="79487165"/>
    <w:rsid w:val="794CB629"/>
    <w:rsid w:val="7975579E"/>
    <w:rsid w:val="798B11C7"/>
    <w:rsid w:val="79A77DA4"/>
    <w:rsid w:val="79FA21C9"/>
    <w:rsid w:val="79FFDD5C"/>
    <w:rsid w:val="7A019831"/>
    <w:rsid w:val="7A1CE433"/>
    <w:rsid w:val="7A1D80A9"/>
    <w:rsid w:val="7A352EDA"/>
    <w:rsid w:val="7A40F9B5"/>
    <w:rsid w:val="7A6C7079"/>
    <w:rsid w:val="7A84D720"/>
    <w:rsid w:val="7A9573E5"/>
    <w:rsid w:val="7AA231DB"/>
    <w:rsid w:val="7AABBD85"/>
    <w:rsid w:val="7AC6F5C4"/>
    <w:rsid w:val="7ADAAA93"/>
    <w:rsid w:val="7AFF18AF"/>
    <w:rsid w:val="7B090344"/>
    <w:rsid w:val="7B0E8381"/>
    <w:rsid w:val="7B0F802C"/>
    <w:rsid w:val="7B374C5E"/>
    <w:rsid w:val="7B7F33B5"/>
    <w:rsid w:val="7BA97E89"/>
    <w:rsid w:val="7C438390"/>
    <w:rsid w:val="7C5F9520"/>
    <w:rsid w:val="7CB4580F"/>
    <w:rsid w:val="7CD31CBF"/>
    <w:rsid w:val="7CEA1C56"/>
    <w:rsid w:val="7D3AF996"/>
    <w:rsid w:val="7D6470D8"/>
    <w:rsid w:val="7D92ADE0"/>
    <w:rsid w:val="7DBD7A85"/>
    <w:rsid w:val="7DDED83F"/>
    <w:rsid w:val="7E03A537"/>
    <w:rsid w:val="7E945B03"/>
    <w:rsid w:val="7EFF1C4B"/>
    <w:rsid w:val="7F0D48C0"/>
    <w:rsid w:val="7F210204"/>
    <w:rsid w:val="7F28B111"/>
    <w:rsid w:val="7F316E8D"/>
    <w:rsid w:val="7F40E70D"/>
    <w:rsid w:val="7F6012D7"/>
    <w:rsid w:val="7F941F45"/>
    <w:rsid w:val="7FAED075"/>
    <w:rsid w:val="7FD8E88D"/>
    <w:rsid w:val="7FE418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A8A7D"/>
  <w14:discardImageEditingData/>
  <w14:defaultImageDpi w14:val="96"/>
  <w15:chartTrackingRefBased/>
  <w15:docId w15:val="{8F22F211-10E8-49DE-8989-AD69B38C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1D0051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51D00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93"/>
  </w:style>
  <w:style w:type="paragraph" w:styleId="Footer">
    <w:name w:val="footer"/>
    <w:basedOn w:val="Normal"/>
    <w:link w:val="FooterChar"/>
    <w:uiPriority w:val="99"/>
    <w:unhideWhenUsed/>
    <w:rsid w:val="51D00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93"/>
  </w:style>
  <w:style w:type="character" w:styleId="Strong">
    <w:name w:val="Strong"/>
    <w:basedOn w:val="DefaultParagraphFont"/>
    <w:uiPriority w:val="22"/>
    <w:qFormat/>
    <w:rsid w:val="00137E62"/>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82BE4"/>
    <w:pPr>
      <w:spacing w:after="0" w:line="240" w:lineRule="auto"/>
    </w:pPr>
  </w:style>
  <w:style w:type="paragraph" w:customStyle="1" w:styleId="Contact">
    <w:name w:val="Contact"/>
    <w:basedOn w:val="Normal"/>
    <w:uiPriority w:val="1"/>
    <w:qFormat/>
    <w:rsid w:val="51D00515"/>
    <w:pPr>
      <w:tabs>
        <w:tab w:val="left" w:pos="4111"/>
      </w:tabs>
      <w:spacing w:after="0" w:line="210" w:lineRule="atLeast"/>
    </w:pPr>
    <w:rPr>
      <w:sz w:val="15"/>
      <w:szCs w:val="15"/>
      <w:lang w:val="en-GB"/>
    </w:rPr>
  </w:style>
  <w:style w:type="paragraph" w:customStyle="1" w:styleId="About">
    <w:name w:val="About"/>
    <w:basedOn w:val="Normal"/>
    <w:uiPriority w:val="1"/>
    <w:qFormat/>
    <w:rsid w:val="51D00515"/>
    <w:pPr>
      <w:spacing w:after="0" w:line="240" w:lineRule="auto"/>
    </w:pPr>
    <w:rPr>
      <w:sz w:val="18"/>
      <w:szCs w:val="18"/>
      <w:lang w:val="en-GB"/>
    </w:rPr>
  </w:style>
  <w:style w:type="character" w:styleId="CommentReference">
    <w:name w:val="annotation reference"/>
    <w:basedOn w:val="DefaultParagraphFont"/>
    <w:uiPriority w:val="99"/>
    <w:semiHidden/>
    <w:unhideWhenUsed/>
    <w:rsid w:val="001F5D6B"/>
    <w:rPr>
      <w:sz w:val="16"/>
      <w:szCs w:val="16"/>
    </w:rPr>
  </w:style>
  <w:style w:type="paragraph" w:styleId="CommentText">
    <w:name w:val="annotation text"/>
    <w:basedOn w:val="Normal"/>
    <w:link w:val="CommentTextChar"/>
    <w:uiPriority w:val="99"/>
    <w:unhideWhenUsed/>
    <w:rsid w:val="51D00515"/>
    <w:pPr>
      <w:spacing w:line="240" w:lineRule="auto"/>
    </w:pPr>
    <w:rPr>
      <w:sz w:val="20"/>
      <w:szCs w:val="20"/>
    </w:rPr>
  </w:style>
  <w:style w:type="character" w:customStyle="1" w:styleId="CommentTextChar">
    <w:name w:val="Comment Text Char"/>
    <w:basedOn w:val="DefaultParagraphFont"/>
    <w:link w:val="CommentText"/>
    <w:uiPriority w:val="99"/>
    <w:rsid w:val="001F5D6B"/>
    <w:rPr>
      <w:sz w:val="20"/>
      <w:szCs w:val="20"/>
    </w:rPr>
  </w:style>
  <w:style w:type="paragraph" w:styleId="CommentSubject">
    <w:name w:val="annotation subject"/>
    <w:basedOn w:val="CommentText"/>
    <w:next w:val="CommentText"/>
    <w:link w:val="CommentSubjectChar"/>
    <w:uiPriority w:val="99"/>
    <w:semiHidden/>
    <w:unhideWhenUsed/>
    <w:rsid w:val="001F5D6B"/>
    <w:rPr>
      <w:b/>
      <w:bCs/>
    </w:rPr>
  </w:style>
  <w:style w:type="character" w:customStyle="1" w:styleId="CommentSubjectChar">
    <w:name w:val="Comment Subject Char"/>
    <w:basedOn w:val="CommentTextChar"/>
    <w:link w:val="CommentSubject"/>
    <w:uiPriority w:val="99"/>
    <w:semiHidden/>
    <w:rsid w:val="001F5D6B"/>
    <w:rPr>
      <w:b/>
      <w:bCs/>
      <w:sz w:val="20"/>
      <w:szCs w:val="20"/>
    </w:rPr>
  </w:style>
  <w:style w:type="paragraph" w:customStyle="1" w:styleId="Normal0">
    <w:name w:val="Normal0"/>
    <w:qFormat/>
    <w:rsid w:val="00821913"/>
    <w:pPr>
      <w:spacing w:after="0" w:line="360" w:lineRule="auto"/>
    </w:pPr>
    <w:rPr>
      <w:rFonts w:ascii="Sen" w:eastAsia="Sen" w:hAnsi="Sen" w:cs="Sen"/>
      <w:sz w:val="20"/>
      <w:szCs w:val="20"/>
      <w:lang w:val="en-US" w:eastAsia="en-GB"/>
    </w:rPr>
  </w:style>
  <w:style w:type="character" w:styleId="Hyperlink">
    <w:name w:val="Hyperlink"/>
    <w:uiPriority w:val="99"/>
    <w:unhideWhenUsed/>
    <w:rsid w:val="00821913"/>
    <w:rPr>
      <w:color w:val="000000"/>
      <w:u w:val="single"/>
    </w:rPr>
  </w:style>
  <w:style w:type="character" w:styleId="UnresolvedMention">
    <w:name w:val="Unresolved Mention"/>
    <w:basedOn w:val="DefaultParagraphFont"/>
    <w:uiPriority w:val="99"/>
    <w:semiHidden/>
    <w:unhideWhenUsed/>
    <w:rsid w:val="00821913"/>
    <w:rPr>
      <w:color w:val="605E5C"/>
      <w:shd w:val="clear" w:color="auto" w:fill="E1DFDD"/>
    </w:rPr>
  </w:style>
  <w:style w:type="paragraph" w:customStyle="1" w:styleId="transcript-list-item">
    <w:name w:val="transcript-list-item"/>
    <w:basedOn w:val="Normal"/>
    <w:uiPriority w:val="1"/>
    <w:rsid w:val="51D00515"/>
    <w:pPr>
      <w:spacing w:beforeAutospacing="1" w:afterAutospacing="1" w:line="240" w:lineRule="auto"/>
    </w:pPr>
    <w:rPr>
      <w:rFonts w:ascii="Times New Roman" w:eastAsia="Times New Roman" w:hAnsi="Times New Roman" w:cs="Times New Roman"/>
      <w:sz w:val="24"/>
      <w:szCs w:val="24"/>
    </w:rPr>
  </w:style>
  <w:style w:type="character" w:customStyle="1" w:styleId="highlights">
    <w:name w:val="highlights"/>
    <w:basedOn w:val="DefaultParagraphFont"/>
    <w:rsid w:val="007C5BBD"/>
  </w:style>
  <w:style w:type="character" w:customStyle="1" w:styleId="matches">
    <w:name w:val="matches"/>
    <w:basedOn w:val="DefaultParagraphFont"/>
    <w:rsid w:val="007C5BBD"/>
  </w:style>
  <w:style w:type="paragraph" w:styleId="NormalWeb">
    <w:name w:val="Normal (Web)"/>
    <w:basedOn w:val="Normal"/>
    <w:uiPriority w:val="99"/>
    <w:semiHidden/>
    <w:unhideWhenUsed/>
    <w:rsid w:val="51D0051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06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80638">
      <w:bodyDiv w:val="1"/>
      <w:marLeft w:val="0"/>
      <w:marRight w:val="0"/>
      <w:marTop w:val="0"/>
      <w:marBottom w:val="0"/>
      <w:divBdr>
        <w:top w:val="none" w:sz="0" w:space="0" w:color="auto"/>
        <w:left w:val="none" w:sz="0" w:space="0" w:color="auto"/>
        <w:bottom w:val="none" w:sz="0" w:space="0" w:color="auto"/>
        <w:right w:val="none" w:sz="0" w:space="0" w:color="auto"/>
      </w:divBdr>
      <w:divsChild>
        <w:div w:id="82655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81197">
      <w:bodyDiv w:val="1"/>
      <w:marLeft w:val="0"/>
      <w:marRight w:val="0"/>
      <w:marTop w:val="0"/>
      <w:marBottom w:val="0"/>
      <w:divBdr>
        <w:top w:val="none" w:sz="0" w:space="0" w:color="auto"/>
        <w:left w:val="none" w:sz="0" w:space="0" w:color="auto"/>
        <w:bottom w:val="none" w:sz="0" w:space="0" w:color="auto"/>
        <w:right w:val="none" w:sz="0" w:space="0" w:color="auto"/>
      </w:divBdr>
      <w:divsChild>
        <w:div w:id="1323311730">
          <w:marLeft w:val="0"/>
          <w:marRight w:val="0"/>
          <w:marTop w:val="0"/>
          <w:marBottom w:val="0"/>
          <w:divBdr>
            <w:top w:val="none" w:sz="0" w:space="0" w:color="auto"/>
            <w:left w:val="none" w:sz="0" w:space="0" w:color="auto"/>
            <w:bottom w:val="none" w:sz="0" w:space="0" w:color="auto"/>
            <w:right w:val="none" w:sz="0" w:space="0" w:color="auto"/>
          </w:divBdr>
          <w:divsChild>
            <w:div w:id="1146698601">
              <w:marLeft w:val="0"/>
              <w:marRight w:val="0"/>
              <w:marTop w:val="0"/>
              <w:marBottom w:val="0"/>
              <w:divBdr>
                <w:top w:val="none" w:sz="0" w:space="0" w:color="auto"/>
                <w:left w:val="none" w:sz="0" w:space="0" w:color="auto"/>
                <w:bottom w:val="none" w:sz="0" w:space="0" w:color="auto"/>
                <w:right w:val="none" w:sz="0" w:space="0" w:color="auto"/>
              </w:divBdr>
            </w:div>
          </w:divsChild>
        </w:div>
        <w:div w:id="1305232903">
          <w:marLeft w:val="0"/>
          <w:marRight w:val="0"/>
          <w:marTop w:val="0"/>
          <w:marBottom w:val="0"/>
          <w:divBdr>
            <w:top w:val="none" w:sz="0" w:space="0" w:color="auto"/>
            <w:left w:val="none" w:sz="0" w:space="0" w:color="auto"/>
            <w:bottom w:val="none" w:sz="0" w:space="0" w:color="auto"/>
            <w:right w:val="none" w:sz="0" w:space="0" w:color="auto"/>
          </w:divBdr>
          <w:divsChild>
            <w:div w:id="262883051">
              <w:marLeft w:val="0"/>
              <w:marRight w:val="0"/>
              <w:marTop w:val="0"/>
              <w:marBottom w:val="0"/>
              <w:divBdr>
                <w:top w:val="none" w:sz="0" w:space="0" w:color="auto"/>
                <w:left w:val="none" w:sz="0" w:space="0" w:color="auto"/>
                <w:bottom w:val="none" w:sz="0" w:space="0" w:color="auto"/>
                <w:right w:val="none" w:sz="0" w:space="0" w:color="auto"/>
              </w:divBdr>
            </w:div>
          </w:divsChild>
        </w:div>
        <w:div w:id="360791439">
          <w:marLeft w:val="0"/>
          <w:marRight w:val="0"/>
          <w:marTop w:val="0"/>
          <w:marBottom w:val="0"/>
          <w:divBdr>
            <w:top w:val="none" w:sz="0" w:space="0" w:color="auto"/>
            <w:left w:val="none" w:sz="0" w:space="0" w:color="auto"/>
            <w:bottom w:val="none" w:sz="0" w:space="0" w:color="auto"/>
            <w:right w:val="none" w:sz="0" w:space="0" w:color="auto"/>
          </w:divBdr>
          <w:divsChild>
            <w:div w:id="359820366">
              <w:marLeft w:val="0"/>
              <w:marRight w:val="0"/>
              <w:marTop w:val="0"/>
              <w:marBottom w:val="0"/>
              <w:divBdr>
                <w:top w:val="none" w:sz="0" w:space="0" w:color="auto"/>
                <w:left w:val="none" w:sz="0" w:space="0" w:color="auto"/>
                <w:bottom w:val="none" w:sz="0" w:space="0" w:color="auto"/>
                <w:right w:val="none" w:sz="0" w:space="0" w:color="auto"/>
              </w:divBdr>
            </w:div>
          </w:divsChild>
        </w:div>
        <w:div w:id="508179992">
          <w:marLeft w:val="0"/>
          <w:marRight w:val="0"/>
          <w:marTop w:val="0"/>
          <w:marBottom w:val="0"/>
          <w:divBdr>
            <w:top w:val="none" w:sz="0" w:space="0" w:color="auto"/>
            <w:left w:val="none" w:sz="0" w:space="0" w:color="auto"/>
            <w:bottom w:val="none" w:sz="0" w:space="0" w:color="auto"/>
            <w:right w:val="none" w:sz="0" w:space="0" w:color="auto"/>
          </w:divBdr>
          <w:divsChild>
            <w:div w:id="827751153">
              <w:marLeft w:val="0"/>
              <w:marRight w:val="0"/>
              <w:marTop w:val="0"/>
              <w:marBottom w:val="0"/>
              <w:divBdr>
                <w:top w:val="none" w:sz="0" w:space="0" w:color="auto"/>
                <w:left w:val="none" w:sz="0" w:space="0" w:color="auto"/>
                <w:bottom w:val="none" w:sz="0" w:space="0" w:color="auto"/>
                <w:right w:val="none" w:sz="0" w:space="0" w:color="auto"/>
              </w:divBdr>
            </w:div>
          </w:divsChild>
        </w:div>
        <w:div w:id="1644970392">
          <w:marLeft w:val="0"/>
          <w:marRight w:val="0"/>
          <w:marTop w:val="0"/>
          <w:marBottom w:val="0"/>
          <w:divBdr>
            <w:top w:val="none" w:sz="0" w:space="0" w:color="auto"/>
            <w:left w:val="none" w:sz="0" w:space="0" w:color="auto"/>
            <w:bottom w:val="none" w:sz="0" w:space="0" w:color="auto"/>
            <w:right w:val="none" w:sz="0" w:space="0" w:color="auto"/>
          </w:divBdr>
          <w:divsChild>
            <w:div w:id="1123772089">
              <w:marLeft w:val="0"/>
              <w:marRight w:val="0"/>
              <w:marTop w:val="0"/>
              <w:marBottom w:val="0"/>
              <w:divBdr>
                <w:top w:val="none" w:sz="0" w:space="0" w:color="auto"/>
                <w:left w:val="none" w:sz="0" w:space="0" w:color="auto"/>
                <w:bottom w:val="none" w:sz="0" w:space="0" w:color="auto"/>
                <w:right w:val="none" w:sz="0" w:space="0" w:color="auto"/>
              </w:divBdr>
            </w:div>
          </w:divsChild>
        </w:div>
        <w:div w:id="1709405079">
          <w:marLeft w:val="0"/>
          <w:marRight w:val="0"/>
          <w:marTop w:val="0"/>
          <w:marBottom w:val="0"/>
          <w:divBdr>
            <w:top w:val="none" w:sz="0" w:space="0" w:color="auto"/>
            <w:left w:val="none" w:sz="0" w:space="0" w:color="auto"/>
            <w:bottom w:val="none" w:sz="0" w:space="0" w:color="auto"/>
            <w:right w:val="none" w:sz="0" w:space="0" w:color="auto"/>
          </w:divBdr>
          <w:divsChild>
            <w:div w:id="2009014397">
              <w:marLeft w:val="0"/>
              <w:marRight w:val="0"/>
              <w:marTop w:val="0"/>
              <w:marBottom w:val="0"/>
              <w:divBdr>
                <w:top w:val="none" w:sz="0" w:space="0" w:color="auto"/>
                <w:left w:val="none" w:sz="0" w:space="0" w:color="auto"/>
                <w:bottom w:val="none" w:sz="0" w:space="0" w:color="auto"/>
                <w:right w:val="none" w:sz="0" w:space="0" w:color="auto"/>
              </w:divBdr>
            </w:div>
          </w:divsChild>
        </w:div>
        <w:div w:id="2036806219">
          <w:marLeft w:val="0"/>
          <w:marRight w:val="0"/>
          <w:marTop w:val="0"/>
          <w:marBottom w:val="0"/>
          <w:divBdr>
            <w:top w:val="none" w:sz="0" w:space="0" w:color="auto"/>
            <w:left w:val="none" w:sz="0" w:space="0" w:color="auto"/>
            <w:bottom w:val="none" w:sz="0" w:space="0" w:color="auto"/>
            <w:right w:val="none" w:sz="0" w:space="0" w:color="auto"/>
          </w:divBdr>
          <w:divsChild>
            <w:div w:id="488251497">
              <w:marLeft w:val="0"/>
              <w:marRight w:val="0"/>
              <w:marTop w:val="0"/>
              <w:marBottom w:val="0"/>
              <w:divBdr>
                <w:top w:val="none" w:sz="0" w:space="0" w:color="auto"/>
                <w:left w:val="none" w:sz="0" w:space="0" w:color="auto"/>
                <w:bottom w:val="none" w:sz="0" w:space="0" w:color="auto"/>
                <w:right w:val="none" w:sz="0" w:space="0" w:color="auto"/>
              </w:divBdr>
            </w:div>
          </w:divsChild>
        </w:div>
        <w:div w:id="2147316408">
          <w:marLeft w:val="0"/>
          <w:marRight w:val="0"/>
          <w:marTop w:val="0"/>
          <w:marBottom w:val="0"/>
          <w:divBdr>
            <w:top w:val="none" w:sz="0" w:space="0" w:color="auto"/>
            <w:left w:val="none" w:sz="0" w:space="0" w:color="auto"/>
            <w:bottom w:val="none" w:sz="0" w:space="0" w:color="auto"/>
            <w:right w:val="none" w:sz="0" w:space="0" w:color="auto"/>
          </w:divBdr>
          <w:divsChild>
            <w:div w:id="2083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6361">
      <w:bodyDiv w:val="1"/>
      <w:marLeft w:val="0"/>
      <w:marRight w:val="0"/>
      <w:marTop w:val="0"/>
      <w:marBottom w:val="0"/>
      <w:divBdr>
        <w:top w:val="none" w:sz="0" w:space="0" w:color="auto"/>
        <w:left w:val="none" w:sz="0" w:space="0" w:color="auto"/>
        <w:bottom w:val="none" w:sz="0" w:space="0" w:color="auto"/>
        <w:right w:val="none" w:sz="0" w:space="0" w:color="auto"/>
      </w:divBdr>
      <w:divsChild>
        <w:div w:id="120850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086817">
      <w:bodyDiv w:val="1"/>
      <w:marLeft w:val="0"/>
      <w:marRight w:val="0"/>
      <w:marTop w:val="0"/>
      <w:marBottom w:val="0"/>
      <w:divBdr>
        <w:top w:val="none" w:sz="0" w:space="0" w:color="auto"/>
        <w:left w:val="none" w:sz="0" w:space="0" w:color="auto"/>
        <w:bottom w:val="none" w:sz="0" w:space="0" w:color="auto"/>
        <w:right w:val="none" w:sz="0" w:space="0" w:color="auto"/>
      </w:divBdr>
    </w:div>
    <w:div w:id="813568731">
      <w:bodyDiv w:val="1"/>
      <w:marLeft w:val="0"/>
      <w:marRight w:val="0"/>
      <w:marTop w:val="0"/>
      <w:marBottom w:val="0"/>
      <w:divBdr>
        <w:top w:val="none" w:sz="0" w:space="0" w:color="auto"/>
        <w:left w:val="none" w:sz="0" w:space="0" w:color="auto"/>
        <w:bottom w:val="none" w:sz="0" w:space="0" w:color="auto"/>
        <w:right w:val="none" w:sz="0" w:space="0" w:color="auto"/>
      </w:divBdr>
    </w:div>
    <w:div w:id="1099452025">
      <w:bodyDiv w:val="1"/>
      <w:marLeft w:val="0"/>
      <w:marRight w:val="0"/>
      <w:marTop w:val="0"/>
      <w:marBottom w:val="0"/>
      <w:divBdr>
        <w:top w:val="none" w:sz="0" w:space="0" w:color="auto"/>
        <w:left w:val="none" w:sz="0" w:space="0" w:color="auto"/>
        <w:bottom w:val="none" w:sz="0" w:space="0" w:color="auto"/>
        <w:right w:val="none" w:sz="0" w:space="0" w:color="auto"/>
      </w:divBdr>
    </w:div>
    <w:div w:id="1505822005">
      <w:bodyDiv w:val="1"/>
      <w:marLeft w:val="0"/>
      <w:marRight w:val="0"/>
      <w:marTop w:val="0"/>
      <w:marBottom w:val="0"/>
      <w:divBdr>
        <w:top w:val="none" w:sz="0" w:space="0" w:color="auto"/>
        <w:left w:val="none" w:sz="0" w:space="0" w:color="auto"/>
        <w:bottom w:val="none" w:sz="0" w:space="0" w:color="auto"/>
        <w:right w:val="none" w:sz="0" w:space="0" w:color="auto"/>
      </w:divBdr>
    </w:div>
    <w:div w:id="1739135906">
      <w:bodyDiv w:val="1"/>
      <w:marLeft w:val="0"/>
      <w:marRight w:val="0"/>
      <w:marTop w:val="0"/>
      <w:marBottom w:val="0"/>
      <w:divBdr>
        <w:top w:val="none" w:sz="0" w:space="0" w:color="auto"/>
        <w:left w:val="none" w:sz="0" w:space="0" w:color="auto"/>
        <w:bottom w:val="none" w:sz="0" w:space="0" w:color="auto"/>
        <w:right w:val="none" w:sz="0" w:space="0" w:color="auto"/>
      </w:divBdr>
      <w:divsChild>
        <w:div w:id="1171337735">
          <w:marLeft w:val="0"/>
          <w:marRight w:val="0"/>
          <w:marTop w:val="0"/>
          <w:marBottom w:val="0"/>
          <w:divBdr>
            <w:top w:val="none" w:sz="0" w:space="0" w:color="auto"/>
            <w:left w:val="none" w:sz="0" w:space="0" w:color="auto"/>
            <w:bottom w:val="none" w:sz="0" w:space="0" w:color="auto"/>
            <w:right w:val="none" w:sz="0" w:space="0" w:color="auto"/>
          </w:divBdr>
          <w:divsChild>
            <w:div w:id="1235748796">
              <w:marLeft w:val="0"/>
              <w:marRight w:val="0"/>
              <w:marTop w:val="0"/>
              <w:marBottom w:val="0"/>
              <w:divBdr>
                <w:top w:val="none" w:sz="0" w:space="0" w:color="auto"/>
                <w:left w:val="none" w:sz="0" w:space="0" w:color="auto"/>
                <w:bottom w:val="none" w:sz="0" w:space="0" w:color="auto"/>
                <w:right w:val="none" w:sz="0" w:space="0" w:color="auto"/>
              </w:divBdr>
            </w:div>
          </w:divsChild>
        </w:div>
        <w:div w:id="1554537061">
          <w:marLeft w:val="0"/>
          <w:marRight w:val="0"/>
          <w:marTop w:val="0"/>
          <w:marBottom w:val="0"/>
          <w:divBdr>
            <w:top w:val="none" w:sz="0" w:space="0" w:color="auto"/>
            <w:left w:val="none" w:sz="0" w:space="0" w:color="auto"/>
            <w:bottom w:val="none" w:sz="0" w:space="0" w:color="auto"/>
            <w:right w:val="none" w:sz="0" w:space="0" w:color="auto"/>
          </w:divBdr>
          <w:divsChild>
            <w:div w:id="1297486048">
              <w:marLeft w:val="0"/>
              <w:marRight w:val="0"/>
              <w:marTop w:val="0"/>
              <w:marBottom w:val="0"/>
              <w:divBdr>
                <w:top w:val="none" w:sz="0" w:space="0" w:color="auto"/>
                <w:left w:val="none" w:sz="0" w:space="0" w:color="auto"/>
                <w:bottom w:val="none" w:sz="0" w:space="0" w:color="auto"/>
                <w:right w:val="none" w:sz="0" w:space="0" w:color="auto"/>
              </w:divBdr>
            </w:div>
          </w:divsChild>
        </w:div>
        <w:div w:id="104005826">
          <w:marLeft w:val="0"/>
          <w:marRight w:val="0"/>
          <w:marTop w:val="0"/>
          <w:marBottom w:val="0"/>
          <w:divBdr>
            <w:top w:val="none" w:sz="0" w:space="0" w:color="auto"/>
            <w:left w:val="none" w:sz="0" w:space="0" w:color="auto"/>
            <w:bottom w:val="none" w:sz="0" w:space="0" w:color="auto"/>
            <w:right w:val="none" w:sz="0" w:space="0" w:color="auto"/>
          </w:divBdr>
          <w:divsChild>
            <w:div w:id="70930091">
              <w:marLeft w:val="0"/>
              <w:marRight w:val="0"/>
              <w:marTop w:val="0"/>
              <w:marBottom w:val="0"/>
              <w:divBdr>
                <w:top w:val="none" w:sz="0" w:space="0" w:color="auto"/>
                <w:left w:val="none" w:sz="0" w:space="0" w:color="auto"/>
                <w:bottom w:val="none" w:sz="0" w:space="0" w:color="auto"/>
                <w:right w:val="none" w:sz="0" w:space="0" w:color="auto"/>
              </w:divBdr>
            </w:div>
          </w:divsChild>
        </w:div>
        <w:div w:id="2067222307">
          <w:marLeft w:val="0"/>
          <w:marRight w:val="0"/>
          <w:marTop w:val="0"/>
          <w:marBottom w:val="0"/>
          <w:divBdr>
            <w:top w:val="none" w:sz="0" w:space="0" w:color="auto"/>
            <w:left w:val="none" w:sz="0" w:space="0" w:color="auto"/>
            <w:bottom w:val="none" w:sz="0" w:space="0" w:color="auto"/>
            <w:right w:val="none" w:sz="0" w:space="0" w:color="auto"/>
          </w:divBdr>
          <w:divsChild>
            <w:div w:id="568007064">
              <w:marLeft w:val="0"/>
              <w:marRight w:val="0"/>
              <w:marTop w:val="0"/>
              <w:marBottom w:val="0"/>
              <w:divBdr>
                <w:top w:val="none" w:sz="0" w:space="0" w:color="auto"/>
                <w:left w:val="none" w:sz="0" w:space="0" w:color="auto"/>
                <w:bottom w:val="none" w:sz="0" w:space="0" w:color="auto"/>
                <w:right w:val="none" w:sz="0" w:space="0" w:color="auto"/>
              </w:divBdr>
            </w:div>
          </w:divsChild>
        </w:div>
        <w:div w:id="703290100">
          <w:marLeft w:val="0"/>
          <w:marRight w:val="0"/>
          <w:marTop w:val="0"/>
          <w:marBottom w:val="0"/>
          <w:divBdr>
            <w:top w:val="none" w:sz="0" w:space="0" w:color="auto"/>
            <w:left w:val="none" w:sz="0" w:space="0" w:color="auto"/>
            <w:bottom w:val="none" w:sz="0" w:space="0" w:color="auto"/>
            <w:right w:val="none" w:sz="0" w:space="0" w:color="auto"/>
          </w:divBdr>
          <w:divsChild>
            <w:div w:id="597713758">
              <w:marLeft w:val="0"/>
              <w:marRight w:val="0"/>
              <w:marTop w:val="0"/>
              <w:marBottom w:val="0"/>
              <w:divBdr>
                <w:top w:val="none" w:sz="0" w:space="0" w:color="auto"/>
                <w:left w:val="none" w:sz="0" w:space="0" w:color="auto"/>
                <w:bottom w:val="none" w:sz="0" w:space="0" w:color="auto"/>
                <w:right w:val="none" w:sz="0" w:space="0" w:color="auto"/>
              </w:divBdr>
            </w:div>
          </w:divsChild>
        </w:div>
        <w:div w:id="2138184341">
          <w:marLeft w:val="0"/>
          <w:marRight w:val="0"/>
          <w:marTop w:val="0"/>
          <w:marBottom w:val="0"/>
          <w:divBdr>
            <w:top w:val="none" w:sz="0" w:space="0" w:color="auto"/>
            <w:left w:val="none" w:sz="0" w:space="0" w:color="auto"/>
            <w:bottom w:val="none" w:sz="0" w:space="0" w:color="auto"/>
            <w:right w:val="none" w:sz="0" w:space="0" w:color="auto"/>
          </w:divBdr>
          <w:divsChild>
            <w:div w:id="17818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daniella.kohan@sennheiser.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neumann.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assenburgdesignworks.com/" TargetMode="External"/><Relationship Id="rId20" Type="http://schemas.openxmlformats.org/officeDocument/2006/relationships/hyperlink" Target="mailto:peter@ingearp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coastmastering.com/"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kirsten.spruch@sennheis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diahyperium.com/" TargetMode="External"/><Relationship Id="rId22" Type="http://schemas.openxmlformats.org/officeDocument/2006/relationships/footer" Target="footer1.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edf36b-f29e-4ed5-91e2-6b7d03b72559" xsi:nil="true"/>
    <lcf76f155ced4ddcb4097134ff3c332f xmlns="538d1026-59ad-4674-bfbc-edcf8c7c444f">
      <Terms xmlns="http://schemas.microsoft.com/office/infopath/2007/PartnerControls"/>
    </lcf76f155ced4ddcb4097134ff3c332f>
    <SharedWithUsers xmlns="02edf36b-f29e-4ed5-91e2-6b7d03b72559">
      <UserInfo>
        <DisplayName>Douglas Cullen</DisplayName>
        <AccountId>21</AccountId>
        <AccountType/>
      </UserInfo>
    </SharedWithUsers>
    <Link xmlns="538d1026-59ad-4674-bfbc-edcf8c7c444f">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721C8A722B11469633187C8A29FA86" ma:contentTypeVersion="20" ma:contentTypeDescription="Create a new document." ma:contentTypeScope="" ma:versionID="d5fd6f5a08ddd0c645345d7b22c0f803">
  <xsd:schema xmlns:xsd="http://www.w3.org/2001/XMLSchema" xmlns:xs="http://www.w3.org/2001/XMLSchema" xmlns:p="http://schemas.microsoft.com/office/2006/metadata/properties" xmlns:ns2="538d1026-59ad-4674-bfbc-edcf8c7c444f" xmlns:ns3="02edf36b-f29e-4ed5-91e2-6b7d03b72559" targetNamespace="http://schemas.microsoft.com/office/2006/metadata/properties" ma:root="true" ma:fieldsID="df00e9336ffcc37fce08c76bee76226e" ns2:_="" ns3:_="">
    <xsd:import namespace="538d1026-59ad-4674-bfbc-edcf8c7c444f"/>
    <xsd:import namespace="02edf36b-f29e-4ed5-91e2-6b7d03b725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1026-59ad-4674-bfbc-edcf8c7c4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df36b-f29e-4ed5-91e2-6b7d03b725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b5058a-bca0-49ce-b8ed-989b73e2c2bb}" ma:internalName="TaxCatchAll" ma:showField="CatchAllData" ma:web="02edf36b-f29e-4ed5-91e2-6b7d03b72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C9233-4DA8-4C0C-9199-7312F7B98FE6}">
  <ds:schemaRefs>
    <ds:schemaRef ds:uri="http://schemas.microsoft.com/office/2006/metadata/properties"/>
    <ds:schemaRef ds:uri="http://schemas.microsoft.com/office/infopath/2007/PartnerControls"/>
    <ds:schemaRef ds:uri="02edf36b-f29e-4ed5-91e2-6b7d03b72559"/>
    <ds:schemaRef ds:uri="538d1026-59ad-4674-bfbc-edcf8c7c444f"/>
  </ds:schemaRefs>
</ds:datastoreItem>
</file>

<file path=customXml/itemProps2.xml><?xml version="1.0" encoding="utf-8"?>
<ds:datastoreItem xmlns:ds="http://schemas.openxmlformats.org/officeDocument/2006/customXml" ds:itemID="{F65BFFB0-EB61-45B2-AD12-9AE38E770F70}">
  <ds:schemaRefs>
    <ds:schemaRef ds:uri="http://schemas.microsoft.com/sharepoint/v3/contenttype/forms"/>
  </ds:schemaRefs>
</ds:datastoreItem>
</file>

<file path=customXml/itemProps3.xml><?xml version="1.0" encoding="utf-8"?>
<ds:datastoreItem xmlns:ds="http://schemas.openxmlformats.org/officeDocument/2006/customXml" ds:itemID="{46E0BBC8-9CCF-4C84-9000-99D99E674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1026-59ad-4674-bfbc-edcf8c7c444f"/>
    <ds:schemaRef ds:uri="02edf36b-f29e-4ed5-91e2-6b7d03b72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1331</Words>
  <Characters>7591</Characters>
  <Application>Microsoft Office Word</Application>
  <DocSecurity>0</DocSecurity>
  <Lines>63</Lines>
  <Paragraphs>17</Paragraphs>
  <ScaleCrop>false</ScaleCrop>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Cullen</dc:creator>
  <cp:keywords/>
  <dc:description/>
  <cp:lastModifiedBy>Spruch, Kirsten</cp:lastModifiedBy>
  <cp:revision>2</cp:revision>
  <cp:lastPrinted>2025-12-04T00:43:00Z</cp:lastPrinted>
  <dcterms:created xsi:type="dcterms:W3CDTF">2025-12-09T19:07:00Z</dcterms:created>
  <dcterms:modified xsi:type="dcterms:W3CDTF">2025-12-09T19:07:00Z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2435516e-6e66-41a8-a586-1a4497b9d560</vt:lpwstr>
  </property>
  <property fmtid="{D5CDD505-2E9C-101B-9397-08002B2CF9AE}" pid="3" name="ContentTypeId">
    <vt:lpwstr>0x01010053721C8A722B11469633187C8A29FA86</vt:lpwstr>
  </property>
  <property fmtid="{D5CDD505-2E9C-101B-9397-08002B2CF9AE}" pid="4" name="MediaServiceImageTags">
    <vt:lpwstr/>
  </property>
  <property fmtid="{D5CDD505-2E9C-101B-9397-08002B2CF9AE}" pid="5" name="ClassificationContentMarkingFooterShapeIds">
    <vt:lpwstr>27f1c6b5,2c91a974,1f542114</vt:lpwstr>
  </property>
  <property fmtid="{D5CDD505-2E9C-101B-9397-08002B2CF9AE}" pid="6" name="ClassificationContentMarkingFooterFontProps">
    <vt:lpwstr>#037cc2,11,Calibri</vt:lpwstr>
  </property>
  <property fmtid="{D5CDD505-2E9C-101B-9397-08002B2CF9AE}" pid="7" name="ClassificationContentMarkingFooterText">
    <vt:lpwstr>Internal</vt:lpwstr>
  </property>
  <property fmtid="{D5CDD505-2E9C-101B-9397-08002B2CF9AE}" pid="8" name="Order">
    <vt:r8>928200</vt:r8>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