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78C7F" w14:textId="3F4F9E14" w:rsidR="009C45A2" w:rsidRPr="00B55414" w:rsidRDefault="00420DBC" w:rsidP="009C45A2">
      <w:pPr>
        <w:pStyle w:val="berschrift1"/>
        <w:rPr>
          <w:caps w:val="0"/>
        </w:rPr>
      </w:pPr>
      <w:r>
        <w:rPr>
          <w:caps w:val="0"/>
        </w:rPr>
        <w:t xml:space="preserve">Wunderbarer </w:t>
      </w:r>
      <w:r w:rsidR="0053533C" w:rsidRPr="00B55414">
        <w:rPr>
          <w:caps w:val="0"/>
        </w:rPr>
        <w:t xml:space="preserve">Sound für </w:t>
      </w:r>
      <w:r>
        <w:rPr>
          <w:caps w:val="0"/>
        </w:rPr>
        <w:t>wunderbare</w:t>
      </w:r>
      <w:r w:rsidR="0053533C" w:rsidRPr="00B55414">
        <w:rPr>
          <w:caps w:val="0"/>
        </w:rPr>
        <w:t xml:space="preserve"> Menschen </w:t>
      </w:r>
    </w:p>
    <w:p w14:paraId="1745CB17" w14:textId="2D39FF72" w:rsidR="009C45A2" w:rsidRPr="00B55414" w:rsidRDefault="0081497C" w:rsidP="009C45A2">
      <w:pPr>
        <w:pStyle w:val="berschrift2"/>
      </w:pPr>
      <w:proofErr w:type="spellStart"/>
      <w:r w:rsidRPr="00B55414">
        <w:t>Sennheiser</w:t>
      </w:r>
      <w:r w:rsidR="0053533C" w:rsidRPr="00B55414">
        <w:t>s</w:t>
      </w:r>
      <w:proofErr w:type="spellEnd"/>
      <w:r w:rsidR="0053533C" w:rsidRPr="00B55414">
        <w:t xml:space="preserve"> Geschenkideen zum Mutter- und Vatertag </w:t>
      </w:r>
    </w:p>
    <w:p w14:paraId="6B8CFADC" w14:textId="77777777" w:rsidR="009C45A2" w:rsidRPr="00B55414" w:rsidRDefault="009C45A2" w:rsidP="009C45A2"/>
    <w:p w14:paraId="5A94FA3E" w14:textId="35415F0A" w:rsidR="00E22361" w:rsidRPr="00B55414" w:rsidRDefault="009C45A2" w:rsidP="009C45A2">
      <w:pPr>
        <w:rPr>
          <w:b/>
        </w:rPr>
      </w:pPr>
      <w:r w:rsidRPr="00B55414">
        <w:rPr>
          <w:b/>
          <w:i/>
        </w:rPr>
        <w:t xml:space="preserve">Wedemark, </w:t>
      </w:r>
      <w:r w:rsidR="00B55414">
        <w:rPr>
          <w:b/>
          <w:i/>
        </w:rPr>
        <w:t>2</w:t>
      </w:r>
      <w:bookmarkStart w:id="0" w:name="_GoBack"/>
      <w:r w:rsidR="00177FD9">
        <w:rPr>
          <w:b/>
          <w:i/>
        </w:rPr>
        <w:t>8</w:t>
      </w:r>
      <w:bookmarkEnd w:id="0"/>
      <w:r w:rsidR="00B55414">
        <w:rPr>
          <w:b/>
          <w:i/>
        </w:rPr>
        <w:t>. April</w:t>
      </w:r>
      <w:r w:rsidRPr="00B55414">
        <w:rPr>
          <w:b/>
          <w:i/>
        </w:rPr>
        <w:t xml:space="preserve"> 20</w:t>
      </w:r>
      <w:r w:rsidR="0046581D" w:rsidRPr="00B55414">
        <w:rPr>
          <w:b/>
          <w:i/>
        </w:rPr>
        <w:t>20</w:t>
      </w:r>
      <w:r w:rsidRPr="00B55414">
        <w:rPr>
          <w:b/>
          <w:i/>
        </w:rPr>
        <w:t xml:space="preserve"> </w:t>
      </w:r>
      <w:r w:rsidRPr="00B55414">
        <w:rPr>
          <w:b/>
        </w:rPr>
        <w:t>–</w:t>
      </w:r>
      <w:r w:rsidR="00C62B99" w:rsidRPr="00B55414">
        <w:rPr>
          <w:b/>
        </w:rPr>
        <w:t xml:space="preserve"> </w:t>
      </w:r>
      <w:r w:rsidR="0053533C" w:rsidRPr="00B55414">
        <w:rPr>
          <w:b/>
        </w:rPr>
        <w:t xml:space="preserve">Sie sind unsere Alltagshelden, Mutmacher, Trostspender, Mentoren </w:t>
      </w:r>
      <w:r w:rsidR="00B55414">
        <w:rPr>
          <w:b/>
        </w:rPr>
        <w:t>–</w:t>
      </w:r>
      <w:r w:rsidR="00B55414" w:rsidRPr="00B55414">
        <w:rPr>
          <w:b/>
        </w:rPr>
        <w:t xml:space="preserve"> </w:t>
      </w:r>
      <w:r w:rsidR="0053533C" w:rsidRPr="00B55414">
        <w:rPr>
          <w:b/>
        </w:rPr>
        <w:t>unsere Eltern stehen immer hinter uns. Mutter</w:t>
      </w:r>
      <w:r w:rsidR="0015776C" w:rsidRPr="00B55414">
        <w:rPr>
          <w:b/>
        </w:rPr>
        <w:t>-</w:t>
      </w:r>
      <w:r w:rsidR="0053533C" w:rsidRPr="00B55414">
        <w:rPr>
          <w:b/>
        </w:rPr>
        <w:t xml:space="preserve"> und Vatertag stehen bald vor der Tür. </w:t>
      </w:r>
      <w:r w:rsidR="0015776C" w:rsidRPr="00B55414">
        <w:rPr>
          <w:b/>
        </w:rPr>
        <w:t>Und a</w:t>
      </w:r>
      <w:r w:rsidR="0053533C" w:rsidRPr="00B55414">
        <w:rPr>
          <w:b/>
        </w:rPr>
        <w:t>uch wenn das Feiern d</w:t>
      </w:r>
      <w:r w:rsidR="00C62B99" w:rsidRPr="00B55414">
        <w:rPr>
          <w:b/>
        </w:rPr>
        <w:t>er</w:t>
      </w:r>
      <w:r w:rsidR="0053533C" w:rsidRPr="00B55414">
        <w:rPr>
          <w:b/>
        </w:rPr>
        <w:t xml:space="preserve"> </w:t>
      </w:r>
      <w:r w:rsidR="00C62B99" w:rsidRPr="00B55414">
        <w:rPr>
          <w:b/>
        </w:rPr>
        <w:t xml:space="preserve">beiden </w:t>
      </w:r>
      <w:r w:rsidR="0053533C" w:rsidRPr="00B55414">
        <w:rPr>
          <w:b/>
        </w:rPr>
        <w:t>Anlässe in diesem Jahr etwas anders aussehe</w:t>
      </w:r>
      <w:r w:rsidR="00C62B99" w:rsidRPr="00B55414">
        <w:rPr>
          <w:b/>
        </w:rPr>
        <w:t>n wird</w:t>
      </w:r>
      <w:r w:rsidR="0053533C" w:rsidRPr="00B55414">
        <w:rPr>
          <w:b/>
        </w:rPr>
        <w:t xml:space="preserve">, sind </w:t>
      </w:r>
      <w:r w:rsidR="00C62B99" w:rsidRPr="00B55414">
        <w:rPr>
          <w:b/>
        </w:rPr>
        <w:t>es</w:t>
      </w:r>
      <w:r w:rsidR="0053533C" w:rsidRPr="00B55414">
        <w:rPr>
          <w:b/>
        </w:rPr>
        <w:t xml:space="preserve"> doch perfekte Gelegenheiten, diesen besonderen Menschen in </w:t>
      </w:r>
      <w:r w:rsidR="00C62B99" w:rsidRPr="00B55414">
        <w:rPr>
          <w:b/>
        </w:rPr>
        <w:t>eurem</w:t>
      </w:r>
      <w:r w:rsidR="0053533C" w:rsidRPr="00B55414">
        <w:rPr>
          <w:b/>
        </w:rPr>
        <w:t xml:space="preserve"> Leben zu danken. </w:t>
      </w:r>
      <w:r w:rsidR="0015776C" w:rsidRPr="00B55414">
        <w:rPr>
          <w:b/>
        </w:rPr>
        <w:t>W</w:t>
      </w:r>
      <w:r w:rsidR="0053533C" w:rsidRPr="00B55414">
        <w:rPr>
          <w:b/>
        </w:rPr>
        <w:t xml:space="preserve">as könnte </w:t>
      </w:r>
      <w:r w:rsidR="00C62B99" w:rsidRPr="00B55414">
        <w:rPr>
          <w:b/>
        </w:rPr>
        <w:t>da</w:t>
      </w:r>
      <w:r w:rsidR="0015776C" w:rsidRPr="00B55414">
        <w:rPr>
          <w:b/>
        </w:rPr>
        <w:t>für</w:t>
      </w:r>
      <w:r w:rsidR="00C62B99" w:rsidRPr="00B55414">
        <w:rPr>
          <w:b/>
        </w:rPr>
        <w:t xml:space="preserve"> besser geeignet </w:t>
      </w:r>
      <w:r w:rsidR="0053533C" w:rsidRPr="00B55414">
        <w:rPr>
          <w:b/>
        </w:rPr>
        <w:t xml:space="preserve">sein, als </w:t>
      </w:r>
      <w:r w:rsidR="00C62B99" w:rsidRPr="00B55414">
        <w:rPr>
          <w:b/>
        </w:rPr>
        <w:t xml:space="preserve">eure </w:t>
      </w:r>
      <w:r w:rsidR="0053533C" w:rsidRPr="00B55414">
        <w:rPr>
          <w:b/>
        </w:rPr>
        <w:t>Lieb</w:t>
      </w:r>
      <w:r w:rsidR="00C62B99" w:rsidRPr="00B55414">
        <w:rPr>
          <w:b/>
        </w:rPr>
        <w:t>st</w:t>
      </w:r>
      <w:r w:rsidR="0053533C" w:rsidRPr="00B55414">
        <w:rPr>
          <w:b/>
        </w:rPr>
        <w:t xml:space="preserve">en mit magischen Klangerlebnissen zu überraschen? Ob sie nun gerne Filme sehen oder Musik hören, Sennheiser hat eine Auswahl </w:t>
      </w:r>
      <w:r w:rsidR="00C62B99" w:rsidRPr="00B55414">
        <w:rPr>
          <w:b/>
        </w:rPr>
        <w:t>einzigartiger</w:t>
      </w:r>
      <w:r w:rsidR="0053533C" w:rsidRPr="00B55414">
        <w:rPr>
          <w:b/>
        </w:rPr>
        <w:t xml:space="preserve"> Geschenk</w:t>
      </w:r>
      <w:r w:rsidR="00C62B99" w:rsidRPr="00B55414">
        <w:rPr>
          <w:b/>
        </w:rPr>
        <w:t>ideen</w:t>
      </w:r>
      <w:r w:rsidR="0053533C" w:rsidRPr="00B55414">
        <w:rPr>
          <w:b/>
        </w:rPr>
        <w:t xml:space="preserve">, </w:t>
      </w:r>
      <w:r w:rsidR="0015776C" w:rsidRPr="00B55414">
        <w:rPr>
          <w:b/>
        </w:rPr>
        <w:t xml:space="preserve">mit denen ihr euren Müttern und Vätern eine Freude machen </w:t>
      </w:r>
      <w:r w:rsidR="00420DBC">
        <w:rPr>
          <w:b/>
        </w:rPr>
        <w:t>könnt</w:t>
      </w:r>
      <w:r w:rsidR="0015776C" w:rsidRPr="00B55414">
        <w:rPr>
          <w:b/>
        </w:rPr>
        <w:t xml:space="preserve">. </w:t>
      </w:r>
    </w:p>
    <w:p w14:paraId="6451B7E7" w14:textId="7E58FB47" w:rsidR="00763DA5" w:rsidRPr="00B55414" w:rsidRDefault="00763DA5" w:rsidP="00EB39B1">
      <w:pPr>
        <w:tabs>
          <w:tab w:val="left" w:pos="3828"/>
        </w:tabs>
        <w:rPr>
          <w:b/>
        </w:rPr>
      </w:pPr>
    </w:p>
    <w:p w14:paraId="36ACD1F2" w14:textId="77777777" w:rsidR="00CE2F39" w:rsidRPr="00B55414" w:rsidRDefault="00CE2F39" w:rsidP="00EB39B1">
      <w:pPr>
        <w:tabs>
          <w:tab w:val="left" w:pos="3828"/>
        </w:tabs>
        <w:rPr>
          <w:b/>
        </w:rPr>
      </w:pPr>
    </w:p>
    <w:p w14:paraId="200E36C8" w14:textId="0D07DDAA" w:rsidR="00763DA5" w:rsidRPr="00B55414" w:rsidRDefault="00DC6B8A" w:rsidP="007D74B5">
      <w:pPr>
        <w:ind w:left="3540" w:firstLine="4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F32F4EB" wp14:editId="5DB41DA6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160000" cy="1932632"/>
            <wp:effectExtent l="0" t="0" r="0" b="0"/>
            <wp:wrapTight wrapText="bothSides">
              <wp:wrapPolygon edited="0">
                <wp:start x="6669" y="426"/>
                <wp:lineTo x="5716" y="1278"/>
                <wp:lineTo x="4954" y="2768"/>
                <wp:lineTo x="5335" y="7666"/>
                <wp:lineTo x="762" y="11925"/>
                <wp:lineTo x="381" y="12777"/>
                <wp:lineTo x="572" y="15545"/>
                <wp:lineTo x="2477" y="17888"/>
                <wp:lineTo x="3430" y="17888"/>
                <wp:lineTo x="11051" y="20656"/>
                <wp:lineTo x="11432" y="21082"/>
                <wp:lineTo x="14099" y="21082"/>
                <wp:lineTo x="18101" y="18314"/>
                <wp:lineTo x="18101" y="17888"/>
                <wp:lineTo x="18863" y="14480"/>
                <wp:lineTo x="20577" y="11073"/>
                <wp:lineTo x="20577" y="7240"/>
                <wp:lineTo x="19434" y="3833"/>
                <wp:lineTo x="8955" y="426"/>
                <wp:lineTo x="6669" y="426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0" t="13231" r="10035" b="16781"/>
                    <a:stretch/>
                  </pic:blipFill>
                  <pic:spPr bwMode="auto">
                    <a:xfrm>
                      <a:off x="0" y="0"/>
                      <a:ext cx="2160000" cy="193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99" w:rsidRPr="00B55414">
        <w:rPr>
          <w:b/>
        </w:rPr>
        <w:t>Kopfhörer, die auf Sound setzen</w:t>
      </w:r>
    </w:p>
    <w:p w14:paraId="09BD9A7C" w14:textId="31A52683" w:rsidR="00CC5CFF" w:rsidRPr="00B55414" w:rsidRDefault="00CC5CFF" w:rsidP="007D74B5">
      <w:pPr>
        <w:ind w:left="3540" w:firstLine="4"/>
        <w:rPr>
          <w:b/>
          <w:smallCaps/>
          <w:color w:val="0095D5"/>
        </w:rPr>
      </w:pPr>
      <w:r w:rsidRPr="00B55414">
        <w:rPr>
          <w:b/>
          <w:smallCaps/>
          <w:color w:val="0095D5"/>
        </w:rPr>
        <w:t>MOMENTUM TRUE WIRELESS</w:t>
      </w:r>
      <w:r w:rsidR="00FB7EC8" w:rsidRPr="00B55414">
        <w:rPr>
          <w:b/>
          <w:smallCaps/>
          <w:color w:val="0095D5"/>
        </w:rPr>
        <w:t xml:space="preserve"> 2</w:t>
      </w:r>
    </w:p>
    <w:p w14:paraId="7A55821F" w14:textId="1DBEE828" w:rsidR="00EB39B1" w:rsidRPr="00B55414" w:rsidRDefault="00CC5CFF" w:rsidP="007D74B5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</w:rPr>
      </w:pPr>
      <w:r w:rsidRPr="00B55414">
        <w:rPr>
          <w:color w:val="000000"/>
        </w:rPr>
        <w:t xml:space="preserve">+ </w:t>
      </w:r>
      <w:r w:rsidR="0015776C" w:rsidRPr="00B55414">
        <w:rPr>
          <w:color w:val="000000"/>
        </w:rPr>
        <w:t>Kabellose</w:t>
      </w:r>
      <w:r w:rsidR="00A34146" w:rsidRPr="00B55414">
        <w:rPr>
          <w:color w:val="000000"/>
        </w:rPr>
        <w:t xml:space="preserve"> </w:t>
      </w:r>
      <w:r w:rsidR="0015776C" w:rsidRPr="00B55414">
        <w:rPr>
          <w:color w:val="000000"/>
        </w:rPr>
        <w:t>Kopfhörer</w:t>
      </w:r>
      <w:r w:rsidR="00A34146" w:rsidRPr="00B55414">
        <w:rPr>
          <w:color w:val="000000"/>
        </w:rPr>
        <w:t xml:space="preserve"> </w:t>
      </w:r>
      <w:r w:rsidR="0015776C" w:rsidRPr="00B55414">
        <w:rPr>
          <w:color w:val="000000"/>
        </w:rPr>
        <w:t>mit herausragendem Sound</w:t>
      </w:r>
    </w:p>
    <w:p w14:paraId="21CBB7BE" w14:textId="3FDD1595" w:rsidR="007D74B5" w:rsidRPr="00B55414" w:rsidRDefault="00EB39B1" w:rsidP="007D74B5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</w:rPr>
      </w:pPr>
      <w:r w:rsidRPr="00B55414">
        <w:rPr>
          <w:color w:val="000000"/>
        </w:rPr>
        <w:t>+</w:t>
      </w:r>
      <w:r w:rsidR="0012637B" w:rsidRPr="00B55414">
        <w:rPr>
          <w:color w:val="000000"/>
        </w:rPr>
        <w:t xml:space="preserve"> </w:t>
      </w:r>
      <w:proofErr w:type="spellStart"/>
      <w:r w:rsidR="0012637B" w:rsidRPr="00B55414">
        <w:rPr>
          <w:color w:val="000000"/>
        </w:rPr>
        <w:t>Active</w:t>
      </w:r>
      <w:proofErr w:type="spellEnd"/>
      <w:r w:rsidR="0012637B" w:rsidRPr="00B55414">
        <w:rPr>
          <w:color w:val="000000"/>
        </w:rPr>
        <w:t xml:space="preserve"> Noise </w:t>
      </w:r>
      <w:proofErr w:type="spellStart"/>
      <w:r w:rsidR="0012637B" w:rsidRPr="00B55414">
        <w:rPr>
          <w:color w:val="000000"/>
        </w:rPr>
        <w:t>Cancellation</w:t>
      </w:r>
      <w:proofErr w:type="spellEnd"/>
      <w:r w:rsidR="0012637B" w:rsidRPr="00B55414">
        <w:rPr>
          <w:color w:val="000000"/>
        </w:rPr>
        <w:t xml:space="preserve"> </w:t>
      </w:r>
      <w:r w:rsidR="0015776C" w:rsidRPr="00B55414">
        <w:rPr>
          <w:color w:val="000000"/>
        </w:rPr>
        <w:t>blendet laute Umgebungen aus</w:t>
      </w:r>
    </w:p>
    <w:p w14:paraId="592C6B12" w14:textId="359E8A36" w:rsidR="007D74B5" w:rsidRPr="00B55414" w:rsidRDefault="009A50FD" w:rsidP="007D74B5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</w:rPr>
      </w:pPr>
      <w:r w:rsidRPr="00B55414">
        <w:rPr>
          <w:color w:val="000000"/>
        </w:rPr>
        <w:t xml:space="preserve">+ </w:t>
      </w:r>
      <w:r w:rsidR="0015776C" w:rsidRPr="00B55414">
        <w:rPr>
          <w:color w:val="000000"/>
        </w:rPr>
        <w:t>Umgebungsgeräusche</w:t>
      </w:r>
      <w:r w:rsidR="00CF3CF9">
        <w:rPr>
          <w:color w:val="000000"/>
        </w:rPr>
        <w:t xml:space="preserve"> lassen sich</w:t>
      </w:r>
      <w:r w:rsidR="0015776C" w:rsidRPr="00B55414">
        <w:rPr>
          <w:color w:val="000000"/>
        </w:rPr>
        <w:t xml:space="preserve"> mit der </w:t>
      </w:r>
      <w:r w:rsidR="00CC5CFF" w:rsidRPr="00B55414">
        <w:rPr>
          <w:color w:val="000000"/>
        </w:rPr>
        <w:t xml:space="preserve">Transparent Hearing </w:t>
      </w:r>
      <w:r w:rsidR="0015776C" w:rsidRPr="00B55414">
        <w:rPr>
          <w:color w:val="000000"/>
        </w:rPr>
        <w:t xml:space="preserve">Funktion </w:t>
      </w:r>
      <w:r w:rsidR="00CF3CF9">
        <w:rPr>
          <w:color w:val="000000"/>
        </w:rPr>
        <w:t>mit einem Fingertipp</w:t>
      </w:r>
      <w:r w:rsidR="0015776C" w:rsidRPr="00B55414">
        <w:rPr>
          <w:color w:val="000000"/>
        </w:rPr>
        <w:t xml:space="preserve"> einblenden </w:t>
      </w:r>
    </w:p>
    <w:p w14:paraId="7170960D" w14:textId="1E28F842" w:rsidR="00B65B88" w:rsidRPr="00B55414" w:rsidRDefault="00FB7EC8" w:rsidP="007D74B5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</w:rPr>
      </w:pPr>
      <w:r w:rsidRPr="00B55414">
        <w:rPr>
          <w:color w:val="000000"/>
        </w:rPr>
        <w:t xml:space="preserve">+ </w:t>
      </w:r>
      <w:r w:rsidR="0015776C" w:rsidRPr="00B55414">
        <w:rPr>
          <w:color w:val="000000"/>
        </w:rPr>
        <w:t xml:space="preserve">Ausgezeichneter Tragekomfort für ganztägigen </w:t>
      </w:r>
      <w:r w:rsidR="00CF3CF9">
        <w:rPr>
          <w:color w:val="000000"/>
        </w:rPr>
        <w:t>Soundgenuss</w:t>
      </w:r>
    </w:p>
    <w:p w14:paraId="62688D23" w14:textId="24C8D01F" w:rsidR="007D74B5" w:rsidRPr="00B55414" w:rsidRDefault="00CC5CFF" w:rsidP="007D74B5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</w:rPr>
      </w:pPr>
      <w:r w:rsidRPr="00B55414">
        <w:rPr>
          <w:color w:val="000000"/>
        </w:rPr>
        <w:t xml:space="preserve">+ </w:t>
      </w:r>
      <w:proofErr w:type="gramStart"/>
      <w:r w:rsidR="00B65B88" w:rsidRPr="00B55414">
        <w:rPr>
          <w:color w:val="000000"/>
        </w:rPr>
        <w:t>Individuell</w:t>
      </w:r>
      <w:proofErr w:type="gramEnd"/>
      <w:r w:rsidR="00B65B88" w:rsidRPr="00B55414">
        <w:rPr>
          <w:color w:val="000000"/>
        </w:rPr>
        <w:t xml:space="preserve"> anpassbare </w:t>
      </w:r>
      <w:r w:rsidR="00CF3CF9">
        <w:rPr>
          <w:color w:val="000000"/>
        </w:rPr>
        <w:t>Touch-Steuerung</w:t>
      </w:r>
      <w:r w:rsidRPr="00B55414">
        <w:rPr>
          <w:color w:val="000000"/>
        </w:rPr>
        <w:t xml:space="preserve"> </w:t>
      </w:r>
    </w:p>
    <w:p w14:paraId="1A822D97" w14:textId="59012610" w:rsidR="007D74B5" w:rsidRPr="00B55414" w:rsidRDefault="00EB39B1" w:rsidP="007D74B5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</w:rPr>
      </w:pPr>
      <w:r w:rsidRPr="00B55414">
        <w:rPr>
          <w:color w:val="000000"/>
        </w:rPr>
        <w:t xml:space="preserve">+ </w:t>
      </w:r>
      <w:r w:rsidR="00420DBC">
        <w:rPr>
          <w:color w:val="000000"/>
        </w:rPr>
        <w:t>7-</w:t>
      </w:r>
      <w:r w:rsidR="00B65B88" w:rsidRPr="00B55414">
        <w:rPr>
          <w:color w:val="000000"/>
        </w:rPr>
        <w:t>Stunden</w:t>
      </w:r>
      <w:r w:rsidR="00420DBC">
        <w:rPr>
          <w:color w:val="000000"/>
        </w:rPr>
        <w:t>-</w:t>
      </w:r>
      <w:r w:rsidR="00CF3CF9">
        <w:rPr>
          <w:color w:val="000000"/>
        </w:rPr>
        <w:t>Akku</w:t>
      </w:r>
      <w:r w:rsidR="00B65B88" w:rsidRPr="00B55414">
        <w:rPr>
          <w:color w:val="000000"/>
        </w:rPr>
        <w:t xml:space="preserve">laufzeit, die sich mit der </w:t>
      </w:r>
      <w:r w:rsidR="00CF3CF9">
        <w:rPr>
          <w:color w:val="000000"/>
        </w:rPr>
        <w:t>Transport</w:t>
      </w:r>
      <w:r w:rsidR="00CF3CF9" w:rsidRPr="00B55414">
        <w:rPr>
          <w:color w:val="000000"/>
        </w:rPr>
        <w:t xml:space="preserve">box </w:t>
      </w:r>
      <w:r w:rsidR="00B65B88" w:rsidRPr="00B55414">
        <w:rPr>
          <w:color w:val="000000"/>
        </w:rPr>
        <w:t>auf bis zu 28 Stunden verlängern lässt</w:t>
      </w:r>
      <w:r w:rsidRPr="00B55414">
        <w:rPr>
          <w:color w:val="000000"/>
        </w:rPr>
        <w:t xml:space="preserve"> </w:t>
      </w:r>
    </w:p>
    <w:p w14:paraId="60F9DA82" w14:textId="4F01869B" w:rsidR="007D74B5" w:rsidRPr="00B55414" w:rsidRDefault="00CC5CFF" w:rsidP="007D74B5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 w:firstLine="4"/>
        <w:rPr>
          <w:color w:val="000000"/>
        </w:rPr>
      </w:pPr>
      <w:r w:rsidRPr="00B55414">
        <w:rPr>
          <w:color w:val="000000"/>
        </w:rPr>
        <w:t xml:space="preserve">+ </w:t>
      </w:r>
      <w:r w:rsidR="00CF3CF9">
        <w:rPr>
          <w:color w:val="000000"/>
        </w:rPr>
        <w:t>Hochwertige</w:t>
      </w:r>
      <w:r w:rsidR="00CF3CF9" w:rsidRPr="00B55414">
        <w:rPr>
          <w:color w:val="000000"/>
        </w:rPr>
        <w:t xml:space="preserve"> </w:t>
      </w:r>
      <w:r w:rsidR="00B65B88" w:rsidRPr="00B55414">
        <w:rPr>
          <w:color w:val="000000"/>
        </w:rPr>
        <w:t>Verarbeitung und edles Design</w:t>
      </w:r>
    </w:p>
    <w:p w14:paraId="37956721" w14:textId="34C24BB8" w:rsidR="007D74B5" w:rsidRPr="00B55414" w:rsidRDefault="00373F45" w:rsidP="007D74B5">
      <w:pPr>
        <w:pBdr>
          <w:top w:val="nil"/>
          <w:left w:val="nil"/>
          <w:bottom w:val="nil"/>
          <w:right w:val="nil"/>
          <w:between w:val="nil"/>
        </w:pBdr>
        <w:ind w:left="3540" w:firstLine="4"/>
        <w:rPr>
          <w:bCs/>
          <w:szCs w:val="18"/>
        </w:rPr>
      </w:pPr>
      <w:r w:rsidRPr="00B55414">
        <w:rPr>
          <w:color w:val="000000"/>
        </w:rPr>
        <w:t xml:space="preserve">+ </w:t>
      </w:r>
      <w:proofErr w:type="gramStart"/>
      <w:r w:rsidR="00B65B88" w:rsidRPr="00B55414">
        <w:rPr>
          <w:color w:val="000000"/>
        </w:rPr>
        <w:t>Verfügbar</w:t>
      </w:r>
      <w:proofErr w:type="gramEnd"/>
      <w:r w:rsidR="00B65B88" w:rsidRPr="00B55414">
        <w:rPr>
          <w:color w:val="000000"/>
        </w:rPr>
        <w:t xml:space="preserve"> in schwarz </w:t>
      </w:r>
      <w:r w:rsidR="00C84556" w:rsidRPr="00B55414">
        <w:rPr>
          <w:color w:val="000000"/>
        </w:rPr>
        <w:t>und</w:t>
      </w:r>
      <w:r w:rsidR="00B65B88" w:rsidRPr="00B55414">
        <w:rPr>
          <w:color w:val="000000"/>
        </w:rPr>
        <w:t xml:space="preserve"> weiß</w:t>
      </w:r>
      <w:r w:rsidR="004D0910" w:rsidRPr="00B55414">
        <w:rPr>
          <w:b/>
          <w:color w:val="000000"/>
        </w:rPr>
        <w:t xml:space="preserve"> </w:t>
      </w:r>
    </w:p>
    <w:p w14:paraId="338D4C20" w14:textId="72BE492F" w:rsidR="00763DA5" w:rsidRPr="00B55414" w:rsidRDefault="00177FD9" w:rsidP="007D74B5">
      <w:pPr>
        <w:pBdr>
          <w:top w:val="nil"/>
          <w:left w:val="nil"/>
          <w:bottom w:val="nil"/>
          <w:right w:val="nil"/>
          <w:between w:val="nil"/>
        </w:pBdr>
        <w:ind w:left="3540" w:firstLine="4"/>
        <w:rPr>
          <w:bCs/>
          <w:szCs w:val="18"/>
        </w:rPr>
      </w:pPr>
      <w:hyperlink r:id="rId9" w:history="1">
        <w:r w:rsidR="00B65B88" w:rsidRPr="00B55414">
          <w:rPr>
            <w:rStyle w:val="Hyperlink"/>
            <w:b/>
          </w:rPr>
          <w:t>UVP</w:t>
        </w:r>
        <w:r w:rsidR="00CC5CFF" w:rsidRPr="00B55414">
          <w:rPr>
            <w:rStyle w:val="Hyperlink"/>
            <w:b/>
          </w:rPr>
          <w:t>: 299 EUR</w:t>
        </w:r>
      </w:hyperlink>
    </w:p>
    <w:p w14:paraId="137AA1A0" w14:textId="238DB2C7" w:rsidR="008D6B5D" w:rsidRPr="00B55414" w:rsidRDefault="008D6B5D" w:rsidP="00763DA5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bCs/>
        </w:rPr>
      </w:pPr>
    </w:p>
    <w:p w14:paraId="605AB8CD" w14:textId="6B72C5FD" w:rsidR="008D6B5D" w:rsidRPr="00B55414" w:rsidRDefault="008D6B5D" w:rsidP="00763DA5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color w:val="000000"/>
        </w:rPr>
      </w:pPr>
    </w:p>
    <w:p w14:paraId="50CB93BA" w14:textId="68879C45" w:rsidR="007D74B5" w:rsidRPr="00B55414" w:rsidRDefault="007D74B5">
      <w:pPr>
        <w:spacing w:after="200" w:line="276" w:lineRule="auto"/>
        <w:rPr>
          <w:b/>
          <w:color w:val="000000"/>
        </w:rPr>
      </w:pPr>
    </w:p>
    <w:p w14:paraId="3CBEC71B" w14:textId="4BC8DD69" w:rsidR="007D74B5" w:rsidRPr="00B55414" w:rsidRDefault="00DC6B8A" w:rsidP="00DC6B8A">
      <w:pPr>
        <w:tabs>
          <w:tab w:val="left" w:pos="4253"/>
        </w:tabs>
        <w:rPr>
          <w:b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904EF75" wp14:editId="4724AF85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160000" cy="1669520"/>
            <wp:effectExtent l="0" t="0" r="0" b="6985"/>
            <wp:wrapTight wrapText="bothSides">
              <wp:wrapPolygon edited="0">
                <wp:start x="0" y="0"/>
                <wp:lineTo x="0" y="21444"/>
                <wp:lineTo x="21340" y="21444"/>
                <wp:lineTo x="2134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2" r="5469" b="-416"/>
                    <a:stretch/>
                  </pic:blipFill>
                  <pic:spPr bwMode="auto">
                    <a:xfrm>
                      <a:off x="0" y="0"/>
                      <a:ext cx="2160000" cy="16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88" w:rsidRPr="00B55414">
        <w:rPr>
          <w:b/>
          <w:color w:val="000000"/>
        </w:rPr>
        <w:t>Luxuriöser Sound und Style</w:t>
      </w:r>
    </w:p>
    <w:p w14:paraId="5A5F90E4" w14:textId="008EFB13" w:rsidR="007D74B5" w:rsidRPr="00B55414" w:rsidRDefault="00763DA5" w:rsidP="00DC6B8A">
      <w:pPr>
        <w:tabs>
          <w:tab w:val="left" w:pos="3544"/>
          <w:tab w:val="left" w:pos="4253"/>
        </w:tabs>
        <w:rPr>
          <w:b/>
          <w:smallCaps/>
          <w:color w:val="0095D5"/>
        </w:rPr>
      </w:pPr>
      <w:r w:rsidRPr="00B55414">
        <w:rPr>
          <w:b/>
          <w:smallCaps/>
          <w:color w:val="0095D5"/>
        </w:rPr>
        <w:t>MOMENTUM WIRE</w:t>
      </w:r>
      <w:r w:rsidR="007D74B5" w:rsidRPr="00B55414">
        <w:rPr>
          <w:b/>
          <w:smallCaps/>
          <w:color w:val="0095D5"/>
        </w:rPr>
        <w:t>LESS</w:t>
      </w:r>
    </w:p>
    <w:p w14:paraId="7479AC29" w14:textId="40BDC5B8" w:rsidR="007D74B5" w:rsidRPr="00B55414" w:rsidRDefault="007D74B5" w:rsidP="00DC6B8A">
      <w:pPr>
        <w:tabs>
          <w:tab w:val="left" w:pos="3544"/>
          <w:tab w:val="left" w:pos="4253"/>
        </w:tabs>
        <w:ind w:left="3544"/>
        <w:rPr>
          <w:b/>
          <w:color w:val="000000"/>
        </w:rPr>
      </w:pPr>
      <w:r w:rsidRPr="00B55414">
        <w:rPr>
          <w:color w:val="000000"/>
        </w:rPr>
        <w:t xml:space="preserve">+ </w:t>
      </w:r>
      <w:r w:rsidR="00B65B88" w:rsidRPr="00B55414">
        <w:rPr>
          <w:color w:val="000000"/>
        </w:rPr>
        <w:t>Großartiger Klang</w:t>
      </w:r>
      <w:r w:rsidRPr="00B55414">
        <w:rPr>
          <w:color w:val="000000"/>
        </w:rPr>
        <w:t xml:space="preserve"> </w:t>
      </w:r>
    </w:p>
    <w:p w14:paraId="4BB86844" w14:textId="628CE2F8" w:rsidR="00CE2F39" w:rsidRPr="00B55414" w:rsidRDefault="00763DA5" w:rsidP="00DC6B8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</w:rPr>
      </w:pPr>
      <w:r w:rsidRPr="00B55414">
        <w:rPr>
          <w:color w:val="000000"/>
        </w:rPr>
        <w:t xml:space="preserve">+ </w:t>
      </w:r>
      <w:r w:rsidR="00B65B88" w:rsidRPr="00B55414">
        <w:rPr>
          <w:color w:val="000000"/>
        </w:rPr>
        <w:t>ANC sorgt für ein Hörerlebnis</w:t>
      </w:r>
      <w:r w:rsidR="0033440A" w:rsidRPr="00B55414">
        <w:rPr>
          <w:color w:val="000000"/>
        </w:rPr>
        <w:t xml:space="preserve"> </w:t>
      </w:r>
      <w:r w:rsidR="00B65B88" w:rsidRPr="00B55414">
        <w:rPr>
          <w:color w:val="000000"/>
        </w:rPr>
        <w:t>frei von störenden Umgebungsgeräuschen</w:t>
      </w:r>
    </w:p>
    <w:p w14:paraId="596E68D0" w14:textId="214A76BC" w:rsidR="00D20C91" w:rsidRPr="009A18B0" w:rsidRDefault="00CE2F39" w:rsidP="00DC6B8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</w:rPr>
      </w:pPr>
      <w:r w:rsidRPr="009A18B0">
        <w:rPr>
          <w:color w:val="000000"/>
        </w:rPr>
        <w:t xml:space="preserve">+ </w:t>
      </w:r>
      <w:r w:rsidR="00B65B88" w:rsidRPr="009A18B0">
        <w:rPr>
          <w:color w:val="000000"/>
        </w:rPr>
        <w:t>mit</w:t>
      </w:r>
      <w:r w:rsidRPr="009A18B0">
        <w:rPr>
          <w:color w:val="000000"/>
        </w:rPr>
        <w:t xml:space="preserve"> </w:t>
      </w:r>
      <w:r w:rsidR="0033440A" w:rsidRPr="009A18B0">
        <w:rPr>
          <w:color w:val="000000"/>
        </w:rPr>
        <w:t xml:space="preserve">Transparent Hearing </w:t>
      </w:r>
      <w:r w:rsidR="00B65B88" w:rsidRPr="009A18B0">
        <w:rPr>
          <w:color w:val="000000"/>
        </w:rPr>
        <w:t>Funktion</w:t>
      </w:r>
    </w:p>
    <w:p w14:paraId="4D114EAE" w14:textId="7A86FBD4" w:rsidR="00DC6B8A" w:rsidRPr="00B55414" w:rsidRDefault="005E1D72" w:rsidP="00DC6B8A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3544"/>
        </w:tabs>
        <w:rPr>
          <w:color w:val="000000"/>
        </w:rPr>
      </w:pPr>
      <w:r w:rsidRPr="00B55414">
        <w:rPr>
          <w:color w:val="000000"/>
        </w:rPr>
        <w:t>+ Auto</w:t>
      </w:r>
      <w:r w:rsidR="00B65B88" w:rsidRPr="00B55414">
        <w:rPr>
          <w:color w:val="000000"/>
        </w:rPr>
        <w:t>matische</w:t>
      </w:r>
      <w:r w:rsidRPr="00B55414">
        <w:rPr>
          <w:color w:val="000000"/>
        </w:rPr>
        <w:t xml:space="preserve"> On/</w:t>
      </w:r>
      <w:proofErr w:type="gramStart"/>
      <w:r w:rsidRPr="00B55414">
        <w:rPr>
          <w:color w:val="000000"/>
        </w:rPr>
        <w:t>Off</w:t>
      </w:r>
      <w:r w:rsidR="00B65B88" w:rsidRPr="00B55414">
        <w:rPr>
          <w:color w:val="000000"/>
        </w:rPr>
        <w:t>-</w:t>
      </w:r>
      <w:r w:rsidR="00CE2F39" w:rsidRPr="00B55414">
        <w:rPr>
          <w:color w:val="000000"/>
        </w:rPr>
        <w:t xml:space="preserve"> </w:t>
      </w:r>
      <w:r w:rsidR="00B65B88" w:rsidRPr="00B55414">
        <w:rPr>
          <w:color w:val="000000"/>
        </w:rPr>
        <w:t>u</w:t>
      </w:r>
      <w:r w:rsidR="00CE2F39" w:rsidRPr="00B55414">
        <w:rPr>
          <w:color w:val="000000"/>
        </w:rPr>
        <w:t xml:space="preserve">nd </w:t>
      </w:r>
      <w:r w:rsidRPr="00B55414">
        <w:rPr>
          <w:color w:val="000000"/>
        </w:rPr>
        <w:t>Smart</w:t>
      </w:r>
      <w:proofErr w:type="gramEnd"/>
      <w:r w:rsidRPr="00B55414">
        <w:rPr>
          <w:color w:val="000000"/>
        </w:rPr>
        <w:t xml:space="preserve"> Pause</w:t>
      </w:r>
      <w:r w:rsidR="00B65B88" w:rsidRPr="00B55414">
        <w:rPr>
          <w:color w:val="000000"/>
        </w:rPr>
        <w:t>-Funktion</w:t>
      </w:r>
    </w:p>
    <w:p w14:paraId="2A2689F1" w14:textId="74B058B0" w:rsidR="00DC6B8A" w:rsidRPr="00B55414" w:rsidRDefault="00763DA5" w:rsidP="00DC6B8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rFonts w:ascii="SennheiserOffice-Regular" w:hAnsi="SennheiserOffice-Regular" w:cs="SennheiserOffice-Regular"/>
          <w:szCs w:val="18"/>
        </w:rPr>
      </w:pPr>
      <w:r w:rsidRPr="00B55414">
        <w:rPr>
          <w:color w:val="000000"/>
        </w:rPr>
        <w:t xml:space="preserve">+ </w:t>
      </w:r>
      <w:r w:rsidR="003368E8">
        <w:rPr>
          <w:color w:val="000000"/>
        </w:rPr>
        <w:t>Ein Hauch von stilvoller Verwöhnung</w:t>
      </w:r>
      <w:r w:rsidR="00C84556" w:rsidRPr="00B55414">
        <w:rPr>
          <w:color w:val="000000"/>
        </w:rPr>
        <w:t>: weiches Leder an den Ohrpolstern und am Kopf</w:t>
      </w:r>
      <w:r w:rsidR="003368E8">
        <w:rPr>
          <w:color w:val="000000"/>
        </w:rPr>
        <w:t>bügel</w:t>
      </w:r>
    </w:p>
    <w:p w14:paraId="77A114BD" w14:textId="0F8422F7" w:rsidR="00DC6B8A" w:rsidRPr="00B55414" w:rsidRDefault="00763DA5" w:rsidP="00DC6B8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</w:rPr>
      </w:pPr>
      <w:r w:rsidRPr="00B55414">
        <w:rPr>
          <w:color w:val="000000"/>
        </w:rPr>
        <w:t xml:space="preserve">+ </w:t>
      </w:r>
      <w:r w:rsidR="00D20C91" w:rsidRPr="00B55414">
        <w:rPr>
          <w:color w:val="000000"/>
        </w:rPr>
        <w:t>17</w:t>
      </w:r>
      <w:r w:rsidR="00420DBC">
        <w:rPr>
          <w:color w:val="000000"/>
        </w:rPr>
        <w:t>-</w:t>
      </w:r>
      <w:r w:rsidR="00B65B88" w:rsidRPr="00B55414">
        <w:rPr>
          <w:color w:val="000000"/>
        </w:rPr>
        <w:t>Stunden</w:t>
      </w:r>
      <w:r w:rsidR="00420DBC">
        <w:rPr>
          <w:color w:val="000000"/>
        </w:rPr>
        <w:t>-</w:t>
      </w:r>
      <w:r w:rsidR="00B65B88" w:rsidRPr="00B55414">
        <w:rPr>
          <w:color w:val="000000"/>
        </w:rPr>
        <w:t>Akkulaufzeit</w:t>
      </w:r>
      <w:r w:rsidRPr="00B55414">
        <w:rPr>
          <w:color w:val="000000"/>
        </w:rPr>
        <w:t xml:space="preserve"> </w:t>
      </w:r>
    </w:p>
    <w:p w14:paraId="2BE0FB49" w14:textId="75BAADE1" w:rsidR="00B65B88" w:rsidRPr="00B55414" w:rsidRDefault="004D0910" w:rsidP="00DC6B8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</w:rPr>
      </w:pPr>
      <w:r w:rsidRPr="00B55414">
        <w:rPr>
          <w:color w:val="000000"/>
        </w:rPr>
        <w:t xml:space="preserve">+ </w:t>
      </w:r>
      <w:proofErr w:type="spellStart"/>
      <w:r w:rsidR="00B65B88" w:rsidRPr="00B55414">
        <w:rPr>
          <w:color w:val="000000"/>
        </w:rPr>
        <w:t>Fast</w:t>
      </w:r>
      <w:proofErr w:type="spellEnd"/>
      <w:r w:rsidR="00B65B88" w:rsidRPr="00B55414">
        <w:rPr>
          <w:color w:val="000000"/>
        </w:rPr>
        <w:t xml:space="preserve"> unmöglich zu verlieren dank </w:t>
      </w:r>
      <w:proofErr w:type="spellStart"/>
      <w:r w:rsidR="00B65B88" w:rsidRPr="00B55414">
        <w:rPr>
          <w:color w:val="000000"/>
        </w:rPr>
        <w:t>Tile</w:t>
      </w:r>
      <w:proofErr w:type="spellEnd"/>
      <w:r w:rsidR="00B65B88" w:rsidRPr="00B55414">
        <w:rPr>
          <w:color w:val="000000"/>
        </w:rPr>
        <w:t xml:space="preserve"> Bluetooth-Tracker</w:t>
      </w:r>
    </w:p>
    <w:p w14:paraId="76885D6B" w14:textId="26A1E528" w:rsidR="00DC6B8A" w:rsidRPr="00B55414" w:rsidRDefault="005E1D72" w:rsidP="00DC6B8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color w:val="000000"/>
        </w:rPr>
      </w:pPr>
      <w:r w:rsidRPr="00B55414">
        <w:rPr>
          <w:color w:val="000000"/>
        </w:rPr>
        <w:t xml:space="preserve">+ </w:t>
      </w:r>
      <w:proofErr w:type="gramStart"/>
      <w:r w:rsidR="00B65B88" w:rsidRPr="00B55414">
        <w:rPr>
          <w:color w:val="000000"/>
        </w:rPr>
        <w:t>Verfügbar</w:t>
      </w:r>
      <w:proofErr w:type="gramEnd"/>
      <w:r w:rsidR="00B65B88" w:rsidRPr="00B55414">
        <w:rPr>
          <w:color w:val="000000"/>
        </w:rPr>
        <w:t xml:space="preserve"> in schwarz und </w:t>
      </w:r>
      <w:proofErr w:type="spellStart"/>
      <w:r w:rsidR="00B65B88" w:rsidRPr="00B55414">
        <w:rPr>
          <w:color w:val="000000"/>
        </w:rPr>
        <w:t>sandweiß</w:t>
      </w:r>
      <w:proofErr w:type="spellEnd"/>
    </w:p>
    <w:p w14:paraId="682D1EBE" w14:textId="3F594183" w:rsidR="00763DA5" w:rsidRPr="00B55414" w:rsidRDefault="00177FD9" w:rsidP="00DC6B8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0"/>
        <w:rPr>
          <w:b/>
          <w:bCs/>
          <w:color w:val="000000"/>
        </w:rPr>
      </w:pPr>
      <w:hyperlink r:id="rId11" w:history="1">
        <w:r w:rsidR="00B65B88" w:rsidRPr="00C84556">
          <w:rPr>
            <w:rStyle w:val="Hyperlink"/>
            <w:b/>
            <w:bCs/>
          </w:rPr>
          <w:t>Aktueller Sonderpreis</w:t>
        </w:r>
        <w:r w:rsidR="00763DA5" w:rsidRPr="00B55414">
          <w:rPr>
            <w:rStyle w:val="Hyperlink"/>
            <w:b/>
            <w:bCs/>
          </w:rPr>
          <w:t xml:space="preserve">: </w:t>
        </w:r>
        <w:r w:rsidR="004B64A7" w:rsidRPr="00B55414">
          <w:rPr>
            <w:rStyle w:val="Hyperlink"/>
            <w:b/>
            <w:bCs/>
          </w:rPr>
          <w:t>349</w:t>
        </w:r>
        <w:r w:rsidR="00763DA5" w:rsidRPr="00B55414">
          <w:rPr>
            <w:rStyle w:val="Hyperlink"/>
            <w:b/>
            <w:bCs/>
          </w:rPr>
          <w:t xml:space="preserve"> EUR</w:t>
        </w:r>
      </w:hyperlink>
    </w:p>
    <w:p w14:paraId="62C52AFE" w14:textId="77777777" w:rsidR="00CF3CF9" w:rsidRDefault="00CF3CF9" w:rsidP="00763DA5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bCs/>
        </w:rPr>
      </w:pPr>
    </w:p>
    <w:p w14:paraId="03B95B41" w14:textId="5AE6C94B" w:rsidR="004B64A7" w:rsidRPr="00B55414" w:rsidRDefault="00CE2F39" w:rsidP="00763DA5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8960" behindDoc="1" locked="0" layoutInCell="1" allowOverlap="1" wp14:anchorId="1C086049" wp14:editId="56ABA9E6">
            <wp:simplePos x="0" y="0"/>
            <wp:positionH relativeFrom="margin">
              <wp:posOffset>4445</wp:posOffset>
            </wp:positionH>
            <wp:positionV relativeFrom="paragraph">
              <wp:posOffset>227965</wp:posOffset>
            </wp:positionV>
            <wp:extent cx="1979930" cy="1929130"/>
            <wp:effectExtent l="0" t="0" r="0" b="0"/>
            <wp:wrapTight wrapText="bothSides">
              <wp:wrapPolygon edited="0">
                <wp:start x="13301" y="427"/>
                <wp:lineTo x="9768" y="4053"/>
                <wp:lineTo x="7690" y="7679"/>
                <wp:lineTo x="3533" y="11092"/>
                <wp:lineTo x="2910" y="12158"/>
                <wp:lineTo x="2494" y="14931"/>
                <wp:lineTo x="3325" y="17917"/>
                <wp:lineTo x="3533" y="18130"/>
                <wp:lineTo x="9144" y="20477"/>
                <wp:lineTo x="9560" y="20903"/>
                <wp:lineTo x="12262" y="20903"/>
                <wp:lineTo x="13301" y="20477"/>
                <wp:lineTo x="16418" y="18557"/>
                <wp:lineTo x="16418" y="17917"/>
                <wp:lineTo x="17665" y="14504"/>
                <wp:lineTo x="17042" y="12798"/>
                <wp:lineTo x="16210" y="11092"/>
                <wp:lineTo x="17250" y="7679"/>
                <wp:lineTo x="18081" y="3626"/>
                <wp:lineTo x="16418" y="1280"/>
                <wp:lineTo x="15379" y="427"/>
                <wp:lineTo x="13301" y="427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 t="11987" r="9122" b="10067"/>
                    <a:stretch/>
                  </pic:blipFill>
                  <pic:spPr bwMode="auto">
                    <a:xfrm>
                      <a:off x="0" y="0"/>
                      <a:ext cx="197993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8FF47" w14:textId="3BB409EB" w:rsidR="0035163D" w:rsidRPr="00B55414" w:rsidRDefault="00C84556" w:rsidP="00DC6B8A">
      <w:pPr>
        <w:ind w:left="3544"/>
        <w:rPr>
          <w:rFonts w:asciiTheme="majorHAnsi" w:hAnsiTheme="majorHAnsi"/>
          <w:b/>
          <w:color w:val="000000"/>
        </w:rPr>
      </w:pPr>
      <w:r w:rsidRPr="00B55414">
        <w:rPr>
          <w:rFonts w:asciiTheme="majorHAnsi" w:hAnsiTheme="majorHAnsi" w:cs="SennheiserOffice-Bold"/>
          <w:b/>
          <w:bCs/>
          <w:szCs w:val="18"/>
        </w:rPr>
        <w:t>Audiobegleiter für jeden Tag</w:t>
      </w:r>
    </w:p>
    <w:p w14:paraId="4B860309" w14:textId="1400CB5B" w:rsidR="0035163D" w:rsidRPr="00B55414" w:rsidRDefault="0035163D" w:rsidP="00DC6B8A">
      <w:pPr>
        <w:ind w:left="3544"/>
        <w:rPr>
          <w:b/>
          <w:smallCaps/>
          <w:color w:val="0095D5"/>
        </w:rPr>
      </w:pPr>
      <w:r w:rsidRPr="00B55414">
        <w:rPr>
          <w:b/>
          <w:smallCaps/>
          <w:color w:val="0095D5"/>
        </w:rPr>
        <w:t>HD 450BT</w:t>
      </w:r>
    </w:p>
    <w:p w14:paraId="794CE273" w14:textId="3F0CABF4" w:rsidR="0035163D" w:rsidRPr="00B55414" w:rsidRDefault="0035163D" w:rsidP="00DC6B8A">
      <w:pPr>
        <w:autoSpaceDE w:val="0"/>
        <w:autoSpaceDN w:val="0"/>
        <w:adjustRightInd w:val="0"/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proofErr w:type="spellStart"/>
      <w:r w:rsidRPr="00B55414">
        <w:rPr>
          <w:color w:val="000000"/>
        </w:rPr>
        <w:t>Active</w:t>
      </w:r>
      <w:proofErr w:type="spellEnd"/>
      <w:r w:rsidRPr="00B55414">
        <w:rPr>
          <w:color w:val="000000"/>
        </w:rPr>
        <w:t xml:space="preserve"> </w:t>
      </w:r>
      <w:r w:rsidR="00C84556" w:rsidRPr="00B55414">
        <w:rPr>
          <w:color w:val="000000"/>
        </w:rPr>
        <w:t>N</w:t>
      </w:r>
      <w:r w:rsidRPr="00B55414">
        <w:rPr>
          <w:color w:val="000000"/>
        </w:rPr>
        <w:t xml:space="preserve">oise </w:t>
      </w:r>
      <w:proofErr w:type="spellStart"/>
      <w:r w:rsidR="00C84556" w:rsidRPr="00B55414">
        <w:rPr>
          <w:color w:val="000000"/>
        </w:rPr>
        <w:t>C</w:t>
      </w:r>
      <w:r w:rsidRPr="00B55414">
        <w:rPr>
          <w:color w:val="000000"/>
        </w:rPr>
        <w:t>ancellation</w:t>
      </w:r>
      <w:proofErr w:type="spellEnd"/>
      <w:r w:rsidRPr="00B55414">
        <w:rPr>
          <w:color w:val="000000"/>
        </w:rPr>
        <w:t xml:space="preserve"> </w:t>
      </w:r>
      <w:r w:rsidR="00C84556" w:rsidRPr="00B55414">
        <w:rPr>
          <w:color w:val="000000"/>
        </w:rPr>
        <w:t>für ungestörten Hörgenuss</w:t>
      </w:r>
    </w:p>
    <w:p w14:paraId="1598468C" w14:textId="642D8475" w:rsidR="0035163D" w:rsidRPr="00B55414" w:rsidRDefault="0035163D" w:rsidP="00DC6B8A">
      <w:pPr>
        <w:autoSpaceDE w:val="0"/>
        <w:autoSpaceDN w:val="0"/>
        <w:adjustRightInd w:val="0"/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r w:rsidR="00C84556" w:rsidRPr="00B55414">
        <w:rPr>
          <w:color w:val="000000"/>
        </w:rPr>
        <w:t>Großartiger Soun</w:t>
      </w:r>
      <w:r w:rsidR="003368E8">
        <w:rPr>
          <w:color w:val="000000"/>
        </w:rPr>
        <w:t>d</w:t>
      </w:r>
      <w:r w:rsidR="00C84556" w:rsidRPr="00B55414">
        <w:rPr>
          <w:color w:val="000000"/>
        </w:rPr>
        <w:t xml:space="preserve"> mit tiefen dynamischen Bässen </w:t>
      </w:r>
    </w:p>
    <w:p w14:paraId="12890858" w14:textId="52894C79" w:rsidR="0035163D" w:rsidRPr="00B55414" w:rsidRDefault="0035163D" w:rsidP="00DC6B8A">
      <w:pPr>
        <w:autoSpaceDE w:val="0"/>
        <w:autoSpaceDN w:val="0"/>
        <w:adjustRightInd w:val="0"/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r w:rsidR="00C84556" w:rsidRPr="00B55414">
        <w:rPr>
          <w:color w:val="000000"/>
        </w:rPr>
        <w:t>Intuitive Bedienelemente einschließlich Sprachassistenten-Taste</w:t>
      </w:r>
    </w:p>
    <w:p w14:paraId="2E11E1A0" w14:textId="7A5DB68E" w:rsidR="0035163D" w:rsidRPr="00B55414" w:rsidRDefault="0035163D" w:rsidP="00DC6B8A">
      <w:pPr>
        <w:autoSpaceDE w:val="0"/>
        <w:autoSpaceDN w:val="0"/>
        <w:adjustRightInd w:val="0"/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r w:rsidR="00C84556" w:rsidRPr="00B55414">
        <w:rPr>
          <w:color w:val="000000"/>
        </w:rPr>
        <w:t>Beeindruckende</w:t>
      </w:r>
      <w:r w:rsidRPr="00B55414">
        <w:rPr>
          <w:color w:val="000000"/>
        </w:rPr>
        <w:t xml:space="preserve"> 30</w:t>
      </w:r>
      <w:r w:rsidR="00420DBC">
        <w:rPr>
          <w:color w:val="000000"/>
        </w:rPr>
        <w:t>-</w:t>
      </w:r>
      <w:r w:rsidR="00C84556" w:rsidRPr="00B55414">
        <w:rPr>
          <w:color w:val="000000"/>
        </w:rPr>
        <w:t>Stunden</w:t>
      </w:r>
      <w:r w:rsidR="00420DBC">
        <w:rPr>
          <w:color w:val="000000"/>
        </w:rPr>
        <w:t>-</w:t>
      </w:r>
      <w:r w:rsidR="00C84556" w:rsidRPr="00B55414">
        <w:rPr>
          <w:color w:val="000000"/>
        </w:rPr>
        <w:t>Akkulaufzeit</w:t>
      </w:r>
    </w:p>
    <w:p w14:paraId="711FDF44" w14:textId="60E1CB22" w:rsidR="0035163D" w:rsidRPr="00B55414" w:rsidRDefault="0035163D" w:rsidP="00DC6B8A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proofErr w:type="gramStart"/>
      <w:r w:rsidR="00C84556" w:rsidRPr="00B55414">
        <w:rPr>
          <w:color w:val="000000"/>
        </w:rPr>
        <w:t>Verfügbar</w:t>
      </w:r>
      <w:proofErr w:type="gramEnd"/>
      <w:r w:rsidR="00C84556" w:rsidRPr="00B55414">
        <w:rPr>
          <w:color w:val="000000"/>
        </w:rPr>
        <w:t xml:space="preserve"> in schwarz und weiß</w:t>
      </w:r>
    </w:p>
    <w:p w14:paraId="6EC53613" w14:textId="5A7EE429" w:rsidR="0035163D" w:rsidRPr="00B55414" w:rsidRDefault="00177FD9" w:rsidP="00DC6B8A">
      <w:pPr>
        <w:pBdr>
          <w:top w:val="nil"/>
          <w:left w:val="nil"/>
          <w:bottom w:val="nil"/>
          <w:right w:val="nil"/>
          <w:between w:val="nil"/>
        </w:pBdr>
        <w:ind w:left="3544"/>
        <w:rPr>
          <w:rFonts w:ascii="Sennheiser Office" w:hAnsi="Sennheiser Office"/>
          <w:color w:val="000000"/>
        </w:rPr>
      </w:pPr>
      <w:hyperlink r:id="rId13" w:history="1">
        <w:r w:rsidR="00C84556" w:rsidRPr="00B55414">
          <w:rPr>
            <w:rStyle w:val="Hyperlink"/>
            <w:rFonts w:ascii="Sennheiser Office" w:hAnsi="Sennheiser Office"/>
            <w:b/>
          </w:rPr>
          <w:t>UVP</w:t>
        </w:r>
        <w:r w:rsidR="0035163D" w:rsidRPr="00B55414">
          <w:rPr>
            <w:rStyle w:val="Hyperlink"/>
            <w:rFonts w:ascii="Sennheiser Office" w:hAnsi="Sennheiser Office"/>
            <w:b/>
          </w:rPr>
          <w:t xml:space="preserve">: </w:t>
        </w:r>
        <w:r w:rsidR="003B460E" w:rsidRPr="00B55414">
          <w:rPr>
            <w:rStyle w:val="Hyperlink"/>
            <w:rFonts w:ascii="Sennheiser Office" w:hAnsi="Sennheiser Office"/>
            <w:b/>
          </w:rPr>
          <w:t>179</w:t>
        </w:r>
        <w:r w:rsidR="0035163D" w:rsidRPr="00B55414">
          <w:rPr>
            <w:rStyle w:val="Hyperlink"/>
            <w:rFonts w:ascii="Sennheiser Office" w:hAnsi="Sennheiser Office"/>
            <w:b/>
          </w:rPr>
          <w:t xml:space="preserve"> EUR</w:t>
        </w:r>
      </w:hyperlink>
    </w:p>
    <w:p w14:paraId="491A23EC" w14:textId="16E450F8" w:rsidR="00CE2F39" w:rsidRPr="00B55414" w:rsidRDefault="00CE2F39" w:rsidP="00A62D33">
      <w:pPr>
        <w:pBdr>
          <w:top w:val="nil"/>
          <w:left w:val="nil"/>
          <w:bottom w:val="nil"/>
          <w:right w:val="nil"/>
          <w:between w:val="nil"/>
        </w:pBdr>
        <w:ind w:left="3544"/>
        <w:rPr>
          <w:rFonts w:ascii="Sennheiser Office" w:hAnsi="Sennheiser Office"/>
          <w:b/>
          <w:color w:val="000000"/>
        </w:rPr>
      </w:pPr>
    </w:p>
    <w:p w14:paraId="0E2582D4" w14:textId="2965F432" w:rsidR="00894CBD" w:rsidRPr="00B55414" w:rsidRDefault="00A62D33" w:rsidP="00A62D33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</w:rPr>
      </w:pPr>
      <w:r w:rsidRPr="0012637B"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92032" behindDoc="1" locked="0" layoutInCell="1" allowOverlap="1" wp14:anchorId="7165B144" wp14:editId="6D3C09D8">
            <wp:simplePos x="0" y="0"/>
            <wp:positionH relativeFrom="margin">
              <wp:posOffset>0</wp:posOffset>
            </wp:positionH>
            <wp:positionV relativeFrom="paragraph">
              <wp:posOffset>183515</wp:posOffset>
            </wp:positionV>
            <wp:extent cx="1908000" cy="2189488"/>
            <wp:effectExtent l="0" t="0" r="0" b="1270"/>
            <wp:wrapTight wrapText="bothSides">
              <wp:wrapPolygon edited="0">
                <wp:start x="0" y="0"/>
                <wp:lineTo x="0" y="21425"/>
                <wp:lineTo x="21356" y="21425"/>
                <wp:lineTo x="2135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2"/>
                    <a:stretch/>
                  </pic:blipFill>
                  <pic:spPr bwMode="auto">
                    <a:xfrm>
                      <a:off x="0" y="0"/>
                      <a:ext cx="1908000" cy="21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556" w:rsidRPr="00B55414">
        <w:rPr>
          <w:b/>
          <w:color w:val="000000"/>
        </w:rPr>
        <w:t>Das perfekte Geschenk für Audiophile</w:t>
      </w:r>
      <w:r w:rsidR="00894CBD" w:rsidRPr="00B55414">
        <w:rPr>
          <w:b/>
          <w:color w:val="000000"/>
        </w:rPr>
        <w:br/>
      </w:r>
      <w:r w:rsidR="00894CBD" w:rsidRPr="00B55414">
        <w:rPr>
          <w:b/>
          <w:smallCaps/>
          <w:color w:val="0095D5"/>
        </w:rPr>
        <w:t>HD 660 S</w:t>
      </w:r>
    </w:p>
    <w:p w14:paraId="5018CA18" w14:textId="466E8C8F" w:rsidR="00894CBD" w:rsidRPr="00B55414" w:rsidRDefault="00894CBD" w:rsidP="00A62D33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r w:rsidR="0012086A" w:rsidRPr="00B55414">
        <w:rPr>
          <w:color w:val="000000"/>
        </w:rPr>
        <w:t xml:space="preserve">Authentischer, naturgetreuer Klang mit knackigen Bässen, exzellent aufgelösten Mitten und sanften, natürlichen Höhen  </w:t>
      </w:r>
    </w:p>
    <w:p w14:paraId="1D82811C" w14:textId="509BE10F" w:rsidR="0012086A" w:rsidRPr="00B55414" w:rsidRDefault="0012086A" w:rsidP="0012086A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</w:pPr>
      <w:r>
        <w:t xml:space="preserve">+ Die </w:t>
      </w:r>
      <w:r w:rsidRPr="00B55414">
        <w:t>niedrige Impedanz ermöglicht es, den</w:t>
      </w:r>
    </w:p>
    <w:p w14:paraId="620DD4B5" w14:textId="2B336586" w:rsidR="00894CBD" w:rsidRPr="00B55414" w:rsidRDefault="0012086A" w:rsidP="0012086A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</w:rPr>
      </w:pPr>
      <w:r w:rsidRPr="00B55414">
        <w:t xml:space="preserve">HD 660 S mit stationären und mobilen </w:t>
      </w:r>
      <w:proofErr w:type="spellStart"/>
      <w:r w:rsidRPr="00B55414">
        <w:t>HiRes</w:t>
      </w:r>
      <w:proofErr w:type="spellEnd"/>
      <w:r w:rsidRPr="00B55414">
        <w:t>-Playern</w:t>
      </w:r>
      <w:r w:rsidR="00FC357C" w:rsidRPr="00B55414">
        <w:t xml:space="preserve"> </w:t>
      </w:r>
      <w:r w:rsidRPr="00B55414">
        <w:t>zu nutzen</w:t>
      </w:r>
    </w:p>
    <w:p w14:paraId="47A6035D" w14:textId="58F9E462" w:rsidR="00894CBD" w:rsidRPr="00B55414" w:rsidRDefault="00894CBD" w:rsidP="00A62D33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</w:rPr>
      </w:pPr>
      <w:r w:rsidRPr="00B55414">
        <w:rPr>
          <w:color w:val="000000"/>
        </w:rPr>
        <w:t>+</w:t>
      </w:r>
      <w:r w:rsidR="00FC357C" w:rsidRPr="00B55414">
        <w:rPr>
          <w:color w:val="000000"/>
        </w:rPr>
        <w:t xml:space="preserve"> </w:t>
      </w:r>
      <w:proofErr w:type="gramStart"/>
      <w:r w:rsidR="0012086A" w:rsidRPr="00B55414">
        <w:rPr>
          <w:color w:val="000000"/>
        </w:rPr>
        <w:t>Geschaffen</w:t>
      </w:r>
      <w:proofErr w:type="gramEnd"/>
      <w:r w:rsidR="0012086A" w:rsidRPr="00B55414">
        <w:rPr>
          <w:color w:val="000000"/>
        </w:rPr>
        <w:t xml:space="preserve"> für lebenslangen Hörgenuss dank </w:t>
      </w:r>
      <w:r w:rsidR="003368E8">
        <w:rPr>
          <w:color w:val="000000"/>
        </w:rPr>
        <w:t>des</w:t>
      </w:r>
      <w:r w:rsidR="003368E8" w:rsidRPr="00B55414">
        <w:rPr>
          <w:color w:val="000000"/>
        </w:rPr>
        <w:t xml:space="preserve"> </w:t>
      </w:r>
      <w:r w:rsidR="0012086A" w:rsidRPr="00B55414">
        <w:rPr>
          <w:color w:val="000000"/>
        </w:rPr>
        <w:t>robusten und dennoch leichten, äußerst komfortablen Designs</w:t>
      </w:r>
    </w:p>
    <w:p w14:paraId="7AF7BACC" w14:textId="0795CA42" w:rsidR="00894CBD" w:rsidRPr="00B55414" w:rsidRDefault="00177FD9" w:rsidP="00A62D33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</w:rPr>
      </w:pPr>
      <w:hyperlink r:id="rId15" w:history="1">
        <w:r w:rsidR="0012086A" w:rsidRPr="00B55414">
          <w:rPr>
            <w:rStyle w:val="Hyperlink"/>
            <w:b/>
          </w:rPr>
          <w:t>UVP</w:t>
        </w:r>
        <w:r w:rsidR="00894CBD" w:rsidRPr="00B55414">
          <w:rPr>
            <w:rStyle w:val="Hyperlink"/>
            <w:b/>
          </w:rPr>
          <w:t>: 499 EUR</w:t>
        </w:r>
      </w:hyperlink>
    </w:p>
    <w:p w14:paraId="6DCDDC52" w14:textId="495E1CD7" w:rsidR="00C84556" w:rsidRDefault="00C84556" w:rsidP="00A62D33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color w:val="000000"/>
        </w:rPr>
      </w:pPr>
    </w:p>
    <w:p w14:paraId="3A854224" w14:textId="77777777" w:rsidR="003368E8" w:rsidRPr="00B55414" w:rsidRDefault="003368E8" w:rsidP="00A62D33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color w:val="000000"/>
        </w:rPr>
      </w:pPr>
    </w:p>
    <w:p w14:paraId="00689E0E" w14:textId="04CBE72D" w:rsidR="00673F8F" w:rsidRPr="00B55414" w:rsidRDefault="00673F8F" w:rsidP="00673F8F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BBD548A" wp14:editId="08E3861C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215963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414">
        <w:rPr>
          <w:b/>
          <w:bCs/>
          <w:szCs w:val="18"/>
        </w:rPr>
        <w:t>F</w:t>
      </w:r>
      <w:r w:rsidR="0012086A" w:rsidRPr="00B55414">
        <w:rPr>
          <w:b/>
          <w:bCs/>
          <w:szCs w:val="18"/>
        </w:rPr>
        <w:t>ür ein personalisiertes TV-</w:t>
      </w:r>
      <w:r w:rsidR="00165F74" w:rsidRPr="00B55414">
        <w:rPr>
          <w:b/>
          <w:bCs/>
          <w:szCs w:val="18"/>
        </w:rPr>
        <w:t>Klang</w:t>
      </w:r>
      <w:r w:rsidR="0012086A" w:rsidRPr="00B55414">
        <w:rPr>
          <w:b/>
          <w:bCs/>
          <w:szCs w:val="18"/>
        </w:rPr>
        <w:t>erlebnis</w:t>
      </w:r>
      <w:r w:rsidR="0012086A" w:rsidRPr="00B55414">
        <w:rPr>
          <w:b/>
          <w:color w:val="000000"/>
        </w:rPr>
        <w:t xml:space="preserve"> </w:t>
      </w:r>
      <w:r w:rsidRPr="00B55414">
        <w:rPr>
          <w:b/>
          <w:color w:val="000000"/>
        </w:rPr>
        <w:br/>
      </w:r>
      <w:r w:rsidRPr="00B55414">
        <w:rPr>
          <w:b/>
          <w:smallCaps/>
          <w:color w:val="0095D5"/>
        </w:rPr>
        <w:t xml:space="preserve">FLEX 5000 </w:t>
      </w:r>
    </w:p>
    <w:p w14:paraId="20C21659" w14:textId="67428253" w:rsidR="00165F74" w:rsidRPr="00B55414" w:rsidRDefault="00673F8F" w:rsidP="00165F74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r w:rsidR="00165F74" w:rsidRPr="00B55414">
        <w:rPr>
          <w:color w:val="000000"/>
        </w:rPr>
        <w:t xml:space="preserve">Intelligente Hörlösung, die den TV-Klang für jeden kabelgebundenen Kopfhörer intensiviert </w:t>
      </w:r>
    </w:p>
    <w:p w14:paraId="0FA651BE" w14:textId="05BB5953" w:rsidR="00673F8F" w:rsidRPr="00B55414" w:rsidRDefault="00673F8F" w:rsidP="00165F74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</w:rPr>
      </w:pPr>
      <w:r w:rsidRPr="00B55414">
        <w:rPr>
          <w:szCs w:val="18"/>
        </w:rPr>
        <w:t xml:space="preserve">+ </w:t>
      </w:r>
      <w:r w:rsidR="00165F74" w:rsidRPr="00B55414">
        <w:rPr>
          <w:szCs w:val="18"/>
        </w:rPr>
        <w:t>Unterschiedliche Hörprofile verbessern Fernseh-, Film- oder Musikgenuss</w:t>
      </w:r>
    </w:p>
    <w:p w14:paraId="7A9AA8DB" w14:textId="690DB547" w:rsidR="00673F8F" w:rsidRPr="00B55414" w:rsidRDefault="00673F8F" w:rsidP="00673F8F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</w:rPr>
      </w:pPr>
      <w:r w:rsidRPr="00B55414">
        <w:rPr>
          <w:szCs w:val="18"/>
        </w:rPr>
        <w:t xml:space="preserve">+ </w:t>
      </w:r>
      <w:r w:rsidR="00165F74" w:rsidRPr="00B55414">
        <w:rPr>
          <w:szCs w:val="18"/>
        </w:rPr>
        <w:t>Die Sprachverständlichkeits-Funktion reduziert dynamisch die TV-Hintergrundgeräusche für einen kristallklaren Dialog</w:t>
      </w:r>
    </w:p>
    <w:p w14:paraId="116D5E0A" w14:textId="29CB8334" w:rsidR="00673F8F" w:rsidRPr="00B55414" w:rsidRDefault="00177FD9" w:rsidP="00673F8F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rFonts w:cs="Arial"/>
          <w:b/>
          <w:bCs/>
          <w:color w:val="000000"/>
          <w:shd w:val="clear" w:color="auto" w:fill="FFFFFF"/>
        </w:rPr>
      </w:pPr>
      <w:hyperlink r:id="rId17" w:history="1">
        <w:r w:rsidR="00165F74" w:rsidRPr="00B55414">
          <w:rPr>
            <w:rStyle w:val="Hyperlink"/>
            <w:rFonts w:cs="Arial"/>
            <w:b/>
            <w:bCs/>
            <w:shd w:val="clear" w:color="auto" w:fill="FFFFFF"/>
          </w:rPr>
          <w:t>UVP</w:t>
        </w:r>
        <w:r w:rsidR="00673F8F" w:rsidRPr="00B55414">
          <w:rPr>
            <w:rStyle w:val="Hyperlink"/>
            <w:rFonts w:cs="Arial"/>
            <w:b/>
            <w:bCs/>
            <w:shd w:val="clear" w:color="auto" w:fill="FFFFFF"/>
          </w:rPr>
          <w:t>: 199 EUR</w:t>
        </w:r>
      </w:hyperlink>
      <w:r w:rsidR="00673F8F" w:rsidRPr="00B55414">
        <w:rPr>
          <w:rFonts w:cs="Arial"/>
          <w:b/>
          <w:bCs/>
          <w:color w:val="000000"/>
          <w:shd w:val="clear" w:color="auto" w:fill="FFFFFF"/>
        </w:rPr>
        <w:t xml:space="preserve"> </w:t>
      </w:r>
    </w:p>
    <w:p w14:paraId="4DC457C9" w14:textId="0C569483" w:rsidR="00673F8F" w:rsidRDefault="00673F8F" w:rsidP="00672AC1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color w:val="000000"/>
        </w:rPr>
      </w:pPr>
    </w:p>
    <w:p w14:paraId="708C1205" w14:textId="77777777" w:rsidR="003368E8" w:rsidRPr="00B55414" w:rsidRDefault="003368E8" w:rsidP="00672AC1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color w:val="000000"/>
        </w:rPr>
      </w:pPr>
    </w:p>
    <w:p w14:paraId="376A483D" w14:textId="7F5E70D5" w:rsidR="00CC5CFF" w:rsidRPr="00B55414" w:rsidRDefault="00672AC1" w:rsidP="00672AC1">
      <w:pPr>
        <w:pBdr>
          <w:top w:val="nil"/>
          <w:left w:val="nil"/>
          <w:bottom w:val="nil"/>
          <w:right w:val="nil"/>
          <w:between w:val="nil"/>
        </w:pBdr>
        <w:ind w:left="3544"/>
        <w:rPr>
          <w:b/>
          <w:smallCaps/>
          <w:color w:val="0095D5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2534325" wp14:editId="5383E410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160000" cy="1438244"/>
            <wp:effectExtent l="0" t="0" r="0" b="0"/>
            <wp:wrapTight wrapText="bothSides">
              <wp:wrapPolygon edited="0">
                <wp:start x="0" y="0"/>
                <wp:lineTo x="0" y="21180"/>
                <wp:lineTo x="21340" y="21180"/>
                <wp:lineTo x="21340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3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0CF" w:rsidRPr="00B55414">
        <w:rPr>
          <w:b/>
          <w:color w:val="000000"/>
        </w:rPr>
        <w:t>Unglaublicher</w:t>
      </w:r>
      <w:r w:rsidR="00CC5CFF" w:rsidRPr="00B55414">
        <w:rPr>
          <w:b/>
          <w:color w:val="000000"/>
        </w:rPr>
        <w:t xml:space="preserve"> 3D</w:t>
      </w:r>
      <w:r w:rsidR="003368E8">
        <w:rPr>
          <w:b/>
          <w:color w:val="000000"/>
        </w:rPr>
        <w:t>-</w:t>
      </w:r>
      <w:r w:rsidR="00E830CF" w:rsidRPr="00B55414">
        <w:rPr>
          <w:b/>
          <w:color w:val="000000"/>
        </w:rPr>
        <w:t>S</w:t>
      </w:r>
      <w:r w:rsidR="00CC5CFF" w:rsidRPr="00B55414">
        <w:rPr>
          <w:b/>
          <w:color w:val="000000"/>
        </w:rPr>
        <w:t xml:space="preserve">ound </w:t>
      </w:r>
      <w:r w:rsidR="009B7F29" w:rsidRPr="00B55414">
        <w:rPr>
          <w:b/>
          <w:color w:val="000000"/>
        </w:rPr>
        <w:t>f</w:t>
      </w:r>
      <w:r w:rsidR="00E830CF" w:rsidRPr="00B55414">
        <w:rPr>
          <w:b/>
          <w:color w:val="000000"/>
        </w:rPr>
        <w:t>ür Filmabende mit der ganzen Familie</w:t>
      </w:r>
      <w:r w:rsidR="009B7F29" w:rsidRPr="00B55414">
        <w:rPr>
          <w:b/>
          <w:color w:val="000000"/>
        </w:rPr>
        <w:t xml:space="preserve"> </w:t>
      </w:r>
      <w:r w:rsidR="00CC5CFF" w:rsidRPr="00B55414">
        <w:rPr>
          <w:b/>
          <w:color w:val="000000"/>
        </w:rPr>
        <w:br/>
      </w:r>
      <w:r w:rsidR="00CC5CFF" w:rsidRPr="00B55414">
        <w:rPr>
          <w:b/>
          <w:smallCaps/>
          <w:color w:val="0095D5"/>
        </w:rPr>
        <w:t>AMBEO SOUNDBAR</w:t>
      </w:r>
    </w:p>
    <w:p w14:paraId="64C37D6A" w14:textId="6E90310A" w:rsidR="00CC5CFF" w:rsidRPr="00B55414" w:rsidRDefault="00CC5CFF" w:rsidP="00672AC1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proofErr w:type="gramStart"/>
      <w:r w:rsidR="00E830CF" w:rsidRPr="00B55414">
        <w:rPr>
          <w:color w:val="000000"/>
        </w:rPr>
        <w:t>Erzeugt</w:t>
      </w:r>
      <w:proofErr w:type="gramEnd"/>
      <w:r w:rsidR="00E830CF" w:rsidRPr="00B55414">
        <w:rPr>
          <w:color w:val="000000"/>
        </w:rPr>
        <w:t xml:space="preserve"> beeindruckenden 3D-Sound mit kräftigen Bässen, die einen zusätzlichen Subwoofer überflüssig machen</w:t>
      </w:r>
    </w:p>
    <w:p w14:paraId="3AAF4006" w14:textId="651B979C" w:rsidR="00CC5CFF" w:rsidRPr="00B55414" w:rsidRDefault="00CC5CFF" w:rsidP="00672AC1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r w:rsidR="00E830CF" w:rsidRPr="00B55414">
        <w:rPr>
          <w:color w:val="000000"/>
        </w:rPr>
        <w:t xml:space="preserve">Die automatische Raumkalibrierung passt den Klang an den Raum und die bevorzugte Sitzposition </w:t>
      </w:r>
      <w:r w:rsidR="00E830CF" w:rsidRPr="00B55414">
        <w:rPr>
          <w:color w:val="000000"/>
        </w:rPr>
        <w:lastRenderedPageBreak/>
        <w:t xml:space="preserve">an </w:t>
      </w:r>
      <w:r w:rsidR="003368E8">
        <w:rPr>
          <w:color w:val="000000"/>
        </w:rPr>
        <w:t>–</w:t>
      </w:r>
      <w:r w:rsidR="003368E8" w:rsidRPr="00B55414">
        <w:rPr>
          <w:color w:val="000000"/>
        </w:rPr>
        <w:t xml:space="preserve"> </w:t>
      </w:r>
      <w:r w:rsidR="00E830CF" w:rsidRPr="00B55414">
        <w:rPr>
          <w:color w:val="000000"/>
        </w:rPr>
        <w:t xml:space="preserve">der Zuhörer wird </w:t>
      </w:r>
      <w:r w:rsidR="00911A90" w:rsidRPr="00B55414">
        <w:rPr>
          <w:color w:val="000000"/>
        </w:rPr>
        <w:t>so im</w:t>
      </w:r>
      <w:r w:rsidR="00E830CF" w:rsidRPr="00B55414">
        <w:rPr>
          <w:color w:val="000000"/>
        </w:rPr>
        <w:t xml:space="preserve"> Mittelpunkt des Geschehens </w:t>
      </w:r>
      <w:r w:rsidR="00911A90" w:rsidRPr="00B55414">
        <w:rPr>
          <w:color w:val="000000"/>
        </w:rPr>
        <w:t>platziert</w:t>
      </w:r>
    </w:p>
    <w:p w14:paraId="319A0DC7" w14:textId="23E90FEF" w:rsidR="00FC357C" w:rsidRPr="00B55414" w:rsidRDefault="00FC357C" w:rsidP="00672AC1">
      <w:pPr>
        <w:tabs>
          <w:tab w:val="left" w:pos="3544"/>
        </w:tabs>
        <w:ind w:left="3544"/>
        <w:rPr>
          <w:color w:val="000000"/>
        </w:rPr>
      </w:pPr>
      <w:r w:rsidRPr="00B55414">
        <w:rPr>
          <w:color w:val="000000"/>
        </w:rPr>
        <w:t xml:space="preserve">+ </w:t>
      </w:r>
      <w:proofErr w:type="gramStart"/>
      <w:r w:rsidR="00911A90" w:rsidRPr="00B55414">
        <w:rPr>
          <w:color w:val="000000"/>
        </w:rPr>
        <w:t>Unterstützt</w:t>
      </w:r>
      <w:proofErr w:type="gramEnd"/>
      <w:r w:rsidR="00911A90" w:rsidRPr="00B55414">
        <w:rPr>
          <w:color w:val="000000"/>
        </w:rPr>
        <w:t xml:space="preserve"> die 3D-Audioformate Dolby Atmos, MPEG-H und DTS:X und </w:t>
      </w:r>
      <w:r w:rsidR="003368E8">
        <w:rPr>
          <w:color w:val="000000"/>
        </w:rPr>
        <w:t>gibt mit der</w:t>
      </w:r>
      <w:r w:rsidR="00911A90" w:rsidRPr="00B55414">
        <w:rPr>
          <w:color w:val="000000"/>
        </w:rPr>
        <w:t xml:space="preserve"> </w:t>
      </w:r>
      <w:proofErr w:type="spellStart"/>
      <w:r w:rsidR="00911A90" w:rsidRPr="00B55414">
        <w:rPr>
          <w:color w:val="000000"/>
        </w:rPr>
        <w:t>Upmix</w:t>
      </w:r>
      <w:proofErr w:type="spellEnd"/>
      <w:r w:rsidR="00911A90" w:rsidRPr="00B55414">
        <w:rPr>
          <w:color w:val="000000"/>
        </w:rPr>
        <w:t>-Technologie Stereo- und 5.1-Inhalte als aufregendes 3D-Klangerlebnis wieder</w:t>
      </w:r>
    </w:p>
    <w:p w14:paraId="2C3DD5D5" w14:textId="3F15126D" w:rsidR="00CC5CFF" w:rsidRPr="00B55414" w:rsidRDefault="00E830CF" w:rsidP="00672AC1">
      <w:pPr>
        <w:pBdr>
          <w:top w:val="nil"/>
          <w:left w:val="nil"/>
          <w:bottom w:val="nil"/>
          <w:right w:val="nil"/>
          <w:between w:val="nil"/>
        </w:pBdr>
        <w:ind w:left="3544"/>
        <w:rPr>
          <w:rStyle w:val="Hyperlink"/>
          <w:b/>
        </w:rPr>
      </w:pPr>
      <w:r>
        <w:rPr>
          <w:b/>
          <w:lang w:val="en-US"/>
        </w:rPr>
        <w:fldChar w:fldCharType="begin"/>
      </w:r>
      <w:r w:rsidRPr="00B55414">
        <w:rPr>
          <w:b/>
        </w:rPr>
        <w:instrText xml:space="preserve"> HYPERLINK "https://de-de.sennheiser.com/ambeo-soundbar" </w:instrText>
      </w:r>
      <w:r>
        <w:rPr>
          <w:b/>
          <w:lang w:val="en-US"/>
        </w:rPr>
        <w:fldChar w:fldCharType="separate"/>
      </w:r>
      <w:r w:rsidR="00165F74" w:rsidRPr="00B55414">
        <w:rPr>
          <w:rStyle w:val="Hyperlink"/>
          <w:b/>
        </w:rPr>
        <w:t>UVP</w:t>
      </w:r>
      <w:r w:rsidR="00CC5CFF" w:rsidRPr="00B55414">
        <w:rPr>
          <w:rStyle w:val="Hyperlink"/>
          <w:b/>
        </w:rPr>
        <w:t>: 2</w:t>
      </w:r>
      <w:r w:rsidR="003368E8">
        <w:rPr>
          <w:rStyle w:val="Hyperlink"/>
          <w:b/>
        </w:rPr>
        <w:t>.</w:t>
      </w:r>
      <w:r w:rsidR="00CC5CFF" w:rsidRPr="00B55414">
        <w:rPr>
          <w:rStyle w:val="Hyperlink"/>
          <w:b/>
        </w:rPr>
        <w:t>499 EUR</w:t>
      </w:r>
    </w:p>
    <w:bookmarkStart w:id="1" w:name="_Hlk515635723"/>
    <w:p w14:paraId="1762BCC8" w14:textId="7B89682C" w:rsidR="00673F8F" w:rsidRPr="00B55414" w:rsidRDefault="00E830CF" w:rsidP="0063469A">
      <w:pPr>
        <w:pStyle w:val="About"/>
        <w:rPr>
          <w:b/>
          <w:bCs/>
        </w:rPr>
      </w:pPr>
      <w:r>
        <w:rPr>
          <w:b/>
          <w:lang w:val="en-US"/>
        </w:rPr>
        <w:fldChar w:fldCharType="end"/>
      </w:r>
    </w:p>
    <w:p w14:paraId="47FC0B73" w14:textId="5928E795" w:rsidR="00CE2F39" w:rsidRPr="00B55414" w:rsidRDefault="00CE2F39" w:rsidP="0063469A">
      <w:pPr>
        <w:pStyle w:val="About"/>
        <w:rPr>
          <w:b/>
          <w:bCs/>
        </w:rPr>
      </w:pPr>
    </w:p>
    <w:p w14:paraId="3D3F8A0B" w14:textId="77777777" w:rsidR="00CE2F39" w:rsidRPr="00B55414" w:rsidRDefault="00CE2F39" w:rsidP="0063469A">
      <w:pPr>
        <w:pStyle w:val="About"/>
        <w:rPr>
          <w:b/>
          <w:bCs/>
        </w:rPr>
      </w:pPr>
    </w:p>
    <w:bookmarkEnd w:id="1"/>
    <w:p w14:paraId="0CCFE172" w14:textId="77777777" w:rsidR="00165F74" w:rsidRPr="00165F74" w:rsidRDefault="00165F74" w:rsidP="00165F74">
      <w:pPr>
        <w:spacing w:line="240" w:lineRule="auto"/>
        <w:rPr>
          <w:b/>
          <w:bCs/>
          <w:szCs w:val="18"/>
        </w:rPr>
      </w:pPr>
      <w:r w:rsidRPr="00165F74">
        <w:rPr>
          <w:b/>
          <w:bCs/>
          <w:szCs w:val="18"/>
        </w:rPr>
        <w:t>Über Sennheiser</w:t>
      </w:r>
    </w:p>
    <w:p w14:paraId="2FD12E86" w14:textId="2670A7D5" w:rsidR="00C24DAB" w:rsidRPr="00420DBC" w:rsidRDefault="00165F74" w:rsidP="00420DBC">
      <w:pPr>
        <w:spacing w:line="240" w:lineRule="auto"/>
        <w:rPr>
          <w:color w:val="0096D6"/>
        </w:rPr>
      </w:pPr>
      <w:r>
        <w:t xml:space="preserve">1945 gegründet, feiert Sennheiser in diesem Jahr sein 75-jähriges Bestehen. Die Zukunft der Audio-Welt zu gestalten und für Kunden einzigartige Sound-Erlebnisse zu schaffen – dieser Anspruch eint Sennheiser Mitarbeiter und Partner weltweit. </w:t>
      </w:r>
      <w:r w:rsidRPr="001D6133">
        <w:t>Das</w:t>
      </w:r>
      <w:r>
        <w:t xml:space="preserve"> unabhängige</w:t>
      </w:r>
      <w:r w:rsidRPr="001D6133">
        <w:t xml:space="preserve"> Familienunternehmen</w:t>
      </w:r>
      <w:r>
        <w:t>, das in der dritten Generation von Dr. Andreas Sennheiser und Daniel Sennheiser geführt wird,</w:t>
      </w:r>
      <w:r w:rsidRPr="001D6133">
        <w:t xml:space="preserve"> ist </w:t>
      </w:r>
      <w:r>
        <w:t xml:space="preserve">heute </w:t>
      </w:r>
      <w:r w:rsidRPr="001D6133">
        <w:t xml:space="preserve">einer der führenden Hersteller von Kopfhörern, </w:t>
      </w:r>
      <w:r>
        <w:t xml:space="preserve">Lautsprechern, </w:t>
      </w:r>
      <w:r w:rsidRPr="001D6133">
        <w:t xml:space="preserve">Mikrofonen und drahtloser Übertragungstechnik. Der Umsatz der Sennheiser-Gruppe lag 2018 bei 710,7 Millionen Euro. </w:t>
      </w:r>
      <w:hyperlink r:id="rId19" w:history="1">
        <w:r w:rsidRPr="00930FDE">
          <w:rPr>
            <w:color w:val="0096D6"/>
          </w:rPr>
          <w:t>www.sennheiser.com</w:t>
        </w:r>
      </w:hyperlink>
      <w:r w:rsidR="00E501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1" locked="1" layoutInCell="1" allowOverlap="1" wp14:anchorId="031BC17C" wp14:editId="3E70814F">
                <wp:simplePos x="0" y="0"/>
                <wp:positionH relativeFrom="page">
                  <wp:posOffset>900430</wp:posOffset>
                </wp:positionH>
                <wp:positionV relativeFrom="page">
                  <wp:posOffset>5513070</wp:posOffset>
                </wp:positionV>
                <wp:extent cx="4899025" cy="1066800"/>
                <wp:effectExtent l="0" t="0" r="0" b="0"/>
                <wp:wrapTight wrapText="bothSides">
                  <wp:wrapPolygon edited="0">
                    <wp:start x="0" y="0"/>
                    <wp:lineTo x="0" y="21214"/>
                    <wp:lineTo x="21502" y="21214"/>
                    <wp:lineTo x="21502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419E0" w14:textId="77777777" w:rsidR="00E50112" w:rsidRPr="00795FF1" w:rsidRDefault="00E50112" w:rsidP="00E50112">
                            <w:pPr>
                              <w:pStyle w:val="Contact"/>
                              <w:rPr>
                                <w:b/>
                              </w:rPr>
                            </w:pPr>
                            <w:r w:rsidRPr="00795FF1">
                              <w:rPr>
                                <w:b/>
                              </w:rPr>
                              <w:t>Lokaler Pressekontakt</w:t>
                            </w:r>
                            <w:r w:rsidRPr="00795FF1">
                              <w:rPr>
                                <w:b/>
                              </w:rPr>
                              <w:tab/>
                            </w:r>
                            <w:r w:rsidRPr="00795FF1">
                              <w:rPr>
                                <w:b/>
                              </w:rPr>
                              <w:tab/>
                            </w:r>
                          </w:p>
                          <w:p w14:paraId="253167B7" w14:textId="77777777" w:rsidR="00E50112" w:rsidRPr="00795FF1" w:rsidRDefault="00E50112" w:rsidP="00E50112">
                            <w:pPr>
                              <w:pStyle w:val="Contact"/>
                            </w:pPr>
                          </w:p>
                          <w:p w14:paraId="7364B0F1" w14:textId="77777777" w:rsidR="00E50112" w:rsidRPr="00473271" w:rsidRDefault="00E50112" w:rsidP="00E50112">
                            <w:pPr>
                              <w:pStyle w:val="Contact"/>
                              <w:rPr>
                                <w:color w:val="0095D5" w:themeColor="accent1"/>
                              </w:rPr>
                            </w:pPr>
                            <w:r>
                              <w:rPr>
                                <w:color w:val="0095D5" w:themeColor="accent1"/>
                              </w:rPr>
                              <w:t xml:space="preserve">Alisa </w:t>
                            </w:r>
                            <w:proofErr w:type="spellStart"/>
                            <w:r>
                              <w:rPr>
                                <w:color w:val="0095D5" w:themeColor="accent1"/>
                              </w:rPr>
                              <w:t>Lönneker</w:t>
                            </w:r>
                            <w:proofErr w:type="spellEnd"/>
                          </w:p>
                          <w:p w14:paraId="78E5091B" w14:textId="77777777" w:rsidR="00E50112" w:rsidRPr="00BB51D5" w:rsidRDefault="00E50112" w:rsidP="00E50112">
                            <w:pPr>
                              <w:pStyle w:val="Contact"/>
                              <w:rPr>
                                <w:szCs w:val="15"/>
                              </w:rPr>
                            </w:pPr>
                            <w:r w:rsidRPr="00BB51D5">
                              <w:rPr>
                                <w:szCs w:val="15"/>
                              </w:rPr>
                              <w:t>Alisa.loenneker@sennheiser.com</w:t>
                            </w:r>
                          </w:p>
                          <w:p w14:paraId="059B3EE2" w14:textId="77777777" w:rsidR="00E50112" w:rsidRPr="00E50112" w:rsidRDefault="00E50112" w:rsidP="00E50112">
                            <w:pPr>
                              <w:pStyle w:val="About"/>
                              <w:rPr>
                                <w:sz w:val="15"/>
                                <w:szCs w:val="15"/>
                              </w:rPr>
                            </w:pPr>
                            <w:r w:rsidRPr="00E50112">
                              <w:rPr>
                                <w:sz w:val="15"/>
                                <w:szCs w:val="15"/>
                              </w:rPr>
                              <w:t>T +49 0(5130) 600 – 1439</w:t>
                            </w:r>
                            <w:r w:rsidRPr="00E50112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BC17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0.9pt;margin-top:434.1pt;width:385.75pt;height:84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" filled="f" stroked="f" strokeweight=".5pt">
                <v:textbox inset="0,0,0,0">
                  <w:txbxContent>
                    <w:p w14:paraId="331419E0" w14:textId="77777777" w:rsidR="00E50112" w:rsidRPr="00795FF1" w:rsidRDefault="00E50112" w:rsidP="00E50112">
                      <w:pPr>
                        <w:pStyle w:val="Contact"/>
                        <w:rPr>
                          <w:b/>
                        </w:rPr>
                      </w:pPr>
                      <w:r w:rsidRPr="00795FF1">
                        <w:rPr>
                          <w:b/>
                        </w:rPr>
                        <w:t>Lokaler Pressekontakt</w:t>
                      </w:r>
                      <w:r w:rsidRPr="00795FF1">
                        <w:rPr>
                          <w:b/>
                        </w:rPr>
                        <w:tab/>
                      </w:r>
                      <w:r w:rsidRPr="00795FF1">
                        <w:rPr>
                          <w:b/>
                        </w:rPr>
                        <w:tab/>
                      </w:r>
                    </w:p>
                    <w:p w14:paraId="253167B7" w14:textId="77777777" w:rsidR="00E50112" w:rsidRPr="00795FF1" w:rsidRDefault="00E50112" w:rsidP="00E50112">
                      <w:pPr>
                        <w:pStyle w:val="Contact"/>
                      </w:pPr>
                    </w:p>
                    <w:p w14:paraId="7364B0F1" w14:textId="77777777" w:rsidR="00E50112" w:rsidRPr="00473271" w:rsidRDefault="00E50112" w:rsidP="00E50112">
                      <w:pPr>
                        <w:pStyle w:val="Contact"/>
                        <w:rPr>
                          <w:color w:val="0095D5" w:themeColor="accent1"/>
                        </w:rPr>
                      </w:pPr>
                      <w:r>
                        <w:rPr>
                          <w:color w:val="0095D5" w:themeColor="accent1"/>
                        </w:rPr>
                        <w:t>Alisa Lönneker</w:t>
                      </w:r>
                    </w:p>
                    <w:p w14:paraId="78E5091B" w14:textId="77777777" w:rsidR="00E50112" w:rsidRPr="00BB51D5" w:rsidRDefault="00E50112" w:rsidP="00E50112">
                      <w:pPr>
                        <w:pStyle w:val="Contact"/>
                        <w:rPr>
                          <w:szCs w:val="15"/>
                        </w:rPr>
                      </w:pPr>
                      <w:r w:rsidRPr="00BB51D5">
                        <w:rPr>
                          <w:szCs w:val="15"/>
                        </w:rPr>
                        <w:t>Alisa.loenneker@sennheiser.com</w:t>
                      </w:r>
                    </w:p>
                    <w:p w14:paraId="059B3EE2" w14:textId="77777777" w:rsidR="00E50112" w:rsidRPr="00E50112" w:rsidRDefault="00E50112" w:rsidP="00E50112">
                      <w:pPr>
                        <w:pStyle w:val="About"/>
                        <w:rPr>
                          <w:sz w:val="15"/>
                          <w:szCs w:val="15"/>
                        </w:rPr>
                      </w:pPr>
                      <w:r w:rsidRPr="00E50112">
                        <w:rPr>
                          <w:sz w:val="15"/>
                          <w:szCs w:val="15"/>
                        </w:rPr>
                        <w:t>T +49 0(5130) 600 – 1439</w:t>
                      </w:r>
                      <w:r w:rsidRPr="00E50112">
                        <w:tab/>
                      </w: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>
        <w:tab/>
      </w:r>
    </w:p>
    <w:sectPr w:rsidR="00C24DAB" w:rsidRPr="00420DBC" w:rsidSect="009063D2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CC484" w14:textId="77777777" w:rsidR="005616B9" w:rsidRDefault="005616B9" w:rsidP="00CA1EB9">
      <w:pPr>
        <w:spacing w:line="240" w:lineRule="auto"/>
      </w:pPr>
      <w:r>
        <w:separator/>
      </w:r>
    </w:p>
  </w:endnote>
  <w:endnote w:type="continuationSeparator" w:id="0">
    <w:p w14:paraId="523AE7EE" w14:textId="77777777" w:rsidR="005616B9" w:rsidRDefault="005616B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FB05338D-264A-4E39-A9EA-12F31F3C7325}"/>
    <w:embedBold r:id="rId2" w:fontKey="{3ADCD014-41B8-4CB8-8F95-17BC6D817052}"/>
    <w:embedBoldItalic r:id="rId3" w:fontKey="{07291D4D-843B-4A01-BBF8-A078C5D94A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629CB8A-8B63-43BD-BDA7-1EB2CCD433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1B4ACB7-61F4-49A2-A363-1DB4D46C2B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Office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nnheiserOffic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F7663" w14:textId="77777777" w:rsidR="00EB6084" w:rsidRDefault="007A57BC" w:rsidP="007A57BC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50BFE523" wp14:editId="6CC648CD">
          <wp:simplePos x="0" y="0"/>
          <wp:positionH relativeFrom="page">
            <wp:posOffset>5554041</wp:posOffset>
          </wp:positionH>
          <wp:positionV relativeFrom="paragraph">
            <wp:posOffset>6350</wp:posOffset>
          </wp:positionV>
          <wp:extent cx="1633351" cy="936000"/>
          <wp:effectExtent l="0" t="0" r="0" b="0"/>
          <wp:wrapTight wrapText="bothSides">
            <wp:wrapPolygon edited="0">
              <wp:start x="2771" y="4836"/>
              <wp:lineTo x="3527" y="13628"/>
              <wp:lineTo x="6047" y="16266"/>
              <wp:lineTo x="8818" y="16266"/>
              <wp:lineTo x="9574" y="12749"/>
              <wp:lineTo x="18644" y="10111"/>
              <wp:lineTo x="18392" y="6594"/>
              <wp:lineTo x="6802" y="4836"/>
              <wp:lineTo x="2771" y="4836"/>
            </wp:wrapPolygon>
          </wp:wrapTight>
          <wp:docPr id="456" name="Grafik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nnheiser_75_Years_wide_blue_RGB_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351" cy="936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eastAsia="de-DE"/>
      </w:rPr>
      <w:drawing>
        <wp:anchor distT="0" distB="0" distL="114300" distR="114300" simplePos="0" relativeHeight="251673600" behindDoc="0" locked="1" layoutInCell="1" allowOverlap="1" wp14:anchorId="0DE3DF8E" wp14:editId="7A040075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9DB80" w14:textId="77777777" w:rsidR="005616B9" w:rsidRDefault="005616B9" w:rsidP="00CA1EB9">
      <w:pPr>
        <w:spacing w:line="240" w:lineRule="auto"/>
      </w:pPr>
      <w:r>
        <w:separator/>
      </w:r>
    </w:p>
  </w:footnote>
  <w:footnote w:type="continuationSeparator" w:id="0">
    <w:p w14:paraId="1827C1D9" w14:textId="77777777" w:rsidR="005616B9" w:rsidRDefault="005616B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DD16C" w14:textId="23489D76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75648" behindDoc="0" locked="1" layoutInCell="1" allowOverlap="1" wp14:anchorId="7B857A29" wp14:editId="4AAC633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76C">
      <w:rPr>
        <w:color w:val="0095D5" w:themeColor="accent1"/>
      </w:rPr>
      <w:t>emitteilung</w:t>
    </w:r>
  </w:p>
  <w:p w14:paraId="5FB7E237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2</w:t>
    </w:r>
    <w:r>
      <w:fldChar w:fldCharType="end"/>
    </w:r>
    <w:r>
      <w:t>/</w:t>
    </w:r>
    <w:r w:rsidR="00177FD9">
      <w:fldChar w:fldCharType="begin"/>
    </w:r>
    <w:r w:rsidR="00177FD9">
      <w:instrText xml:space="preserve"> NUMPAGES  \* Arabic  \* MERGEFORMAT </w:instrText>
    </w:r>
    <w:r w:rsidR="00177FD9">
      <w:fldChar w:fldCharType="separate"/>
    </w:r>
    <w:r w:rsidR="004E1A55">
      <w:rPr>
        <w:noProof/>
      </w:rPr>
      <w:t>2</w:t>
    </w:r>
    <w:r w:rsidR="00177FD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A2BC5" w14:textId="02ABB929" w:rsidR="00CA1EB9" w:rsidRPr="008E5D5C" w:rsidRDefault="0044336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CA1EB9"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68480" behindDoc="0" locked="1" layoutInCell="1" allowOverlap="1" wp14:anchorId="52680E2D" wp14:editId="7CF4A73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76C">
      <w:rPr>
        <w:color w:val="0095D5" w:themeColor="accent1"/>
      </w:rPr>
      <w:t>eMitteilung</w:t>
    </w:r>
  </w:p>
  <w:p w14:paraId="38ADDC3D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1</w:t>
    </w:r>
    <w:r>
      <w:fldChar w:fldCharType="end"/>
    </w:r>
    <w:r>
      <w:t>/</w:t>
    </w:r>
    <w:r w:rsidR="00177FD9">
      <w:fldChar w:fldCharType="begin"/>
    </w:r>
    <w:r w:rsidR="00177FD9">
      <w:instrText xml:space="preserve"> NUMPAGES  \* Arabic  \* MERGEFORMAT </w:instrText>
    </w:r>
    <w:r w:rsidR="00177FD9">
      <w:fldChar w:fldCharType="separate"/>
    </w:r>
    <w:r w:rsidR="004E1A55">
      <w:rPr>
        <w:noProof/>
      </w:rPr>
      <w:t>2</w:t>
    </w:r>
    <w:r w:rsidR="00177FD9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240E5"/>
    <w:multiLevelType w:val="hybridMultilevel"/>
    <w:tmpl w:val="BB7E86CC"/>
    <w:lvl w:ilvl="0" w:tplc="369EB7A4">
      <w:numFmt w:val="bullet"/>
      <w:lvlText w:val="-"/>
      <w:lvlJc w:val="left"/>
      <w:pPr>
        <w:ind w:left="720" w:hanging="360"/>
      </w:pPr>
      <w:rPr>
        <w:rFonts w:ascii="Sennheiser Office" w:eastAsia="Calibri" w:hAnsi="Sennheiser Office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C20EA"/>
    <w:multiLevelType w:val="multilevel"/>
    <w:tmpl w:val="136C94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69F81FEF"/>
    <w:multiLevelType w:val="hybridMultilevel"/>
    <w:tmpl w:val="96887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422C4"/>
    <w:rsid w:val="00050B44"/>
    <w:rsid w:val="000538C7"/>
    <w:rsid w:val="000A02C7"/>
    <w:rsid w:val="000D3A82"/>
    <w:rsid w:val="000E4796"/>
    <w:rsid w:val="00106054"/>
    <w:rsid w:val="0012086A"/>
    <w:rsid w:val="00121501"/>
    <w:rsid w:val="0012637B"/>
    <w:rsid w:val="0015776C"/>
    <w:rsid w:val="00165F74"/>
    <w:rsid w:val="00174C82"/>
    <w:rsid w:val="00177FD9"/>
    <w:rsid w:val="00183D6A"/>
    <w:rsid w:val="001B46A8"/>
    <w:rsid w:val="001C13F4"/>
    <w:rsid w:val="001C63D8"/>
    <w:rsid w:val="001C65A0"/>
    <w:rsid w:val="001D4E25"/>
    <w:rsid w:val="001F3001"/>
    <w:rsid w:val="002057CE"/>
    <w:rsid w:val="0022195E"/>
    <w:rsid w:val="00235B48"/>
    <w:rsid w:val="00252998"/>
    <w:rsid w:val="00265499"/>
    <w:rsid w:val="00282A8D"/>
    <w:rsid w:val="00283B5A"/>
    <w:rsid w:val="002B022F"/>
    <w:rsid w:val="002C28D5"/>
    <w:rsid w:val="002C3D33"/>
    <w:rsid w:val="002C6F4D"/>
    <w:rsid w:val="002E6F43"/>
    <w:rsid w:val="003050A6"/>
    <w:rsid w:val="00311C6F"/>
    <w:rsid w:val="0032593A"/>
    <w:rsid w:val="00326FB8"/>
    <w:rsid w:val="0033440A"/>
    <w:rsid w:val="003368E8"/>
    <w:rsid w:val="0035163D"/>
    <w:rsid w:val="00364854"/>
    <w:rsid w:val="00373F45"/>
    <w:rsid w:val="00375ACD"/>
    <w:rsid w:val="0039709B"/>
    <w:rsid w:val="003B460E"/>
    <w:rsid w:val="003D05A7"/>
    <w:rsid w:val="003D06A1"/>
    <w:rsid w:val="003D43FB"/>
    <w:rsid w:val="003E20F4"/>
    <w:rsid w:val="003F76D9"/>
    <w:rsid w:val="0041066E"/>
    <w:rsid w:val="00412418"/>
    <w:rsid w:val="00416EDF"/>
    <w:rsid w:val="00420DBC"/>
    <w:rsid w:val="00424092"/>
    <w:rsid w:val="004324A6"/>
    <w:rsid w:val="00443360"/>
    <w:rsid w:val="00453B3E"/>
    <w:rsid w:val="0046581D"/>
    <w:rsid w:val="00476162"/>
    <w:rsid w:val="004B64A7"/>
    <w:rsid w:val="004D0910"/>
    <w:rsid w:val="004E1A55"/>
    <w:rsid w:val="004E78BE"/>
    <w:rsid w:val="004F119A"/>
    <w:rsid w:val="004F4857"/>
    <w:rsid w:val="004F6B94"/>
    <w:rsid w:val="005021FE"/>
    <w:rsid w:val="005034DC"/>
    <w:rsid w:val="00505A4A"/>
    <w:rsid w:val="005151A6"/>
    <w:rsid w:val="00515230"/>
    <w:rsid w:val="005327DB"/>
    <w:rsid w:val="0053533C"/>
    <w:rsid w:val="00551A98"/>
    <w:rsid w:val="005616B9"/>
    <w:rsid w:val="005B1583"/>
    <w:rsid w:val="005C1F67"/>
    <w:rsid w:val="005C60D1"/>
    <w:rsid w:val="005D571F"/>
    <w:rsid w:val="005E1D72"/>
    <w:rsid w:val="005E3D95"/>
    <w:rsid w:val="005E7607"/>
    <w:rsid w:val="005F734D"/>
    <w:rsid w:val="0060142B"/>
    <w:rsid w:val="00605987"/>
    <w:rsid w:val="00622A73"/>
    <w:rsid w:val="0063469A"/>
    <w:rsid w:val="00637641"/>
    <w:rsid w:val="00652899"/>
    <w:rsid w:val="00672AC1"/>
    <w:rsid w:val="00673F8F"/>
    <w:rsid w:val="00682CCC"/>
    <w:rsid w:val="006B5FF5"/>
    <w:rsid w:val="006E23AA"/>
    <w:rsid w:val="006E624A"/>
    <w:rsid w:val="006F058F"/>
    <w:rsid w:val="007237E9"/>
    <w:rsid w:val="00732897"/>
    <w:rsid w:val="00750F81"/>
    <w:rsid w:val="00763DA5"/>
    <w:rsid w:val="00766E21"/>
    <w:rsid w:val="00795FF1"/>
    <w:rsid w:val="007A57BC"/>
    <w:rsid w:val="007B3E75"/>
    <w:rsid w:val="007C2EB3"/>
    <w:rsid w:val="007C4F79"/>
    <w:rsid w:val="007D74B5"/>
    <w:rsid w:val="007E03F6"/>
    <w:rsid w:val="008053A8"/>
    <w:rsid w:val="008079E1"/>
    <w:rsid w:val="0081497C"/>
    <w:rsid w:val="00823027"/>
    <w:rsid w:val="008272C1"/>
    <w:rsid w:val="00827B94"/>
    <w:rsid w:val="00867D58"/>
    <w:rsid w:val="00880399"/>
    <w:rsid w:val="00884E6F"/>
    <w:rsid w:val="00894CBD"/>
    <w:rsid w:val="008A1C65"/>
    <w:rsid w:val="008D4D7B"/>
    <w:rsid w:val="008D6B5D"/>
    <w:rsid w:val="008D6CAB"/>
    <w:rsid w:val="008D759B"/>
    <w:rsid w:val="008E5D5C"/>
    <w:rsid w:val="009063D2"/>
    <w:rsid w:val="00911A90"/>
    <w:rsid w:val="00912990"/>
    <w:rsid w:val="009302B0"/>
    <w:rsid w:val="009320A9"/>
    <w:rsid w:val="00951444"/>
    <w:rsid w:val="00962BB7"/>
    <w:rsid w:val="0096404E"/>
    <w:rsid w:val="00966AC9"/>
    <w:rsid w:val="00977493"/>
    <w:rsid w:val="00977CD0"/>
    <w:rsid w:val="009907A4"/>
    <w:rsid w:val="009A18B0"/>
    <w:rsid w:val="009A50FD"/>
    <w:rsid w:val="009B0ABA"/>
    <w:rsid w:val="009B6679"/>
    <w:rsid w:val="009B7F29"/>
    <w:rsid w:val="009C2539"/>
    <w:rsid w:val="009C45A2"/>
    <w:rsid w:val="009D6AD5"/>
    <w:rsid w:val="00A26200"/>
    <w:rsid w:val="00A27591"/>
    <w:rsid w:val="00A34146"/>
    <w:rsid w:val="00A55858"/>
    <w:rsid w:val="00A62D33"/>
    <w:rsid w:val="00A653C8"/>
    <w:rsid w:val="00A802E8"/>
    <w:rsid w:val="00A825F6"/>
    <w:rsid w:val="00A859DE"/>
    <w:rsid w:val="00AB0C5A"/>
    <w:rsid w:val="00AB48ED"/>
    <w:rsid w:val="00AB5767"/>
    <w:rsid w:val="00AC4E77"/>
    <w:rsid w:val="00AD75E0"/>
    <w:rsid w:val="00AE0EF3"/>
    <w:rsid w:val="00AE2057"/>
    <w:rsid w:val="00AE26E4"/>
    <w:rsid w:val="00AE4B0C"/>
    <w:rsid w:val="00B0233F"/>
    <w:rsid w:val="00B20E88"/>
    <w:rsid w:val="00B26CC3"/>
    <w:rsid w:val="00B476AD"/>
    <w:rsid w:val="00B55414"/>
    <w:rsid w:val="00B65B88"/>
    <w:rsid w:val="00B9122C"/>
    <w:rsid w:val="00BC0FB1"/>
    <w:rsid w:val="00C01754"/>
    <w:rsid w:val="00C11368"/>
    <w:rsid w:val="00C23AFD"/>
    <w:rsid w:val="00C24DAB"/>
    <w:rsid w:val="00C27E8E"/>
    <w:rsid w:val="00C5298E"/>
    <w:rsid w:val="00C62B99"/>
    <w:rsid w:val="00C80083"/>
    <w:rsid w:val="00C8099E"/>
    <w:rsid w:val="00C84556"/>
    <w:rsid w:val="00C91ACD"/>
    <w:rsid w:val="00CA1EB9"/>
    <w:rsid w:val="00CC06C6"/>
    <w:rsid w:val="00CC5CFF"/>
    <w:rsid w:val="00CD5497"/>
    <w:rsid w:val="00CE2F39"/>
    <w:rsid w:val="00CE47DF"/>
    <w:rsid w:val="00CE6094"/>
    <w:rsid w:val="00CF3CF9"/>
    <w:rsid w:val="00D15215"/>
    <w:rsid w:val="00D20C91"/>
    <w:rsid w:val="00D22EA6"/>
    <w:rsid w:val="00D268AD"/>
    <w:rsid w:val="00D55B8F"/>
    <w:rsid w:val="00D644ED"/>
    <w:rsid w:val="00D71B77"/>
    <w:rsid w:val="00D83847"/>
    <w:rsid w:val="00D84CF1"/>
    <w:rsid w:val="00D967B3"/>
    <w:rsid w:val="00DA3D8F"/>
    <w:rsid w:val="00DA7A41"/>
    <w:rsid w:val="00DC69CF"/>
    <w:rsid w:val="00DC6B8A"/>
    <w:rsid w:val="00DF7B7B"/>
    <w:rsid w:val="00E01E89"/>
    <w:rsid w:val="00E06C17"/>
    <w:rsid w:val="00E22361"/>
    <w:rsid w:val="00E233E0"/>
    <w:rsid w:val="00E23F9C"/>
    <w:rsid w:val="00E33AD9"/>
    <w:rsid w:val="00E42C92"/>
    <w:rsid w:val="00E50112"/>
    <w:rsid w:val="00E55B73"/>
    <w:rsid w:val="00E830CF"/>
    <w:rsid w:val="00E84C5E"/>
    <w:rsid w:val="00E8587B"/>
    <w:rsid w:val="00EA2F6E"/>
    <w:rsid w:val="00EB19CF"/>
    <w:rsid w:val="00EB2374"/>
    <w:rsid w:val="00EB39B1"/>
    <w:rsid w:val="00EB6084"/>
    <w:rsid w:val="00EC576E"/>
    <w:rsid w:val="00EC7D50"/>
    <w:rsid w:val="00ED44CE"/>
    <w:rsid w:val="00ED62DE"/>
    <w:rsid w:val="00EF479B"/>
    <w:rsid w:val="00F207DC"/>
    <w:rsid w:val="00F23046"/>
    <w:rsid w:val="00F402D6"/>
    <w:rsid w:val="00F44AF7"/>
    <w:rsid w:val="00F45AA6"/>
    <w:rsid w:val="00F45F5C"/>
    <w:rsid w:val="00F570CB"/>
    <w:rsid w:val="00F57E84"/>
    <w:rsid w:val="00F75316"/>
    <w:rsid w:val="00F85D20"/>
    <w:rsid w:val="00F869E8"/>
    <w:rsid w:val="00F9016F"/>
    <w:rsid w:val="00FA6A25"/>
    <w:rsid w:val="00FB1B54"/>
    <w:rsid w:val="00FB4A54"/>
    <w:rsid w:val="00FB7EC8"/>
    <w:rsid w:val="00FC357C"/>
    <w:rsid w:val="00FD50FF"/>
    <w:rsid w:val="00FD69BF"/>
    <w:rsid w:val="00FD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687137E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03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03F6"/>
    <w:rPr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03F6"/>
    <w:rPr>
      <w:color w:val="605E5C"/>
      <w:shd w:val="clear" w:color="auto" w:fill="E1DFDD"/>
    </w:rPr>
  </w:style>
  <w:style w:type="character" w:customStyle="1" w:styleId="rtr-schema-org">
    <w:name w:val="rtr-schema-org"/>
    <w:basedOn w:val="Absatz-Standardschriftart"/>
    <w:rsid w:val="00D15215"/>
  </w:style>
  <w:style w:type="character" w:styleId="BesuchterLink">
    <w:name w:val="FollowedHyperlink"/>
    <w:basedOn w:val="Absatz-Standardschriftart"/>
    <w:uiPriority w:val="99"/>
    <w:semiHidden/>
    <w:unhideWhenUsed/>
    <w:rsid w:val="00D15215"/>
    <w:rPr>
      <w:color w:val="00000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D4D7B"/>
    <w:pPr>
      <w:spacing w:after="160"/>
      <w:ind w:left="720"/>
      <w:contextualSpacing/>
      <w:jc w:val="both"/>
    </w:pPr>
    <w:rPr>
      <w:rFonts w:ascii="Arial" w:hAnsi="Arial"/>
      <w:sz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70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709B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83D6A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83D6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83D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6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e-de.sennheiser.com/hd-450-bt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de-de.sennheiser.com/tv-kopfhoerer-kabellos-stereo-flex-5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-de.sennheiser.com/momentumwireles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e-de.sennheiser.com/kopfhoerer-audiophile-high-end-hd-660-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sennheise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-de.sennheiser.com/momentumtruewireless-2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0CCB4-FA77-42E8-9165-95C6F48A9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599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Christiane Dehn</cp:lastModifiedBy>
  <cp:revision>3</cp:revision>
  <cp:lastPrinted>2016-12-18T18:41:00Z</cp:lastPrinted>
  <dcterms:created xsi:type="dcterms:W3CDTF">2020-04-27T10:13:00Z</dcterms:created>
  <dcterms:modified xsi:type="dcterms:W3CDTF">2020-04-27T10:17:00Z</dcterms:modified>
</cp:coreProperties>
</file>