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E-sports y publicidad: ¿Cómo darle play a las marcas en el mercado del gaming?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b w:val="1"/>
          <w:highlight w:val="white"/>
          <w:rtl w:val="0"/>
        </w:rPr>
        <w:t xml:space="preserve">Ciudad de México, 10 de abril de 2023. – </w:t>
      </w:r>
      <w:r w:rsidDel="00000000" w:rsidR="00000000" w:rsidRPr="00000000">
        <w:rPr>
          <w:rtl w:val="0"/>
        </w:rPr>
        <w:t xml:space="preserve">El mercado del gaming se convirtió en un fenómeno mundial que está facturando millones de dólares en ganancias desde la taquilla, la descarga de los videojuegos y que ahora comparte frutos con otros mercados como la industria musical, cinematográfica y los deportes.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¡Comienza el juego!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De acuerdo con estimaciones de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Boston Consulting Group</w:t>
        </w:r>
      </w:hyperlink>
      <w:r w:rsidDel="00000000" w:rsidR="00000000" w:rsidRPr="00000000">
        <w:rPr>
          <w:rtl w:val="0"/>
        </w:rPr>
        <w:t xml:space="preserve">, el sector de los videojuegos, así como los </w:t>
      </w:r>
      <w:r w:rsidDel="00000000" w:rsidR="00000000" w:rsidRPr="00000000">
        <w:rPr>
          <w:i w:val="1"/>
          <w:rtl w:val="0"/>
        </w:rPr>
        <w:t xml:space="preserve">e-sports</w:t>
      </w:r>
      <w:r w:rsidDel="00000000" w:rsidR="00000000" w:rsidRPr="00000000">
        <w:rPr>
          <w:rtl w:val="0"/>
        </w:rPr>
        <w:t xml:space="preserve">, son un negocio que </w:t>
      </w:r>
      <w:r w:rsidDel="00000000" w:rsidR="00000000" w:rsidRPr="00000000">
        <w:rPr>
          <w:b w:val="1"/>
          <w:rtl w:val="0"/>
        </w:rPr>
        <w:t xml:space="preserve">podría generar este año cerca de 200 mil millones de dólares en ingresos anuales</w:t>
      </w:r>
      <w:r w:rsidDel="00000000" w:rsidR="00000000" w:rsidRPr="00000000">
        <w:rPr>
          <w:rtl w:val="0"/>
        </w:rPr>
        <w:t xml:space="preserve">, lo que representa un ocho por ciento de crecimiento desde los 138 mil millones de dólares que ha generado en 2018.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i w:val="1"/>
          <w:rtl w:val="0"/>
        </w:rPr>
        <w:t xml:space="preserve">“Esta brecha se expandió debido a que durante la pandemia uno de los principales escapes al estrés del confinamiento fueron las transmisiones de varias ligas de videojuegos, además de que incrementó la cantidad de jugadores y de creadores de contenido que se mudaron a cuentas de streaming en vivo”,</w:t>
      </w:r>
      <w:r w:rsidDel="00000000" w:rsidR="00000000" w:rsidRPr="00000000">
        <w:rPr>
          <w:rtl w:val="0"/>
        </w:rPr>
        <w:t xml:space="preserve"> dijo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b w:val="1"/>
          <w:rtl w:val="0"/>
        </w:rPr>
        <w:t xml:space="preserve">ayra Alcántar</w:t>
      </w:r>
      <w:r w:rsidDel="00000000" w:rsidR="00000000" w:rsidRPr="00000000">
        <w:rPr>
          <w:b w:val="1"/>
          <w:rtl w:val="0"/>
        </w:rPr>
        <w:t xml:space="preserve">a, Director Influencer Marketing de </w:t>
      </w:r>
      <w:hyperlink r:id="rId7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another</w:t>
        </w:r>
      </w:hyperlink>
      <w:r w:rsidDel="00000000" w:rsidR="00000000" w:rsidRPr="00000000">
        <w:rPr>
          <w:b w:val="1"/>
          <w:i w:val="1"/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agencia global con la oferta más grande de América Latina.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Según datos del mismo informe, cerca de 3 mil millones de personas en todo el mundo fueron consideradas “jugadores” desde el año 2021.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Actualmente, las campañas en los videojuegos y los</w:t>
      </w:r>
      <w:r w:rsidDel="00000000" w:rsidR="00000000" w:rsidRPr="00000000">
        <w:rPr>
          <w:i w:val="1"/>
          <w:rtl w:val="0"/>
        </w:rPr>
        <w:t xml:space="preserve"> e-sport</w:t>
      </w:r>
      <w:r w:rsidDel="00000000" w:rsidR="00000000" w:rsidRPr="00000000">
        <w:rPr>
          <w:rtl w:val="0"/>
        </w:rPr>
        <w:t xml:space="preserve"> son tomados con bastante seriedad por distintas marcas, apuntó </w:t>
      </w:r>
      <w:r w:rsidDel="00000000" w:rsidR="00000000" w:rsidRPr="00000000">
        <w:rPr>
          <w:b w:val="1"/>
          <w:rtl w:val="0"/>
        </w:rPr>
        <w:t xml:space="preserve">Alcántara </w:t>
      </w:r>
      <w:r w:rsidDel="00000000" w:rsidR="00000000" w:rsidRPr="00000000">
        <w:rPr>
          <w:i w:val="1"/>
          <w:rtl w:val="0"/>
        </w:rPr>
        <w:t xml:space="preserve">“Muchos jugadores en línea tienen la misma reputación que atletas profesionales”</w:t>
      </w:r>
      <w:r w:rsidDel="00000000" w:rsidR="00000000" w:rsidRPr="00000000">
        <w:rPr>
          <w:rtl w:val="0"/>
        </w:rPr>
        <w:t xml:space="preserve">, sostuvo.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¡Arriba, abajo, combo ganador!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Un ejemplo del poder de convocatoria de esta industria ocurrió en 2019 durante la final de la Copa Mundial Fortnite, que se llevó a cabo en el estadio Arthur Ashe, en la misma sede del US Open. El evento atrajo a 2.3 millones de espectadores y el ganador se llevó a casa cerca de 3 millones de dólares en premios.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En el mercado de habla hispana uno de los mayores exponentes que se ha dedicado a romper récords es el streamer español Ibai Llanos. Las estadísticas revelan que durante su evento de box La Velada del Año 2, que reunió a varios streamers e influencers en el Palau Olímpic de Badalona, en Barcelona, alcanzó un pico máximo de 3.356.074 espectadores, un promedio de 2.427.24 y un total de 8.768.729 usuarios únicos.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¿Cómo ganarle al jefe final desde la publicidad?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La experta de </w:t>
      </w:r>
      <w:hyperlink r:id="rId8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another</w:t>
        </w:r>
      </w:hyperlink>
      <w:r w:rsidDel="00000000" w:rsidR="00000000" w:rsidRPr="00000000">
        <w:rPr>
          <w:rtl w:val="0"/>
        </w:rPr>
        <w:t xml:space="preserve"> señala que es importante tener en cuenta que la publicidad en los </w:t>
      </w:r>
      <w:r w:rsidDel="00000000" w:rsidR="00000000" w:rsidRPr="00000000">
        <w:rPr>
          <w:i w:val="1"/>
          <w:rtl w:val="0"/>
        </w:rPr>
        <w:t xml:space="preserve">e-sports </w:t>
      </w:r>
      <w:r w:rsidDel="00000000" w:rsidR="00000000" w:rsidRPr="00000000">
        <w:rPr>
          <w:rtl w:val="0"/>
        </w:rPr>
        <w:t xml:space="preserve">no es igual que en otros medios tradicionales. Los gamers y espectadores son una comunidad muy comprometida y no aceptarán publicidades invasivas o que no tengan relación con su interés principal: los videojuegos.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i w:val="1"/>
          <w:rtl w:val="0"/>
        </w:rPr>
        <w:t xml:space="preserve">“Por eso, es fundamental que las marcas se acerquen al mercado de los e-sports de forma auténtica, creando contenidos de valor y participando en eventos que les permitan conectar con la audiencia de forma genuina”</w:t>
      </w:r>
      <w:r w:rsidDel="00000000" w:rsidR="00000000" w:rsidRPr="00000000">
        <w:rPr>
          <w:rtl w:val="0"/>
        </w:rPr>
        <w:t xml:space="preserve">, aseveró Alcánta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tl w:val="0"/>
        </w:rPr>
        <w:t xml:space="preserve">a. 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Una forma de hacerlo es patrocinando equipos o jugadores profesionales, lo que les da visibilidad y genera una asociación positiva de la marca con los valores y pasión de los gamers. También es importante tener presencia en las plataformas de streaming de videojuegos, como Twitch, donde los gamers pasan gran parte de su tiempo y se relacionan con sus comunidades.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La experta en temas de Twitch, publicidad en videojuegos y streaming, Frida Olivares, Influencer Marketing Manager de </w:t>
      </w:r>
      <w:hyperlink r:id="rId9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another</w:t>
        </w:r>
      </w:hyperlink>
      <w:r w:rsidDel="00000000" w:rsidR="00000000" w:rsidRPr="00000000">
        <w:rPr>
          <w:rtl w:val="0"/>
        </w:rPr>
        <w:t xml:space="preserve">, comentó que </w:t>
      </w:r>
      <w:r w:rsidDel="00000000" w:rsidR="00000000" w:rsidRPr="00000000">
        <w:rPr>
          <w:i w:val="1"/>
          <w:rtl w:val="0"/>
        </w:rPr>
        <w:t xml:space="preserve">“existen más de 8 millones de streamers actualmente en el mundo. El español es el segundo idioma para viewers y streamers en activo. Además, Twitch cuenta con más de mil millones de visitas mensuales”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En los últimos 2 años ha pasado de una media de 1 millón de viewers diarios a más de 2 millones de media en los últimos meses (y picos por encima de los 4 millones). Los últimos dos Récord Guinness de más visualizaciones simultáneas en Twitch son de hispano hablantes, el primero con más de 2.4 millones en enero 2021 y el segundo con más de 3.3 millones en junio 2022, indicó Olivares.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Durante enero del 2023 hay cuatro streamers latinoamericanos en el top 10 hispanohablante: Spreen, Robleis, El Mariana y Juan Guarnizo.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Además, el uso de influencers y streamers de gaming puede ser muy efectivo para las marcas que buscan conectar con el público de los e-sports. Estos influencers tienen una gran influencia en la comunidad de gamers y pueden ayudar a construir la imagen de una marca y a aumentar su visibilidad.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i w:val="1"/>
          <w:rtl w:val="0"/>
        </w:rPr>
        <w:t xml:space="preserve">“Es esencial tener en cuenta la </w:t>
      </w:r>
      <w:r w:rsidDel="00000000" w:rsidR="00000000" w:rsidRPr="00000000">
        <w:rPr>
          <w:i w:val="1"/>
          <w:rtl w:val="0"/>
        </w:rPr>
        <w:t xml:space="preserve">diversidad</w:t>
      </w:r>
      <w:r w:rsidDel="00000000" w:rsidR="00000000" w:rsidRPr="00000000">
        <w:rPr>
          <w:i w:val="1"/>
          <w:rtl w:val="0"/>
        </w:rPr>
        <w:t xml:space="preserve"> cultural de cada uno de los países de Latinoamérica. Las marcas que quieran tener éxito en el mercado de los e-sports deben tener en cuenta las diferencias regionales y culturales del país y adaptar su estrategia en consecuencia”</w:t>
      </w:r>
      <w:r w:rsidDel="00000000" w:rsidR="00000000" w:rsidRPr="00000000">
        <w:rPr>
          <w:rtl w:val="0"/>
        </w:rPr>
        <w:t xml:space="preserve">, agregó Alcántar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b w:val="1"/>
          <w:rtl w:val="0"/>
        </w:rPr>
        <w:t xml:space="preserve">###</w:t>
      </w: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85192" cy="547688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5192" cy="5476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another.co/?utm_source=M%C3%A9xico+esports&amp;utm_medium=M%C3%A9xico+esports&amp;utm_campaign=M%C3%A9xico+esports&amp;utm_id=PR+M%C3%A9xico+esports" TargetMode="External"/><Relationship Id="rId5" Type="http://schemas.openxmlformats.org/officeDocument/2006/relationships/styles" Target="styles.xml"/><Relationship Id="rId6" Type="http://schemas.openxmlformats.org/officeDocument/2006/relationships/hyperlink" Target="https://web-assets.bcg.com/b9/d0/7d224662479c94692a7b5df5e235/gaming-esports-medias-next-paradigm-shift.pdf" TargetMode="External"/><Relationship Id="rId7" Type="http://schemas.openxmlformats.org/officeDocument/2006/relationships/hyperlink" Target="https://another.co/?utm_source=M%C3%A9xico+esports&amp;utm_medium=M%C3%A9xico+esports&amp;utm_campaign=M%C3%A9xico+esports&amp;utm_id=PR+M%C3%A9xico+esports" TargetMode="External"/><Relationship Id="rId8" Type="http://schemas.openxmlformats.org/officeDocument/2006/relationships/hyperlink" Target="https://another.co/?utm_source=M%C3%A9xico+esports&amp;utm_medium=M%C3%A9xico+esports&amp;utm_campaign=M%C3%A9xico+esports&amp;utm_id=PR+M%C3%A9xico+esport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