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A9" w:rsidRPr="008E61BC" w:rsidRDefault="005364A9">
      <w:pPr>
        <w:rPr>
          <w:rFonts w:ascii="Arial" w:eastAsia="SimSun" w:hAnsi="Arial" w:cs="Arial"/>
        </w:rPr>
      </w:pPr>
    </w:p>
    <w:p w:rsidR="005364A9" w:rsidRPr="008E61BC" w:rsidRDefault="005364A9">
      <w:pPr>
        <w:rPr>
          <w:rFonts w:ascii="Arial" w:eastAsia="SimSun" w:hAnsi="Arial" w:cs="Arial"/>
        </w:rPr>
      </w:pPr>
    </w:p>
    <w:p w:rsidR="005364A9" w:rsidRPr="008E61BC" w:rsidRDefault="005364A9">
      <w:pPr>
        <w:rPr>
          <w:rFonts w:ascii="Arial" w:eastAsia="SimSun" w:hAnsi="Arial" w:cs="Arial"/>
        </w:rPr>
      </w:pPr>
    </w:p>
    <w:p w:rsidR="005364A9" w:rsidRDefault="005364A9" w:rsidP="00C95522">
      <w:pPr>
        <w:spacing w:line="312" w:lineRule="auto"/>
        <w:jc w:val="both"/>
        <w:rPr>
          <w:rFonts w:ascii="Arial" w:hAnsi="Arial" w:cs="Arial"/>
          <w:sz w:val="23"/>
          <w:szCs w:val="23"/>
        </w:rPr>
      </w:pPr>
    </w:p>
    <w:p w:rsidR="005364A9" w:rsidRDefault="005364A9" w:rsidP="000263C5">
      <w:pPr>
        <w:jc w:val="center"/>
        <w:rPr>
          <w:rFonts w:ascii="Arial" w:hAnsi="Arial" w:cs="Arial"/>
          <w:b/>
          <w:sz w:val="23"/>
          <w:szCs w:val="23"/>
        </w:rPr>
      </w:pPr>
    </w:p>
    <w:p w:rsidR="005364A9" w:rsidRDefault="005364A9" w:rsidP="008B361B">
      <w:pPr>
        <w:jc w:val="center"/>
        <w:rPr>
          <w:rFonts w:ascii="Modern H Bold" w:eastAsia="Modern H Bold"/>
          <w:color w:val="000000"/>
          <w:sz w:val="48"/>
          <w:lang w:val="en-GB"/>
        </w:rPr>
      </w:pPr>
    </w:p>
    <w:p w:rsidR="005364A9" w:rsidRDefault="005364A9" w:rsidP="008B361B">
      <w:pPr>
        <w:jc w:val="center"/>
        <w:rPr>
          <w:rFonts w:ascii="Modern H Bold" w:eastAsia="Modern H Bold"/>
          <w:color w:val="000000"/>
          <w:sz w:val="48"/>
          <w:lang w:val="en-GB"/>
        </w:rPr>
      </w:pPr>
    </w:p>
    <w:p w:rsidR="005364A9" w:rsidRDefault="005364A9" w:rsidP="008B361B">
      <w:pPr>
        <w:jc w:val="center"/>
        <w:rPr>
          <w:rFonts w:ascii="Modern H Bold" w:eastAsia="Modern H Bold"/>
          <w:color w:val="000000"/>
          <w:sz w:val="48"/>
          <w:lang w:val="en-GB"/>
        </w:rPr>
      </w:pPr>
    </w:p>
    <w:p w:rsidR="005364A9" w:rsidRPr="00AB75BC" w:rsidRDefault="005364A9" w:rsidP="00F7655C">
      <w:pPr>
        <w:spacing w:after="120"/>
        <w:jc w:val="center"/>
        <w:rPr>
          <w:rFonts w:ascii="Arial" w:eastAsia="Modern H Light" w:hAnsi="Arial" w:cs="Arial"/>
          <w:sz w:val="48"/>
          <w:szCs w:val="48"/>
        </w:rPr>
      </w:pPr>
      <w:bookmarkStart w:id="0" w:name="_Toc409795845"/>
      <w:bookmarkStart w:id="1" w:name="_Toc399833683"/>
      <w:bookmarkStart w:id="2" w:name="_Toc399833931"/>
      <w:r w:rsidRPr="005F18CA">
        <w:rPr>
          <w:rFonts w:ascii="Arial" w:eastAsia="Modern H Light" w:hAnsi="Arial" w:cs="Arial"/>
          <w:sz w:val="48"/>
          <w:szCs w:val="48"/>
        </w:rPr>
        <w:t>«</w:t>
      </w:r>
      <w:proofErr w:type="spellStart"/>
      <w:r w:rsidRPr="005F18CA">
        <w:rPr>
          <w:rFonts w:ascii="Arial" w:eastAsia="Modern H Light" w:hAnsi="Arial" w:cs="Arial"/>
          <w:sz w:val="48"/>
          <w:szCs w:val="48"/>
        </w:rPr>
        <w:t>Driven</w:t>
      </w:r>
      <w:proofErr w:type="spellEnd"/>
      <w:r w:rsidRPr="005F18CA">
        <w:rPr>
          <w:rFonts w:ascii="Arial" w:eastAsia="Modern H Light" w:hAnsi="Arial" w:cs="Arial"/>
          <w:sz w:val="48"/>
          <w:szCs w:val="48"/>
        </w:rPr>
        <w:t xml:space="preserve"> </w:t>
      </w:r>
      <w:proofErr w:type="spellStart"/>
      <w:r w:rsidRPr="005F18CA">
        <w:rPr>
          <w:rFonts w:ascii="Arial" w:eastAsia="Modern H Light" w:hAnsi="Arial" w:cs="Arial"/>
          <w:sz w:val="48"/>
          <w:szCs w:val="48"/>
        </w:rPr>
        <w:t>by</w:t>
      </w:r>
      <w:proofErr w:type="spellEnd"/>
      <w:r w:rsidRPr="005F18CA">
        <w:rPr>
          <w:rFonts w:ascii="Arial" w:eastAsia="Modern H Light" w:hAnsi="Arial" w:cs="Arial"/>
          <w:sz w:val="48"/>
          <w:szCs w:val="48"/>
        </w:rPr>
        <w:t xml:space="preserve"> </w:t>
      </w:r>
      <w:proofErr w:type="spellStart"/>
      <w:r w:rsidRPr="005F18CA">
        <w:rPr>
          <w:rFonts w:ascii="Arial" w:eastAsia="Modern H Light" w:hAnsi="Arial" w:cs="Arial"/>
          <w:b/>
          <w:color w:val="00B0F0"/>
          <w:sz w:val="48"/>
          <w:szCs w:val="48"/>
        </w:rPr>
        <w:t>e</w:t>
      </w:r>
      <w:r w:rsidRPr="005F18CA">
        <w:rPr>
          <w:rFonts w:ascii="Arial" w:eastAsia="Modern H Light" w:hAnsi="Arial" w:cs="Arial"/>
          <w:sz w:val="48"/>
          <w:szCs w:val="48"/>
        </w:rPr>
        <w:t>motion</w:t>
      </w:r>
      <w:proofErr w:type="spellEnd"/>
      <w:r w:rsidRPr="005F18CA">
        <w:rPr>
          <w:rFonts w:ascii="Arial" w:eastAsia="Modern H Light" w:hAnsi="Arial" w:cs="Arial"/>
          <w:sz w:val="48"/>
          <w:szCs w:val="48"/>
        </w:rPr>
        <w:t>»</w:t>
      </w:r>
    </w:p>
    <w:p w:rsidR="005364A9" w:rsidRPr="00AB75BC" w:rsidRDefault="005364A9" w:rsidP="00F7655C">
      <w:pPr>
        <w:spacing w:after="120"/>
        <w:jc w:val="center"/>
        <w:rPr>
          <w:rFonts w:ascii="Arial" w:eastAsia="Modern H Light" w:hAnsi="Arial" w:cs="Arial"/>
          <w:sz w:val="48"/>
          <w:szCs w:val="48"/>
        </w:rPr>
      </w:pPr>
      <w:r w:rsidRPr="00AB75BC">
        <w:rPr>
          <w:rFonts w:ascii="Arial" w:eastAsia="Modern H Light" w:hAnsi="Arial" w:cs="Arial"/>
          <w:sz w:val="48"/>
          <w:szCs w:val="48"/>
        </w:rPr>
        <w:t xml:space="preserve"> </w:t>
      </w:r>
    </w:p>
    <w:p w:rsidR="005364A9" w:rsidRPr="00AB75BC" w:rsidRDefault="005364A9" w:rsidP="00F7655C">
      <w:pPr>
        <w:spacing w:after="120"/>
        <w:jc w:val="center"/>
        <w:rPr>
          <w:rFonts w:ascii="Arial" w:eastAsia="Modern H Light" w:hAnsi="Arial" w:cs="Arial"/>
          <w:sz w:val="48"/>
          <w:szCs w:val="48"/>
        </w:rPr>
      </w:pPr>
      <w:r w:rsidRPr="00AB75BC">
        <w:rPr>
          <w:rFonts w:ascii="Arial" w:eastAsia="Modern H Light" w:hAnsi="Arial" w:cs="Arial"/>
          <w:sz w:val="48"/>
          <w:szCs w:val="48"/>
        </w:rPr>
        <w:t>Vollständig neue Modellreihe</w:t>
      </w:r>
    </w:p>
    <w:p w:rsidR="005364A9" w:rsidRPr="005F4F36" w:rsidRDefault="005364A9" w:rsidP="00F7655C">
      <w:pPr>
        <w:spacing w:after="120"/>
        <w:jc w:val="center"/>
        <w:rPr>
          <w:rFonts w:ascii="Arial" w:eastAsia="Modern H Light" w:hAnsi="Arial" w:cs="Arial"/>
          <w:sz w:val="96"/>
          <w:szCs w:val="96"/>
          <w:lang w:val="en-GB"/>
        </w:rPr>
      </w:pPr>
      <w:r w:rsidRPr="005F4F36">
        <w:rPr>
          <w:rFonts w:ascii="Arial" w:eastAsia="Modern H Light" w:hAnsi="Arial" w:cs="Arial"/>
          <w:sz w:val="96"/>
          <w:szCs w:val="96"/>
          <w:lang w:val="en-GB"/>
        </w:rPr>
        <w:t>Hyundai IONIQ</w:t>
      </w:r>
    </w:p>
    <w:p w:rsidR="005364A9" w:rsidRPr="00F83B89" w:rsidRDefault="005364A9" w:rsidP="00F7655C">
      <w:pPr>
        <w:spacing w:after="120"/>
        <w:jc w:val="center"/>
        <w:rPr>
          <w:rFonts w:ascii="Arial" w:eastAsia="Modern H Light" w:hAnsi="Arial" w:cs="Arial"/>
          <w:sz w:val="48"/>
          <w:szCs w:val="48"/>
          <w:lang w:val="en-GB"/>
        </w:rPr>
      </w:pPr>
      <w:r w:rsidRPr="00F7655C">
        <w:rPr>
          <w:rFonts w:ascii="Arial" w:eastAsia="Modern H Light" w:hAnsi="Arial" w:cs="Arial"/>
          <w:sz w:val="48"/>
          <w:szCs w:val="48"/>
          <w:lang w:val="en-GB"/>
        </w:rPr>
        <w:t>Hybrid – Plug-in – Electric</w:t>
      </w:r>
    </w:p>
    <w:p w:rsidR="005364A9" w:rsidRPr="00F83B89" w:rsidRDefault="005364A9" w:rsidP="00F83B89">
      <w:pPr>
        <w:jc w:val="center"/>
        <w:rPr>
          <w:rFonts w:ascii="Arial" w:eastAsia="Modern H Light" w:hAnsi="Arial" w:cs="Arial"/>
          <w:sz w:val="48"/>
          <w:szCs w:val="48"/>
          <w:lang w:val="en-GB"/>
        </w:rPr>
      </w:pPr>
    </w:p>
    <w:p w:rsidR="005364A9" w:rsidRPr="00CD4035" w:rsidRDefault="005364A9" w:rsidP="00F83B89">
      <w:pPr>
        <w:jc w:val="center"/>
        <w:rPr>
          <w:rFonts w:ascii="Arial" w:eastAsia="Modern H Light" w:hAnsi="Arial" w:cs="Arial"/>
          <w:sz w:val="44"/>
          <w:u w:val="single"/>
          <w:lang w:val="en-GB"/>
        </w:rPr>
      </w:pPr>
    </w:p>
    <w:p w:rsidR="005364A9" w:rsidRPr="00CD4035" w:rsidRDefault="005364A9" w:rsidP="00F83B89">
      <w:pPr>
        <w:jc w:val="center"/>
        <w:rPr>
          <w:rFonts w:ascii="Arial" w:eastAsia="Modern H Light" w:hAnsi="Arial" w:cs="Arial"/>
          <w:sz w:val="44"/>
          <w:u w:val="single"/>
          <w:lang w:val="en-GB"/>
        </w:rPr>
      </w:pPr>
    </w:p>
    <w:p w:rsidR="005364A9" w:rsidRPr="00CD4035" w:rsidRDefault="005364A9" w:rsidP="00F83B89">
      <w:pPr>
        <w:jc w:val="center"/>
        <w:rPr>
          <w:rFonts w:ascii="Arial" w:eastAsia="Modern H Light" w:hAnsi="Arial" w:cs="Arial"/>
          <w:sz w:val="44"/>
          <w:u w:val="single"/>
          <w:lang w:val="en-GB"/>
        </w:rPr>
      </w:pPr>
    </w:p>
    <w:p w:rsidR="005364A9" w:rsidRPr="00A74136" w:rsidRDefault="005364A9" w:rsidP="00F83B89">
      <w:pPr>
        <w:jc w:val="center"/>
        <w:rPr>
          <w:rFonts w:ascii="Arial" w:eastAsia="Modern H Light" w:hAnsi="Arial" w:cs="Arial"/>
          <w:sz w:val="32"/>
          <w:szCs w:val="32"/>
          <w:u w:val="single"/>
        </w:rPr>
      </w:pPr>
      <w:r w:rsidRPr="00A74136">
        <w:rPr>
          <w:rFonts w:ascii="Arial" w:eastAsia="Modern H Light" w:hAnsi="Arial" w:cs="Arial"/>
          <w:sz w:val="32"/>
          <w:szCs w:val="32"/>
          <w:u w:val="single"/>
        </w:rPr>
        <w:t>Medieninformation</w:t>
      </w:r>
    </w:p>
    <w:p w:rsidR="005364A9" w:rsidRPr="00CD4035" w:rsidRDefault="005364A9" w:rsidP="00F83B89">
      <w:pPr>
        <w:jc w:val="center"/>
        <w:rPr>
          <w:rFonts w:ascii="Arial" w:eastAsia="Modern H Light" w:hAnsi="Arial" w:cs="Arial"/>
          <w:sz w:val="56"/>
          <w:lang w:val="en-GB"/>
        </w:rPr>
      </w:pPr>
    </w:p>
    <w:p w:rsidR="005364A9" w:rsidRPr="00CD4035" w:rsidRDefault="005364A9" w:rsidP="00F83B89">
      <w:pPr>
        <w:jc w:val="center"/>
        <w:rPr>
          <w:rFonts w:ascii="Arial" w:eastAsia="Modern H Light" w:hAnsi="Arial" w:cs="Arial"/>
          <w:sz w:val="56"/>
          <w:lang w:val="en-GB"/>
        </w:rPr>
      </w:pPr>
    </w:p>
    <w:p w:rsidR="005364A9" w:rsidRPr="00F7655C" w:rsidRDefault="005364A9" w:rsidP="00F7655C">
      <w:pPr>
        <w:tabs>
          <w:tab w:val="left" w:pos="2490"/>
          <w:tab w:val="center" w:pos="4513"/>
        </w:tabs>
        <w:jc w:val="center"/>
        <w:rPr>
          <w:rFonts w:ascii="Hyundai Sans Head ExtLt BETA" w:eastAsia="Modern H Bold" w:hAnsi="Hyundai Sans Head ExtLt BETA"/>
          <w:sz w:val="32"/>
          <w:szCs w:val="32"/>
        </w:rPr>
      </w:pPr>
      <w:r>
        <w:rPr>
          <w:rFonts w:ascii="Hyundai Sans Head ExtLt BETA" w:eastAsia="Modern H Bold" w:hAnsi="Hyundai Sans Head ExtLt BETA"/>
          <w:sz w:val="32"/>
          <w:szCs w:val="32"/>
        </w:rPr>
        <w:t>Juli</w:t>
      </w:r>
      <w:r w:rsidRPr="00F7655C">
        <w:rPr>
          <w:rFonts w:ascii="Hyundai Sans Head ExtLt BETA" w:eastAsia="Modern H Bold" w:hAnsi="Hyundai Sans Head ExtLt BETA"/>
          <w:sz w:val="32"/>
          <w:szCs w:val="32"/>
        </w:rPr>
        <w:t xml:space="preserve"> 2016</w:t>
      </w:r>
    </w:p>
    <w:p w:rsidR="005364A9" w:rsidRPr="00CD4035" w:rsidRDefault="005364A9" w:rsidP="00F83B89">
      <w:pPr>
        <w:jc w:val="center"/>
        <w:rPr>
          <w:rFonts w:ascii="Arial" w:eastAsia="Modern H Light" w:hAnsi="Arial" w:cs="Arial"/>
          <w:sz w:val="56"/>
          <w:lang w:val="en-GB"/>
        </w:rPr>
      </w:pPr>
    </w:p>
    <w:p w:rsidR="005364A9" w:rsidRPr="009D22DD" w:rsidRDefault="005364A9" w:rsidP="00781A6A">
      <w:pPr>
        <w:numPr>
          <w:ilvl w:val="0"/>
          <w:numId w:val="16"/>
        </w:numPr>
        <w:tabs>
          <w:tab w:val="left" w:pos="567"/>
          <w:tab w:val="right" w:pos="8931"/>
        </w:tabs>
        <w:spacing w:after="120"/>
        <w:ind w:left="493" w:hanging="493"/>
        <w:rPr>
          <w:rFonts w:ascii="Arial" w:eastAsia="Modern H Light" w:hAnsi="Arial" w:cs="Arial"/>
          <w:sz w:val="23"/>
          <w:szCs w:val="23"/>
        </w:rPr>
      </w:pPr>
      <w:r w:rsidRPr="00A74136">
        <w:rPr>
          <w:rFonts w:ascii="Arial" w:eastAsia="Modern H Light" w:hAnsi="Arial" w:cs="Arial"/>
          <w:b/>
          <w:color w:val="00B050"/>
          <w:sz w:val="36"/>
        </w:rPr>
        <w:br w:type="page"/>
      </w:r>
      <w:r w:rsidRPr="009D22DD">
        <w:rPr>
          <w:rFonts w:ascii="Arial" w:eastAsia="Modern H Light" w:hAnsi="Arial" w:cs="Arial"/>
          <w:sz w:val="23"/>
          <w:szCs w:val="23"/>
        </w:rPr>
        <w:lastRenderedPageBreak/>
        <w:t xml:space="preserve">Überblick </w:t>
      </w:r>
    </w:p>
    <w:p w:rsidR="005364A9" w:rsidRPr="003C4F4C" w:rsidRDefault="005364A9" w:rsidP="005F18CA">
      <w:pPr>
        <w:tabs>
          <w:tab w:val="left" w:pos="567"/>
          <w:tab w:val="right" w:pos="8931"/>
        </w:tabs>
        <w:spacing w:after="120"/>
        <w:rPr>
          <w:rFonts w:ascii="Arial" w:eastAsia="Modern H Light" w:hAnsi="Arial" w:cs="Arial"/>
          <w:b/>
          <w:sz w:val="32"/>
          <w:szCs w:val="32"/>
        </w:rPr>
      </w:pPr>
      <w:r w:rsidRPr="009D22DD">
        <w:rPr>
          <w:rFonts w:ascii="Arial" w:eastAsia="Modern H Light" w:hAnsi="Arial" w:cs="Arial"/>
          <w:b/>
          <w:color w:val="00B050"/>
          <w:sz w:val="36"/>
        </w:rPr>
        <w:tab/>
      </w:r>
      <w:r w:rsidRPr="009D22DD">
        <w:rPr>
          <w:rFonts w:ascii="Arial" w:eastAsia="Modern H Light" w:hAnsi="Arial" w:cs="Arial"/>
          <w:b/>
          <w:sz w:val="32"/>
          <w:szCs w:val="32"/>
        </w:rPr>
        <w:t>Die Modellreihe des Hyundai IONIQ</w:t>
      </w:r>
      <w:r w:rsidRPr="009D22DD">
        <w:rPr>
          <w:rFonts w:ascii="Arial" w:eastAsia="Modern H Light" w:hAnsi="Arial" w:cs="Arial"/>
          <w:b/>
          <w:sz w:val="32"/>
          <w:szCs w:val="32"/>
        </w:rPr>
        <w:tab/>
        <w:t>3</w:t>
      </w:r>
    </w:p>
    <w:p w:rsidR="005364A9" w:rsidRDefault="005364A9" w:rsidP="005F18CA">
      <w:pPr>
        <w:numPr>
          <w:ilvl w:val="0"/>
          <w:numId w:val="16"/>
        </w:numPr>
        <w:tabs>
          <w:tab w:val="left" w:pos="567"/>
          <w:tab w:val="right" w:pos="8931"/>
        </w:tabs>
        <w:spacing w:after="120"/>
        <w:ind w:left="493" w:hanging="493"/>
        <w:rPr>
          <w:rFonts w:ascii="Arial" w:eastAsia="Modern H Light" w:hAnsi="Arial" w:cs="Arial"/>
          <w:b/>
          <w:sz w:val="32"/>
          <w:szCs w:val="32"/>
        </w:rPr>
      </w:pPr>
      <w:r w:rsidRPr="00F611A1">
        <w:rPr>
          <w:rFonts w:ascii="Arial" w:eastAsia="Modern H Light" w:hAnsi="Arial" w:cs="Arial"/>
          <w:sz w:val="23"/>
          <w:szCs w:val="23"/>
        </w:rPr>
        <w:t>Design</w:t>
      </w:r>
      <w:r>
        <w:rPr>
          <w:rFonts w:ascii="Arial" w:eastAsia="Modern H Light" w:hAnsi="Arial" w:cs="Arial"/>
          <w:b/>
          <w:sz w:val="32"/>
          <w:szCs w:val="32"/>
        </w:rPr>
        <w:t xml:space="preserve"> </w:t>
      </w:r>
    </w:p>
    <w:p w:rsidR="005364A9" w:rsidRDefault="005364A9" w:rsidP="005F18CA">
      <w:pPr>
        <w:tabs>
          <w:tab w:val="left" w:pos="567"/>
          <w:tab w:val="right" w:pos="8931"/>
        </w:tabs>
        <w:spacing w:after="120"/>
        <w:rPr>
          <w:rFonts w:ascii="Arial" w:eastAsia="Modern H Light" w:hAnsi="Arial" w:cs="Arial"/>
          <w:b/>
          <w:sz w:val="32"/>
          <w:szCs w:val="32"/>
        </w:rPr>
      </w:pPr>
      <w:r>
        <w:rPr>
          <w:rFonts w:ascii="Arial" w:eastAsia="Modern H Light" w:hAnsi="Arial" w:cs="Arial"/>
          <w:b/>
          <w:sz w:val="32"/>
          <w:szCs w:val="32"/>
        </w:rPr>
        <w:tab/>
        <w:t>Effizient und Technologie</w:t>
      </w:r>
      <w:r>
        <w:rPr>
          <w:rFonts w:ascii="Arial" w:eastAsia="Modern H Light" w:hAnsi="Arial" w:cs="Arial"/>
          <w:b/>
          <w:sz w:val="32"/>
          <w:szCs w:val="32"/>
        </w:rPr>
        <w:tab/>
        <w:t>6</w:t>
      </w:r>
    </w:p>
    <w:p w:rsidR="005364A9" w:rsidRDefault="005364A9" w:rsidP="005F18CA">
      <w:pPr>
        <w:numPr>
          <w:ilvl w:val="0"/>
          <w:numId w:val="16"/>
        </w:numPr>
        <w:tabs>
          <w:tab w:val="left" w:pos="567"/>
          <w:tab w:val="right" w:pos="8931"/>
        </w:tabs>
        <w:spacing w:after="120"/>
        <w:ind w:left="493" w:hanging="493"/>
        <w:rPr>
          <w:rFonts w:ascii="Arial" w:eastAsia="Modern H Light" w:hAnsi="Arial" w:cs="Arial"/>
          <w:b/>
          <w:sz w:val="32"/>
          <w:szCs w:val="32"/>
        </w:rPr>
      </w:pPr>
      <w:r w:rsidRPr="00F611A1">
        <w:rPr>
          <w:rFonts w:ascii="Arial" w:eastAsia="Modern H Light" w:hAnsi="Arial" w:cs="Arial"/>
          <w:sz w:val="23"/>
          <w:szCs w:val="23"/>
        </w:rPr>
        <w:t xml:space="preserve">Antrieb </w:t>
      </w:r>
      <w:r>
        <w:rPr>
          <w:rFonts w:ascii="Arial" w:eastAsia="Modern H Light" w:hAnsi="Arial" w:cs="Arial"/>
          <w:b/>
          <w:sz w:val="32"/>
          <w:szCs w:val="32"/>
        </w:rPr>
        <w:br/>
      </w:r>
      <w:r>
        <w:rPr>
          <w:rFonts w:ascii="Arial" w:eastAsia="Modern H Light" w:hAnsi="Arial" w:cs="Arial"/>
          <w:b/>
          <w:sz w:val="32"/>
          <w:szCs w:val="32"/>
        </w:rPr>
        <w:tab/>
        <w:t xml:space="preserve">Hybrid, </w:t>
      </w:r>
      <w:proofErr w:type="spellStart"/>
      <w:r>
        <w:rPr>
          <w:rFonts w:ascii="Arial" w:eastAsia="Modern H Light" w:hAnsi="Arial" w:cs="Arial"/>
          <w:b/>
          <w:sz w:val="32"/>
          <w:szCs w:val="32"/>
        </w:rPr>
        <w:t>Plug-in</w:t>
      </w:r>
      <w:proofErr w:type="spellEnd"/>
      <w:r>
        <w:rPr>
          <w:rFonts w:ascii="Arial" w:eastAsia="Modern H Light" w:hAnsi="Arial" w:cs="Arial"/>
          <w:b/>
          <w:sz w:val="32"/>
          <w:szCs w:val="32"/>
        </w:rPr>
        <w:t xml:space="preserve"> und 100% elektrisch</w:t>
      </w:r>
      <w:r>
        <w:rPr>
          <w:rFonts w:ascii="Arial" w:eastAsia="Modern H Light" w:hAnsi="Arial" w:cs="Arial"/>
          <w:b/>
          <w:sz w:val="32"/>
          <w:szCs w:val="32"/>
        </w:rPr>
        <w:tab/>
        <w:t>9</w:t>
      </w:r>
    </w:p>
    <w:p w:rsidR="005364A9" w:rsidRPr="00F611A1" w:rsidRDefault="005364A9" w:rsidP="005F18CA">
      <w:pPr>
        <w:numPr>
          <w:ilvl w:val="0"/>
          <w:numId w:val="16"/>
        </w:numPr>
        <w:tabs>
          <w:tab w:val="left" w:pos="567"/>
          <w:tab w:val="right" w:pos="8931"/>
        </w:tabs>
        <w:spacing w:after="120"/>
        <w:ind w:left="493" w:hanging="493"/>
        <w:rPr>
          <w:rFonts w:ascii="Arial" w:eastAsia="Modern H Light" w:hAnsi="Arial" w:cs="Arial"/>
          <w:sz w:val="23"/>
          <w:szCs w:val="23"/>
        </w:rPr>
      </w:pPr>
      <w:r w:rsidRPr="00F611A1">
        <w:rPr>
          <w:rFonts w:ascii="Arial" w:eastAsia="Modern H Light" w:hAnsi="Arial" w:cs="Arial"/>
          <w:sz w:val="23"/>
          <w:szCs w:val="23"/>
        </w:rPr>
        <w:t xml:space="preserve">Einzigartige Positionierung der IONIQ Modellreihe </w:t>
      </w:r>
      <w:r w:rsidRPr="00F611A1">
        <w:rPr>
          <w:rFonts w:ascii="Arial" w:eastAsia="Modern H Light" w:hAnsi="Arial" w:cs="Arial"/>
          <w:sz w:val="23"/>
          <w:szCs w:val="23"/>
        </w:rPr>
        <w:tab/>
      </w:r>
    </w:p>
    <w:p w:rsidR="005364A9" w:rsidRDefault="005364A9" w:rsidP="005F18CA">
      <w:pPr>
        <w:tabs>
          <w:tab w:val="left" w:pos="567"/>
          <w:tab w:val="right" w:pos="8931"/>
        </w:tabs>
        <w:spacing w:after="120"/>
        <w:rPr>
          <w:rFonts w:ascii="Arial" w:eastAsia="Modern H Light" w:hAnsi="Arial" w:cs="Arial"/>
          <w:b/>
          <w:sz w:val="32"/>
          <w:szCs w:val="32"/>
        </w:rPr>
      </w:pPr>
      <w:r>
        <w:rPr>
          <w:rFonts w:ascii="Arial" w:eastAsia="Modern H Light" w:hAnsi="Arial" w:cs="Arial"/>
          <w:b/>
          <w:sz w:val="32"/>
          <w:szCs w:val="32"/>
        </w:rPr>
        <w:tab/>
        <w:t xml:space="preserve">Mit fortschrittlichem Engineering und modernsten </w:t>
      </w:r>
      <w:r>
        <w:rPr>
          <w:rFonts w:ascii="Arial" w:eastAsia="Modern H Light" w:hAnsi="Arial" w:cs="Arial"/>
          <w:b/>
          <w:sz w:val="32"/>
          <w:szCs w:val="32"/>
        </w:rPr>
        <w:tab/>
        <w:t xml:space="preserve">Technologien </w:t>
      </w:r>
      <w:r>
        <w:rPr>
          <w:rFonts w:ascii="Arial" w:eastAsia="Modern H Light" w:hAnsi="Arial" w:cs="Arial"/>
          <w:b/>
          <w:sz w:val="32"/>
          <w:szCs w:val="32"/>
        </w:rPr>
        <w:tab/>
        <w:t>12</w:t>
      </w:r>
    </w:p>
    <w:p w:rsidR="005364A9" w:rsidRPr="005F4F36" w:rsidRDefault="005364A9" w:rsidP="005F18CA">
      <w:pPr>
        <w:numPr>
          <w:ilvl w:val="0"/>
          <w:numId w:val="16"/>
        </w:numPr>
        <w:tabs>
          <w:tab w:val="left" w:pos="567"/>
          <w:tab w:val="right" w:pos="8931"/>
        </w:tabs>
        <w:spacing w:after="120"/>
        <w:ind w:left="493" w:hanging="493"/>
        <w:rPr>
          <w:rFonts w:ascii="Arial" w:eastAsia="Modern H Light" w:hAnsi="Arial" w:cs="Arial"/>
          <w:b/>
          <w:sz w:val="32"/>
          <w:szCs w:val="32"/>
        </w:rPr>
      </w:pPr>
      <w:r w:rsidRPr="00F611A1">
        <w:rPr>
          <w:rFonts w:ascii="Arial" w:eastAsia="Modern H Light" w:hAnsi="Arial" w:cs="Arial"/>
          <w:sz w:val="23"/>
          <w:szCs w:val="23"/>
        </w:rPr>
        <w:t>Fahrerlebnis und Fahrleistungen</w:t>
      </w:r>
      <w:r w:rsidRPr="00F611A1">
        <w:rPr>
          <w:rFonts w:ascii="Arial" w:eastAsia="Modern H Light" w:hAnsi="Arial" w:cs="Arial"/>
          <w:sz w:val="23"/>
          <w:szCs w:val="23"/>
        </w:rPr>
        <w:br/>
      </w:r>
      <w:r>
        <w:rPr>
          <w:rFonts w:ascii="Arial" w:eastAsia="Modern H Light" w:hAnsi="Arial" w:cs="Arial"/>
          <w:b/>
          <w:sz w:val="32"/>
          <w:szCs w:val="32"/>
        </w:rPr>
        <w:tab/>
        <w:t xml:space="preserve">Mobilität ohne Kompromisse, mit wenig bis null </w:t>
      </w:r>
      <w:r>
        <w:rPr>
          <w:rFonts w:ascii="Arial" w:eastAsia="Modern H Light" w:hAnsi="Arial" w:cs="Arial"/>
          <w:b/>
          <w:sz w:val="32"/>
          <w:szCs w:val="32"/>
        </w:rPr>
        <w:tab/>
        <w:t>Emissionen</w:t>
      </w:r>
      <w:r w:rsidRPr="005F4F36">
        <w:rPr>
          <w:rFonts w:ascii="Arial" w:eastAsia="Modern H Light" w:hAnsi="Arial" w:cs="Arial"/>
          <w:b/>
          <w:sz w:val="32"/>
          <w:szCs w:val="32"/>
        </w:rPr>
        <w:tab/>
      </w:r>
      <w:r>
        <w:rPr>
          <w:rFonts w:ascii="Arial" w:eastAsia="Modern H Light" w:hAnsi="Arial" w:cs="Arial"/>
          <w:b/>
          <w:sz w:val="32"/>
          <w:szCs w:val="32"/>
        </w:rPr>
        <w:t>15</w:t>
      </w:r>
    </w:p>
    <w:p w:rsidR="005364A9" w:rsidRPr="00F611A1" w:rsidRDefault="005364A9" w:rsidP="005F18CA">
      <w:pPr>
        <w:numPr>
          <w:ilvl w:val="0"/>
          <w:numId w:val="16"/>
        </w:numPr>
        <w:tabs>
          <w:tab w:val="left" w:pos="567"/>
          <w:tab w:val="right" w:pos="8931"/>
        </w:tabs>
        <w:spacing w:after="120"/>
        <w:ind w:left="493" w:hanging="493"/>
        <w:rPr>
          <w:rFonts w:ascii="Arial" w:eastAsia="Modern H Light" w:hAnsi="Arial" w:cs="Arial"/>
          <w:sz w:val="23"/>
          <w:szCs w:val="23"/>
        </w:rPr>
      </w:pPr>
      <w:r w:rsidRPr="00F611A1">
        <w:rPr>
          <w:rFonts w:ascii="Arial" w:eastAsia="Modern H Light" w:hAnsi="Arial" w:cs="Arial"/>
          <w:sz w:val="23"/>
          <w:szCs w:val="23"/>
        </w:rPr>
        <w:t>Komfort</w:t>
      </w:r>
      <w:r>
        <w:rPr>
          <w:rFonts w:ascii="Arial" w:eastAsia="Modern H Light" w:hAnsi="Arial" w:cs="Arial"/>
          <w:sz w:val="23"/>
          <w:szCs w:val="23"/>
        </w:rPr>
        <w:t xml:space="preserve">, </w:t>
      </w:r>
      <w:r w:rsidRPr="00F611A1">
        <w:rPr>
          <w:rFonts w:ascii="Arial" w:eastAsia="Modern H Light" w:hAnsi="Arial" w:cs="Arial"/>
          <w:sz w:val="23"/>
          <w:szCs w:val="23"/>
        </w:rPr>
        <w:t>Wohlbefinden</w:t>
      </w:r>
      <w:r>
        <w:rPr>
          <w:rFonts w:ascii="Arial" w:eastAsia="Modern H Light" w:hAnsi="Arial" w:cs="Arial"/>
          <w:sz w:val="23"/>
          <w:szCs w:val="23"/>
        </w:rPr>
        <w:t xml:space="preserve"> und Sound «à la carte»</w:t>
      </w:r>
    </w:p>
    <w:p w:rsidR="005364A9" w:rsidRPr="005F4F36" w:rsidRDefault="005364A9" w:rsidP="005F18CA">
      <w:pPr>
        <w:tabs>
          <w:tab w:val="left" w:pos="567"/>
          <w:tab w:val="right" w:pos="8931"/>
        </w:tabs>
        <w:spacing w:after="120"/>
        <w:rPr>
          <w:rFonts w:ascii="Arial" w:eastAsia="Modern H Light" w:hAnsi="Arial" w:cs="Arial"/>
          <w:b/>
          <w:sz w:val="32"/>
          <w:szCs w:val="32"/>
        </w:rPr>
      </w:pPr>
      <w:r>
        <w:rPr>
          <w:rFonts w:ascii="Arial" w:eastAsia="Modern H Light" w:hAnsi="Arial" w:cs="Arial"/>
          <w:b/>
          <w:sz w:val="32"/>
          <w:szCs w:val="32"/>
        </w:rPr>
        <w:tab/>
        <w:t xml:space="preserve">Für anspruchsvolle Trendsetter </w:t>
      </w:r>
      <w:r w:rsidRPr="005F4F36">
        <w:rPr>
          <w:rFonts w:ascii="Arial" w:eastAsia="Modern H Light" w:hAnsi="Arial" w:cs="Arial"/>
          <w:b/>
          <w:sz w:val="32"/>
          <w:szCs w:val="32"/>
        </w:rPr>
        <w:tab/>
      </w:r>
      <w:r>
        <w:rPr>
          <w:rFonts w:ascii="Arial" w:eastAsia="Modern H Light" w:hAnsi="Arial" w:cs="Arial"/>
          <w:b/>
          <w:sz w:val="32"/>
          <w:szCs w:val="32"/>
        </w:rPr>
        <w:t>16</w:t>
      </w:r>
    </w:p>
    <w:p w:rsidR="005364A9" w:rsidRDefault="005364A9" w:rsidP="00C03233">
      <w:pPr>
        <w:numPr>
          <w:ilvl w:val="0"/>
          <w:numId w:val="16"/>
        </w:numPr>
        <w:tabs>
          <w:tab w:val="left" w:pos="567"/>
          <w:tab w:val="right" w:pos="8931"/>
        </w:tabs>
        <w:spacing w:after="120"/>
        <w:ind w:left="567" w:hanging="567"/>
        <w:rPr>
          <w:rFonts w:ascii="Arial" w:eastAsia="Modern H Light" w:hAnsi="Arial" w:cs="Arial"/>
          <w:b/>
          <w:sz w:val="32"/>
          <w:szCs w:val="32"/>
        </w:rPr>
      </w:pPr>
      <w:r w:rsidRPr="00F611A1">
        <w:rPr>
          <w:rFonts w:ascii="Arial" w:eastAsia="Modern H Light" w:hAnsi="Arial" w:cs="Arial"/>
          <w:sz w:val="23"/>
          <w:szCs w:val="23"/>
        </w:rPr>
        <w:t xml:space="preserve">Sicherheit </w:t>
      </w:r>
      <w:r>
        <w:rPr>
          <w:rFonts w:ascii="Arial" w:eastAsia="Modern H Light" w:hAnsi="Arial" w:cs="Arial"/>
          <w:sz w:val="23"/>
          <w:szCs w:val="23"/>
        </w:rPr>
        <w:t>und Garantien</w:t>
      </w:r>
      <w:r w:rsidRPr="00F611A1">
        <w:rPr>
          <w:rFonts w:ascii="Arial" w:eastAsia="Modern H Light" w:hAnsi="Arial" w:cs="Arial"/>
          <w:sz w:val="23"/>
          <w:szCs w:val="23"/>
        </w:rPr>
        <w:t xml:space="preserve"> </w:t>
      </w:r>
      <w:r w:rsidRPr="00F611A1">
        <w:rPr>
          <w:rFonts w:ascii="Arial" w:eastAsia="Modern H Light" w:hAnsi="Arial" w:cs="Arial"/>
          <w:sz w:val="23"/>
          <w:szCs w:val="23"/>
        </w:rPr>
        <w:br/>
      </w:r>
      <w:r w:rsidRPr="00AF0B02">
        <w:rPr>
          <w:rFonts w:ascii="Arial" w:eastAsia="Modern H Light" w:hAnsi="Arial" w:cs="Arial"/>
          <w:b/>
          <w:sz w:val="32"/>
          <w:szCs w:val="32"/>
        </w:rPr>
        <w:t>Innovative Sicherheits</w:t>
      </w:r>
      <w:r>
        <w:rPr>
          <w:rFonts w:ascii="Arial" w:eastAsia="Modern H Light" w:hAnsi="Arial" w:cs="Arial"/>
          <w:b/>
          <w:sz w:val="32"/>
          <w:szCs w:val="32"/>
        </w:rPr>
        <w:t xml:space="preserve">elemente und die Referenz </w:t>
      </w:r>
      <w:r w:rsidR="00C03233">
        <w:rPr>
          <w:rFonts w:ascii="Arial" w:eastAsia="Modern H Light" w:hAnsi="Arial" w:cs="Arial"/>
          <w:b/>
          <w:sz w:val="32"/>
          <w:szCs w:val="32"/>
        </w:rPr>
        <w:br/>
      </w:r>
      <w:r>
        <w:rPr>
          <w:rFonts w:ascii="Arial" w:eastAsia="Modern H Light" w:hAnsi="Arial" w:cs="Arial"/>
          <w:b/>
          <w:sz w:val="32"/>
          <w:szCs w:val="32"/>
        </w:rPr>
        <w:t>bei den Garantien</w:t>
      </w:r>
      <w:r w:rsidRPr="00AF0B02">
        <w:rPr>
          <w:rFonts w:ascii="Arial" w:eastAsia="Modern H Light" w:hAnsi="Arial" w:cs="Arial"/>
          <w:b/>
          <w:sz w:val="32"/>
          <w:szCs w:val="32"/>
        </w:rPr>
        <w:tab/>
      </w:r>
      <w:r>
        <w:rPr>
          <w:rFonts w:ascii="Arial" w:eastAsia="Modern H Light" w:hAnsi="Arial" w:cs="Arial"/>
          <w:b/>
          <w:sz w:val="32"/>
          <w:szCs w:val="32"/>
        </w:rPr>
        <w:t>17</w:t>
      </w:r>
    </w:p>
    <w:p w:rsidR="005364A9" w:rsidRPr="007E3F0D" w:rsidRDefault="005364A9" w:rsidP="00C03233">
      <w:pPr>
        <w:numPr>
          <w:ilvl w:val="0"/>
          <w:numId w:val="16"/>
        </w:numPr>
        <w:tabs>
          <w:tab w:val="left" w:pos="567"/>
          <w:tab w:val="right" w:pos="8931"/>
        </w:tabs>
        <w:ind w:left="493" w:hanging="493"/>
        <w:rPr>
          <w:rFonts w:ascii="Arial" w:eastAsia="Modern H Light" w:hAnsi="Arial" w:cs="Arial"/>
          <w:sz w:val="23"/>
          <w:szCs w:val="23"/>
        </w:rPr>
      </w:pPr>
      <w:r w:rsidRPr="007E3F0D">
        <w:rPr>
          <w:rFonts w:ascii="Arial" w:eastAsia="Modern H Light" w:hAnsi="Arial" w:cs="Arial"/>
          <w:sz w:val="23"/>
          <w:szCs w:val="23"/>
        </w:rPr>
        <w:t>Produktion</w:t>
      </w:r>
    </w:p>
    <w:p w:rsidR="005364A9" w:rsidRPr="00AF0B02" w:rsidRDefault="005364A9" w:rsidP="00C03233">
      <w:pPr>
        <w:tabs>
          <w:tab w:val="left" w:pos="567"/>
          <w:tab w:val="right" w:pos="8931"/>
        </w:tabs>
        <w:spacing w:line="312" w:lineRule="auto"/>
        <w:rPr>
          <w:rFonts w:ascii="Arial" w:eastAsia="Modern H Light" w:hAnsi="Arial" w:cs="Arial"/>
          <w:b/>
          <w:sz w:val="32"/>
          <w:szCs w:val="32"/>
        </w:rPr>
      </w:pPr>
      <w:r>
        <w:rPr>
          <w:rFonts w:ascii="Arial" w:eastAsia="Modern H Light" w:hAnsi="Arial" w:cs="Arial"/>
          <w:b/>
          <w:sz w:val="32"/>
          <w:szCs w:val="32"/>
        </w:rPr>
        <w:tab/>
      </w:r>
      <w:r w:rsidR="00781A6A" w:rsidRPr="009D4458">
        <w:rPr>
          <w:rFonts w:ascii="Arial" w:eastAsia="Modern H Light" w:hAnsi="Arial" w:cs="Arial"/>
          <w:b/>
          <w:sz w:val="32"/>
          <w:szCs w:val="32"/>
        </w:rPr>
        <w:t>Werk Ulsan in Südkorea</w:t>
      </w:r>
      <w:r w:rsidR="00C03233">
        <w:rPr>
          <w:rFonts w:ascii="Arial" w:eastAsia="Modern H Light" w:hAnsi="Arial" w:cs="Arial"/>
          <w:b/>
          <w:sz w:val="32"/>
          <w:szCs w:val="32"/>
        </w:rPr>
        <w:t xml:space="preserve"> </w:t>
      </w:r>
      <w:r w:rsidR="00C03233">
        <w:rPr>
          <w:rFonts w:ascii="Arial" w:eastAsia="Modern H Light" w:hAnsi="Arial" w:cs="Arial"/>
          <w:b/>
          <w:sz w:val="32"/>
          <w:szCs w:val="32"/>
        </w:rPr>
        <w:tab/>
      </w:r>
      <w:r>
        <w:rPr>
          <w:rFonts w:ascii="Arial" w:eastAsia="Modern H Light" w:hAnsi="Arial" w:cs="Arial"/>
          <w:b/>
          <w:sz w:val="32"/>
          <w:szCs w:val="32"/>
        </w:rPr>
        <w:t>18</w:t>
      </w:r>
      <w:r w:rsidR="00781A6A">
        <w:rPr>
          <w:rFonts w:ascii="Arial" w:eastAsia="Modern H Light" w:hAnsi="Arial" w:cs="Arial"/>
          <w:b/>
          <w:sz w:val="32"/>
          <w:szCs w:val="32"/>
        </w:rPr>
        <w:t xml:space="preserve"> </w:t>
      </w:r>
    </w:p>
    <w:p w:rsidR="005364A9" w:rsidRPr="00781A6A" w:rsidRDefault="005364A9" w:rsidP="00781A6A">
      <w:pPr>
        <w:numPr>
          <w:ilvl w:val="0"/>
          <w:numId w:val="16"/>
        </w:numPr>
        <w:tabs>
          <w:tab w:val="left" w:pos="567"/>
          <w:tab w:val="right" w:pos="8931"/>
        </w:tabs>
        <w:spacing w:after="120"/>
        <w:ind w:left="493" w:hanging="493"/>
        <w:rPr>
          <w:rFonts w:ascii="Arial" w:eastAsia="Modern H Light" w:hAnsi="Arial" w:cs="Arial"/>
          <w:b/>
          <w:sz w:val="32"/>
          <w:szCs w:val="32"/>
        </w:rPr>
      </w:pPr>
      <w:r w:rsidRPr="00781A6A">
        <w:rPr>
          <w:rFonts w:ascii="Arial" w:eastAsia="Modern H Light" w:hAnsi="Arial" w:cs="Arial"/>
          <w:sz w:val="23"/>
          <w:szCs w:val="23"/>
        </w:rPr>
        <w:t>Technische Daten</w:t>
      </w:r>
      <w:r w:rsidRPr="00781A6A">
        <w:rPr>
          <w:rFonts w:ascii="Arial" w:eastAsia="Modern H Light" w:hAnsi="Arial" w:cs="Arial"/>
          <w:b/>
          <w:sz w:val="32"/>
          <w:szCs w:val="32"/>
        </w:rPr>
        <w:tab/>
        <w:t>19</w:t>
      </w:r>
    </w:p>
    <w:p w:rsidR="005364A9" w:rsidRPr="00AF0B02" w:rsidRDefault="005364A9" w:rsidP="00195D1E">
      <w:pPr>
        <w:spacing w:after="160" w:line="259" w:lineRule="auto"/>
        <w:rPr>
          <w:rFonts w:ascii="Arial" w:hAnsi="Arial" w:cs="Arial"/>
          <w:b/>
          <w:sz w:val="32"/>
          <w:szCs w:val="32"/>
          <w:lang w:eastAsia="en-US"/>
        </w:rPr>
      </w:pPr>
    </w:p>
    <w:p w:rsidR="005364A9" w:rsidRDefault="005364A9" w:rsidP="00C03233">
      <w:pPr>
        <w:pStyle w:val="Titre1"/>
        <w:keepLines/>
        <w:widowControl w:val="0"/>
        <w:numPr>
          <w:ilvl w:val="0"/>
          <w:numId w:val="21"/>
        </w:numPr>
        <w:autoSpaceDE w:val="0"/>
        <w:autoSpaceDN w:val="0"/>
        <w:spacing w:after="240" w:line="312" w:lineRule="auto"/>
        <w:ind w:left="425" w:hanging="425"/>
        <w:rPr>
          <w:rFonts w:ascii="Arial" w:eastAsia="Modern H Light" w:hAnsi="Arial" w:cs="Arial"/>
          <w:sz w:val="23"/>
          <w:szCs w:val="23"/>
          <w:lang w:eastAsia="en-US"/>
        </w:rPr>
      </w:pPr>
      <w:r w:rsidRPr="00AF0B02">
        <w:rPr>
          <w:rFonts w:ascii="Arial" w:hAnsi="Arial" w:cs="Arial"/>
          <w:lang w:eastAsia="en-US"/>
        </w:rPr>
        <w:br w:type="page"/>
      </w:r>
      <w:bookmarkEnd w:id="0"/>
      <w:r w:rsidRPr="00C03233">
        <w:rPr>
          <w:rFonts w:ascii="Arial" w:hAnsi="Arial" w:cs="Arial"/>
          <w:b w:val="0"/>
          <w:sz w:val="23"/>
          <w:szCs w:val="23"/>
          <w:lang w:eastAsia="en-US"/>
        </w:rPr>
        <w:t>Übersicht</w:t>
      </w:r>
    </w:p>
    <w:p w:rsidR="005364A9" w:rsidRPr="00C556BD" w:rsidRDefault="005364A9" w:rsidP="00C556BD">
      <w:pPr>
        <w:pStyle w:val="Paragraphedeliste"/>
        <w:spacing w:line="312" w:lineRule="auto"/>
        <w:ind w:left="0"/>
        <w:rPr>
          <w:rFonts w:ascii="Arial" w:eastAsia="Modern H Light" w:hAnsi="Arial" w:cs="Arial"/>
          <w:b/>
          <w:sz w:val="32"/>
          <w:szCs w:val="32"/>
          <w:lang w:val="de-CH" w:eastAsia="en-US"/>
        </w:rPr>
      </w:pPr>
      <w:r w:rsidRPr="00C556BD">
        <w:rPr>
          <w:rFonts w:ascii="Arial" w:eastAsia="Modern H Light" w:hAnsi="Arial" w:cs="Arial"/>
          <w:b/>
          <w:sz w:val="32"/>
          <w:szCs w:val="32"/>
          <w:lang w:val="de-CH" w:eastAsia="en-US"/>
        </w:rPr>
        <w:t>Die Modellreihe des neuen Hyundai IONIQ</w:t>
      </w:r>
    </w:p>
    <w:p w:rsidR="005364A9" w:rsidRPr="00976A0C" w:rsidRDefault="005364A9" w:rsidP="00976A0C">
      <w:pPr>
        <w:spacing w:line="312" w:lineRule="auto"/>
        <w:rPr>
          <w:rFonts w:ascii="Arial" w:eastAsia="Modern H Light" w:hAnsi="Arial" w:cs="Arial"/>
          <w:b/>
          <w:sz w:val="23"/>
          <w:szCs w:val="23"/>
          <w:u w:val="single"/>
          <w:lang w:eastAsia="en-US"/>
        </w:rPr>
      </w:pPr>
    </w:p>
    <w:p w:rsidR="005364A9" w:rsidRDefault="005364A9" w:rsidP="00CE1972">
      <w:pPr>
        <w:pStyle w:val="Paragraphedeliste"/>
        <w:numPr>
          <w:ilvl w:val="0"/>
          <w:numId w:val="23"/>
        </w:numPr>
        <w:spacing w:line="312" w:lineRule="auto"/>
        <w:ind w:left="284" w:hanging="284"/>
        <w:rPr>
          <w:rFonts w:ascii="Arial" w:hAnsi="Arial" w:cs="Arial"/>
          <w:b/>
          <w:sz w:val="23"/>
          <w:szCs w:val="23"/>
          <w:lang w:val="de-CH"/>
        </w:rPr>
      </w:pPr>
      <w:r w:rsidRPr="00CE1972">
        <w:rPr>
          <w:rFonts w:ascii="Arial" w:hAnsi="Arial" w:cs="Arial"/>
          <w:b/>
          <w:sz w:val="23"/>
          <w:szCs w:val="23"/>
          <w:lang w:val="de-CH"/>
        </w:rPr>
        <w:t>Die weltweit erste Plattform mit unterschiedlichen elektrischen und elektrisch unterstützten Motorisierungen macht das Ziel von wenig bis null Emissionen für alle Automobilisten zugänglich.</w:t>
      </w:r>
    </w:p>
    <w:p w:rsidR="005364A9" w:rsidRDefault="005364A9" w:rsidP="00CE1972">
      <w:pPr>
        <w:pStyle w:val="Paragraphedeliste"/>
        <w:numPr>
          <w:ilvl w:val="0"/>
          <w:numId w:val="23"/>
        </w:numPr>
        <w:spacing w:line="312" w:lineRule="auto"/>
        <w:ind w:left="284" w:hanging="284"/>
        <w:rPr>
          <w:rFonts w:ascii="Arial" w:hAnsi="Arial" w:cs="Arial"/>
          <w:b/>
          <w:sz w:val="23"/>
          <w:szCs w:val="23"/>
          <w:lang w:val="de-CH"/>
        </w:rPr>
      </w:pPr>
      <w:r w:rsidRPr="00CE1972">
        <w:rPr>
          <w:rFonts w:ascii="Arial" w:hAnsi="Arial" w:cs="Arial"/>
          <w:b/>
          <w:sz w:val="23"/>
          <w:szCs w:val="23"/>
          <w:lang w:val="de-CH"/>
        </w:rPr>
        <w:t xml:space="preserve">IONIQ steht für Innovationen und für eine kompromisslose </w:t>
      </w:r>
      <w:r>
        <w:rPr>
          <w:rFonts w:ascii="Arial" w:hAnsi="Arial" w:cs="Arial"/>
          <w:b/>
          <w:sz w:val="23"/>
          <w:szCs w:val="23"/>
          <w:lang w:val="de-CH"/>
        </w:rPr>
        <w:t>Verbindung von Fahrerlebnis, Design und fortschrittlichsten Systemen der Vernetzung.</w:t>
      </w:r>
    </w:p>
    <w:p w:rsidR="005364A9" w:rsidRDefault="005364A9" w:rsidP="00F74995">
      <w:pPr>
        <w:pStyle w:val="Paragraphedeliste"/>
        <w:numPr>
          <w:ilvl w:val="0"/>
          <w:numId w:val="23"/>
        </w:numPr>
        <w:spacing w:line="312" w:lineRule="auto"/>
        <w:ind w:left="284" w:hanging="284"/>
        <w:rPr>
          <w:rFonts w:ascii="Arial" w:hAnsi="Arial" w:cs="Arial"/>
          <w:b/>
          <w:sz w:val="23"/>
          <w:szCs w:val="23"/>
          <w:lang w:val="de-CH"/>
        </w:rPr>
      </w:pPr>
      <w:r>
        <w:rPr>
          <w:rFonts w:ascii="Arial" w:hAnsi="Arial" w:cs="Arial"/>
          <w:b/>
          <w:sz w:val="23"/>
          <w:szCs w:val="23"/>
          <w:lang w:val="de-CH"/>
        </w:rPr>
        <w:t>Modernste Elemente der aktiven Sicherheit und das in der Automobilindustrie führende Garantiepaket sichern die sorglose Fahrt im IONIQ.</w:t>
      </w:r>
    </w:p>
    <w:p w:rsidR="005364A9" w:rsidRPr="00C03233" w:rsidRDefault="005364A9" w:rsidP="00CE1972">
      <w:pPr>
        <w:pStyle w:val="Paragraphedeliste"/>
        <w:numPr>
          <w:ilvl w:val="0"/>
          <w:numId w:val="23"/>
        </w:numPr>
        <w:spacing w:line="312" w:lineRule="auto"/>
        <w:ind w:left="284" w:hanging="284"/>
        <w:rPr>
          <w:rFonts w:ascii="Arial" w:hAnsi="Arial" w:cs="Arial"/>
          <w:b/>
          <w:sz w:val="23"/>
          <w:szCs w:val="23"/>
          <w:lang w:val="de-CH"/>
        </w:rPr>
      </w:pPr>
      <w:r w:rsidRPr="00C03233">
        <w:rPr>
          <w:rFonts w:ascii="Arial" w:hAnsi="Arial" w:cs="Arial"/>
          <w:b/>
          <w:sz w:val="23"/>
          <w:szCs w:val="23"/>
          <w:lang w:val="de-CH"/>
        </w:rPr>
        <w:t xml:space="preserve">Die Markteinführung in der Schweiz ist für den IONIQ Hybrid im Oktober 2016 und den IONIQ </w:t>
      </w:r>
      <w:proofErr w:type="spellStart"/>
      <w:r w:rsidRPr="00C03233">
        <w:rPr>
          <w:rFonts w:ascii="Arial" w:hAnsi="Arial" w:cs="Arial"/>
          <w:b/>
          <w:sz w:val="23"/>
          <w:szCs w:val="23"/>
          <w:lang w:val="de-CH"/>
        </w:rPr>
        <w:t>Electric</w:t>
      </w:r>
      <w:proofErr w:type="spellEnd"/>
      <w:r w:rsidRPr="00C03233">
        <w:rPr>
          <w:rFonts w:ascii="Arial" w:hAnsi="Arial" w:cs="Arial"/>
          <w:b/>
          <w:sz w:val="23"/>
          <w:szCs w:val="23"/>
          <w:lang w:val="de-CH"/>
        </w:rPr>
        <w:t xml:space="preserve"> im November 2016 geplant. Der IONIQ </w:t>
      </w:r>
      <w:proofErr w:type="spellStart"/>
      <w:r w:rsidRPr="00C03233">
        <w:rPr>
          <w:rFonts w:ascii="Arial" w:hAnsi="Arial" w:cs="Arial"/>
          <w:b/>
          <w:sz w:val="23"/>
          <w:szCs w:val="23"/>
          <w:lang w:val="de-CH"/>
        </w:rPr>
        <w:t>Plug-in</w:t>
      </w:r>
      <w:proofErr w:type="spellEnd"/>
      <w:r w:rsidRPr="00C03233">
        <w:rPr>
          <w:rFonts w:ascii="Arial" w:hAnsi="Arial" w:cs="Arial"/>
          <w:b/>
          <w:sz w:val="23"/>
          <w:szCs w:val="23"/>
          <w:lang w:val="de-CH"/>
        </w:rPr>
        <w:t xml:space="preserve"> dürfte Mitte 2017 folgen. </w:t>
      </w:r>
    </w:p>
    <w:p w:rsidR="005364A9" w:rsidRPr="003C4F4C" w:rsidRDefault="005364A9" w:rsidP="0074104E">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Pr>
          <w:rFonts w:ascii="Arial" w:hAnsi="Arial" w:cs="Arial"/>
          <w:sz w:val="23"/>
          <w:szCs w:val="23"/>
          <w:lang w:val="de-CH"/>
        </w:rPr>
        <w:t xml:space="preserve">Beim vollständig neuen Hyundai IONIQ handelt es sich um das weltweit erste Fahrzeug, das mit drei unterschiedlichen elektrischen Antriebssystemen erhältlich ist. Die Modelle IONIQ Hybrid, IONIQ </w:t>
      </w:r>
      <w:proofErr w:type="spellStart"/>
      <w:r>
        <w:rPr>
          <w:rFonts w:ascii="Arial" w:hAnsi="Arial" w:cs="Arial"/>
          <w:sz w:val="23"/>
          <w:szCs w:val="23"/>
          <w:lang w:val="de-CH"/>
        </w:rPr>
        <w:t>Electric</w:t>
      </w:r>
      <w:proofErr w:type="spellEnd"/>
      <w:r>
        <w:rPr>
          <w:rFonts w:ascii="Arial" w:hAnsi="Arial" w:cs="Arial"/>
          <w:sz w:val="23"/>
          <w:szCs w:val="23"/>
          <w:lang w:val="de-CH"/>
        </w:rPr>
        <w:t xml:space="preserve"> und IONIQ </w:t>
      </w:r>
      <w:proofErr w:type="spellStart"/>
      <w:r>
        <w:rPr>
          <w:rFonts w:ascii="Arial" w:hAnsi="Arial" w:cs="Arial"/>
          <w:sz w:val="23"/>
          <w:szCs w:val="23"/>
          <w:lang w:val="de-CH"/>
        </w:rPr>
        <w:t>Plug-in</w:t>
      </w:r>
      <w:proofErr w:type="spellEnd"/>
      <w:r>
        <w:rPr>
          <w:rFonts w:ascii="Arial" w:hAnsi="Arial" w:cs="Arial"/>
          <w:sz w:val="23"/>
          <w:szCs w:val="23"/>
          <w:lang w:val="de-CH"/>
        </w:rPr>
        <w:t xml:space="preserve"> machen die Fahrt mit wenig bis null CO</w:t>
      </w:r>
      <w:r w:rsidRPr="00E71D54">
        <w:rPr>
          <w:rFonts w:ascii="Arial" w:hAnsi="Arial" w:cs="Arial"/>
          <w:sz w:val="23"/>
          <w:szCs w:val="23"/>
          <w:vertAlign w:val="subscript"/>
          <w:lang w:val="de-CH"/>
        </w:rPr>
        <w:t>2</w:t>
      </w:r>
      <w:r>
        <w:rPr>
          <w:rFonts w:ascii="Arial" w:hAnsi="Arial" w:cs="Arial"/>
          <w:sz w:val="23"/>
          <w:szCs w:val="23"/>
          <w:lang w:val="de-CH"/>
        </w:rPr>
        <w:t>-Emissionen für die Grosszahl der Automobilisten erschwinglich. Der innovative Ansatz von Hyundai geht beim Design und beim Fahrerlebnis keine Kompromisse ein, bietet aber auch fortschrittlichste Sicherheitssysteme und modernste Möglichkeiten der Vernetzung. Hinzu kommt ein Garantiepaket, das in der Automobil-Industrie die Referenz setzt.</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CE1972">
        <w:rPr>
          <w:rFonts w:ascii="Arial" w:hAnsi="Arial" w:cs="Arial"/>
          <w:sz w:val="23"/>
          <w:szCs w:val="23"/>
          <w:lang w:val="de-CH"/>
        </w:rPr>
        <w:t>Mit dem IONIQ setzt Hyundai einen neuen Mei</w:t>
      </w:r>
      <w:r>
        <w:rPr>
          <w:rFonts w:ascii="Arial" w:hAnsi="Arial" w:cs="Arial"/>
          <w:sz w:val="23"/>
          <w:szCs w:val="23"/>
          <w:lang w:val="de-CH"/>
        </w:rPr>
        <w:t>lenstein in der Nachhaltigkeitss</w:t>
      </w:r>
      <w:r w:rsidRPr="00CE1972">
        <w:rPr>
          <w:rFonts w:ascii="Arial" w:hAnsi="Arial" w:cs="Arial"/>
          <w:sz w:val="23"/>
          <w:szCs w:val="23"/>
          <w:lang w:val="de-CH"/>
        </w:rPr>
        <w:t xml:space="preserve">trategie des Unternehmens. Der Leitsatz «New </w:t>
      </w:r>
      <w:proofErr w:type="spellStart"/>
      <w:r w:rsidRPr="00CE1972">
        <w:rPr>
          <w:rFonts w:ascii="Arial" w:hAnsi="Arial" w:cs="Arial"/>
          <w:sz w:val="23"/>
          <w:szCs w:val="23"/>
          <w:lang w:val="de-CH"/>
        </w:rPr>
        <w:t>Thinking</w:t>
      </w:r>
      <w:proofErr w:type="spellEnd"/>
      <w:r w:rsidRPr="00CE1972">
        <w:rPr>
          <w:rFonts w:ascii="Arial" w:hAnsi="Arial" w:cs="Arial"/>
          <w:sz w:val="23"/>
          <w:szCs w:val="23"/>
          <w:lang w:val="de-CH"/>
        </w:rPr>
        <w:t xml:space="preserve">. New </w:t>
      </w:r>
      <w:proofErr w:type="spellStart"/>
      <w:r w:rsidRPr="00CE1972">
        <w:rPr>
          <w:rFonts w:ascii="Arial" w:hAnsi="Arial" w:cs="Arial"/>
          <w:sz w:val="23"/>
          <w:szCs w:val="23"/>
          <w:lang w:val="de-CH"/>
        </w:rPr>
        <w:t>Possibi</w:t>
      </w:r>
      <w:r>
        <w:rPr>
          <w:rFonts w:ascii="Arial" w:hAnsi="Arial" w:cs="Arial"/>
          <w:sz w:val="23"/>
          <w:szCs w:val="23"/>
          <w:lang w:val="de-CH"/>
        </w:rPr>
        <w:t>lit</w:t>
      </w:r>
      <w:r w:rsidRPr="00CE1972">
        <w:rPr>
          <w:rFonts w:ascii="Arial" w:hAnsi="Arial" w:cs="Arial"/>
          <w:sz w:val="23"/>
          <w:szCs w:val="23"/>
          <w:lang w:val="de-CH"/>
        </w:rPr>
        <w:t>ies</w:t>
      </w:r>
      <w:proofErr w:type="spellEnd"/>
      <w:r w:rsidRPr="00CE1972">
        <w:rPr>
          <w:rFonts w:ascii="Arial" w:hAnsi="Arial" w:cs="Arial"/>
          <w:sz w:val="23"/>
          <w:szCs w:val="23"/>
          <w:lang w:val="de-CH"/>
        </w:rPr>
        <w:t xml:space="preserve">» findet sich in neuen innovativen Technologien wieder. Mit dem IONIQ-Modellprogramm erweitert Hyundai </w:t>
      </w:r>
      <w:r>
        <w:rPr>
          <w:rFonts w:ascii="Arial" w:hAnsi="Arial" w:cs="Arial"/>
          <w:sz w:val="23"/>
          <w:szCs w:val="23"/>
          <w:lang w:val="de-CH"/>
        </w:rPr>
        <w:t xml:space="preserve">aber auch </w:t>
      </w:r>
      <w:r w:rsidRPr="00CE1972">
        <w:rPr>
          <w:rFonts w:ascii="Arial" w:hAnsi="Arial" w:cs="Arial"/>
          <w:sz w:val="23"/>
          <w:szCs w:val="23"/>
          <w:lang w:val="de-CH"/>
        </w:rPr>
        <w:t>das aktuelle Angebot</w:t>
      </w:r>
      <w:r>
        <w:rPr>
          <w:rFonts w:ascii="Arial" w:hAnsi="Arial" w:cs="Arial"/>
          <w:sz w:val="23"/>
          <w:szCs w:val="23"/>
          <w:lang w:val="de-CH"/>
        </w:rPr>
        <w:t xml:space="preserve"> an Fahrzeugen, die wenig bis kein CO</w:t>
      </w:r>
      <w:r w:rsidRPr="00E71D54">
        <w:rPr>
          <w:rFonts w:ascii="Arial" w:hAnsi="Arial" w:cs="Arial"/>
          <w:sz w:val="23"/>
          <w:szCs w:val="23"/>
          <w:vertAlign w:val="subscript"/>
          <w:lang w:val="de-CH"/>
        </w:rPr>
        <w:t>2</w:t>
      </w:r>
      <w:r>
        <w:rPr>
          <w:rFonts w:ascii="Arial" w:hAnsi="Arial" w:cs="Arial"/>
          <w:sz w:val="23"/>
          <w:szCs w:val="23"/>
          <w:lang w:val="de-CH"/>
        </w:rPr>
        <w:t xml:space="preserve"> ausstossen. Bereits auf dem Markt ist das weltweit erste serienmässig hergestellte Brennstoffzellen-Fahrzeug, der ix35 Fuel </w:t>
      </w:r>
      <w:proofErr w:type="spellStart"/>
      <w:r>
        <w:rPr>
          <w:rFonts w:ascii="Arial" w:hAnsi="Arial" w:cs="Arial"/>
          <w:sz w:val="23"/>
          <w:szCs w:val="23"/>
          <w:lang w:val="de-CH"/>
        </w:rPr>
        <w:t>Cell</w:t>
      </w:r>
      <w:proofErr w:type="spellEnd"/>
      <w:r>
        <w:rPr>
          <w:rFonts w:ascii="Arial" w:hAnsi="Arial" w:cs="Arial"/>
          <w:sz w:val="23"/>
          <w:szCs w:val="23"/>
          <w:lang w:val="de-CH"/>
        </w:rPr>
        <w:t>.</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99427C">
        <w:rPr>
          <w:rFonts w:ascii="Arial" w:hAnsi="Arial" w:cs="Arial"/>
          <w:sz w:val="23"/>
          <w:szCs w:val="23"/>
          <w:lang w:val="de-CH"/>
        </w:rPr>
        <w:t xml:space="preserve">Thomas A. Schmid, Chief Operating Officer </w:t>
      </w:r>
      <w:r>
        <w:rPr>
          <w:rFonts w:ascii="Arial" w:hAnsi="Arial" w:cs="Arial"/>
          <w:sz w:val="23"/>
          <w:szCs w:val="23"/>
          <w:lang w:val="de-CH"/>
        </w:rPr>
        <w:t>von</w:t>
      </w:r>
      <w:r w:rsidRPr="0099427C">
        <w:rPr>
          <w:rFonts w:ascii="Arial" w:hAnsi="Arial" w:cs="Arial"/>
          <w:sz w:val="23"/>
          <w:szCs w:val="23"/>
          <w:lang w:val="de-CH"/>
        </w:rPr>
        <w:t xml:space="preserve"> Hyundai Motor Europe: </w:t>
      </w:r>
      <w:r w:rsidRPr="005F18CA">
        <w:rPr>
          <w:rFonts w:ascii="Arial" w:hAnsi="Arial" w:cs="Arial"/>
          <w:i/>
          <w:sz w:val="23"/>
          <w:szCs w:val="23"/>
          <w:lang w:val="de-CH"/>
        </w:rPr>
        <w:t xml:space="preserve">«Die Pionier-Leistung mit dem ix35 Fuel </w:t>
      </w:r>
      <w:proofErr w:type="spellStart"/>
      <w:r w:rsidRPr="005F18CA">
        <w:rPr>
          <w:rFonts w:ascii="Arial" w:hAnsi="Arial" w:cs="Arial"/>
          <w:i/>
          <w:sz w:val="23"/>
          <w:szCs w:val="23"/>
          <w:lang w:val="de-CH"/>
        </w:rPr>
        <w:t>Cell</w:t>
      </w:r>
      <w:proofErr w:type="spellEnd"/>
      <w:r w:rsidRPr="005F18CA">
        <w:rPr>
          <w:rFonts w:ascii="Arial" w:hAnsi="Arial" w:cs="Arial"/>
          <w:i/>
          <w:sz w:val="23"/>
          <w:szCs w:val="23"/>
          <w:lang w:val="de-CH"/>
        </w:rPr>
        <w:t xml:space="preserve">, wie auch die Hybrid- und </w:t>
      </w:r>
      <w:proofErr w:type="spellStart"/>
      <w:r w:rsidRPr="005F18CA">
        <w:rPr>
          <w:rFonts w:ascii="Arial" w:hAnsi="Arial" w:cs="Arial"/>
          <w:i/>
          <w:sz w:val="23"/>
          <w:szCs w:val="23"/>
          <w:lang w:val="de-CH"/>
        </w:rPr>
        <w:t>Plug-in</w:t>
      </w:r>
      <w:proofErr w:type="spellEnd"/>
      <w:r w:rsidRPr="005F18CA">
        <w:rPr>
          <w:rFonts w:ascii="Arial" w:hAnsi="Arial" w:cs="Arial"/>
          <w:i/>
          <w:sz w:val="23"/>
          <w:szCs w:val="23"/>
          <w:lang w:val="de-CH"/>
        </w:rPr>
        <w:t xml:space="preserve">-Fahrzeuge, die wir in verschiedenen Märkten anbieten, belegen unsere Kompetenz im Bereich der elektrifizierten Antriebe. Mit der Einführung des IONIQ bringen wir jetzt das erste, konsequent auf diese Antriebe ausgelegte Modell auf den Markt. Damit übernehmen wir eine Führungsrolle, indem wir als einziger Automobilhersteller mit Hybrid, 100% elektrisch, </w:t>
      </w:r>
      <w:proofErr w:type="spellStart"/>
      <w:r w:rsidRPr="005F18CA">
        <w:rPr>
          <w:rFonts w:ascii="Arial" w:hAnsi="Arial" w:cs="Arial"/>
          <w:i/>
          <w:sz w:val="23"/>
          <w:szCs w:val="23"/>
          <w:lang w:val="de-CH"/>
        </w:rPr>
        <w:t>Plug-in</w:t>
      </w:r>
      <w:proofErr w:type="spellEnd"/>
      <w:r w:rsidRPr="005F18CA">
        <w:rPr>
          <w:rFonts w:ascii="Arial" w:hAnsi="Arial" w:cs="Arial"/>
          <w:i/>
          <w:sz w:val="23"/>
          <w:szCs w:val="23"/>
          <w:lang w:val="de-CH"/>
        </w:rPr>
        <w:t xml:space="preserve"> und Brennstoffzelle die komplette Palette an elektrisch unterstützten und rein elektrisch angetriebenen Fahrzeugen anbieten.»</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CE1972">
        <w:rPr>
          <w:rFonts w:ascii="Arial" w:hAnsi="Arial" w:cs="Arial"/>
          <w:sz w:val="23"/>
          <w:szCs w:val="23"/>
          <w:lang w:val="de-CH"/>
        </w:rPr>
        <w:t xml:space="preserve">Im IONIQ Hybrid und IONIQ </w:t>
      </w:r>
      <w:proofErr w:type="spellStart"/>
      <w:r w:rsidRPr="00CE1972">
        <w:rPr>
          <w:rFonts w:ascii="Arial" w:hAnsi="Arial" w:cs="Arial"/>
          <w:sz w:val="23"/>
          <w:szCs w:val="23"/>
          <w:lang w:val="de-CH"/>
        </w:rPr>
        <w:t>Plug-in</w:t>
      </w:r>
      <w:proofErr w:type="spellEnd"/>
      <w:r w:rsidRPr="00CE1972">
        <w:rPr>
          <w:rFonts w:ascii="Arial" w:hAnsi="Arial" w:cs="Arial"/>
          <w:sz w:val="23"/>
          <w:szCs w:val="23"/>
          <w:lang w:val="de-CH"/>
        </w:rPr>
        <w:t xml:space="preserve"> kommt der neue Kappa 1.6 GDI Benzinmotor mit Direkteinspritzung zum Einsatz. Der Vierzylinder bietet in dieser Kategorie den höchsten thermischen Wirkungsgrad von 40%. Er leistet maximal 105 PS und macht ein Drehmoment von 147 </w:t>
      </w:r>
      <w:proofErr w:type="spellStart"/>
      <w:r w:rsidRPr="00CE1972">
        <w:rPr>
          <w:rFonts w:ascii="Arial" w:hAnsi="Arial" w:cs="Arial"/>
          <w:sz w:val="23"/>
          <w:szCs w:val="23"/>
          <w:lang w:val="de-CH"/>
        </w:rPr>
        <w:t>Nm</w:t>
      </w:r>
      <w:proofErr w:type="spellEnd"/>
      <w:r w:rsidRPr="00CE1972">
        <w:rPr>
          <w:rFonts w:ascii="Arial" w:hAnsi="Arial" w:cs="Arial"/>
          <w:sz w:val="23"/>
          <w:szCs w:val="23"/>
          <w:lang w:val="de-CH"/>
        </w:rPr>
        <w:t xml:space="preserve"> verfügbar. Der spezifisch auf das Hybridsystem ausgelegte Motor gibt seine Kraft über das besonders sanft schaltende 6-Gang-Doppelkupplungsgetriebe ab. Der Antrieb hebt sich von den Mitbewerbern durch das besonders dynamische Fahrerlebnis ab. Die Basis dafür liefern einerseits die Eigenschaften des Elektromotors mit dem spontan verfügbaren Drehmoment. Die Mu</w:t>
      </w:r>
      <w:r>
        <w:rPr>
          <w:rFonts w:ascii="Arial" w:hAnsi="Arial" w:cs="Arial"/>
          <w:sz w:val="23"/>
          <w:szCs w:val="23"/>
          <w:lang w:val="de-CH"/>
        </w:rPr>
        <w:t>lti</w:t>
      </w:r>
      <w:r w:rsidRPr="00CE1972">
        <w:rPr>
          <w:rFonts w:ascii="Arial" w:hAnsi="Arial" w:cs="Arial"/>
          <w:sz w:val="23"/>
          <w:szCs w:val="23"/>
          <w:lang w:val="de-CH"/>
        </w:rPr>
        <w:t>lenker-Hinterachse wiederum sorgt dafür, dass sich diese Antriebskraft entsprechend fahrdynamisch einsetzen lässt.</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4009AF">
        <w:rPr>
          <w:rFonts w:ascii="Arial" w:hAnsi="Arial" w:cs="Arial"/>
          <w:sz w:val="23"/>
          <w:szCs w:val="23"/>
          <w:lang w:val="de-CH"/>
        </w:rPr>
        <w:t xml:space="preserve">Der Elektromotor im IONIQ Hybrid leistet 32 kW (43,5 PS) und bietet maximal 170 </w:t>
      </w:r>
      <w:proofErr w:type="spellStart"/>
      <w:r w:rsidRPr="004009AF">
        <w:rPr>
          <w:rFonts w:ascii="Arial" w:hAnsi="Arial" w:cs="Arial"/>
          <w:sz w:val="23"/>
          <w:szCs w:val="23"/>
          <w:lang w:val="de-CH"/>
        </w:rPr>
        <w:t>Nm</w:t>
      </w:r>
      <w:proofErr w:type="spellEnd"/>
      <w:r w:rsidRPr="004009AF">
        <w:rPr>
          <w:rFonts w:ascii="Arial" w:hAnsi="Arial" w:cs="Arial"/>
          <w:sz w:val="23"/>
          <w:szCs w:val="23"/>
          <w:lang w:val="de-CH"/>
        </w:rPr>
        <w:t xml:space="preserve"> Drehmoment. Er wird von einer unter den Rücksitzen eingebauten Lithium-Ionen-Polymer-Batterie mit einer Kapazität von 1,56 kWh </w:t>
      </w:r>
      <w:proofErr w:type="spellStart"/>
      <w:r w:rsidRPr="004009AF">
        <w:rPr>
          <w:rFonts w:ascii="Arial" w:hAnsi="Arial" w:cs="Arial"/>
          <w:sz w:val="23"/>
          <w:szCs w:val="23"/>
          <w:lang w:val="de-CH"/>
        </w:rPr>
        <w:t>gespiesen</w:t>
      </w:r>
      <w:proofErr w:type="spellEnd"/>
      <w:r w:rsidRPr="004009AF">
        <w:rPr>
          <w:rFonts w:ascii="Arial" w:hAnsi="Arial" w:cs="Arial"/>
          <w:sz w:val="23"/>
          <w:szCs w:val="23"/>
          <w:lang w:val="de-CH"/>
        </w:rPr>
        <w:t xml:space="preserve">. Zusammen mit dem 1.6 GDI Kappa-Motor leistet das Hybrid-Antriebsaggregat 103,6 kW (141 PS) und liefert ein Drehmoment von 265 Nm. Damit erreicht der IONIQ Hybrid eine Höchstgeschwindigkeit von 185 km/h </w:t>
      </w:r>
      <w:r w:rsidR="00B53BFF">
        <w:rPr>
          <w:rFonts w:ascii="Arial" w:hAnsi="Arial" w:cs="Arial"/>
          <w:sz w:val="23"/>
          <w:szCs w:val="23"/>
          <w:lang w:val="de-CH"/>
        </w:rPr>
        <w:t xml:space="preserve">bei einen Benzinverbrauch von lediglich 3,4 l/100 km und </w:t>
      </w:r>
      <w:r w:rsidRPr="004009AF">
        <w:rPr>
          <w:rFonts w:ascii="Arial" w:hAnsi="Arial" w:cs="Arial"/>
          <w:sz w:val="23"/>
          <w:szCs w:val="23"/>
          <w:lang w:val="de-CH"/>
        </w:rPr>
        <w:t>CO</w:t>
      </w:r>
      <w:r w:rsidRPr="004009AF">
        <w:rPr>
          <w:rFonts w:ascii="Arial" w:hAnsi="Arial" w:cs="Arial"/>
          <w:sz w:val="23"/>
          <w:szCs w:val="23"/>
          <w:vertAlign w:val="subscript"/>
          <w:lang w:val="de-CH"/>
        </w:rPr>
        <w:t>2</w:t>
      </w:r>
      <w:r w:rsidRPr="004009AF">
        <w:rPr>
          <w:rFonts w:ascii="Arial" w:hAnsi="Arial" w:cs="Arial"/>
          <w:sz w:val="23"/>
          <w:szCs w:val="23"/>
          <w:lang w:val="de-CH"/>
        </w:rPr>
        <w:t xml:space="preserve">-Emissionen von nur </w:t>
      </w:r>
      <w:r w:rsidRPr="009D22DD">
        <w:rPr>
          <w:rFonts w:ascii="Arial" w:hAnsi="Arial" w:cs="Arial"/>
          <w:sz w:val="23"/>
          <w:szCs w:val="23"/>
          <w:lang w:val="de-CH"/>
        </w:rPr>
        <w:t>79 g/km</w:t>
      </w:r>
      <w:r w:rsidRPr="004009AF">
        <w:rPr>
          <w:rFonts w:ascii="Arial" w:hAnsi="Arial" w:cs="Arial"/>
          <w:sz w:val="23"/>
          <w:szCs w:val="23"/>
          <w:lang w:val="de-CH"/>
        </w:rPr>
        <w:t xml:space="preserve"> (im kombinierten Fahrzyklus).</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4009AF">
        <w:rPr>
          <w:rFonts w:ascii="Arial" w:hAnsi="Arial" w:cs="Arial"/>
          <w:sz w:val="23"/>
          <w:szCs w:val="23"/>
          <w:lang w:val="de-CH"/>
        </w:rPr>
        <w:t xml:space="preserve">Wer sich für den IONIQ </w:t>
      </w:r>
      <w:proofErr w:type="spellStart"/>
      <w:r w:rsidRPr="004009AF">
        <w:rPr>
          <w:rFonts w:ascii="Arial" w:hAnsi="Arial" w:cs="Arial"/>
          <w:sz w:val="23"/>
          <w:szCs w:val="23"/>
          <w:lang w:val="de-CH"/>
        </w:rPr>
        <w:t>Plug-in</w:t>
      </w:r>
      <w:proofErr w:type="spellEnd"/>
      <w:r w:rsidRPr="004009AF">
        <w:rPr>
          <w:rFonts w:ascii="Arial" w:hAnsi="Arial" w:cs="Arial"/>
          <w:sz w:val="23"/>
          <w:szCs w:val="23"/>
          <w:lang w:val="de-CH"/>
        </w:rPr>
        <w:t xml:space="preserve"> entscheidet, verfügt im rein elektrischen Fahrbetrieb über eine Reichweite von mehr als 50 Kilometer. Die Energie bezieht der Elektromotor von einer 8,9 kWh Lithium-Ionen-Polymer-Batterie. In Verbindung mit dem 1.6 GDI Kappa-Vierzylinder </w:t>
      </w:r>
      <w:r>
        <w:rPr>
          <w:rFonts w:ascii="Arial" w:hAnsi="Arial" w:cs="Arial"/>
          <w:sz w:val="23"/>
          <w:szCs w:val="23"/>
          <w:lang w:val="de-CH"/>
        </w:rPr>
        <w:t xml:space="preserve">liegt die Zielsetzung für die </w:t>
      </w:r>
      <w:r w:rsidRPr="004009AF">
        <w:rPr>
          <w:rFonts w:ascii="Arial" w:hAnsi="Arial" w:cs="Arial"/>
          <w:sz w:val="23"/>
          <w:szCs w:val="23"/>
          <w:lang w:val="de-CH"/>
        </w:rPr>
        <w:t>CO</w:t>
      </w:r>
      <w:r w:rsidRPr="00AB75BC">
        <w:rPr>
          <w:rFonts w:ascii="Arial" w:hAnsi="Arial" w:cs="Arial"/>
          <w:sz w:val="23"/>
          <w:szCs w:val="23"/>
          <w:vertAlign w:val="subscript"/>
          <w:lang w:val="de-CH"/>
        </w:rPr>
        <w:t>2</w:t>
      </w:r>
      <w:r w:rsidRPr="004009AF">
        <w:rPr>
          <w:rFonts w:ascii="Arial" w:hAnsi="Arial" w:cs="Arial"/>
          <w:sz w:val="23"/>
          <w:szCs w:val="23"/>
          <w:lang w:val="de-CH"/>
        </w:rPr>
        <w:t>-Emissio</w:t>
      </w:r>
      <w:r>
        <w:rPr>
          <w:rFonts w:ascii="Arial" w:hAnsi="Arial" w:cs="Arial"/>
          <w:sz w:val="23"/>
          <w:szCs w:val="23"/>
          <w:lang w:val="de-CH"/>
        </w:rPr>
        <w:t xml:space="preserve">nen bei niedrigen </w:t>
      </w:r>
      <w:r w:rsidRPr="00AB75BC">
        <w:rPr>
          <w:rFonts w:ascii="Arial" w:hAnsi="Arial" w:cs="Arial"/>
          <w:sz w:val="23"/>
          <w:szCs w:val="23"/>
          <w:lang w:val="de-CH"/>
        </w:rPr>
        <w:t>32 g/km.</w:t>
      </w:r>
      <w:r w:rsidRPr="00CE1972">
        <w:rPr>
          <w:rFonts w:ascii="Arial" w:hAnsi="Arial" w:cs="Arial"/>
          <w:sz w:val="23"/>
          <w:szCs w:val="23"/>
          <w:lang w:val="de-CH"/>
        </w:rPr>
        <w:t xml:space="preserve"> </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CE1972">
        <w:rPr>
          <w:rFonts w:ascii="Arial" w:hAnsi="Arial" w:cs="Arial"/>
          <w:sz w:val="23"/>
          <w:szCs w:val="23"/>
          <w:lang w:val="de-CH"/>
        </w:rPr>
        <w:t xml:space="preserve">Der IONIQ </w:t>
      </w:r>
      <w:proofErr w:type="spellStart"/>
      <w:r w:rsidRPr="00CE1972">
        <w:rPr>
          <w:rFonts w:ascii="Arial" w:hAnsi="Arial" w:cs="Arial"/>
          <w:sz w:val="23"/>
          <w:szCs w:val="23"/>
          <w:lang w:val="de-CH"/>
        </w:rPr>
        <w:t>Electric</w:t>
      </w:r>
      <w:proofErr w:type="spellEnd"/>
      <w:r w:rsidRPr="00CE1972">
        <w:rPr>
          <w:rFonts w:ascii="Arial" w:hAnsi="Arial" w:cs="Arial"/>
          <w:sz w:val="23"/>
          <w:szCs w:val="23"/>
          <w:lang w:val="de-CH"/>
        </w:rPr>
        <w:t xml:space="preserve"> wiederum bietet einen 100% elektrischen Antrieb. Die 28 kWh Lithium-Ionen-Polymer-Batterie sorgt</w:t>
      </w:r>
      <w:r w:rsidR="00B53BFF">
        <w:rPr>
          <w:rFonts w:ascii="Arial" w:hAnsi="Arial" w:cs="Arial"/>
          <w:sz w:val="23"/>
          <w:szCs w:val="23"/>
          <w:lang w:val="de-CH"/>
        </w:rPr>
        <w:t xml:space="preserve"> </w:t>
      </w:r>
      <w:r w:rsidR="00B53BFF" w:rsidRPr="00B53BFF">
        <w:rPr>
          <w:rFonts w:ascii="Arial" w:hAnsi="Arial" w:cs="Arial"/>
          <w:sz w:val="23"/>
          <w:szCs w:val="23"/>
          <w:lang w:val="de-CH"/>
        </w:rPr>
        <w:t>durch</w:t>
      </w:r>
      <w:r w:rsidR="00B53BFF">
        <w:rPr>
          <w:rFonts w:ascii="Arial" w:hAnsi="Arial" w:cs="Arial"/>
          <w:sz w:val="23"/>
          <w:szCs w:val="23"/>
          <w:lang w:val="de-CH"/>
        </w:rPr>
        <w:t xml:space="preserve"> den niedrigen </w:t>
      </w:r>
      <w:r w:rsidR="00B53BFF" w:rsidRPr="00B53BFF">
        <w:rPr>
          <w:rFonts w:ascii="Arial" w:hAnsi="Arial" w:cs="Arial"/>
          <w:sz w:val="23"/>
          <w:szCs w:val="23"/>
          <w:lang w:val="de-CH"/>
        </w:rPr>
        <w:t>Energieverbrauch</w:t>
      </w:r>
      <w:r w:rsidR="00B53BFF">
        <w:rPr>
          <w:rFonts w:ascii="Arial" w:hAnsi="Arial" w:cs="Arial"/>
          <w:sz w:val="23"/>
          <w:szCs w:val="23"/>
        </w:rPr>
        <w:t xml:space="preserve"> von </w:t>
      </w:r>
      <w:proofErr w:type="spellStart"/>
      <w:r w:rsidR="00B53BFF">
        <w:rPr>
          <w:rFonts w:ascii="Arial" w:hAnsi="Arial" w:cs="Arial"/>
          <w:sz w:val="23"/>
          <w:szCs w:val="23"/>
        </w:rPr>
        <w:t>lediglich</w:t>
      </w:r>
      <w:proofErr w:type="spellEnd"/>
      <w:r w:rsidR="00B53BFF">
        <w:rPr>
          <w:rFonts w:ascii="Arial" w:hAnsi="Arial" w:cs="Arial"/>
          <w:sz w:val="23"/>
          <w:szCs w:val="23"/>
        </w:rPr>
        <w:t xml:space="preserve"> 11</w:t>
      </w:r>
      <w:r w:rsidR="00B53BFF">
        <w:rPr>
          <w:rFonts w:ascii="Arial" w:hAnsi="Arial" w:cs="Arial"/>
          <w:sz w:val="23"/>
          <w:szCs w:val="23"/>
          <w:lang w:val="de-CH"/>
        </w:rPr>
        <w:t>,</w:t>
      </w:r>
      <w:r w:rsidR="00B53BFF">
        <w:rPr>
          <w:rFonts w:ascii="Arial" w:hAnsi="Arial" w:cs="Arial"/>
          <w:sz w:val="23"/>
          <w:szCs w:val="23"/>
        </w:rPr>
        <w:t>5</w:t>
      </w:r>
      <w:r w:rsidR="00B53BFF">
        <w:rPr>
          <w:rFonts w:ascii="Arial" w:hAnsi="Arial" w:cs="Arial"/>
          <w:sz w:val="23"/>
          <w:szCs w:val="23"/>
          <w:lang w:val="de-CH"/>
        </w:rPr>
        <w:t xml:space="preserve"> </w:t>
      </w:r>
      <w:r w:rsidR="00B53BFF">
        <w:rPr>
          <w:rFonts w:ascii="Arial" w:hAnsi="Arial" w:cs="Arial"/>
          <w:sz w:val="23"/>
          <w:szCs w:val="23"/>
        </w:rPr>
        <w:t>kWh/</w:t>
      </w:r>
      <w:r w:rsidR="00B53BFF">
        <w:rPr>
          <w:rFonts w:ascii="Arial" w:hAnsi="Arial" w:cs="Arial"/>
          <w:sz w:val="23"/>
          <w:szCs w:val="23"/>
          <w:lang w:val="de-CH"/>
        </w:rPr>
        <w:t>100 km</w:t>
      </w:r>
      <w:r w:rsidRPr="00CE1972">
        <w:rPr>
          <w:rFonts w:ascii="Arial" w:hAnsi="Arial" w:cs="Arial"/>
          <w:sz w:val="23"/>
          <w:szCs w:val="23"/>
          <w:lang w:val="de-CH"/>
        </w:rPr>
        <w:t xml:space="preserve"> </w:t>
      </w:r>
      <w:r>
        <w:rPr>
          <w:rFonts w:ascii="Arial" w:hAnsi="Arial" w:cs="Arial"/>
          <w:sz w:val="23"/>
          <w:szCs w:val="23"/>
          <w:lang w:val="de-CH"/>
        </w:rPr>
        <w:t xml:space="preserve">voraussichtlich </w:t>
      </w:r>
      <w:r w:rsidRPr="00CE1972">
        <w:rPr>
          <w:rFonts w:ascii="Arial" w:hAnsi="Arial" w:cs="Arial"/>
          <w:sz w:val="23"/>
          <w:szCs w:val="23"/>
          <w:lang w:val="de-CH"/>
        </w:rPr>
        <w:t xml:space="preserve">für eine Reichweite von </w:t>
      </w:r>
      <w:r w:rsidRPr="009B5204">
        <w:rPr>
          <w:rFonts w:ascii="Arial" w:hAnsi="Arial" w:cs="Arial"/>
          <w:sz w:val="23"/>
          <w:szCs w:val="23"/>
          <w:lang w:val="de-CH"/>
        </w:rPr>
        <w:t>280 Kilometer. Der Elektromotor</w:t>
      </w:r>
      <w:r w:rsidRPr="00CE1972">
        <w:rPr>
          <w:rFonts w:ascii="Arial" w:hAnsi="Arial" w:cs="Arial"/>
          <w:sz w:val="23"/>
          <w:szCs w:val="23"/>
          <w:lang w:val="de-CH"/>
        </w:rPr>
        <w:t xml:space="preserve"> leistet maximal 88 kW (120 PS) und erreicht sein höchstes Drehmoment von 295 </w:t>
      </w:r>
      <w:proofErr w:type="spellStart"/>
      <w:r w:rsidRPr="00CE1972">
        <w:rPr>
          <w:rFonts w:ascii="Arial" w:hAnsi="Arial" w:cs="Arial"/>
          <w:sz w:val="23"/>
          <w:szCs w:val="23"/>
          <w:lang w:val="de-CH"/>
        </w:rPr>
        <w:t>Nm</w:t>
      </w:r>
      <w:proofErr w:type="spellEnd"/>
      <w:r w:rsidRPr="00CE1972">
        <w:rPr>
          <w:rFonts w:ascii="Arial" w:hAnsi="Arial" w:cs="Arial"/>
          <w:sz w:val="23"/>
          <w:szCs w:val="23"/>
          <w:lang w:val="de-CH"/>
        </w:rPr>
        <w:t xml:space="preserve"> direkt beim Starten. Die Höchstgeschwindigkeit liegt bei 165 km/h.</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99427C">
        <w:rPr>
          <w:rFonts w:ascii="Arial" w:hAnsi="Arial" w:cs="Arial"/>
          <w:sz w:val="23"/>
          <w:szCs w:val="23"/>
          <w:lang w:val="de-CH"/>
        </w:rPr>
        <w:t xml:space="preserve">Jochen </w:t>
      </w:r>
      <w:proofErr w:type="spellStart"/>
      <w:r w:rsidRPr="0099427C">
        <w:rPr>
          <w:rFonts w:ascii="Arial" w:hAnsi="Arial" w:cs="Arial"/>
          <w:sz w:val="23"/>
          <w:szCs w:val="23"/>
          <w:lang w:val="de-CH"/>
        </w:rPr>
        <w:t>Sengpiehl</w:t>
      </w:r>
      <w:proofErr w:type="spellEnd"/>
      <w:r w:rsidRPr="0099427C">
        <w:rPr>
          <w:rFonts w:ascii="Arial" w:hAnsi="Arial" w:cs="Arial"/>
          <w:sz w:val="23"/>
          <w:szCs w:val="23"/>
          <w:lang w:val="de-CH"/>
        </w:rPr>
        <w:t xml:space="preserve">, </w:t>
      </w:r>
      <w:proofErr w:type="spellStart"/>
      <w:r w:rsidRPr="0099427C">
        <w:rPr>
          <w:rFonts w:ascii="Arial" w:hAnsi="Arial" w:cs="Arial"/>
          <w:sz w:val="23"/>
          <w:szCs w:val="23"/>
          <w:lang w:val="de-CH"/>
        </w:rPr>
        <w:t>Vice</w:t>
      </w:r>
      <w:proofErr w:type="spellEnd"/>
      <w:r w:rsidRPr="0099427C">
        <w:rPr>
          <w:rFonts w:ascii="Arial" w:hAnsi="Arial" w:cs="Arial"/>
          <w:sz w:val="23"/>
          <w:szCs w:val="23"/>
          <w:lang w:val="de-CH"/>
        </w:rPr>
        <w:t xml:space="preserve"> </w:t>
      </w:r>
      <w:proofErr w:type="spellStart"/>
      <w:r w:rsidRPr="0099427C">
        <w:rPr>
          <w:rFonts w:ascii="Arial" w:hAnsi="Arial" w:cs="Arial"/>
          <w:sz w:val="23"/>
          <w:szCs w:val="23"/>
          <w:lang w:val="de-CH"/>
        </w:rPr>
        <w:t>President</w:t>
      </w:r>
      <w:proofErr w:type="spellEnd"/>
      <w:r w:rsidRPr="0099427C">
        <w:rPr>
          <w:rFonts w:ascii="Arial" w:hAnsi="Arial" w:cs="Arial"/>
          <w:sz w:val="23"/>
          <w:szCs w:val="23"/>
          <w:lang w:val="de-CH"/>
        </w:rPr>
        <w:t xml:space="preserve"> Marketing </w:t>
      </w:r>
      <w:r>
        <w:rPr>
          <w:rFonts w:ascii="Arial" w:hAnsi="Arial" w:cs="Arial"/>
          <w:sz w:val="23"/>
          <w:szCs w:val="23"/>
          <w:lang w:val="de-CH"/>
        </w:rPr>
        <w:t xml:space="preserve">von Hyundai Motor Europe: </w:t>
      </w:r>
      <w:r w:rsidRPr="005F18CA">
        <w:rPr>
          <w:rFonts w:ascii="Arial" w:hAnsi="Arial" w:cs="Arial"/>
          <w:i/>
          <w:sz w:val="23"/>
          <w:szCs w:val="23"/>
          <w:lang w:val="de-CH"/>
        </w:rPr>
        <w:t xml:space="preserve">«Wir haben die Ambition, uns in Europa zu einem der führenden Anbieter für Automobile mit elektrischem oder elektrisch unterstütztem  Antrieb zu entwickeln. In den Segmenten mit Hybrid-, Elektro- und </w:t>
      </w:r>
      <w:proofErr w:type="spellStart"/>
      <w:r w:rsidRPr="005F18CA">
        <w:rPr>
          <w:rFonts w:ascii="Arial" w:hAnsi="Arial" w:cs="Arial"/>
          <w:i/>
          <w:sz w:val="23"/>
          <w:szCs w:val="23"/>
          <w:lang w:val="de-CH"/>
        </w:rPr>
        <w:t>Plug-in</w:t>
      </w:r>
      <w:proofErr w:type="spellEnd"/>
      <w:r w:rsidRPr="005F18CA">
        <w:rPr>
          <w:rFonts w:ascii="Arial" w:hAnsi="Arial" w:cs="Arial"/>
          <w:i/>
          <w:sz w:val="23"/>
          <w:szCs w:val="23"/>
          <w:lang w:val="de-CH"/>
        </w:rPr>
        <w:t xml:space="preserve"> Antrieb streben wir eine Position in den Top 3 an. Mit dem IONIQ machen wir zudem die E-Mobilität erschwinglich. Mit diesen drei Versionen wenden wir uns an eine neue Kundengruppe, die mit der Sharing-Mentalität aufgewachsen ist. Wir nennen sie die IONIQ-Generation. Uns verbindet das Vertrauen in die Technologie. Das ist mit ein Grund, warum wir ein einziges Fahrzeugmodell entwickelt haben, das eine Auswahl aus drei unterschiedlichen, elektrischen Antriebskonzepten ermöglicht. Wir meinen, dass w</w:t>
      </w:r>
      <w:r>
        <w:rPr>
          <w:rFonts w:ascii="Arial" w:hAnsi="Arial" w:cs="Arial"/>
          <w:i/>
          <w:sz w:val="23"/>
          <w:szCs w:val="23"/>
          <w:lang w:val="de-CH"/>
        </w:rPr>
        <w:t>ir damit das beste Eco-Fahrzeug</w:t>
      </w:r>
      <w:r w:rsidRPr="005F18CA">
        <w:rPr>
          <w:rFonts w:ascii="Arial" w:hAnsi="Arial" w:cs="Arial"/>
          <w:i/>
          <w:sz w:val="23"/>
          <w:szCs w:val="23"/>
          <w:lang w:val="de-CH"/>
        </w:rPr>
        <w:t xml:space="preserve"> in Europa anbieten, mit der besten Garantie, der besten </w:t>
      </w:r>
      <w:proofErr w:type="spellStart"/>
      <w:r w:rsidRPr="005F18CA">
        <w:rPr>
          <w:rFonts w:ascii="Arial" w:hAnsi="Arial" w:cs="Arial"/>
          <w:i/>
          <w:sz w:val="23"/>
          <w:szCs w:val="23"/>
          <w:lang w:val="de-CH"/>
        </w:rPr>
        <w:t>Rechweite</w:t>
      </w:r>
      <w:proofErr w:type="spellEnd"/>
      <w:r w:rsidRPr="005F18CA">
        <w:rPr>
          <w:rFonts w:ascii="Arial" w:hAnsi="Arial" w:cs="Arial"/>
          <w:i/>
          <w:sz w:val="23"/>
          <w:szCs w:val="23"/>
          <w:lang w:val="de-CH"/>
        </w:rPr>
        <w:t>, einer vollständigen Ausstattung und einem äusserst konkurrenzfähigen Preis, während wir beim Design, beim Fahrerlebnis und bei den Möglichkeiten der Vernetzu</w:t>
      </w:r>
      <w:r>
        <w:rPr>
          <w:rFonts w:ascii="Arial" w:hAnsi="Arial" w:cs="Arial"/>
          <w:i/>
          <w:sz w:val="23"/>
          <w:szCs w:val="23"/>
          <w:lang w:val="de-CH"/>
        </w:rPr>
        <w:t>ng keine Kompromisse eingehen. ‹</w:t>
      </w:r>
      <w:proofErr w:type="spellStart"/>
      <w:r>
        <w:rPr>
          <w:rFonts w:ascii="Arial" w:hAnsi="Arial" w:cs="Arial"/>
          <w:i/>
          <w:sz w:val="23"/>
          <w:szCs w:val="23"/>
          <w:lang w:val="de-CH"/>
        </w:rPr>
        <w:t>Driven</w:t>
      </w:r>
      <w:proofErr w:type="spellEnd"/>
      <w:r>
        <w:rPr>
          <w:rFonts w:ascii="Arial" w:hAnsi="Arial" w:cs="Arial"/>
          <w:i/>
          <w:sz w:val="23"/>
          <w:szCs w:val="23"/>
          <w:lang w:val="de-CH"/>
        </w:rPr>
        <w:t xml:space="preserve"> </w:t>
      </w:r>
      <w:proofErr w:type="spellStart"/>
      <w:r>
        <w:rPr>
          <w:rFonts w:ascii="Arial" w:hAnsi="Arial" w:cs="Arial"/>
          <w:i/>
          <w:sz w:val="23"/>
          <w:szCs w:val="23"/>
          <w:lang w:val="de-CH"/>
        </w:rPr>
        <w:t>by</w:t>
      </w:r>
      <w:proofErr w:type="spellEnd"/>
      <w:r>
        <w:rPr>
          <w:rFonts w:ascii="Arial" w:hAnsi="Arial" w:cs="Arial"/>
          <w:i/>
          <w:sz w:val="23"/>
          <w:szCs w:val="23"/>
          <w:lang w:val="de-CH"/>
        </w:rPr>
        <w:t xml:space="preserve"> </w:t>
      </w:r>
      <w:proofErr w:type="spellStart"/>
      <w:r w:rsidRPr="005F18CA">
        <w:rPr>
          <w:rFonts w:ascii="Arial" w:hAnsi="Arial" w:cs="Arial"/>
          <w:b/>
          <w:i/>
          <w:color w:val="00B0F0"/>
          <w:sz w:val="23"/>
          <w:szCs w:val="23"/>
          <w:lang w:val="de-CH"/>
        </w:rPr>
        <w:t>e</w:t>
      </w:r>
      <w:r w:rsidRPr="005F18CA">
        <w:rPr>
          <w:rFonts w:ascii="Arial" w:hAnsi="Arial" w:cs="Arial"/>
          <w:i/>
          <w:sz w:val="23"/>
          <w:szCs w:val="23"/>
          <w:lang w:val="de-CH"/>
        </w:rPr>
        <w:t>motion</w:t>
      </w:r>
      <w:proofErr w:type="spellEnd"/>
      <w:r w:rsidRPr="005F18CA">
        <w:rPr>
          <w:rFonts w:ascii="Arial" w:hAnsi="Arial" w:cs="Arial"/>
          <w:i/>
          <w:sz w:val="23"/>
          <w:szCs w:val="23"/>
          <w:lang w:val="de-CH"/>
        </w:rPr>
        <w:t>› ist für uns die beste Definition des neuen IONIQ.»</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99427C">
      <w:pPr>
        <w:pStyle w:val="Paragraphedeliste"/>
        <w:spacing w:line="312" w:lineRule="auto"/>
        <w:ind w:left="0"/>
        <w:rPr>
          <w:rFonts w:ascii="Arial" w:hAnsi="Arial" w:cs="Arial"/>
          <w:sz w:val="23"/>
          <w:szCs w:val="23"/>
          <w:lang w:val="de-CH"/>
        </w:rPr>
      </w:pPr>
      <w:r w:rsidRPr="00652C73">
        <w:rPr>
          <w:rFonts w:ascii="Arial" w:hAnsi="Arial" w:cs="Arial"/>
          <w:sz w:val="23"/>
          <w:szCs w:val="23"/>
          <w:lang w:val="de-CH"/>
        </w:rPr>
        <w:t xml:space="preserve">Sämtlichen IONIQ-Versionen gemeinsam ist die aerodynamisch geformte Silhouette mit dem </w:t>
      </w:r>
      <w:proofErr w:type="spellStart"/>
      <w:r w:rsidRPr="00652C73">
        <w:rPr>
          <w:rFonts w:ascii="Arial" w:hAnsi="Arial" w:cs="Arial"/>
          <w:sz w:val="23"/>
          <w:szCs w:val="23"/>
          <w:lang w:val="de-CH"/>
        </w:rPr>
        <w:t>klassenbesten</w:t>
      </w:r>
      <w:proofErr w:type="spellEnd"/>
      <w:r w:rsidRPr="00652C73">
        <w:rPr>
          <w:rFonts w:ascii="Arial" w:hAnsi="Arial" w:cs="Arial"/>
          <w:sz w:val="23"/>
          <w:szCs w:val="23"/>
          <w:lang w:val="de-CH"/>
        </w:rPr>
        <w:t xml:space="preserve"> Cw-Wert von 0,24. Das Design mit den sanften Linien, glatte</w:t>
      </w:r>
      <w:r>
        <w:rPr>
          <w:rFonts w:ascii="Arial" w:hAnsi="Arial" w:cs="Arial"/>
          <w:sz w:val="23"/>
          <w:szCs w:val="23"/>
          <w:lang w:val="de-CH"/>
        </w:rPr>
        <w:t>n</w:t>
      </w:r>
      <w:r w:rsidRPr="00652C73">
        <w:rPr>
          <w:rFonts w:ascii="Arial" w:hAnsi="Arial" w:cs="Arial"/>
          <w:sz w:val="23"/>
          <w:szCs w:val="23"/>
          <w:lang w:val="de-CH"/>
        </w:rPr>
        <w:t xml:space="preserve"> Oberflächen, fliessende</w:t>
      </w:r>
      <w:r>
        <w:rPr>
          <w:rFonts w:ascii="Arial" w:hAnsi="Arial" w:cs="Arial"/>
          <w:sz w:val="23"/>
          <w:szCs w:val="23"/>
          <w:lang w:val="de-CH"/>
        </w:rPr>
        <w:t>n</w:t>
      </w:r>
      <w:r w:rsidRPr="00652C73">
        <w:rPr>
          <w:rFonts w:ascii="Arial" w:hAnsi="Arial" w:cs="Arial"/>
          <w:sz w:val="23"/>
          <w:szCs w:val="23"/>
          <w:lang w:val="de-CH"/>
        </w:rPr>
        <w:t xml:space="preserve"> Formen und natürlich angelegte</w:t>
      </w:r>
      <w:r>
        <w:rPr>
          <w:rFonts w:ascii="Arial" w:hAnsi="Arial" w:cs="Arial"/>
          <w:sz w:val="23"/>
          <w:szCs w:val="23"/>
          <w:lang w:val="de-CH"/>
        </w:rPr>
        <w:t>n</w:t>
      </w:r>
      <w:r w:rsidRPr="00652C73">
        <w:rPr>
          <w:rFonts w:ascii="Arial" w:hAnsi="Arial" w:cs="Arial"/>
          <w:sz w:val="23"/>
          <w:szCs w:val="23"/>
          <w:lang w:val="de-CH"/>
        </w:rPr>
        <w:t xml:space="preserve"> Luftführungen tragen massgeblich zu diesem Resultat bei.</w:t>
      </w:r>
    </w:p>
    <w:p w:rsidR="005364A9" w:rsidRDefault="005364A9" w:rsidP="0099427C">
      <w:pPr>
        <w:pStyle w:val="Paragraphedeliste"/>
        <w:spacing w:line="312" w:lineRule="auto"/>
        <w:ind w:left="0"/>
        <w:rPr>
          <w:rFonts w:ascii="Arial" w:hAnsi="Arial" w:cs="Arial"/>
          <w:sz w:val="23"/>
          <w:szCs w:val="23"/>
          <w:lang w:val="de-CH"/>
        </w:rPr>
      </w:pPr>
    </w:p>
    <w:p w:rsidR="005364A9" w:rsidRDefault="005364A9" w:rsidP="0099427C">
      <w:pPr>
        <w:pStyle w:val="Paragraphedeliste"/>
        <w:spacing w:line="312" w:lineRule="auto"/>
        <w:ind w:left="0"/>
        <w:rPr>
          <w:rFonts w:ascii="Arial" w:hAnsi="Arial" w:cs="Arial"/>
          <w:sz w:val="23"/>
          <w:szCs w:val="23"/>
          <w:lang w:val="de-CH"/>
        </w:rPr>
      </w:pPr>
      <w:r>
        <w:rPr>
          <w:rFonts w:ascii="Arial" w:hAnsi="Arial" w:cs="Arial"/>
          <w:sz w:val="23"/>
          <w:szCs w:val="23"/>
          <w:lang w:val="de-CH"/>
        </w:rPr>
        <w:t xml:space="preserve">Das elegant-moderne Design des IONIQ gewann bereits den prestigeträchtigen </w:t>
      </w:r>
      <w:proofErr w:type="spellStart"/>
      <w:r>
        <w:rPr>
          <w:rFonts w:ascii="Arial" w:hAnsi="Arial" w:cs="Arial"/>
          <w:sz w:val="23"/>
          <w:szCs w:val="23"/>
          <w:lang w:val="de-CH"/>
        </w:rPr>
        <w:t>Red</w:t>
      </w:r>
      <w:proofErr w:type="spellEnd"/>
      <w:r>
        <w:rPr>
          <w:rFonts w:ascii="Arial" w:hAnsi="Arial" w:cs="Arial"/>
          <w:sz w:val="23"/>
          <w:szCs w:val="23"/>
          <w:lang w:val="de-CH"/>
        </w:rPr>
        <w:t xml:space="preserve"> </w:t>
      </w:r>
      <w:proofErr w:type="spellStart"/>
      <w:r>
        <w:rPr>
          <w:rFonts w:ascii="Arial" w:hAnsi="Arial" w:cs="Arial"/>
          <w:sz w:val="23"/>
          <w:szCs w:val="23"/>
          <w:lang w:val="de-CH"/>
        </w:rPr>
        <w:t>Dot</w:t>
      </w:r>
      <w:proofErr w:type="spellEnd"/>
      <w:r>
        <w:rPr>
          <w:rFonts w:ascii="Arial" w:hAnsi="Arial" w:cs="Arial"/>
          <w:sz w:val="23"/>
          <w:szCs w:val="23"/>
          <w:lang w:val="de-CH"/>
        </w:rPr>
        <w:t xml:space="preserve"> Design Award 2016 in der stark besetzten Fahrzeug-Kategorie. Innerhalb der letzten drei Jahre wurden somit schon sechs Fahrzeuge von Hyundai mit diesem Design-Preis ausgezeichnet. </w:t>
      </w:r>
    </w:p>
    <w:p w:rsidR="005364A9" w:rsidRPr="005419AC" w:rsidRDefault="005364A9" w:rsidP="00D9014C">
      <w:pPr>
        <w:pStyle w:val="Paragraphedeliste"/>
        <w:spacing w:line="312" w:lineRule="auto"/>
        <w:ind w:left="0"/>
        <w:rPr>
          <w:rFonts w:ascii="Arial" w:hAnsi="Arial" w:cs="Arial"/>
          <w:sz w:val="23"/>
          <w:szCs w:val="23"/>
          <w:lang w:val="de-CH"/>
        </w:rPr>
      </w:pPr>
    </w:p>
    <w:p w:rsidR="005364A9" w:rsidRDefault="005364A9" w:rsidP="0099427C">
      <w:pPr>
        <w:pStyle w:val="Paragraphedeliste"/>
        <w:spacing w:line="312" w:lineRule="auto"/>
        <w:ind w:left="0"/>
        <w:rPr>
          <w:rFonts w:ascii="Arial" w:hAnsi="Arial" w:cs="Arial"/>
          <w:sz w:val="23"/>
          <w:szCs w:val="23"/>
          <w:lang w:val="de-CH"/>
        </w:rPr>
      </w:pPr>
      <w:r w:rsidRPr="00652C73">
        <w:rPr>
          <w:rFonts w:ascii="Arial" w:hAnsi="Arial" w:cs="Arial"/>
          <w:sz w:val="23"/>
          <w:szCs w:val="23"/>
          <w:lang w:val="de-CH"/>
        </w:rPr>
        <w:t xml:space="preserve">Spezifische Elemente und Akzente in </w:t>
      </w:r>
      <w:r>
        <w:rPr>
          <w:rFonts w:ascii="Arial" w:hAnsi="Arial" w:cs="Arial"/>
          <w:sz w:val="23"/>
          <w:szCs w:val="23"/>
          <w:lang w:val="de-CH"/>
        </w:rPr>
        <w:t>B</w:t>
      </w:r>
      <w:r w:rsidRPr="00652C73">
        <w:rPr>
          <w:rFonts w:ascii="Arial" w:hAnsi="Arial" w:cs="Arial"/>
          <w:sz w:val="23"/>
          <w:szCs w:val="23"/>
          <w:lang w:val="de-CH"/>
        </w:rPr>
        <w:t>lau</w:t>
      </w:r>
      <w:r w:rsidRPr="005F18CA">
        <w:rPr>
          <w:rFonts w:ascii="Arial" w:hAnsi="Arial" w:cs="Arial"/>
          <w:sz w:val="23"/>
          <w:szCs w:val="23"/>
          <w:lang w:val="de-CH"/>
        </w:rPr>
        <w:t xml:space="preserve"> oder</w:t>
      </w:r>
      <w:r>
        <w:rPr>
          <w:rFonts w:ascii="Arial" w:hAnsi="Arial" w:cs="Arial"/>
          <w:sz w:val="23"/>
          <w:szCs w:val="23"/>
          <w:lang w:val="de-CH"/>
        </w:rPr>
        <w:t xml:space="preserve"> Silber</w:t>
      </w:r>
      <w:r w:rsidRPr="00652C73">
        <w:rPr>
          <w:rFonts w:ascii="Arial" w:hAnsi="Arial" w:cs="Arial"/>
          <w:sz w:val="23"/>
          <w:szCs w:val="23"/>
          <w:lang w:val="de-CH"/>
        </w:rPr>
        <w:t xml:space="preserve"> </w:t>
      </w:r>
      <w:r w:rsidRPr="0099427C">
        <w:rPr>
          <w:rFonts w:ascii="Arial" w:hAnsi="Arial" w:cs="Arial"/>
          <w:sz w:val="23"/>
          <w:szCs w:val="23"/>
          <w:lang w:val="de-CH"/>
        </w:rPr>
        <w:t>(</w:t>
      </w:r>
      <w:r>
        <w:rPr>
          <w:rFonts w:ascii="Arial" w:hAnsi="Arial" w:cs="Arial"/>
          <w:sz w:val="23"/>
          <w:szCs w:val="23"/>
          <w:lang w:val="de-CH"/>
        </w:rPr>
        <w:t>je nach Aussenfarbe) v</w:t>
      </w:r>
      <w:r w:rsidRPr="00652C73">
        <w:rPr>
          <w:rFonts w:ascii="Arial" w:hAnsi="Arial" w:cs="Arial"/>
          <w:sz w:val="23"/>
          <w:szCs w:val="23"/>
          <w:lang w:val="de-CH"/>
        </w:rPr>
        <w:t xml:space="preserve">erleihen dem IONIQ Hybrid und dem IONIQ </w:t>
      </w:r>
      <w:proofErr w:type="spellStart"/>
      <w:r w:rsidRPr="00652C73">
        <w:rPr>
          <w:rFonts w:ascii="Arial" w:hAnsi="Arial" w:cs="Arial"/>
          <w:sz w:val="23"/>
          <w:szCs w:val="23"/>
          <w:lang w:val="de-CH"/>
        </w:rPr>
        <w:t>Plug-in</w:t>
      </w:r>
      <w:proofErr w:type="spellEnd"/>
      <w:r w:rsidRPr="00652C73">
        <w:rPr>
          <w:rFonts w:ascii="Arial" w:hAnsi="Arial" w:cs="Arial"/>
          <w:sz w:val="23"/>
          <w:szCs w:val="23"/>
          <w:lang w:val="de-CH"/>
        </w:rPr>
        <w:t xml:space="preserve"> ein besonderes «elektrisches» Flair.</w:t>
      </w:r>
      <w:r>
        <w:rPr>
          <w:rFonts w:ascii="Arial" w:hAnsi="Arial" w:cs="Arial"/>
          <w:sz w:val="23"/>
          <w:szCs w:val="23"/>
          <w:lang w:val="de-CH"/>
        </w:rPr>
        <w:t xml:space="preserve"> </w:t>
      </w:r>
      <w:r w:rsidRPr="00652C73">
        <w:rPr>
          <w:rFonts w:ascii="Arial" w:hAnsi="Arial" w:cs="Arial"/>
          <w:sz w:val="23"/>
          <w:szCs w:val="23"/>
          <w:lang w:val="de-CH"/>
        </w:rPr>
        <w:t xml:space="preserve">Von den Spulen im Elektromotor inspiriert, kommen im IONIQ </w:t>
      </w:r>
      <w:proofErr w:type="spellStart"/>
      <w:r w:rsidRPr="00652C73">
        <w:rPr>
          <w:rFonts w:ascii="Arial" w:hAnsi="Arial" w:cs="Arial"/>
          <w:sz w:val="23"/>
          <w:szCs w:val="23"/>
          <w:lang w:val="de-CH"/>
        </w:rPr>
        <w:t>Electric</w:t>
      </w:r>
      <w:proofErr w:type="spellEnd"/>
      <w:r w:rsidRPr="00652C73">
        <w:rPr>
          <w:rFonts w:ascii="Arial" w:hAnsi="Arial" w:cs="Arial"/>
          <w:sz w:val="23"/>
          <w:szCs w:val="23"/>
          <w:lang w:val="de-CH"/>
        </w:rPr>
        <w:t xml:space="preserve"> kupfer</w:t>
      </w:r>
      <w:r>
        <w:rPr>
          <w:rFonts w:ascii="Arial" w:hAnsi="Arial" w:cs="Arial"/>
          <w:sz w:val="23"/>
          <w:szCs w:val="23"/>
          <w:lang w:val="de-CH"/>
        </w:rPr>
        <w:t xml:space="preserve">ne Farbtöne zum Einsatz, die </w:t>
      </w:r>
      <w:r w:rsidRPr="00652C73">
        <w:rPr>
          <w:rFonts w:ascii="Arial" w:hAnsi="Arial" w:cs="Arial"/>
          <w:sz w:val="23"/>
          <w:szCs w:val="23"/>
          <w:lang w:val="de-CH"/>
        </w:rPr>
        <w:t xml:space="preserve">quasi durch das Interieur fliessen und einen spannenden Akzent setzen. </w:t>
      </w:r>
    </w:p>
    <w:p w:rsidR="005364A9" w:rsidRDefault="005364A9" w:rsidP="0099427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652C73">
        <w:rPr>
          <w:rFonts w:ascii="Arial" w:hAnsi="Arial" w:cs="Arial"/>
          <w:sz w:val="23"/>
          <w:szCs w:val="23"/>
          <w:lang w:val="de-CH"/>
        </w:rPr>
        <w:t xml:space="preserve">Modernste Technologien der Vernetzung wie Android Auto, Apple Car Play, </w:t>
      </w:r>
      <w:proofErr w:type="spellStart"/>
      <w:r>
        <w:rPr>
          <w:rFonts w:ascii="Arial" w:hAnsi="Arial" w:cs="Arial"/>
          <w:sz w:val="23"/>
          <w:szCs w:val="23"/>
          <w:lang w:val="de-CH"/>
        </w:rPr>
        <w:t>TomTom</w:t>
      </w:r>
      <w:proofErr w:type="spellEnd"/>
      <w:r>
        <w:rPr>
          <w:rFonts w:ascii="Arial" w:hAnsi="Arial" w:cs="Arial"/>
          <w:sz w:val="23"/>
          <w:szCs w:val="23"/>
          <w:lang w:val="de-CH"/>
        </w:rPr>
        <w:t xml:space="preserve"> LIVE </w:t>
      </w:r>
      <w:proofErr w:type="spellStart"/>
      <w:r>
        <w:rPr>
          <w:rFonts w:ascii="Arial" w:hAnsi="Arial" w:cs="Arial"/>
          <w:sz w:val="23"/>
          <w:szCs w:val="23"/>
          <w:lang w:val="de-CH"/>
        </w:rPr>
        <w:t>services</w:t>
      </w:r>
      <w:proofErr w:type="spellEnd"/>
      <w:r w:rsidRPr="00652C73">
        <w:rPr>
          <w:rFonts w:ascii="Arial" w:hAnsi="Arial" w:cs="Arial"/>
          <w:sz w:val="23"/>
          <w:szCs w:val="23"/>
          <w:lang w:val="de-CH"/>
        </w:rPr>
        <w:t xml:space="preserve"> und das kabellose Aufladen des Smartphones erhöhen sowohl den Nutzen als auch das Fahrerlebnis im IONIQ. Die «Verbindung» zum Fahrzeug erfährt ebenfalls eine neue digitale Dimension, indem sämtliche wichtigen Informationen über die 7-Zoll-TFT-Instrumentenanzeige kommuniziert werden. </w:t>
      </w:r>
    </w:p>
    <w:p w:rsidR="005364A9" w:rsidRDefault="005364A9" w:rsidP="00D9014C">
      <w:pPr>
        <w:pStyle w:val="Paragraphedeliste"/>
        <w:spacing w:line="312" w:lineRule="auto"/>
        <w:ind w:left="0"/>
        <w:rPr>
          <w:rFonts w:ascii="Arial" w:hAnsi="Arial" w:cs="Arial"/>
          <w:sz w:val="23"/>
          <w:szCs w:val="23"/>
          <w:lang w:val="de-CH"/>
        </w:rPr>
      </w:pPr>
    </w:p>
    <w:p w:rsidR="005364A9" w:rsidRDefault="005364A9" w:rsidP="00D9014C">
      <w:pPr>
        <w:pStyle w:val="Paragraphedeliste"/>
        <w:spacing w:line="312" w:lineRule="auto"/>
        <w:ind w:left="0"/>
        <w:rPr>
          <w:rFonts w:ascii="Arial" w:hAnsi="Arial" w:cs="Arial"/>
          <w:sz w:val="23"/>
          <w:szCs w:val="23"/>
          <w:lang w:val="de-CH"/>
        </w:rPr>
      </w:pPr>
      <w:r w:rsidRPr="00652C73">
        <w:rPr>
          <w:rFonts w:ascii="Arial" w:hAnsi="Arial" w:cs="Arial"/>
          <w:sz w:val="23"/>
          <w:szCs w:val="23"/>
          <w:lang w:val="de-CH"/>
        </w:rPr>
        <w:t xml:space="preserve">Ein ganzheitliches, innovatives Konzept kommt auch beim Sicherheitspaket für den Fahrer und die Passagiere zum Tragen. Dieses umfasst unter anderem die automatische Notbremsung, den Spurhalte-Assistenten, den </w:t>
      </w:r>
      <w:proofErr w:type="spellStart"/>
      <w:r w:rsidRPr="00652C73">
        <w:rPr>
          <w:rFonts w:ascii="Arial" w:hAnsi="Arial" w:cs="Arial"/>
          <w:sz w:val="23"/>
          <w:szCs w:val="23"/>
          <w:lang w:val="de-CH"/>
        </w:rPr>
        <w:t>Toterwinkel</w:t>
      </w:r>
      <w:proofErr w:type="spellEnd"/>
      <w:r w:rsidRPr="00652C73">
        <w:rPr>
          <w:rFonts w:ascii="Arial" w:hAnsi="Arial" w:cs="Arial"/>
          <w:sz w:val="23"/>
          <w:szCs w:val="23"/>
          <w:lang w:val="de-CH"/>
        </w:rPr>
        <w:t xml:space="preserve">-Assistenten, die Erkennung des rückwärtigen Verkehrs und den smarten Tempomat. </w:t>
      </w:r>
    </w:p>
    <w:p w:rsidR="005364A9" w:rsidRDefault="005364A9" w:rsidP="00174452">
      <w:pPr>
        <w:pStyle w:val="Paragraphedeliste"/>
        <w:tabs>
          <w:tab w:val="left" w:pos="2310"/>
        </w:tabs>
        <w:spacing w:line="312" w:lineRule="auto"/>
        <w:ind w:left="0"/>
        <w:rPr>
          <w:rFonts w:ascii="Arial" w:hAnsi="Arial" w:cs="Arial"/>
          <w:sz w:val="23"/>
          <w:szCs w:val="23"/>
          <w:lang w:val="de-CH"/>
        </w:rPr>
      </w:pPr>
      <w:r>
        <w:rPr>
          <w:rFonts w:ascii="Arial" w:hAnsi="Arial" w:cs="Arial"/>
          <w:sz w:val="23"/>
          <w:szCs w:val="23"/>
          <w:lang w:val="de-CH"/>
        </w:rPr>
        <w:tab/>
      </w:r>
    </w:p>
    <w:p w:rsidR="005364A9" w:rsidRDefault="005364A9" w:rsidP="00174452">
      <w:pPr>
        <w:pStyle w:val="Paragraphedeliste"/>
        <w:tabs>
          <w:tab w:val="left" w:pos="2310"/>
        </w:tabs>
        <w:spacing w:line="312" w:lineRule="auto"/>
        <w:ind w:left="0"/>
        <w:rPr>
          <w:rFonts w:ascii="Arial" w:hAnsi="Arial" w:cs="Arial"/>
          <w:sz w:val="23"/>
          <w:szCs w:val="23"/>
          <w:lang w:val="de-CH"/>
        </w:rPr>
      </w:pPr>
      <w:r>
        <w:rPr>
          <w:rFonts w:ascii="Arial" w:hAnsi="Arial" w:cs="Arial"/>
          <w:sz w:val="23"/>
          <w:szCs w:val="23"/>
          <w:lang w:val="de-CH"/>
        </w:rPr>
        <w:t xml:space="preserve">Hyundai bietet sämtliche IONIQ-Versionen mit dem in der Automobil-Industrie führenden Garantiepaket mit 5 Jahren ohne Kilometerbegrenzung und 8 Jahren, bzw. 200ʼ000 km Garantie auf den </w:t>
      </w:r>
      <w:r w:rsidRPr="00B53BFF">
        <w:rPr>
          <w:rFonts w:ascii="Arial" w:hAnsi="Arial" w:cs="Arial"/>
          <w:sz w:val="23"/>
          <w:szCs w:val="23"/>
          <w:lang w:val="de-CH"/>
        </w:rPr>
        <w:t>Hochleistungs</w:t>
      </w:r>
      <w:r>
        <w:rPr>
          <w:rFonts w:ascii="Arial" w:hAnsi="Arial" w:cs="Arial"/>
          <w:sz w:val="23"/>
          <w:szCs w:val="23"/>
          <w:lang w:val="de-CH"/>
        </w:rPr>
        <w:t>batterien, an.</w:t>
      </w:r>
    </w:p>
    <w:p w:rsidR="005364A9" w:rsidRPr="00E71D54" w:rsidRDefault="005364A9" w:rsidP="00D9014C">
      <w:pPr>
        <w:pStyle w:val="Paragraphedeliste"/>
        <w:spacing w:line="312" w:lineRule="auto"/>
        <w:ind w:left="0"/>
        <w:rPr>
          <w:rFonts w:ascii="Arial" w:hAnsi="Arial" w:cs="Arial"/>
          <w:sz w:val="23"/>
          <w:szCs w:val="23"/>
          <w:lang w:val="de-CH"/>
        </w:rPr>
      </w:pPr>
    </w:p>
    <w:p w:rsidR="005364A9" w:rsidRPr="005679AC" w:rsidRDefault="005364A9" w:rsidP="00D9014C">
      <w:pPr>
        <w:pStyle w:val="Paragraphedeliste"/>
        <w:spacing w:line="312" w:lineRule="auto"/>
        <w:ind w:left="0"/>
        <w:rPr>
          <w:rFonts w:ascii="Arial" w:hAnsi="Arial" w:cs="Arial"/>
          <w:sz w:val="23"/>
          <w:szCs w:val="23"/>
          <w:lang w:val="de-CH"/>
        </w:rPr>
      </w:pPr>
    </w:p>
    <w:p w:rsidR="005364A9" w:rsidRPr="005679AC" w:rsidDel="0099427C" w:rsidRDefault="005364A9" w:rsidP="00D9014C">
      <w:pPr>
        <w:pStyle w:val="Paragraphedeliste"/>
        <w:spacing w:line="312" w:lineRule="auto"/>
        <w:ind w:left="0"/>
        <w:rPr>
          <w:rFonts w:ascii="Arial" w:hAnsi="Arial" w:cs="Arial"/>
          <w:sz w:val="23"/>
          <w:szCs w:val="23"/>
          <w:lang w:val="de-CH"/>
        </w:rPr>
      </w:pPr>
    </w:p>
    <w:p w:rsidR="005364A9" w:rsidRPr="005F18CA"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b w:val="0"/>
          <w:sz w:val="23"/>
          <w:szCs w:val="23"/>
          <w:lang w:eastAsia="en-US"/>
        </w:rPr>
      </w:pPr>
      <w:r w:rsidRPr="005F18CA">
        <w:rPr>
          <w:rFonts w:ascii="Arial" w:hAnsi="Arial" w:cs="Arial"/>
          <w:b w:val="0"/>
          <w:sz w:val="23"/>
          <w:szCs w:val="23"/>
          <w:lang w:eastAsia="en-US"/>
        </w:rPr>
        <w:t>Design</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E71D54">
        <w:rPr>
          <w:rFonts w:ascii="Arial" w:hAnsi="Arial" w:cs="Arial"/>
          <w:lang w:eastAsia="en-US"/>
        </w:rPr>
        <w:t>Effizienz und Technologie</w:t>
      </w:r>
    </w:p>
    <w:p w:rsidR="005364A9" w:rsidRPr="005419AC" w:rsidRDefault="005364A9" w:rsidP="00F83B89">
      <w:pPr>
        <w:spacing w:line="312" w:lineRule="auto"/>
        <w:rPr>
          <w:rFonts w:ascii="Arial" w:eastAsia="Modern H Light" w:hAnsi="Arial" w:cs="Arial"/>
          <w:kern w:val="2"/>
          <w:sz w:val="23"/>
          <w:szCs w:val="23"/>
          <w:lang w:val="en-US" w:eastAsia="en-US"/>
        </w:rPr>
      </w:pPr>
      <w:bookmarkStart w:id="3" w:name="_Bold_and_athletic"/>
      <w:bookmarkEnd w:id="3"/>
    </w:p>
    <w:p w:rsidR="005364A9" w:rsidRPr="005419AC" w:rsidRDefault="005364A9" w:rsidP="00D9014C">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Bezüglich </w:t>
      </w:r>
      <w:r w:rsidRPr="005419AC">
        <w:rPr>
          <w:rFonts w:ascii="Arial" w:eastAsia="Modern H Light" w:hAnsi="Arial" w:cs="Arial"/>
          <w:sz w:val="23"/>
          <w:szCs w:val="23"/>
          <w:lang w:eastAsia="en-US"/>
        </w:rPr>
        <w:t>Design baut die Modellreihe des Hyundai IONIQ auf zwei Schlüsselfaktoren auf – auf der Maximierung von Effizienz und Technologie. Diese Kombination resultiert in einem Look, der das Fahrzeug als futuristisch und einzigartig positioniert. Während der gesamten Entwicklungsphase arbeiteten die Ingenieure und Designer Hand in Hand, um sicherzustellen, dass sich Form und Funktion gemeinsam und als eine Einheit entwickeln.</w:t>
      </w:r>
    </w:p>
    <w:p w:rsidR="005364A9" w:rsidRPr="005419AC" w:rsidRDefault="005364A9" w:rsidP="00D9014C">
      <w:pPr>
        <w:spacing w:line="312" w:lineRule="auto"/>
        <w:jc w:val="both"/>
        <w:rPr>
          <w:rFonts w:ascii="Arial" w:eastAsia="Modern H Light" w:hAnsi="Arial" w:cs="Arial"/>
          <w:sz w:val="23"/>
          <w:szCs w:val="23"/>
          <w:lang w:eastAsia="en-US"/>
        </w:rPr>
      </w:pPr>
    </w:p>
    <w:p w:rsidR="005364A9" w:rsidRPr="005419AC" w:rsidRDefault="005364A9" w:rsidP="00D9014C">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Die Jury des </w:t>
      </w:r>
      <w:proofErr w:type="spellStart"/>
      <w:r w:rsidRPr="00E71D54">
        <w:rPr>
          <w:rFonts w:ascii="Arial" w:eastAsia="Modern H Light" w:hAnsi="Arial" w:cs="Arial"/>
          <w:sz w:val="23"/>
          <w:szCs w:val="23"/>
          <w:lang w:eastAsia="en-US"/>
        </w:rPr>
        <w:t>Red</w:t>
      </w:r>
      <w:proofErr w:type="spellEnd"/>
      <w:r w:rsidRPr="00E71D54">
        <w:rPr>
          <w:rFonts w:ascii="Arial" w:eastAsia="Modern H Light" w:hAnsi="Arial" w:cs="Arial"/>
          <w:sz w:val="23"/>
          <w:szCs w:val="23"/>
          <w:lang w:eastAsia="en-US"/>
        </w:rPr>
        <w:t xml:space="preserve"> </w:t>
      </w:r>
      <w:proofErr w:type="spellStart"/>
      <w:r w:rsidRPr="00E71D54">
        <w:rPr>
          <w:rFonts w:ascii="Arial" w:eastAsia="Modern H Light" w:hAnsi="Arial" w:cs="Arial"/>
          <w:sz w:val="23"/>
          <w:szCs w:val="23"/>
          <w:lang w:eastAsia="en-US"/>
        </w:rPr>
        <w:t>Dot</w:t>
      </w:r>
      <w:proofErr w:type="spellEnd"/>
      <w:r w:rsidRPr="00E71D54">
        <w:rPr>
          <w:rFonts w:ascii="Arial" w:eastAsia="Modern H Light" w:hAnsi="Arial" w:cs="Arial"/>
          <w:sz w:val="23"/>
          <w:szCs w:val="23"/>
          <w:lang w:eastAsia="en-US"/>
        </w:rPr>
        <w:t xml:space="preserve"> zeichn</w:t>
      </w:r>
      <w:r w:rsidRPr="005419AC">
        <w:rPr>
          <w:rFonts w:ascii="Arial" w:eastAsia="Modern H Light" w:hAnsi="Arial" w:cs="Arial"/>
          <w:sz w:val="23"/>
          <w:szCs w:val="23"/>
          <w:lang w:eastAsia="en-US"/>
        </w:rPr>
        <w:t xml:space="preserve">ete diesen Ansatz kürzlich aus und verlieh Hyundai für den IONIQ den </w:t>
      </w:r>
      <w:proofErr w:type="spellStart"/>
      <w:r w:rsidRPr="005419AC">
        <w:rPr>
          <w:rFonts w:ascii="Arial" w:eastAsia="Modern H Light" w:hAnsi="Arial" w:cs="Arial"/>
          <w:sz w:val="23"/>
          <w:szCs w:val="23"/>
          <w:lang w:eastAsia="en-US"/>
        </w:rPr>
        <w:t>Red</w:t>
      </w:r>
      <w:proofErr w:type="spellEnd"/>
      <w:r w:rsidRPr="005419AC">
        <w:rPr>
          <w:rFonts w:ascii="Arial" w:eastAsia="Modern H Light" w:hAnsi="Arial" w:cs="Arial"/>
          <w:sz w:val="23"/>
          <w:szCs w:val="23"/>
          <w:lang w:eastAsia="en-US"/>
        </w:rPr>
        <w:t xml:space="preserve"> </w:t>
      </w:r>
      <w:proofErr w:type="spellStart"/>
      <w:r w:rsidRPr="005419AC">
        <w:rPr>
          <w:rFonts w:ascii="Arial" w:eastAsia="Modern H Light" w:hAnsi="Arial" w:cs="Arial"/>
          <w:sz w:val="23"/>
          <w:szCs w:val="23"/>
          <w:lang w:eastAsia="en-US"/>
        </w:rPr>
        <w:t>Dot</w:t>
      </w:r>
      <w:proofErr w:type="spellEnd"/>
      <w:r w:rsidRPr="005419AC">
        <w:rPr>
          <w:rFonts w:ascii="Arial" w:eastAsia="Modern H Light" w:hAnsi="Arial" w:cs="Arial"/>
          <w:sz w:val="23"/>
          <w:szCs w:val="23"/>
          <w:lang w:eastAsia="en-US"/>
        </w:rPr>
        <w:t xml:space="preserve"> Design Award 2016 in der stark besetzten Fahrzeug-Kategorie. Der IONIQ steht für neue Möglichkeiten der künftigen Mobilität mit Hyundai, mit klaren, von der Aerodyn</w:t>
      </w:r>
      <w:r w:rsidR="00B53BFF">
        <w:rPr>
          <w:rFonts w:ascii="Arial" w:eastAsia="Modern H Light" w:hAnsi="Arial" w:cs="Arial"/>
          <w:sz w:val="23"/>
          <w:szCs w:val="23"/>
          <w:lang w:eastAsia="en-US"/>
        </w:rPr>
        <w:t>a</w:t>
      </w:r>
      <w:r w:rsidRPr="005419AC">
        <w:rPr>
          <w:rFonts w:ascii="Arial" w:eastAsia="Modern H Light" w:hAnsi="Arial" w:cs="Arial"/>
          <w:sz w:val="23"/>
          <w:szCs w:val="23"/>
          <w:lang w:eastAsia="en-US"/>
        </w:rPr>
        <w:t>mik geprägten Formen, sauberen Linien und schnörkellosen Oberflächen</w:t>
      </w:r>
      <w:r>
        <w:rPr>
          <w:rFonts w:ascii="Arial" w:eastAsia="Modern H Light" w:hAnsi="Arial" w:cs="Arial"/>
          <w:sz w:val="23"/>
          <w:szCs w:val="23"/>
          <w:lang w:eastAsia="en-US"/>
        </w:rPr>
        <w:t xml:space="preserve">, die der </w:t>
      </w:r>
      <w:proofErr w:type="spellStart"/>
      <w:r w:rsidRPr="005419AC">
        <w:rPr>
          <w:rFonts w:ascii="Arial" w:eastAsia="Modern H Light" w:hAnsi="Arial" w:cs="Arial"/>
          <w:sz w:val="23"/>
          <w:szCs w:val="23"/>
          <w:lang w:eastAsia="en-US"/>
        </w:rPr>
        <w:t>coupé</w:t>
      </w:r>
      <w:proofErr w:type="spellEnd"/>
      <w:r w:rsidRPr="005419AC">
        <w:rPr>
          <w:rFonts w:ascii="Arial" w:eastAsia="Modern H Light" w:hAnsi="Arial" w:cs="Arial"/>
          <w:sz w:val="23"/>
          <w:szCs w:val="23"/>
          <w:lang w:eastAsia="en-US"/>
        </w:rPr>
        <w:t>-förmigen Silhouette</w:t>
      </w:r>
      <w:r>
        <w:rPr>
          <w:rFonts w:ascii="Arial" w:eastAsia="Modern H Light" w:hAnsi="Arial" w:cs="Arial"/>
          <w:sz w:val="23"/>
          <w:szCs w:val="23"/>
          <w:lang w:eastAsia="en-US"/>
        </w:rPr>
        <w:t xml:space="preserve"> einen </w:t>
      </w:r>
      <w:proofErr w:type="spellStart"/>
      <w:r>
        <w:rPr>
          <w:rFonts w:ascii="Arial" w:eastAsia="Modern H Light" w:hAnsi="Arial" w:cs="Arial"/>
          <w:sz w:val="23"/>
          <w:szCs w:val="23"/>
          <w:lang w:eastAsia="en-US"/>
        </w:rPr>
        <w:t>stylischen</w:t>
      </w:r>
      <w:proofErr w:type="spellEnd"/>
      <w:r>
        <w:rPr>
          <w:rFonts w:ascii="Arial" w:eastAsia="Modern H Light" w:hAnsi="Arial" w:cs="Arial"/>
          <w:sz w:val="23"/>
          <w:szCs w:val="23"/>
          <w:lang w:eastAsia="en-US"/>
        </w:rPr>
        <w:t xml:space="preserve"> Ausdruck verleihen</w:t>
      </w:r>
      <w:r w:rsidRPr="005419AC">
        <w:rPr>
          <w:rFonts w:ascii="Arial" w:eastAsia="Modern H Light" w:hAnsi="Arial" w:cs="Arial"/>
          <w:sz w:val="23"/>
          <w:szCs w:val="23"/>
          <w:lang w:eastAsia="en-US"/>
        </w:rPr>
        <w:t>.</w:t>
      </w:r>
    </w:p>
    <w:p w:rsidR="005364A9" w:rsidRPr="005419AC" w:rsidRDefault="005364A9" w:rsidP="00D9014C">
      <w:pPr>
        <w:spacing w:line="312" w:lineRule="auto"/>
        <w:jc w:val="both"/>
        <w:rPr>
          <w:rFonts w:ascii="Arial" w:eastAsia="Modern H Light" w:hAnsi="Arial" w:cs="Arial"/>
          <w:sz w:val="23"/>
          <w:szCs w:val="23"/>
          <w:lang w:eastAsia="en-US"/>
        </w:rPr>
      </w:pPr>
    </w:p>
    <w:p w:rsidR="005364A9" w:rsidRPr="005419AC" w:rsidRDefault="005364A9" w:rsidP="00D9014C">
      <w:pPr>
        <w:spacing w:line="312" w:lineRule="auto"/>
        <w:jc w:val="both"/>
        <w:rPr>
          <w:rFonts w:ascii="Arial" w:eastAsia="Modern H Light" w:hAnsi="Arial" w:cs="Arial"/>
          <w:b/>
          <w:sz w:val="23"/>
          <w:szCs w:val="23"/>
          <w:lang w:eastAsia="en-US"/>
        </w:rPr>
      </w:pPr>
      <w:r w:rsidRPr="005419AC">
        <w:rPr>
          <w:rFonts w:ascii="Arial" w:eastAsia="Modern H Light" w:hAnsi="Arial" w:cs="Arial"/>
          <w:b/>
          <w:sz w:val="23"/>
          <w:szCs w:val="23"/>
          <w:lang w:eastAsia="en-US"/>
        </w:rPr>
        <w:t>Das Design der Karosserie</w:t>
      </w:r>
    </w:p>
    <w:p w:rsidR="005364A9" w:rsidRPr="00F415C1" w:rsidRDefault="005364A9" w:rsidP="00D9014C">
      <w:pPr>
        <w:spacing w:line="312" w:lineRule="auto"/>
        <w:jc w:val="both"/>
        <w:rPr>
          <w:rFonts w:ascii="Arial" w:eastAsia="Modern H Light" w:hAnsi="Arial" w:cs="Arial"/>
          <w:sz w:val="23"/>
          <w:szCs w:val="23"/>
          <w:lang w:eastAsia="en-US"/>
        </w:rPr>
      </w:pPr>
      <w:r w:rsidRPr="005419AC">
        <w:rPr>
          <w:rFonts w:ascii="Arial" w:eastAsia="Modern H Light" w:hAnsi="Arial" w:cs="Arial"/>
          <w:sz w:val="23"/>
          <w:szCs w:val="23"/>
          <w:lang w:eastAsia="en-US"/>
        </w:rPr>
        <w:t>Glatte, geschmeidige Oberflächen</w:t>
      </w:r>
      <w:r w:rsidRPr="00F415C1">
        <w:rPr>
          <w:rFonts w:ascii="Arial" w:eastAsia="Modern H Light" w:hAnsi="Arial" w:cs="Arial"/>
          <w:sz w:val="23"/>
          <w:szCs w:val="23"/>
          <w:lang w:eastAsia="en-US"/>
        </w:rPr>
        <w:t xml:space="preserve"> mit sanften Linien und fliessenden Übergängen</w:t>
      </w:r>
      <w:r>
        <w:rPr>
          <w:rFonts w:ascii="Arial" w:eastAsia="Modern H Light" w:hAnsi="Arial" w:cs="Arial"/>
          <w:sz w:val="23"/>
          <w:szCs w:val="23"/>
          <w:lang w:eastAsia="en-US"/>
        </w:rPr>
        <w:t xml:space="preserve"> zeichnen das Design und die Fertigung der Karosserie ebenso aus wie verschiedene smarte Lösungen, dank denen die aerodynamische Effizienz gesteigert und ein </w:t>
      </w:r>
      <w:proofErr w:type="spellStart"/>
      <w:r>
        <w:rPr>
          <w:rFonts w:ascii="Arial" w:eastAsia="Modern H Light" w:hAnsi="Arial" w:cs="Arial"/>
          <w:sz w:val="23"/>
          <w:szCs w:val="23"/>
          <w:lang w:eastAsia="en-US"/>
        </w:rPr>
        <w:t>klassenbester</w:t>
      </w:r>
      <w:proofErr w:type="spellEnd"/>
      <w:r>
        <w:rPr>
          <w:rFonts w:ascii="Arial" w:eastAsia="Modern H Light" w:hAnsi="Arial" w:cs="Arial"/>
          <w:sz w:val="23"/>
          <w:szCs w:val="23"/>
          <w:lang w:eastAsia="en-US"/>
        </w:rPr>
        <w:t xml:space="preserve"> Cw-Wert von 0,24 realisiert wurde. </w:t>
      </w:r>
    </w:p>
    <w:p w:rsidR="005364A9"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Auf der Basis der gemeinsamen, aerodynamisch ausgefeilten Karosserie unterscheiden sich der IONIQ Hybrid,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und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xml:space="preserve"> durch spezifische Design-Details, die jeder der Modellversionen eine eigene Identität verleihen.    </w:t>
      </w:r>
    </w:p>
    <w:p w:rsidR="005364A9" w:rsidRPr="00F415C1" w:rsidRDefault="005364A9" w:rsidP="00D9014C">
      <w:pPr>
        <w:spacing w:line="312" w:lineRule="auto"/>
        <w:jc w:val="both"/>
        <w:rPr>
          <w:rFonts w:ascii="Arial" w:eastAsia="Modern H Light" w:hAnsi="Arial" w:cs="Arial"/>
          <w:sz w:val="23"/>
          <w:szCs w:val="23"/>
          <w:lang w:eastAsia="en-US"/>
        </w:rPr>
      </w:pPr>
    </w:p>
    <w:p w:rsidR="005364A9" w:rsidRPr="00DB1A10" w:rsidRDefault="005364A9" w:rsidP="00D9014C">
      <w:pPr>
        <w:spacing w:line="312" w:lineRule="auto"/>
        <w:jc w:val="both"/>
        <w:rPr>
          <w:rFonts w:ascii="Arial" w:eastAsia="Modern H Light" w:hAnsi="Arial" w:cs="Arial"/>
          <w:b/>
          <w:sz w:val="23"/>
          <w:szCs w:val="23"/>
          <w:lang w:eastAsia="en-US"/>
        </w:rPr>
      </w:pPr>
      <w:r w:rsidRPr="00DB1A10">
        <w:rPr>
          <w:rFonts w:ascii="Arial" w:eastAsia="Modern H Light" w:hAnsi="Arial" w:cs="Arial"/>
          <w:b/>
          <w:sz w:val="23"/>
          <w:szCs w:val="23"/>
          <w:lang w:eastAsia="en-US"/>
        </w:rPr>
        <w:t xml:space="preserve">IONIQ Hybrid </w:t>
      </w:r>
    </w:p>
    <w:p w:rsidR="005364A9" w:rsidRDefault="005364A9" w:rsidP="00D9014C">
      <w:pPr>
        <w:spacing w:line="312" w:lineRule="auto"/>
        <w:jc w:val="both"/>
        <w:rPr>
          <w:rFonts w:ascii="Arial" w:eastAsia="Modern H Light" w:hAnsi="Arial" w:cs="Arial"/>
          <w:sz w:val="23"/>
          <w:szCs w:val="23"/>
          <w:lang w:eastAsia="en-US"/>
        </w:rPr>
      </w:pPr>
      <w:r w:rsidRPr="009D4458">
        <w:rPr>
          <w:rFonts w:ascii="Arial" w:eastAsia="Modern H Light" w:hAnsi="Arial" w:cs="Arial"/>
          <w:sz w:val="23"/>
          <w:szCs w:val="23"/>
          <w:lang w:eastAsia="en-US"/>
        </w:rPr>
        <w:t>Bi-Xenon oder rund geformte Scheinwerfer (je nach Version) und LED-Positionsleuchten in der Form eines «C» im Hochformat verleihen der Frontpartie des IONIQ Hybrid ihren eigenständigen Charakter. Diesen unterstreichen auch der für Hyundai typische sechseckige Kühlergrill und die Kontrastfarbe im unteren Bereich des Stossfängers.</w:t>
      </w:r>
      <w:r>
        <w:rPr>
          <w:rFonts w:ascii="Arial" w:eastAsia="Modern H Light" w:hAnsi="Arial" w:cs="Arial"/>
          <w:sz w:val="23"/>
          <w:szCs w:val="23"/>
          <w:lang w:eastAsia="en-US"/>
        </w:rPr>
        <w:t xml:space="preserve"> </w:t>
      </w:r>
    </w:p>
    <w:p w:rsidR="005364A9"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IONIQ Hybrid ist in acht verschiedenen Aussenfarben erhältlich, die sich mit zwei Optionen im Innenraum kombinieren lassen. Folgende Lackierungen stehen sowohl beim IONIQ Hybrid als auch beim IONIQ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zur Auswahl: </w:t>
      </w:r>
      <w:r w:rsidRPr="00DB1A10">
        <w:rPr>
          <w:rFonts w:ascii="Arial" w:eastAsia="Modern H Light" w:hAnsi="Arial" w:cs="Arial"/>
          <w:sz w:val="23"/>
          <w:szCs w:val="23"/>
          <w:lang w:eastAsia="en-US"/>
        </w:rPr>
        <w:t>Phantom Black, Polar White</w:t>
      </w:r>
      <w:r>
        <w:rPr>
          <w:rFonts w:ascii="Arial" w:eastAsia="Modern H Light" w:hAnsi="Arial" w:cs="Arial"/>
          <w:sz w:val="23"/>
          <w:szCs w:val="23"/>
          <w:lang w:eastAsia="en-US"/>
        </w:rPr>
        <w:t xml:space="preserve">, Platinum </w:t>
      </w:r>
      <w:proofErr w:type="spellStart"/>
      <w:r>
        <w:rPr>
          <w:rFonts w:ascii="Arial" w:eastAsia="Modern H Light" w:hAnsi="Arial" w:cs="Arial"/>
          <w:sz w:val="23"/>
          <w:szCs w:val="23"/>
          <w:lang w:eastAsia="en-US"/>
        </w:rPr>
        <w:t>Silver</w:t>
      </w:r>
      <w:proofErr w:type="spellEnd"/>
      <w:r>
        <w:rPr>
          <w:rFonts w:ascii="Arial" w:eastAsia="Modern H Light" w:hAnsi="Arial" w:cs="Arial"/>
          <w:sz w:val="23"/>
          <w:szCs w:val="23"/>
          <w:lang w:eastAsia="en-US"/>
        </w:rPr>
        <w:t xml:space="preserve">, </w:t>
      </w:r>
      <w:r w:rsidRPr="00DB1A10">
        <w:rPr>
          <w:rFonts w:ascii="Arial" w:eastAsia="Modern H Light" w:hAnsi="Arial" w:cs="Arial"/>
          <w:sz w:val="23"/>
          <w:szCs w:val="23"/>
          <w:lang w:eastAsia="en-US"/>
        </w:rPr>
        <w:t xml:space="preserve">Aurora </w:t>
      </w:r>
      <w:proofErr w:type="spellStart"/>
      <w:r w:rsidRPr="00DB1A10">
        <w:rPr>
          <w:rFonts w:ascii="Arial" w:eastAsia="Modern H Light" w:hAnsi="Arial" w:cs="Arial"/>
          <w:sz w:val="23"/>
          <w:szCs w:val="23"/>
          <w:lang w:eastAsia="en-US"/>
        </w:rPr>
        <w:t>Silver</w:t>
      </w:r>
      <w:proofErr w:type="spellEnd"/>
      <w:r>
        <w:rPr>
          <w:rFonts w:ascii="Arial" w:eastAsia="Modern H Light" w:hAnsi="Arial" w:cs="Arial"/>
          <w:sz w:val="23"/>
          <w:szCs w:val="23"/>
          <w:lang w:eastAsia="en-US"/>
        </w:rPr>
        <w:t xml:space="preserve">, </w:t>
      </w:r>
      <w:r w:rsidRPr="00DB1A10">
        <w:rPr>
          <w:rFonts w:ascii="Arial" w:eastAsia="Modern H Light" w:hAnsi="Arial" w:cs="Arial"/>
          <w:sz w:val="23"/>
          <w:szCs w:val="23"/>
          <w:lang w:eastAsia="en-US"/>
        </w:rPr>
        <w:t>Iron Gray, Marina Blue</w:t>
      </w:r>
      <w:r>
        <w:rPr>
          <w:rFonts w:ascii="Arial" w:eastAsia="Modern H Light" w:hAnsi="Arial" w:cs="Arial"/>
          <w:sz w:val="23"/>
          <w:szCs w:val="23"/>
          <w:lang w:eastAsia="en-US"/>
        </w:rPr>
        <w:t xml:space="preserve">, Phoenix Orange, </w:t>
      </w:r>
      <w:proofErr w:type="spellStart"/>
      <w:r>
        <w:rPr>
          <w:rFonts w:ascii="Arial" w:eastAsia="Modern H Light" w:hAnsi="Arial" w:cs="Arial"/>
          <w:sz w:val="23"/>
          <w:szCs w:val="23"/>
          <w:lang w:eastAsia="en-US"/>
        </w:rPr>
        <w:t>Demitasse</w:t>
      </w:r>
      <w:proofErr w:type="spellEnd"/>
      <w:r>
        <w:rPr>
          <w:rFonts w:ascii="Arial" w:eastAsia="Modern H Light" w:hAnsi="Arial" w:cs="Arial"/>
          <w:sz w:val="23"/>
          <w:szCs w:val="23"/>
          <w:lang w:eastAsia="en-US"/>
        </w:rPr>
        <w:t xml:space="preserve"> </w:t>
      </w:r>
      <w:r w:rsidRPr="00DB1A10">
        <w:rPr>
          <w:rFonts w:ascii="Arial" w:eastAsia="Modern H Light" w:hAnsi="Arial" w:cs="Arial"/>
          <w:sz w:val="23"/>
          <w:szCs w:val="23"/>
          <w:lang w:eastAsia="en-US"/>
        </w:rPr>
        <w:t xml:space="preserve">Brown. </w:t>
      </w:r>
    </w:p>
    <w:p w:rsidR="005364A9" w:rsidRDefault="005364A9" w:rsidP="00D9014C">
      <w:pPr>
        <w:spacing w:line="312" w:lineRule="auto"/>
        <w:jc w:val="both"/>
        <w:rPr>
          <w:rFonts w:ascii="Arial" w:eastAsia="Modern H Light" w:hAnsi="Arial" w:cs="Arial"/>
          <w:sz w:val="23"/>
          <w:szCs w:val="23"/>
          <w:lang w:eastAsia="en-US"/>
        </w:rPr>
      </w:pPr>
    </w:p>
    <w:p w:rsidR="005364A9" w:rsidRPr="00E71D54" w:rsidRDefault="005364A9" w:rsidP="00D9014C">
      <w:pPr>
        <w:spacing w:line="312" w:lineRule="auto"/>
        <w:jc w:val="both"/>
        <w:rPr>
          <w:rFonts w:ascii="Arial" w:hAnsi="Arial" w:cs="Arial"/>
          <w:sz w:val="23"/>
          <w:szCs w:val="23"/>
        </w:rPr>
      </w:pPr>
      <w:r>
        <w:rPr>
          <w:rFonts w:ascii="Arial" w:eastAsia="Modern H Light" w:hAnsi="Arial" w:cs="Arial"/>
          <w:sz w:val="23"/>
          <w:szCs w:val="23"/>
          <w:lang w:eastAsia="en-US"/>
        </w:rPr>
        <w:t xml:space="preserve">Der </w:t>
      </w:r>
      <w:r w:rsidRPr="00DD4BB6">
        <w:rPr>
          <w:rFonts w:ascii="Arial" w:eastAsia="Modern H Light" w:hAnsi="Arial" w:cs="Arial"/>
          <w:sz w:val="23"/>
          <w:szCs w:val="23"/>
          <w:lang w:eastAsia="en-US"/>
        </w:rPr>
        <w:t xml:space="preserve">IONIQ Hybrid </w:t>
      </w:r>
      <w:r>
        <w:rPr>
          <w:rFonts w:ascii="Arial" w:eastAsia="Modern H Light" w:hAnsi="Arial" w:cs="Arial"/>
          <w:sz w:val="23"/>
          <w:szCs w:val="23"/>
          <w:lang w:eastAsia="en-US"/>
        </w:rPr>
        <w:t xml:space="preserve">steht mit spezifischen, zweifarbigen 15- oder 17-Zoll-Rädern im </w:t>
      </w:r>
      <w:r w:rsidRPr="00904CCD">
        <w:rPr>
          <w:rFonts w:ascii="Arial" w:eastAsia="Modern H Light" w:hAnsi="Arial" w:cs="Arial"/>
          <w:sz w:val="23"/>
          <w:szCs w:val="23"/>
          <w:lang w:eastAsia="en-US"/>
        </w:rPr>
        <w:t>Angebot.</w:t>
      </w:r>
      <w:r w:rsidRPr="00E71D54">
        <w:rPr>
          <w:rFonts w:ascii="Arial" w:hAnsi="Arial" w:cs="Arial"/>
          <w:sz w:val="23"/>
          <w:szCs w:val="23"/>
        </w:rPr>
        <w:t xml:space="preserve"> </w:t>
      </w:r>
    </w:p>
    <w:p w:rsidR="005364A9" w:rsidRPr="00E71D54" w:rsidRDefault="005364A9" w:rsidP="00D9014C">
      <w:pPr>
        <w:spacing w:line="312" w:lineRule="auto"/>
        <w:jc w:val="both"/>
        <w:rPr>
          <w:rFonts w:ascii="Arial" w:hAnsi="Arial" w:cs="Arial"/>
          <w:sz w:val="23"/>
          <w:szCs w:val="23"/>
        </w:rPr>
      </w:pPr>
    </w:p>
    <w:p w:rsidR="005364A9" w:rsidRDefault="005364A9" w:rsidP="00D9014C">
      <w:pPr>
        <w:spacing w:line="312" w:lineRule="auto"/>
        <w:jc w:val="both"/>
        <w:rPr>
          <w:rFonts w:ascii="Arial" w:hAnsi="Arial" w:cs="Arial"/>
          <w:sz w:val="23"/>
          <w:szCs w:val="23"/>
        </w:rPr>
      </w:pPr>
      <w:r>
        <w:rPr>
          <w:rFonts w:ascii="Arial" w:hAnsi="Arial" w:cs="Arial"/>
          <w:sz w:val="23"/>
          <w:szCs w:val="23"/>
        </w:rPr>
        <w:t>Eine elegante Lini</w:t>
      </w:r>
      <w:r w:rsidRPr="00E71D54">
        <w:rPr>
          <w:rFonts w:ascii="Arial" w:hAnsi="Arial" w:cs="Arial"/>
          <w:sz w:val="23"/>
          <w:szCs w:val="23"/>
        </w:rPr>
        <w:t xml:space="preserve">e in blau oder </w:t>
      </w:r>
      <w:proofErr w:type="spellStart"/>
      <w:r w:rsidRPr="00E71D54">
        <w:rPr>
          <w:rFonts w:ascii="Arial" w:hAnsi="Arial" w:cs="Arial"/>
          <w:sz w:val="23"/>
          <w:szCs w:val="23"/>
        </w:rPr>
        <w:t>silber</w:t>
      </w:r>
      <w:proofErr w:type="spellEnd"/>
      <w:r w:rsidRPr="00E71D54">
        <w:rPr>
          <w:rFonts w:ascii="Arial" w:hAnsi="Arial" w:cs="Arial"/>
          <w:sz w:val="23"/>
          <w:szCs w:val="23"/>
        </w:rPr>
        <w:t xml:space="preserve"> </w:t>
      </w:r>
      <w:r>
        <w:rPr>
          <w:rFonts w:ascii="Arial" w:hAnsi="Arial" w:cs="Arial"/>
          <w:sz w:val="23"/>
          <w:szCs w:val="23"/>
        </w:rPr>
        <w:t xml:space="preserve">zeichnet den vorderen und hinteren Stossfänger des IONIQ Hybrid und IONIQ </w:t>
      </w:r>
      <w:proofErr w:type="spellStart"/>
      <w:r>
        <w:rPr>
          <w:rFonts w:ascii="Arial" w:hAnsi="Arial" w:cs="Arial"/>
          <w:sz w:val="23"/>
          <w:szCs w:val="23"/>
        </w:rPr>
        <w:t>Plug-in</w:t>
      </w:r>
      <w:proofErr w:type="spellEnd"/>
      <w:r>
        <w:rPr>
          <w:rFonts w:ascii="Arial" w:hAnsi="Arial" w:cs="Arial"/>
          <w:sz w:val="23"/>
          <w:szCs w:val="23"/>
        </w:rPr>
        <w:t xml:space="preserve">. Der silberne Zierstreifen kommt in Verbindung mit den Farben Marina Blue und Phoenix Orange zum Einsatz. Alle anderen Karosseriefarben sind mit blauen Zierstreifen kombiniert. </w:t>
      </w:r>
    </w:p>
    <w:p w:rsidR="005364A9" w:rsidRPr="00C70B51" w:rsidRDefault="005364A9" w:rsidP="00D9014C">
      <w:pPr>
        <w:spacing w:line="312" w:lineRule="auto"/>
        <w:jc w:val="both"/>
        <w:rPr>
          <w:rFonts w:ascii="Arial" w:eastAsia="Modern H Light" w:hAnsi="Arial" w:cs="Arial"/>
          <w:sz w:val="23"/>
          <w:szCs w:val="23"/>
          <w:lang w:eastAsia="en-US"/>
        </w:rPr>
      </w:pPr>
    </w:p>
    <w:p w:rsidR="005364A9" w:rsidRPr="00C70B51" w:rsidRDefault="005364A9" w:rsidP="00D9014C">
      <w:pPr>
        <w:spacing w:line="312" w:lineRule="auto"/>
        <w:jc w:val="both"/>
        <w:rPr>
          <w:rFonts w:ascii="Arial" w:eastAsia="Modern H Light" w:hAnsi="Arial" w:cs="Arial"/>
          <w:b/>
          <w:sz w:val="23"/>
          <w:szCs w:val="23"/>
          <w:lang w:eastAsia="en-US"/>
        </w:rPr>
      </w:pPr>
      <w:r w:rsidRPr="00C70B51">
        <w:rPr>
          <w:rFonts w:ascii="Arial" w:eastAsia="Modern H Light" w:hAnsi="Arial" w:cs="Arial"/>
          <w:b/>
          <w:sz w:val="23"/>
          <w:szCs w:val="23"/>
          <w:lang w:eastAsia="en-US"/>
        </w:rPr>
        <w:t xml:space="preserve">IONIQ </w:t>
      </w:r>
      <w:proofErr w:type="spellStart"/>
      <w:r w:rsidRPr="00C70B51">
        <w:rPr>
          <w:rFonts w:ascii="Arial" w:eastAsia="Modern H Light" w:hAnsi="Arial" w:cs="Arial"/>
          <w:b/>
          <w:sz w:val="23"/>
          <w:szCs w:val="23"/>
          <w:lang w:eastAsia="en-US"/>
        </w:rPr>
        <w:t>Plug-in</w:t>
      </w:r>
      <w:proofErr w:type="spellEnd"/>
    </w:p>
    <w:p w:rsidR="005364A9" w:rsidRDefault="005364A9" w:rsidP="00D9014C">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Der IONIQ </w:t>
      </w:r>
      <w:proofErr w:type="spellStart"/>
      <w:r w:rsidRPr="00E71D54">
        <w:rPr>
          <w:rFonts w:ascii="Arial" w:eastAsia="Modern H Light" w:hAnsi="Arial" w:cs="Arial"/>
          <w:sz w:val="23"/>
          <w:szCs w:val="23"/>
          <w:lang w:eastAsia="en-US"/>
        </w:rPr>
        <w:t>Plug-in</w:t>
      </w:r>
      <w:proofErr w:type="spellEnd"/>
      <w:r w:rsidRPr="00E71D54">
        <w:rPr>
          <w:rFonts w:ascii="Arial" w:eastAsia="Modern H Light" w:hAnsi="Arial" w:cs="Arial"/>
          <w:sz w:val="23"/>
          <w:szCs w:val="23"/>
          <w:lang w:eastAsia="en-US"/>
        </w:rPr>
        <w:t xml:space="preserve"> u</w:t>
      </w:r>
      <w:r w:rsidR="00B53BFF">
        <w:rPr>
          <w:rFonts w:ascii="Arial" w:eastAsia="Modern H Light" w:hAnsi="Arial" w:cs="Arial"/>
          <w:sz w:val="23"/>
          <w:szCs w:val="23"/>
          <w:lang w:eastAsia="en-US"/>
        </w:rPr>
        <w:t>nterscheidet sich durch LED-Sch</w:t>
      </w:r>
      <w:r w:rsidRPr="00E71D54">
        <w:rPr>
          <w:rFonts w:ascii="Arial" w:eastAsia="Modern H Light" w:hAnsi="Arial" w:cs="Arial"/>
          <w:sz w:val="23"/>
          <w:szCs w:val="23"/>
          <w:lang w:eastAsia="en-US"/>
        </w:rPr>
        <w:t>e</w:t>
      </w:r>
      <w:r w:rsidR="00B53BFF">
        <w:rPr>
          <w:rFonts w:ascii="Arial" w:eastAsia="Modern H Light" w:hAnsi="Arial" w:cs="Arial"/>
          <w:sz w:val="23"/>
          <w:szCs w:val="23"/>
          <w:lang w:eastAsia="en-US"/>
        </w:rPr>
        <w:t>i</w:t>
      </w:r>
      <w:r w:rsidRPr="00E71D54">
        <w:rPr>
          <w:rFonts w:ascii="Arial" w:eastAsia="Modern H Light" w:hAnsi="Arial" w:cs="Arial"/>
          <w:sz w:val="23"/>
          <w:szCs w:val="23"/>
          <w:lang w:eastAsia="en-US"/>
        </w:rPr>
        <w:t xml:space="preserve">nwerfer und spezifische 16-Zoll-Räder, während der Grossteil des Aussendesigns </w:t>
      </w:r>
      <w:r>
        <w:rPr>
          <w:rFonts w:ascii="Arial" w:eastAsia="Modern H Light" w:hAnsi="Arial" w:cs="Arial"/>
          <w:sz w:val="23"/>
          <w:szCs w:val="23"/>
          <w:lang w:eastAsia="en-US"/>
        </w:rPr>
        <w:t xml:space="preserve">demjenigen der Hybrid-Version entspricht. Dazu zählen unter anderem der sechseckige Kühlergrill und die LED-Tagfahrlichter in der Form eines «C» im Hochformat. Hinzu kommt im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die Öffnung für die Ladesteckdose am vorderen linken Kotflügel.</w:t>
      </w:r>
    </w:p>
    <w:p w:rsidR="005364A9" w:rsidRPr="00C70B51" w:rsidRDefault="005364A9" w:rsidP="00D9014C">
      <w:pPr>
        <w:spacing w:line="312" w:lineRule="auto"/>
        <w:jc w:val="both"/>
        <w:rPr>
          <w:rFonts w:ascii="Arial" w:eastAsia="Modern H Light" w:hAnsi="Arial" w:cs="Arial"/>
          <w:sz w:val="23"/>
          <w:szCs w:val="23"/>
          <w:lang w:eastAsia="en-US"/>
        </w:rPr>
      </w:pPr>
    </w:p>
    <w:p w:rsidR="005364A9" w:rsidRPr="0054773A" w:rsidRDefault="005364A9" w:rsidP="00D9014C">
      <w:pPr>
        <w:spacing w:line="312" w:lineRule="auto"/>
        <w:jc w:val="both"/>
        <w:rPr>
          <w:rFonts w:ascii="Arial" w:eastAsia="Modern H Light" w:hAnsi="Arial" w:cs="Arial"/>
          <w:b/>
          <w:sz w:val="23"/>
          <w:szCs w:val="23"/>
          <w:lang w:eastAsia="en-US"/>
        </w:rPr>
      </w:pPr>
      <w:r w:rsidRPr="0054773A">
        <w:rPr>
          <w:rFonts w:ascii="Arial" w:eastAsia="Modern H Light" w:hAnsi="Arial" w:cs="Arial"/>
          <w:b/>
          <w:sz w:val="23"/>
          <w:szCs w:val="23"/>
          <w:lang w:eastAsia="en-US"/>
        </w:rPr>
        <w:t xml:space="preserve">IONIQ </w:t>
      </w:r>
      <w:proofErr w:type="spellStart"/>
      <w:r w:rsidRPr="0054773A">
        <w:rPr>
          <w:rFonts w:ascii="Arial" w:eastAsia="Modern H Light" w:hAnsi="Arial" w:cs="Arial"/>
          <w:b/>
          <w:sz w:val="23"/>
          <w:szCs w:val="23"/>
          <w:lang w:eastAsia="en-US"/>
        </w:rPr>
        <w:t>Electric</w:t>
      </w:r>
      <w:proofErr w:type="spellEnd"/>
      <w:r w:rsidRPr="0054773A">
        <w:rPr>
          <w:rFonts w:ascii="Arial" w:eastAsia="Modern H Light" w:hAnsi="Arial" w:cs="Arial"/>
          <w:b/>
          <w:sz w:val="23"/>
          <w:szCs w:val="23"/>
          <w:lang w:eastAsia="en-US"/>
        </w:rPr>
        <w:t xml:space="preserve"> </w:t>
      </w:r>
    </w:p>
    <w:p w:rsidR="005364A9" w:rsidRDefault="005364A9" w:rsidP="00D9014C">
      <w:pPr>
        <w:spacing w:line="312" w:lineRule="auto"/>
        <w:jc w:val="both"/>
        <w:rPr>
          <w:rFonts w:ascii="Arial" w:eastAsia="Modern H Light" w:hAnsi="Arial" w:cs="Arial"/>
          <w:sz w:val="23"/>
          <w:szCs w:val="23"/>
          <w:lang w:eastAsia="en-US"/>
        </w:rPr>
      </w:pPr>
      <w:r w:rsidRPr="0054773A">
        <w:rPr>
          <w:rFonts w:ascii="Arial" w:eastAsia="Modern H Light" w:hAnsi="Arial" w:cs="Arial"/>
          <w:sz w:val="23"/>
          <w:szCs w:val="23"/>
          <w:lang w:eastAsia="en-US"/>
        </w:rPr>
        <w:t xml:space="preserve">Die Frontpartie des IONIQ </w:t>
      </w:r>
      <w:proofErr w:type="spellStart"/>
      <w:r w:rsidRPr="0054773A">
        <w:rPr>
          <w:rFonts w:ascii="Arial" w:eastAsia="Modern H Light" w:hAnsi="Arial" w:cs="Arial"/>
          <w:sz w:val="23"/>
          <w:szCs w:val="23"/>
          <w:lang w:eastAsia="en-US"/>
        </w:rPr>
        <w:t>Electric</w:t>
      </w:r>
      <w:proofErr w:type="spellEnd"/>
      <w:r w:rsidRPr="0054773A">
        <w:rPr>
          <w:rFonts w:ascii="Arial" w:eastAsia="Modern H Light" w:hAnsi="Arial" w:cs="Arial"/>
          <w:sz w:val="23"/>
          <w:szCs w:val="23"/>
          <w:lang w:eastAsia="en-US"/>
        </w:rPr>
        <w:t xml:space="preserve"> unterscheidet sich deutlich von den beiden anderen Versionen. </w:t>
      </w:r>
      <w:r>
        <w:rPr>
          <w:rFonts w:ascii="Arial" w:eastAsia="Modern H Light" w:hAnsi="Arial" w:cs="Arial"/>
          <w:sz w:val="23"/>
          <w:szCs w:val="23"/>
          <w:lang w:eastAsia="en-US"/>
        </w:rPr>
        <w:t xml:space="preserve">Da die Kühlung des Motors wegfällt und somit auch kein Kühlergrill erforderlich ist, konnten die Designer die Front mit einer glatten, geschmeidigen Oberfläche gestalten, </w:t>
      </w:r>
      <w:r w:rsidRPr="009D4458">
        <w:rPr>
          <w:rFonts w:ascii="Arial" w:eastAsia="Modern H Light" w:hAnsi="Arial" w:cs="Arial"/>
          <w:sz w:val="23"/>
          <w:szCs w:val="23"/>
          <w:lang w:eastAsia="en-US"/>
        </w:rPr>
        <w:t xml:space="preserve">die in True Gray oder (mit der Karosseriefarbe </w:t>
      </w:r>
      <w:proofErr w:type="spellStart"/>
      <w:r w:rsidRPr="009D4458">
        <w:rPr>
          <w:rFonts w:ascii="Arial" w:eastAsia="Modern H Light" w:hAnsi="Arial" w:cs="Arial"/>
          <w:sz w:val="23"/>
          <w:szCs w:val="23"/>
          <w:lang w:eastAsia="en-US"/>
        </w:rPr>
        <w:t>Shine</w:t>
      </w:r>
      <w:proofErr w:type="spellEnd"/>
      <w:r w:rsidRPr="009D4458">
        <w:rPr>
          <w:rFonts w:ascii="Arial" w:eastAsia="Modern H Light" w:hAnsi="Arial" w:cs="Arial"/>
          <w:sz w:val="23"/>
          <w:szCs w:val="23"/>
          <w:lang w:eastAsia="en-US"/>
        </w:rPr>
        <w:t xml:space="preserve"> Gray) in Polar White lackiert ist.</w:t>
      </w:r>
    </w:p>
    <w:p w:rsidR="005364A9"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Die 100% elektrisch angetriebene Version verfügt über LED-Scheinwerfer vorn und Rückleuchten mit einer spezifischen Musterung, die dem Fahrzeug auch von hinten einen eigenständigen Look verleihen. Einen «elektrischen» Effekt vermittelt das kupferfarbene Stripping im unteren Bereich des hinteren und vorderen Stossfängers. Die Farbe symbolisiert die hervorragende elektrische Leitfähigkeit von Kupfer.</w:t>
      </w:r>
    </w:p>
    <w:p w:rsidR="005364A9"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In Verbindung mit den Karosseriefarben </w:t>
      </w:r>
      <w:r w:rsidRPr="004F2CEA">
        <w:rPr>
          <w:rFonts w:ascii="Arial" w:eastAsia="Modern H Light" w:hAnsi="Arial" w:cs="Arial"/>
          <w:sz w:val="23"/>
          <w:szCs w:val="23"/>
          <w:lang w:eastAsia="en-US"/>
        </w:rPr>
        <w:t xml:space="preserve">Marina Blue, Phoenix Orange </w:t>
      </w:r>
      <w:r>
        <w:rPr>
          <w:rFonts w:ascii="Arial" w:eastAsia="Modern H Light" w:hAnsi="Arial" w:cs="Arial"/>
          <w:sz w:val="23"/>
          <w:szCs w:val="23"/>
          <w:lang w:eastAsia="en-US"/>
        </w:rPr>
        <w:t xml:space="preserve">oder </w:t>
      </w:r>
      <w:proofErr w:type="spellStart"/>
      <w:r w:rsidRPr="004F2CEA">
        <w:rPr>
          <w:rFonts w:ascii="Arial" w:eastAsia="Modern H Light" w:hAnsi="Arial" w:cs="Arial"/>
          <w:sz w:val="23"/>
          <w:szCs w:val="23"/>
          <w:lang w:eastAsia="en-US"/>
        </w:rPr>
        <w:t>Blazing</w:t>
      </w:r>
      <w:proofErr w:type="spellEnd"/>
      <w:r w:rsidRPr="004F2CEA">
        <w:rPr>
          <w:rFonts w:ascii="Arial" w:eastAsia="Modern H Light" w:hAnsi="Arial" w:cs="Arial"/>
          <w:sz w:val="23"/>
          <w:szCs w:val="23"/>
          <w:lang w:eastAsia="en-US"/>
        </w:rPr>
        <w:t xml:space="preserve"> Yellow </w:t>
      </w:r>
      <w:r>
        <w:rPr>
          <w:rFonts w:ascii="Arial" w:eastAsia="Modern H Light" w:hAnsi="Arial" w:cs="Arial"/>
          <w:sz w:val="23"/>
          <w:szCs w:val="23"/>
          <w:lang w:eastAsia="en-US"/>
        </w:rPr>
        <w:t xml:space="preserve">kommen die Designakzente in Silber zum Einsatz. </w:t>
      </w:r>
    </w:p>
    <w:p w:rsidR="005364A9"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Die Farbe </w:t>
      </w:r>
      <w:proofErr w:type="spellStart"/>
      <w:r>
        <w:rPr>
          <w:rFonts w:ascii="Arial" w:eastAsia="Modern H Light" w:hAnsi="Arial" w:cs="Arial"/>
          <w:sz w:val="23"/>
          <w:szCs w:val="23"/>
          <w:lang w:eastAsia="en-US"/>
        </w:rPr>
        <w:t>Blazing</w:t>
      </w:r>
      <w:proofErr w:type="spellEnd"/>
      <w:r>
        <w:rPr>
          <w:rFonts w:ascii="Arial" w:eastAsia="Modern H Light" w:hAnsi="Arial" w:cs="Arial"/>
          <w:sz w:val="23"/>
          <w:szCs w:val="23"/>
          <w:lang w:eastAsia="en-US"/>
        </w:rPr>
        <w:t xml:space="preserve"> Yellow ist ausschliesslich dem IONIQ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xml:space="preserve"> vorbehalten. </w:t>
      </w:r>
      <w:r w:rsidRPr="004F2CEA">
        <w:rPr>
          <w:rFonts w:ascii="Arial" w:eastAsia="Modern H Light" w:hAnsi="Arial" w:cs="Arial"/>
          <w:sz w:val="23"/>
          <w:szCs w:val="23"/>
          <w:lang w:eastAsia="en-US"/>
        </w:rPr>
        <w:t xml:space="preserve">Iron Gray, </w:t>
      </w:r>
      <w:r>
        <w:rPr>
          <w:rFonts w:ascii="Arial" w:eastAsia="Modern H Light" w:hAnsi="Arial" w:cs="Arial"/>
          <w:sz w:val="23"/>
          <w:szCs w:val="23"/>
          <w:lang w:eastAsia="en-US"/>
        </w:rPr>
        <w:t xml:space="preserve"> </w:t>
      </w:r>
      <w:proofErr w:type="spellStart"/>
      <w:r>
        <w:rPr>
          <w:rFonts w:ascii="Arial" w:eastAsia="Modern H Light" w:hAnsi="Arial" w:cs="Arial"/>
          <w:sz w:val="23"/>
          <w:szCs w:val="23"/>
          <w:lang w:eastAsia="en-US"/>
        </w:rPr>
        <w:t>Demitasse</w:t>
      </w:r>
      <w:proofErr w:type="spellEnd"/>
      <w:r>
        <w:rPr>
          <w:rFonts w:ascii="Arial" w:eastAsia="Modern H Light" w:hAnsi="Arial" w:cs="Arial"/>
          <w:sz w:val="23"/>
          <w:szCs w:val="23"/>
          <w:lang w:eastAsia="en-US"/>
        </w:rPr>
        <w:t xml:space="preserve"> </w:t>
      </w:r>
      <w:r w:rsidRPr="004F2CEA">
        <w:rPr>
          <w:rFonts w:ascii="Arial" w:eastAsia="Modern H Light" w:hAnsi="Arial" w:cs="Arial"/>
          <w:sz w:val="23"/>
          <w:szCs w:val="23"/>
          <w:lang w:eastAsia="en-US"/>
        </w:rPr>
        <w:t xml:space="preserve">Brown </w:t>
      </w:r>
      <w:r>
        <w:rPr>
          <w:rFonts w:ascii="Arial" w:eastAsia="Modern H Light" w:hAnsi="Arial" w:cs="Arial"/>
          <w:sz w:val="23"/>
          <w:szCs w:val="23"/>
          <w:lang w:eastAsia="en-US"/>
        </w:rPr>
        <w:t xml:space="preserve">hingegen lässt sich ausschliesslich für die Versionen Hybrid und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ordern.</w:t>
      </w:r>
    </w:p>
    <w:p w:rsidR="005364A9" w:rsidRPr="004F2CEA" w:rsidRDefault="005364A9" w:rsidP="00D9014C">
      <w:pPr>
        <w:spacing w:line="312" w:lineRule="auto"/>
        <w:jc w:val="both"/>
        <w:rPr>
          <w:rFonts w:ascii="Arial" w:eastAsia="Modern H Light" w:hAnsi="Arial" w:cs="Arial"/>
          <w:sz w:val="23"/>
          <w:szCs w:val="23"/>
          <w:lang w:eastAsia="en-US"/>
        </w:rPr>
      </w:pPr>
    </w:p>
    <w:p w:rsidR="005364A9" w:rsidRPr="00C06545" w:rsidRDefault="005364A9" w:rsidP="00D9014C">
      <w:pPr>
        <w:spacing w:line="312" w:lineRule="auto"/>
        <w:jc w:val="both"/>
        <w:rPr>
          <w:rFonts w:ascii="Arial" w:eastAsia="Modern H Light" w:hAnsi="Arial" w:cs="Arial"/>
          <w:b/>
          <w:sz w:val="23"/>
          <w:szCs w:val="23"/>
          <w:lang w:eastAsia="en-US"/>
        </w:rPr>
      </w:pPr>
      <w:r w:rsidRPr="00C06545">
        <w:rPr>
          <w:rFonts w:ascii="Arial" w:eastAsia="Modern H Light" w:hAnsi="Arial" w:cs="Arial"/>
          <w:b/>
          <w:sz w:val="23"/>
          <w:szCs w:val="23"/>
          <w:lang w:eastAsia="en-US"/>
        </w:rPr>
        <w:t>Innendesign</w:t>
      </w:r>
    </w:p>
    <w:p w:rsidR="005364A9" w:rsidRDefault="005364A9" w:rsidP="00D9014C">
      <w:pPr>
        <w:spacing w:line="312" w:lineRule="auto"/>
        <w:jc w:val="both"/>
        <w:rPr>
          <w:rFonts w:ascii="Arial" w:eastAsia="Modern H Light" w:hAnsi="Arial" w:cs="Arial"/>
          <w:sz w:val="23"/>
          <w:szCs w:val="23"/>
          <w:lang w:eastAsia="en-US"/>
        </w:rPr>
      </w:pPr>
      <w:r w:rsidRPr="00C06545">
        <w:rPr>
          <w:rFonts w:ascii="Arial" w:eastAsia="Modern H Light" w:hAnsi="Arial" w:cs="Arial"/>
          <w:sz w:val="23"/>
          <w:szCs w:val="23"/>
          <w:lang w:eastAsia="en-US"/>
        </w:rPr>
        <w:t xml:space="preserve">Genauso wie </w:t>
      </w:r>
      <w:r>
        <w:rPr>
          <w:rFonts w:ascii="Arial" w:eastAsia="Modern H Light" w:hAnsi="Arial" w:cs="Arial"/>
          <w:sz w:val="23"/>
          <w:szCs w:val="23"/>
          <w:lang w:eastAsia="en-US"/>
        </w:rPr>
        <w:t>die Karosserie orientiert sich auch das Innendesign der</w:t>
      </w:r>
      <w:r w:rsidRPr="00C06545">
        <w:rPr>
          <w:rFonts w:ascii="Arial" w:eastAsia="Modern H Light" w:hAnsi="Arial" w:cs="Arial"/>
          <w:sz w:val="23"/>
          <w:szCs w:val="23"/>
          <w:lang w:eastAsia="en-US"/>
        </w:rPr>
        <w:t xml:space="preserve"> IONIQ </w:t>
      </w:r>
      <w:r>
        <w:rPr>
          <w:rFonts w:ascii="Arial" w:eastAsia="Modern H Light" w:hAnsi="Arial" w:cs="Arial"/>
          <w:sz w:val="23"/>
          <w:szCs w:val="23"/>
          <w:lang w:eastAsia="en-US"/>
        </w:rPr>
        <w:t>Versionen an der futuristischen Perspektive dieser Modelle. Auf der Grundlage eines puristischen, aufgeräumten Hightech-Konzepts entwarfen und entwickelten die Designer von Hyundai ein sorgfältig gebautes, hochwertiges Interieur.</w:t>
      </w:r>
    </w:p>
    <w:p w:rsidR="005364A9" w:rsidRPr="00C06545" w:rsidRDefault="005364A9" w:rsidP="00D9014C">
      <w:pPr>
        <w:spacing w:line="312" w:lineRule="auto"/>
        <w:jc w:val="both"/>
        <w:rPr>
          <w:rFonts w:ascii="Arial" w:eastAsia="Modern H Light" w:hAnsi="Arial" w:cs="Arial"/>
          <w:sz w:val="23"/>
          <w:szCs w:val="23"/>
          <w:lang w:eastAsia="en-US"/>
        </w:rPr>
      </w:pPr>
    </w:p>
    <w:p w:rsidR="005364A9" w:rsidRDefault="005364A9" w:rsidP="00D9014C">
      <w:pPr>
        <w:spacing w:line="312" w:lineRule="auto"/>
        <w:jc w:val="both"/>
        <w:rPr>
          <w:rFonts w:ascii="Arial" w:eastAsia="Modern H Light" w:hAnsi="Arial" w:cs="Arial"/>
          <w:sz w:val="23"/>
          <w:szCs w:val="23"/>
          <w:lang w:eastAsia="en-US"/>
        </w:rPr>
      </w:pPr>
      <w:r w:rsidRPr="00C06545">
        <w:rPr>
          <w:rFonts w:ascii="Arial" w:eastAsia="Modern H Light" w:hAnsi="Arial" w:cs="Arial"/>
          <w:sz w:val="23"/>
          <w:szCs w:val="23"/>
          <w:lang w:eastAsia="en-US"/>
        </w:rPr>
        <w:t>Weiche Materialien, elegante Linie</w:t>
      </w:r>
      <w:r>
        <w:rPr>
          <w:rFonts w:ascii="Arial" w:eastAsia="Modern H Light" w:hAnsi="Arial" w:cs="Arial"/>
          <w:sz w:val="23"/>
          <w:szCs w:val="23"/>
          <w:lang w:eastAsia="en-US"/>
        </w:rPr>
        <w:t>n</w:t>
      </w:r>
      <w:r w:rsidRPr="00C06545">
        <w:rPr>
          <w:rFonts w:ascii="Arial" w:eastAsia="Modern H Light" w:hAnsi="Arial" w:cs="Arial"/>
          <w:sz w:val="23"/>
          <w:szCs w:val="23"/>
          <w:lang w:eastAsia="en-US"/>
        </w:rPr>
        <w:t xml:space="preserve"> und eine </w:t>
      </w:r>
      <w:r>
        <w:rPr>
          <w:rFonts w:ascii="Arial" w:eastAsia="Modern H Light" w:hAnsi="Arial" w:cs="Arial"/>
          <w:sz w:val="23"/>
          <w:szCs w:val="23"/>
          <w:lang w:eastAsia="en-US"/>
        </w:rPr>
        <w:t>«</w:t>
      </w:r>
      <w:r w:rsidRPr="00C06545">
        <w:rPr>
          <w:rFonts w:ascii="Arial" w:eastAsia="Modern H Light" w:hAnsi="Arial" w:cs="Arial"/>
          <w:sz w:val="23"/>
          <w:szCs w:val="23"/>
          <w:lang w:eastAsia="en-US"/>
        </w:rPr>
        <w:t>aufgeräumte</w:t>
      </w:r>
      <w:r>
        <w:rPr>
          <w:rFonts w:ascii="Arial" w:eastAsia="Modern H Light" w:hAnsi="Arial" w:cs="Arial"/>
          <w:sz w:val="23"/>
          <w:szCs w:val="23"/>
          <w:lang w:eastAsia="en-US"/>
        </w:rPr>
        <w:t>»</w:t>
      </w:r>
      <w:r w:rsidRPr="00C06545">
        <w:rPr>
          <w:rFonts w:ascii="Arial" w:eastAsia="Modern H Light" w:hAnsi="Arial" w:cs="Arial"/>
          <w:sz w:val="23"/>
          <w:szCs w:val="23"/>
          <w:lang w:eastAsia="en-US"/>
        </w:rPr>
        <w:t xml:space="preserve"> A</w:t>
      </w:r>
      <w:r>
        <w:rPr>
          <w:rFonts w:ascii="Arial" w:eastAsia="Modern H Light" w:hAnsi="Arial" w:cs="Arial"/>
          <w:sz w:val="23"/>
          <w:szCs w:val="23"/>
          <w:lang w:eastAsia="en-US"/>
        </w:rPr>
        <w:t>uslegung der verschiedenen Bereiche vermitteln im Innern des IONIQ ein angenehmes Gefühl von Wärme und Ordentlichkeit. Der verfügbare Innenraum ist logisch strukturiert, mit einer ergonomischen Auslegung der Bedienungselemente. Die verbauten Materialien zeichnen sich durch die auch ökologisch sorgfältige Auswahl aus und verleihen dem Interieur einen hellen, klaren und geräumigen Charakter.</w:t>
      </w:r>
    </w:p>
    <w:p w:rsidR="005364A9" w:rsidRDefault="005364A9" w:rsidP="00D9014C">
      <w:pPr>
        <w:spacing w:line="312" w:lineRule="auto"/>
        <w:jc w:val="both"/>
        <w:rPr>
          <w:rFonts w:ascii="Arial" w:eastAsia="Modern H Light" w:hAnsi="Arial" w:cs="Arial"/>
          <w:sz w:val="23"/>
          <w:szCs w:val="23"/>
          <w:lang w:eastAsia="en-US"/>
        </w:rPr>
      </w:pPr>
    </w:p>
    <w:p w:rsidR="005364A9" w:rsidRPr="00C70B51" w:rsidRDefault="005364A9" w:rsidP="00D9014C">
      <w:pPr>
        <w:spacing w:line="312" w:lineRule="auto"/>
        <w:jc w:val="both"/>
        <w:rPr>
          <w:rFonts w:ascii="Arial" w:eastAsia="Modern H Light" w:hAnsi="Arial" w:cs="Arial"/>
          <w:b/>
          <w:sz w:val="23"/>
          <w:szCs w:val="23"/>
          <w:lang w:eastAsia="en-US"/>
        </w:rPr>
      </w:pPr>
      <w:r w:rsidRPr="00C70B51">
        <w:rPr>
          <w:rFonts w:ascii="Arial" w:eastAsia="Modern H Light" w:hAnsi="Arial" w:cs="Arial"/>
          <w:b/>
          <w:sz w:val="23"/>
          <w:szCs w:val="23"/>
          <w:lang w:eastAsia="en-US"/>
        </w:rPr>
        <w:t xml:space="preserve">Exklusiver blauer Farb-Code </w:t>
      </w:r>
    </w:p>
    <w:p w:rsidR="005364A9" w:rsidRPr="00E71D54" w:rsidRDefault="005364A9" w:rsidP="00D9014C">
      <w:pPr>
        <w:spacing w:line="312" w:lineRule="auto"/>
        <w:jc w:val="both"/>
        <w:rPr>
          <w:rFonts w:ascii="Arial" w:hAnsi="Arial" w:cs="Arial"/>
          <w:sz w:val="23"/>
          <w:szCs w:val="23"/>
        </w:rPr>
      </w:pPr>
      <w:r w:rsidRPr="00E71D54">
        <w:rPr>
          <w:rFonts w:ascii="Arial" w:eastAsia="Modern H Light" w:hAnsi="Arial" w:cs="Arial"/>
          <w:sz w:val="23"/>
          <w:szCs w:val="23"/>
          <w:lang w:eastAsia="en-US"/>
        </w:rPr>
        <w:t xml:space="preserve">Das Interieur im IONIQ Hybrid und IONIQ </w:t>
      </w:r>
      <w:proofErr w:type="spellStart"/>
      <w:r w:rsidRPr="00E71D54">
        <w:rPr>
          <w:rFonts w:ascii="Arial" w:eastAsia="Modern H Light" w:hAnsi="Arial" w:cs="Arial"/>
          <w:sz w:val="23"/>
          <w:szCs w:val="23"/>
          <w:lang w:eastAsia="en-US"/>
        </w:rPr>
        <w:t>Plug-in</w:t>
      </w:r>
      <w:proofErr w:type="spellEnd"/>
      <w:r w:rsidRPr="00E71D54">
        <w:rPr>
          <w:rFonts w:ascii="Arial" w:eastAsia="Modern H Light" w:hAnsi="Arial" w:cs="Arial"/>
          <w:sz w:val="23"/>
          <w:szCs w:val="23"/>
          <w:lang w:eastAsia="en-US"/>
        </w:rPr>
        <w:t xml:space="preserve"> steht in zwei Farbtönen zur Auswahl: in Lava Stone (schwarz) oder </w:t>
      </w:r>
      <w:proofErr w:type="spellStart"/>
      <w:r w:rsidRPr="00E71D54">
        <w:rPr>
          <w:rFonts w:ascii="Arial" w:eastAsia="Modern H Light" w:hAnsi="Arial" w:cs="Arial"/>
          <w:sz w:val="23"/>
          <w:szCs w:val="23"/>
          <w:lang w:eastAsia="en-US"/>
        </w:rPr>
        <w:t>Afternoon</w:t>
      </w:r>
      <w:proofErr w:type="spellEnd"/>
      <w:r w:rsidRPr="00E71D54">
        <w:rPr>
          <w:rFonts w:ascii="Arial" w:eastAsia="Modern H Light" w:hAnsi="Arial" w:cs="Arial"/>
          <w:sz w:val="23"/>
          <w:szCs w:val="23"/>
          <w:lang w:eastAsia="en-US"/>
        </w:rPr>
        <w:t xml:space="preserve"> </w:t>
      </w:r>
      <w:proofErr w:type="spellStart"/>
      <w:r w:rsidRPr="00E71D54">
        <w:rPr>
          <w:rFonts w:ascii="Arial" w:eastAsia="Modern H Light" w:hAnsi="Arial" w:cs="Arial"/>
          <w:sz w:val="23"/>
          <w:szCs w:val="23"/>
          <w:lang w:eastAsia="en-US"/>
        </w:rPr>
        <w:t>Breeze</w:t>
      </w:r>
      <w:proofErr w:type="spellEnd"/>
      <w:r w:rsidRPr="00E71D54">
        <w:rPr>
          <w:rFonts w:ascii="Arial" w:eastAsia="Modern H Light" w:hAnsi="Arial" w:cs="Arial"/>
          <w:sz w:val="23"/>
          <w:szCs w:val="23"/>
          <w:lang w:eastAsia="en-US"/>
        </w:rPr>
        <w:t xml:space="preserve"> (beige)</w:t>
      </w:r>
      <w:r w:rsidRPr="00C70B51">
        <w:rPr>
          <w:rFonts w:ascii="Arial" w:eastAsia="Modern H Light" w:hAnsi="Arial" w:cs="Arial"/>
          <w:sz w:val="23"/>
          <w:szCs w:val="23"/>
          <w:lang w:eastAsia="en-US"/>
        </w:rPr>
        <w:t xml:space="preserve">, wahlweise mit Stoff- oder Leder-Sitzbezügen. Das schwarze </w:t>
      </w:r>
      <w:r w:rsidRPr="009D4458">
        <w:rPr>
          <w:rFonts w:ascii="Arial" w:eastAsia="Modern H Light" w:hAnsi="Arial" w:cs="Arial"/>
          <w:sz w:val="23"/>
          <w:szCs w:val="23"/>
          <w:lang w:eastAsia="en-US"/>
        </w:rPr>
        <w:t>Interieur verfügt über elegante blaue Einlagen auf den Sitzbezügen und am Armaturenbrett. Das Dekor in Form einer metallic-blauen Linie findet sich unter der digitalen Instrumentenanzeige, zwischen den Bedienungsknöpfen der Klimaanlage, auf den Umrandungen</w:t>
      </w:r>
      <w:r w:rsidRPr="00C70B51">
        <w:rPr>
          <w:rFonts w:ascii="Arial" w:eastAsia="Modern H Light" w:hAnsi="Arial" w:cs="Arial"/>
          <w:sz w:val="23"/>
          <w:szCs w:val="23"/>
          <w:lang w:eastAsia="en-US"/>
        </w:rPr>
        <w:t xml:space="preserve"> der Lüftungsdüsen und des Audio-Navi-Monitors, beim Starter-Button und auf der unteren Hälfte des Lenkrads wieder.</w:t>
      </w:r>
      <w:r w:rsidRPr="00E71D54">
        <w:rPr>
          <w:rFonts w:ascii="Arial" w:hAnsi="Arial" w:cs="Arial"/>
          <w:sz w:val="23"/>
          <w:szCs w:val="23"/>
        </w:rPr>
        <w:t xml:space="preserve"> In Kombination mit dem beigen Interieur sind die Dekor-Einlagen in </w:t>
      </w:r>
      <w:proofErr w:type="spellStart"/>
      <w:r w:rsidRPr="00E71D54">
        <w:rPr>
          <w:rFonts w:ascii="Arial" w:hAnsi="Arial" w:cs="Arial"/>
          <w:sz w:val="23"/>
          <w:szCs w:val="23"/>
        </w:rPr>
        <w:t>weiss</w:t>
      </w:r>
      <w:proofErr w:type="spellEnd"/>
      <w:r w:rsidRPr="00E71D54">
        <w:rPr>
          <w:rFonts w:ascii="Arial" w:hAnsi="Arial" w:cs="Arial"/>
          <w:sz w:val="23"/>
          <w:szCs w:val="23"/>
        </w:rPr>
        <w:t xml:space="preserve"> gehalten.</w:t>
      </w:r>
    </w:p>
    <w:p w:rsidR="005364A9" w:rsidRPr="00C70B51" w:rsidRDefault="005364A9" w:rsidP="00D9014C">
      <w:pPr>
        <w:spacing w:line="312" w:lineRule="auto"/>
        <w:jc w:val="both"/>
        <w:rPr>
          <w:rFonts w:ascii="Arial" w:eastAsia="Modern H Light" w:hAnsi="Arial" w:cs="Arial"/>
          <w:b/>
          <w:sz w:val="23"/>
          <w:szCs w:val="23"/>
          <w:lang w:eastAsia="en-US"/>
        </w:rPr>
      </w:pPr>
    </w:p>
    <w:p w:rsidR="005364A9" w:rsidRPr="009A28D9" w:rsidRDefault="005364A9" w:rsidP="00D9014C">
      <w:pPr>
        <w:spacing w:line="312" w:lineRule="auto"/>
        <w:jc w:val="both"/>
        <w:rPr>
          <w:rFonts w:ascii="Arial" w:eastAsia="Modern H Light" w:hAnsi="Arial" w:cs="Arial"/>
          <w:b/>
          <w:sz w:val="23"/>
          <w:szCs w:val="23"/>
          <w:lang w:eastAsia="en-US"/>
        </w:rPr>
      </w:pPr>
      <w:r w:rsidRPr="009A28D9">
        <w:rPr>
          <w:rFonts w:ascii="Arial" w:eastAsia="Modern H Light" w:hAnsi="Arial" w:cs="Arial"/>
          <w:b/>
          <w:sz w:val="23"/>
          <w:szCs w:val="23"/>
          <w:lang w:eastAsia="en-US"/>
        </w:rPr>
        <w:t xml:space="preserve">Kupfer als Symbol für Elektrizität </w:t>
      </w:r>
    </w:p>
    <w:p w:rsidR="005364A9" w:rsidRDefault="005364A9" w:rsidP="00D9014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Im </w:t>
      </w:r>
      <w:r w:rsidRPr="009A28D9">
        <w:rPr>
          <w:rFonts w:ascii="Arial" w:eastAsia="Modern H Light" w:hAnsi="Arial" w:cs="Arial"/>
          <w:sz w:val="23"/>
          <w:szCs w:val="23"/>
          <w:lang w:eastAsia="en-US"/>
        </w:rPr>
        <w:t xml:space="preserve">IONIQ </w:t>
      </w:r>
      <w:proofErr w:type="spellStart"/>
      <w:r w:rsidRPr="00C70B51">
        <w:rPr>
          <w:rFonts w:ascii="Arial" w:eastAsia="Modern H Light" w:hAnsi="Arial" w:cs="Arial"/>
          <w:sz w:val="23"/>
          <w:szCs w:val="23"/>
          <w:lang w:eastAsia="en-US"/>
        </w:rPr>
        <w:t>Electric</w:t>
      </w:r>
      <w:proofErr w:type="spellEnd"/>
      <w:r w:rsidRPr="00C70B51">
        <w:rPr>
          <w:rFonts w:ascii="Arial" w:eastAsia="Modern H Light" w:hAnsi="Arial" w:cs="Arial"/>
          <w:sz w:val="23"/>
          <w:szCs w:val="23"/>
          <w:lang w:eastAsia="en-US"/>
        </w:rPr>
        <w:t xml:space="preserve"> (mit schwarzem Interieur) vermitteln</w:t>
      </w:r>
      <w:r>
        <w:rPr>
          <w:rFonts w:ascii="Arial" w:eastAsia="Modern H Light" w:hAnsi="Arial" w:cs="Arial"/>
          <w:sz w:val="23"/>
          <w:szCs w:val="23"/>
          <w:lang w:eastAsia="en-US"/>
        </w:rPr>
        <w:t xml:space="preserve"> kupferfarbene </w:t>
      </w:r>
      <w:r w:rsidRPr="009A28D9">
        <w:rPr>
          <w:rFonts w:ascii="Arial" w:eastAsia="Modern H Light" w:hAnsi="Arial" w:cs="Arial"/>
          <w:sz w:val="23"/>
          <w:szCs w:val="23"/>
          <w:lang w:eastAsia="en-US"/>
        </w:rPr>
        <w:t xml:space="preserve">Farbakzente </w:t>
      </w:r>
      <w:r>
        <w:rPr>
          <w:rFonts w:ascii="Arial" w:eastAsia="Modern H Light" w:hAnsi="Arial" w:cs="Arial"/>
          <w:sz w:val="23"/>
          <w:szCs w:val="23"/>
          <w:lang w:eastAsia="en-US"/>
        </w:rPr>
        <w:t xml:space="preserve">den Eindruck, als fliesse der elektrische Strom durch das ganze Fahrzeug hindurch. </w:t>
      </w:r>
    </w:p>
    <w:p w:rsidR="005364A9" w:rsidRDefault="005364A9" w:rsidP="00D9014C">
      <w:pPr>
        <w:spacing w:line="312" w:lineRule="auto"/>
        <w:jc w:val="both"/>
        <w:rPr>
          <w:rFonts w:ascii="Arial" w:eastAsia="Modern H Light" w:hAnsi="Arial" w:cs="Arial"/>
          <w:sz w:val="23"/>
          <w:szCs w:val="23"/>
          <w:lang w:eastAsia="en-US"/>
        </w:rPr>
      </w:pPr>
    </w:p>
    <w:p w:rsidR="005364A9" w:rsidRPr="00E71D54" w:rsidRDefault="005364A9" w:rsidP="00D9014C">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Diese Fa</w:t>
      </w:r>
      <w:r>
        <w:rPr>
          <w:rFonts w:ascii="Arial" w:eastAsia="Modern H Light" w:hAnsi="Arial" w:cs="Arial"/>
          <w:sz w:val="23"/>
          <w:szCs w:val="23"/>
          <w:lang w:eastAsia="en-US"/>
        </w:rPr>
        <w:t>rba</w:t>
      </w:r>
      <w:r w:rsidRPr="00E71D54">
        <w:rPr>
          <w:rFonts w:ascii="Arial" w:eastAsia="Modern H Light" w:hAnsi="Arial" w:cs="Arial"/>
          <w:sz w:val="23"/>
          <w:szCs w:val="23"/>
          <w:lang w:eastAsia="en-US"/>
        </w:rPr>
        <w:t xml:space="preserve">kzente finden sich in den Sitzbezügen und sind </w:t>
      </w:r>
      <w:r w:rsidRPr="00C70B51">
        <w:rPr>
          <w:rFonts w:ascii="Arial" w:eastAsia="Modern H Light" w:hAnsi="Arial" w:cs="Arial"/>
          <w:sz w:val="23"/>
          <w:szCs w:val="23"/>
          <w:lang w:eastAsia="en-US"/>
        </w:rPr>
        <w:t>–</w:t>
      </w:r>
      <w:r w:rsidRPr="00E71D54">
        <w:rPr>
          <w:rFonts w:ascii="Arial" w:eastAsia="Modern H Light" w:hAnsi="Arial" w:cs="Arial"/>
          <w:sz w:val="23"/>
          <w:szCs w:val="23"/>
          <w:lang w:eastAsia="en-US"/>
        </w:rPr>
        <w:t xml:space="preserve"> je nach Karosseriefarbe des IONIQ </w:t>
      </w:r>
      <w:proofErr w:type="spellStart"/>
      <w:r w:rsidRPr="00E71D54">
        <w:rPr>
          <w:rFonts w:ascii="Arial" w:eastAsia="Modern H Light" w:hAnsi="Arial" w:cs="Arial"/>
          <w:sz w:val="23"/>
          <w:szCs w:val="23"/>
          <w:lang w:eastAsia="en-US"/>
        </w:rPr>
        <w:t>Electric</w:t>
      </w:r>
      <w:proofErr w:type="spellEnd"/>
      <w:r w:rsidRPr="00E71D54">
        <w:rPr>
          <w:rFonts w:ascii="Arial" w:eastAsia="Modern H Light" w:hAnsi="Arial" w:cs="Arial"/>
          <w:sz w:val="23"/>
          <w:szCs w:val="23"/>
          <w:lang w:eastAsia="en-US"/>
        </w:rPr>
        <w:t xml:space="preserve"> </w:t>
      </w:r>
      <w:r w:rsidRPr="00C70B51">
        <w:rPr>
          <w:rFonts w:ascii="Arial" w:eastAsia="Modern H Light" w:hAnsi="Arial" w:cs="Arial"/>
          <w:sz w:val="23"/>
          <w:szCs w:val="23"/>
          <w:lang w:eastAsia="en-US"/>
        </w:rPr>
        <w:t>–</w:t>
      </w:r>
      <w:r w:rsidRPr="00E71D54">
        <w:rPr>
          <w:rFonts w:ascii="Arial" w:eastAsia="Modern H Light" w:hAnsi="Arial" w:cs="Arial"/>
          <w:sz w:val="23"/>
          <w:szCs w:val="23"/>
          <w:lang w:eastAsia="en-US"/>
        </w:rPr>
        <w:t xml:space="preserve"> auch in weiss verfügbar. Als Karosseriefarben stehen </w:t>
      </w:r>
      <w:r w:rsidRPr="00C70B51">
        <w:rPr>
          <w:rFonts w:ascii="Arial" w:eastAsia="Modern H Light" w:hAnsi="Arial" w:cs="Arial"/>
          <w:sz w:val="23"/>
          <w:szCs w:val="23"/>
          <w:lang w:eastAsia="en-US"/>
        </w:rPr>
        <w:t xml:space="preserve">Polar White, Phantom Black, Platinum </w:t>
      </w:r>
      <w:proofErr w:type="spellStart"/>
      <w:r w:rsidRPr="00C70B51">
        <w:rPr>
          <w:rFonts w:ascii="Arial" w:eastAsia="Modern H Light" w:hAnsi="Arial" w:cs="Arial"/>
          <w:sz w:val="23"/>
          <w:szCs w:val="23"/>
          <w:lang w:eastAsia="en-US"/>
        </w:rPr>
        <w:t>Silver</w:t>
      </w:r>
      <w:proofErr w:type="spellEnd"/>
      <w:r w:rsidRPr="00C70B51">
        <w:rPr>
          <w:rFonts w:ascii="Arial" w:eastAsia="Modern H Light" w:hAnsi="Arial" w:cs="Arial"/>
          <w:sz w:val="23"/>
          <w:szCs w:val="23"/>
          <w:lang w:eastAsia="en-US"/>
        </w:rPr>
        <w:t xml:space="preserve"> </w:t>
      </w:r>
      <w:r w:rsidRPr="00E71D54">
        <w:rPr>
          <w:rFonts w:ascii="Arial" w:eastAsia="Modern H Light" w:hAnsi="Arial" w:cs="Arial"/>
          <w:sz w:val="23"/>
          <w:szCs w:val="23"/>
          <w:lang w:eastAsia="en-US"/>
        </w:rPr>
        <w:t>u</w:t>
      </w:r>
      <w:r w:rsidRPr="00C70B51">
        <w:rPr>
          <w:rFonts w:ascii="Arial" w:eastAsia="Modern H Light" w:hAnsi="Arial" w:cs="Arial"/>
          <w:sz w:val="23"/>
          <w:szCs w:val="23"/>
          <w:lang w:eastAsia="en-US"/>
        </w:rPr>
        <w:t xml:space="preserve">nd Aurora </w:t>
      </w:r>
      <w:proofErr w:type="spellStart"/>
      <w:r w:rsidRPr="00C70B51">
        <w:rPr>
          <w:rFonts w:ascii="Arial" w:eastAsia="Modern H Light" w:hAnsi="Arial" w:cs="Arial"/>
          <w:sz w:val="23"/>
          <w:szCs w:val="23"/>
          <w:lang w:eastAsia="en-US"/>
        </w:rPr>
        <w:t>Silver</w:t>
      </w:r>
      <w:proofErr w:type="spellEnd"/>
      <w:r w:rsidRPr="00C70B51">
        <w:rPr>
          <w:rFonts w:ascii="Arial" w:eastAsia="Modern H Light" w:hAnsi="Arial" w:cs="Arial"/>
          <w:sz w:val="23"/>
          <w:szCs w:val="23"/>
          <w:lang w:eastAsia="en-US"/>
        </w:rPr>
        <w:t xml:space="preserve"> </w:t>
      </w:r>
      <w:r w:rsidRPr="00E71D54">
        <w:rPr>
          <w:rFonts w:ascii="Arial" w:eastAsia="Modern H Light" w:hAnsi="Arial" w:cs="Arial"/>
          <w:sz w:val="23"/>
          <w:szCs w:val="23"/>
          <w:lang w:eastAsia="en-US"/>
        </w:rPr>
        <w:t xml:space="preserve">mit kupferfarbenen Akzenten zur Auswahl. Die Karosseriefarben </w:t>
      </w:r>
      <w:r w:rsidRPr="00C70B51">
        <w:rPr>
          <w:rFonts w:ascii="Arial" w:eastAsia="Modern H Light" w:hAnsi="Arial" w:cs="Arial"/>
          <w:sz w:val="23"/>
          <w:szCs w:val="23"/>
          <w:lang w:eastAsia="en-US"/>
        </w:rPr>
        <w:t xml:space="preserve">Marina Blue, Phoenix Orange </w:t>
      </w:r>
      <w:r w:rsidRPr="00E71D54">
        <w:rPr>
          <w:rFonts w:ascii="Arial" w:eastAsia="Modern H Light" w:hAnsi="Arial" w:cs="Arial"/>
          <w:sz w:val="23"/>
          <w:szCs w:val="23"/>
          <w:lang w:eastAsia="en-US"/>
        </w:rPr>
        <w:t>u</w:t>
      </w:r>
      <w:r w:rsidRPr="00C70B51">
        <w:rPr>
          <w:rFonts w:ascii="Arial" w:eastAsia="Modern H Light" w:hAnsi="Arial" w:cs="Arial"/>
          <w:sz w:val="23"/>
          <w:szCs w:val="23"/>
          <w:lang w:eastAsia="en-US"/>
        </w:rPr>
        <w:t xml:space="preserve">nd </w:t>
      </w:r>
      <w:proofErr w:type="spellStart"/>
      <w:r w:rsidRPr="00C70B51">
        <w:rPr>
          <w:rFonts w:ascii="Arial" w:eastAsia="Modern H Light" w:hAnsi="Arial" w:cs="Arial"/>
          <w:sz w:val="23"/>
          <w:szCs w:val="23"/>
          <w:lang w:eastAsia="en-US"/>
        </w:rPr>
        <w:t>Blazing</w:t>
      </w:r>
      <w:proofErr w:type="spellEnd"/>
      <w:r w:rsidRPr="00C70B51">
        <w:rPr>
          <w:rFonts w:ascii="Arial" w:eastAsia="Modern H Light" w:hAnsi="Arial" w:cs="Arial"/>
          <w:sz w:val="23"/>
          <w:szCs w:val="23"/>
          <w:lang w:eastAsia="en-US"/>
        </w:rPr>
        <w:t xml:space="preserve"> Yellow</w:t>
      </w:r>
      <w:r w:rsidRPr="00E71D54">
        <w:rPr>
          <w:rFonts w:ascii="Arial" w:eastAsia="Modern H Light" w:hAnsi="Arial" w:cs="Arial"/>
          <w:sz w:val="23"/>
          <w:szCs w:val="23"/>
          <w:lang w:eastAsia="en-US"/>
        </w:rPr>
        <w:t xml:space="preserve"> sind mit weissen Farbakzenten kombiniert.</w:t>
      </w:r>
    </w:p>
    <w:p w:rsidR="005364A9" w:rsidRPr="00C70B51" w:rsidRDefault="005364A9" w:rsidP="00D9014C">
      <w:pPr>
        <w:spacing w:line="312" w:lineRule="auto"/>
        <w:jc w:val="both"/>
        <w:rPr>
          <w:rFonts w:ascii="Arial" w:eastAsia="Modern H Light" w:hAnsi="Arial" w:cs="Arial"/>
          <w:sz w:val="23"/>
          <w:szCs w:val="23"/>
          <w:lang w:eastAsia="en-US"/>
        </w:rPr>
      </w:pPr>
    </w:p>
    <w:p w:rsidR="005364A9" w:rsidRPr="00C70B51" w:rsidRDefault="005364A9" w:rsidP="00D9014C">
      <w:pPr>
        <w:spacing w:line="312" w:lineRule="auto"/>
        <w:jc w:val="both"/>
        <w:rPr>
          <w:rFonts w:ascii="Arial" w:eastAsia="Modern H Light" w:hAnsi="Arial" w:cs="Arial"/>
          <w:sz w:val="23"/>
          <w:szCs w:val="23"/>
          <w:lang w:eastAsia="en-US"/>
        </w:rPr>
      </w:pPr>
    </w:p>
    <w:p w:rsidR="005364A9" w:rsidRPr="00E71D54"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b w:val="0"/>
          <w:sz w:val="23"/>
          <w:szCs w:val="23"/>
          <w:lang w:eastAsia="en-US"/>
        </w:rPr>
      </w:pPr>
      <w:r w:rsidRPr="00C70B51">
        <w:rPr>
          <w:sz w:val="23"/>
          <w:szCs w:val="23"/>
          <w:lang w:eastAsia="en-US"/>
        </w:rPr>
        <w:br w:type="page"/>
      </w:r>
      <w:r w:rsidRPr="00E71D54">
        <w:rPr>
          <w:rFonts w:ascii="Arial" w:hAnsi="Arial" w:cs="Arial"/>
          <w:b w:val="0"/>
          <w:sz w:val="23"/>
          <w:szCs w:val="23"/>
          <w:lang w:eastAsia="en-US"/>
        </w:rPr>
        <w:t>Antrieb</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E71D54">
        <w:rPr>
          <w:rFonts w:ascii="Arial" w:hAnsi="Arial" w:cs="Arial"/>
          <w:lang w:eastAsia="en-US"/>
        </w:rPr>
        <w:t xml:space="preserve">Hybrid, </w:t>
      </w:r>
      <w:proofErr w:type="spellStart"/>
      <w:r w:rsidRPr="00E71D54">
        <w:rPr>
          <w:rFonts w:ascii="Arial" w:hAnsi="Arial" w:cs="Arial"/>
          <w:lang w:eastAsia="en-US"/>
        </w:rPr>
        <w:t>Plug-in</w:t>
      </w:r>
      <w:proofErr w:type="spellEnd"/>
      <w:r w:rsidRPr="00E71D54">
        <w:rPr>
          <w:rFonts w:ascii="Arial" w:hAnsi="Arial" w:cs="Arial"/>
          <w:lang w:eastAsia="en-US"/>
        </w:rPr>
        <w:t xml:space="preserve"> und 100% elektrisch </w:t>
      </w:r>
    </w:p>
    <w:p w:rsidR="005364A9" w:rsidRPr="00E71D54" w:rsidRDefault="005364A9" w:rsidP="00E56017">
      <w:pPr>
        <w:rPr>
          <w:rFonts w:ascii="Arial" w:hAnsi="Arial" w:cs="Arial"/>
          <w:lang w:eastAsia="en-US"/>
        </w:rPr>
      </w:pPr>
    </w:p>
    <w:p w:rsidR="005364A9" w:rsidRDefault="005364A9" w:rsidP="00E56017">
      <w:pPr>
        <w:spacing w:line="312" w:lineRule="auto"/>
        <w:jc w:val="both"/>
        <w:rPr>
          <w:rFonts w:ascii="Arial" w:eastAsia="Modern H Light" w:hAnsi="Arial" w:cs="Arial"/>
          <w:sz w:val="23"/>
          <w:szCs w:val="23"/>
          <w:lang w:eastAsia="en-US"/>
        </w:rPr>
      </w:pPr>
      <w:r w:rsidRPr="000D518F">
        <w:rPr>
          <w:rFonts w:ascii="Arial" w:eastAsia="Modern H Light" w:hAnsi="Arial" w:cs="Arial"/>
          <w:sz w:val="23"/>
          <w:szCs w:val="23"/>
          <w:lang w:eastAsia="en-US"/>
        </w:rPr>
        <w:t>Jede der Antriebsversionen im IONIQ wurde auf eine optimale Kombination von  Energieeffizienz</w:t>
      </w:r>
      <w:r w:rsidRPr="009D3EB8">
        <w:rPr>
          <w:rFonts w:ascii="Arial" w:eastAsia="Modern H Light" w:hAnsi="Arial" w:cs="Arial"/>
          <w:sz w:val="23"/>
          <w:szCs w:val="23"/>
          <w:lang w:eastAsia="en-US"/>
        </w:rPr>
        <w:t xml:space="preserve"> und Fahrerlebn</w:t>
      </w:r>
      <w:r>
        <w:rPr>
          <w:rFonts w:ascii="Arial" w:eastAsia="Modern H Light" w:hAnsi="Arial" w:cs="Arial"/>
          <w:sz w:val="23"/>
          <w:szCs w:val="23"/>
          <w:lang w:eastAsia="en-US"/>
        </w:rPr>
        <w:t>is ausgelegt. Und jede der Antriebsversionen versteht sich als ein individuelles und kompromissloses Bekenntnis auf dem Weg in eine nachhaltigere Mobilität. Den künftigen Kunden bietet Hyundai mit dem IONIQ eine bislang nicht erreichte Auswahl an Antriebskonzepten an, die wenig bis Null Emissionen im Alltag möglich und erschwinglich machen.</w:t>
      </w:r>
    </w:p>
    <w:p w:rsidR="005364A9" w:rsidRPr="009D3EB8" w:rsidRDefault="005364A9" w:rsidP="00E56017">
      <w:pPr>
        <w:spacing w:line="312" w:lineRule="auto"/>
        <w:jc w:val="both"/>
        <w:rPr>
          <w:rFonts w:ascii="Arial" w:eastAsia="Modern H Light" w:hAnsi="Arial" w:cs="Arial"/>
          <w:sz w:val="23"/>
          <w:szCs w:val="23"/>
          <w:lang w:eastAsia="en-US"/>
        </w:rPr>
      </w:pPr>
    </w:p>
    <w:p w:rsidR="005364A9" w:rsidRPr="009D3EB8" w:rsidRDefault="005364A9" w:rsidP="00E56017">
      <w:pPr>
        <w:spacing w:line="312" w:lineRule="auto"/>
        <w:jc w:val="both"/>
        <w:rPr>
          <w:rFonts w:ascii="Arial" w:eastAsia="Modern H Light" w:hAnsi="Arial" w:cs="Arial"/>
          <w:b/>
          <w:sz w:val="23"/>
          <w:szCs w:val="23"/>
          <w:lang w:eastAsia="en-US"/>
        </w:rPr>
      </w:pPr>
      <w:r w:rsidRPr="009D3EB8">
        <w:rPr>
          <w:rFonts w:ascii="Arial" w:eastAsia="Modern H Light" w:hAnsi="Arial" w:cs="Arial"/>
          <w:b/>
          <w:sz w:val="23"/>
          <w:szCs w:val="23"/>
          <w:lang w:eastAsia="en-US"/>
        </w:rPr>
        <w:t xml:space="preserve">IONIQ Hybrid &amp; </w:t>
      </w:r>
      <w:proofErr w:type="spellStart"/>
      <w:r w:rsidRPr="009D3EB8">
        <w:rPr>
          <w:rFonts w:ascii="Arial" w:eastAsia="Modern H Light" w:hAnsi="Arial" w:cs="Arial"/>
          <w:b/>
          <w:sz w:val="23"/>
          <w:szCs w:val="23"/>
          <w:lang w:eastAsia="en-US"/>
        </w:rPr>
        <w:t>Plug-in</w:t>
      </w:r>
      <w:proofErr w:type="spellEnd"/>
      <w:r>
        <w:rPr>
          <w:rFonts w:ascii="Arial" w:eastAsia="Modern H Light" w:hAnsi="Arial" w:cs="Arial"/>
          <w:b/>
          <w:sz w:val="23"/>
          <w:szCs w:val="23"/>
          <w:lang w:eastAsia="en-US"/>
        </w:rPr>
        <w:t xml:space="preserve"> setzen neue Zeichen in der Hybrid-Technologie</w:t>
      </w:r>
    </w:p>
    <w:p w:rsidR="005364A9"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Sowohl im </w:t>
      </w:r>
      <w:r w:rsidRPr="009D3EB8">
        <w:rPr>
          <w:rFonts w:ascii="Arial" w:eastAsia="Modern H Light" w:hAnsi="Arial" w:cs="Arial"/>
          <w:sz w:val="23"/>
          <w:szCs w:val="23"/>
          <w:lang w:eastAsia="en-US"/>
        </w:rPr>
        <w:t xml:space="preserve">IONIQ Hybrid </w:t>
      </w:r>
      <w:r>
        <w:rPr>
          <w:rFonts w:ascii="Arial" w:eastAsia="Modern H Light" w:hAnsi="Arial" w:cs="Arial"/>
          <w:sz w:val="23"/>
          <w:szCs w:val="23"/>
          <w:lang w:eastAsia="en-US"/>
        </w:rPr>
        <w:t xml:space="preserve">als auch im </w:t>
      </w:r>
      <w:r w:rsidRPr="009D3EB8">
        <w:rPr>
          <w:rFonts w:ascii="Arial" w:eastAsia="Modern H Light" w:hAnsi="Arial" w:cs="Arial"/>
          <w:sz w:val="23"/>
          <w:szCs w:val="23"/>
          <w:lang w:eastAsia="en-US"/>
        </w:rPr>
        <w:t xml:space="preserve">IONIQ </w:t>
      </w:r>
      <w:proofErr w:type="spellStart"/>
      <w:r w:rsidRPr="009D3EB8">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setzt Hyundai als Basis-Motorisierung den neuen Kappa 1.6 GDI mit 105 PS und 147 </w:t>
      </w:r>
      <w:proofErr w:type="spellStart"/>
      <w:r>
        <w:rPr>
          <w:rFonts w:ascii="Arial" w:eastAsia="Modern H Light" w:hAnsi="Arial" w:cs="Arial"/>
          <w:sz w:val="23"/>
          <w:szCs w:val="23"/>
          <w:lang w:eastAsia="en-US"/>
        </w:rPr>
        <w:t>Nm</w:t>
      </w:r>
      <w:proofErr w:type="spellEnd"/>
      <w:r>
        <w:rPr>
          <w:rFonts w:ascii="Arial" w:eastAsia="Modern H Light" w:hAnsi="Arial" w:cs="Arial"/>
          <w:sz w:val="23"/>
          <w:szCs w:val="23"/>
          <w:lang w:eastAsia="en-US"/>
        </w:rPr>
        <w:t xml:space="preserve"> ein. Der hocheffiziente Vierzylinder mit Benzin-Direkteinspritzung bietet mit 40 Prozent den </w:t>
      </w:r>
      <w:proofErr w:type="spellStart"/>
      <w:r>
        <w:rPr>
          <w:rFonts w:ascii="Arial" w:eastAsia="Modern H Light" w:hAnsi="Arial" w:cs="Arial"/>
          <w:sz w:val="23"/>
          <w:szCs w:val="23"/>
          <w:lang w:eastAsia="en-US"/>
        </w:rPr>
        <w:t>klassenbesten</w:t>
      </w:r>
      <w:proofErr w:type="spellEnd"/>
      <w:r>
        <w:rPr>
          <w:rFonts w:ascii="Arial" w:eastAsia="Modern H Light" w:hAnsi="Arial" w:cs="Arial"/>
          <w:sz w:val="23"/>
          <w:szCs w:val="23"/>
          <w:lang w:eastAsia="en-US"/>
        </w:rPr>
        <w:t xml:space="preserve"> Wirkungsgrad in dieser Klasse. Für den Einsatz im IONIQ stimmte Hyundai den Benzinmotor spezifisch auf die Charakteristiken der Hybridsysteme ab. In Verbindung mit dem rasch ansprechenden, sanft schaltenden 6-Gang-Doppelkupplungsgetriebe sorgt er für ein äusserst dynamisches Fahrerlebnis.</w:t>
      </w:r>
    </w:p>
    <w:p w:rsidR="005364A9" w:rsidRPr="005670FD" w:rsidRDefault="005364A9" w:rsidP="00E56017">
      <w:pPr>
        <w:spacing w:line="312" w:lineRule="auto"/>
        <w:jc w:val="both"/>
        <w:rPr>
          <w:rFonts w:ascii="Arial" w:eastAsia="Modern H Light" w:hAnsi="Arial" w:cs="Arial"/>
          <w:sz w:val="23"/>
          <w:szCs w:val="23"/>
          <w:lang w:eastAsia="en-US"/>
        </w:rPr>
      </w:pPr>
    </w:p>
    <w:p w:rsidR="005364A9" w:rsidRDefault="005364A9" w:rsidP="005670FD">
      <w:pPr>
        <w:pStyle w:val="Paragraphedeliste"/>
        <w:spacing w:line="312" w:lineRule="auto"/>
        <w:ind w:left="0"/>
        <w:rPr>
          <w:rFonts w:ascii="Arial" w:hAnsi="Arial" w:cs="Arial"/>
          <w:sz w:val="23"/>
          <w:szCs w:val="23"/>
          <w:lang w:val="de-CH"/>
        </w:rPr>
      </w:pPr>
      <w:r w:rsidRPr="004009AF">
        <w:rPr>
          <w:rFonts w:ascii="Arial" w:hAnsi="Arial" w:cs="Arial"/>
          <w:sz w:val="23"/>
          <w:szCs w:val="23"/>
          <w:lang w:val="de-CH"/>
        </w:rPr>
        <w:t xml:space="preserve">Der Elektromotor im </w:t>
      </w:r>
      <w:r w:rsidRPr="005670FD">
        <w:rPr>
          <w:rFonts w:ascii="Arial" w:hAnsi="Arial" w:cs="Arial"/>
          <w:b/>
          <w:sz w:val="23"/>
          <w:szCs w:val="23"/>
          <w:lang w:val="de-CH"/>
        </w:rPr>
        <w:t>IONIQ Hybrid</w:t>
      </w:r>
      <w:r w:rsidRPr="004009AF">
        <w:rPr>
          <w:rFonts w:ascii="Arial" w:hAnsi="Arial" w:cs="Arial"/>
          <w:sz w:val="23"/>
          <w:szCs w:val="23"/>
          <w:lang w:val="de-CH"/>
        </w:rPr>
        <w:t xml:space="preserve"> leistet 32 kW (43,5 PS) und bietet maximal 170 </w:t>
      </w:r>
      <w:proofErr w:type="spellStart"/>
      <w:r w:rsidRPr="004009AF">
        <w:rPr>
          <w:rFonts w:ascii="Arial" w:hAnsi="Arial" w:cs="Arial"/>
          <w:sz w:val="23"/>
          <w:szCs w:val="23"/>
          <w:lang w:val="de-CH"/>
        </w:rPr>
        <w:t>Nm</w:t>
      </w:r>
      <w:proofErr w:type="spellEnd"/>
      <w:r w:rsidRPr="004009AF">
        <w:rPr>
          <w:rFonts w:ascii="Arial" w:hAnsi="Arial" w:cs="Arial"/>
          <w:sz w:val="23"/>
          <w:szCs w:val="23"/>
          <w:lang w:val="de-CH"/>
        </w:rPr>
        <w:t xml:space="preserve"> Drehmoment. Er wird von einer unter den Rücksitzen eingebauten Lithium-Ionen-Polymer-Batterie mit einer Kapazität von 1,56 kWh </w:t>
      </w:r>
      <w:proofErr w:type="spellStart"/>
      <w:r w:rsidRPr="004009AF">
        <w:rPr>
          <w:rFonts w:ascii="Arial" w:hAnsi="Arial" w:cs="Arial"/>
          <w:sz w:val="23"/>
          <w:szCs w:val="23"/>
          <w:lang w:val="de-CH"/>
        </w:rPr>
        <w:t>gespiesen</w:t>
      </w:r>
      <w:proofErr w:type="spellEnd"/>
      <w:r w:rsidRPr="004009AF">
        <w:rPr>
          <w:rFonts w:ascii="Arial" w:hAnsi="Arial" w:cs="Arial"/>
          <w:sz w:val="23"/>
          <w:szCs w:val="23"/>
          <w:lang w:val="de-CH"/>
        </w:rPr>
        <w:t>. Zusammen mit dem 1.6 GDI Kappa-Motor leistet das Hybrid-Antriebsaggregat 103,6 kW (141 PS) und liefert ein Drehmoment von 265 Nm. Damit erreicht der IONIQ Hybrid eine Höchstgeschwindigkeit von 185 km/h</w:t>
      </w:r>
      <w:r w:rsidR="00B53BFF" w:rsidRPr="00B53BFF">
        <w:rPr>
          <w:rFonts w:ascii="Arial" w:hAnsi="Arial" w:cs="Arial"/>
          <w:sz w:val="23"/>
          <w:szCs w:val="23"/>
          <w:lang w:val="de-CH"/>
        </w:rPr>
        <w:t xml:space="preserve"> </w:t>
      </w:r>
      <w:r w:rsidR="00B53BFF">
        <w:rPr>
          <w:rFonts w:ascii="Arial" w:hAnsi="Arial" w:cs="Arial"/>
          <w:sz w:val="23"/>
          <w:szCs w:val="23"/>
          <w:lang w:val="de-CH"/>
        </w:rPr>
        <w:t>bei einen Benzinverbrauch von lediglich 3,4 l/100 km</w:t>
      </w:r>
      <w:r w:rsidRPr="004009AF">
        <w:rPr>
          <w:rFonts w:ascii="Arial" w:hAnsi="Arial" w:cs="Arial"/>
          <w:sz w:val="23"/>
          <w:szCs w:val="23"/>
          <w:lang w:val="de-CH"/>
        </w:rPr>
        <w:t xml:space="preserve"> </w:t>
      </w:r>
      <w:r w:rsidR="00B53BFF">
        <w:rPr>
          <w:rFonts w:ascii="Arial" w:hAnsi="Arial" w:cs="Arial"/>
          <w:sz w:val="23"/>
          <w:szCs w:val="23"/>
          <w:lang w:val="de-CH"/>
        </w:rPr>
        <w:t>und</w:t>
      </w:r>
      <w:r w:rsidRPr="004009AF">
        <w:rPr>
          <w:rFonts w:ascii="Arial" w:hAnsi="Arial" w:cs="Arial"/>
          <w:sz w:val="23"/>
          <w:szCs w:val="23"/>
          <w:lang w:val="de-CH"/>
        </w:rPr>
        <w:t xml:space="preserve"> CO</w:t>
      </w:r>
      <w:r w:rsidRPr="004009AF">
        <w:rPr>
          <w:rFonts w:ascii="Arial" w:hAnsi="Arial" w:cs="Arial"/>
          <w:sz w:val="23"/>
          <w:szCs w:val="23"/>
          <w:vertAlign w:val="subscript"/>
          <w:lang w:val="de-CH"/>
        </w:rPr>
        <w:t>2</w:t>
      </w:r>
      <w:r w:rsidRPr="004009AF">
        <w:rPr>
          <w:rFonts w:ascii="Arial" w:hAnsi="Arial" w:cs="Arial"/>
          <w:sz w:val="23"/>
          <w:szCs w:val="23"/>
          <w:lang w:val="de-CH"/>
        </w:rPr>
        <w:t xml:space="preserve">-Emissionen von nur </w:t>
      </w:r>
      <w:r>
        <w:rPr>
          <w:rFonts w:ascii="Arial" w:hAnsi="Arial" w:cs="Arial"/>
          <w:sz w:val="23"/>
          <w:szCs w:val="23"/>
          <w:lang w:val="de-CH"/>
        </w:rPr>
        <w:t>79</w:t>
      </w:r>
      <w:r w:rsidRPr="00122B30">
        <w:rPr>
          <w:rFonts w:ascii="Arial" w:hAnsi="Arial" w:cs="Arial"/>
          <w:sz w:val="23"/>
          <w:szCs w:val="23"/>
          <w:lang w:val="de-CH"/>
        </w:rPr>
        <w:t xml:space="preserve"> g/km</w:t>
      </w:r>
      <w:r w:rsidRPr="004009AF">
        <w:rPr>
          <w:rFonts w:ascii="Arial" w:hAnsi="Arial" w:cs="Arial"/>
          <w:sz w:val="23"/>
          <w:szCs w:val="23"/>
          <w:lang w:val="de-CH"/>
        </w:rPr>
        <w:t xml:space="preserve"> (im kombinierten Fahrzyklus).</w:t>
      </w:r>
      <w:r>
        <w:rPr>
          <w:rFonts w:ascii="Arial" w:hAnsi="Arial" w:cs="Arial"/>
          <w:sz w:val="23"/>
          <w:szCs w:val="23"/>
          <w:lang w:val="de-CH"/>
        </w:rPr>
        <w:t xml:space="preserve"> Im rein elektrischen Fahrbetrieb ist der IONIQ Hybrid für eine Höchstgeschwindigkeit bis 120 km/h ausgelegt. </w:t>
      </w:r>
    </w:p>
    <w:p w:rsidR="005364A9" w:rsidRDefault="005364A9" w:rsidP="005670FD">
      <w:pPr>
        <w:pStyle w:val="Paragraphedeliste"/>
        <w:spacing w:line="312" w:lineRule="auto"/>
        <w:ind w:left="0"/>
        <w:rPr>
          <w:rFonts w:ascii="Arial" w:hAnsi="Arial" w:cs="Arial"/>
          <w:sz w:val="23"/>
          <w:szCs w:val="23"/>
          <w:lang w:val="de-CH"/>
        </w:rPr>
      </w:pPr>
    </w:p>
    <w:p w:rsidR="005364A9" w:rsidRDefault="005364A9" w:rsidP="005670FD">
      <w:pPr>
        <w:pStyle w:val="Paragraphedeliste"/>
        <w:spacing w:line="312" w:lineRule="auto"/>
        <w:ind w:left="0"/>
        <w:rPr>
          <w:rFonts w:ascii="Arial" w:hAnsi="Arial" w:cs="Arial"/>
          <w:sz w:val="23"/>
          <w:szCs w:val="23"/>
          <w:lang w:val="de-CH"/>
        </w:rPr>
      </w:pPr>
      <w:r w:rsidRPr="004009AF">
        <w:rPr>
          <w:rFonts w:ascii="Arial" w:hAnsi="Arial" w:cs="Arial"/>
          <w:sz w:val="23"/>
          <w:szCs w:val="23"/>
          <w:lang w:val="de-CH"/>
        </w:rPr>
        <w:t xml:space="preserve">Wer sich für den </w:t>
      </w:r>
      <w:r w:rsidRPr="005670FD">
        <w:rPr>
          <w:rFonts w:ascii="Arial" w:hAnsi="Arial" w:cs="Arial"/>
          <w:b/>
          <w:sz w:val="23"/>
          <w:szCs w:val="23"/>
          <w:lang w:val="de-CH"/>
        </w:rPr>
        <w:t xml:space="preserve">IONIQ </w:t>
      </w:r>
      <w:proofErr w:type="spellStart"/>
      <w:r w:rsidRPr="005670FD">
        <w:rPr>
          <w:rFonts w:ascii="Arial" w:hAnsi="Arial" w:cs="Arial"/>
          <w:b/>
          <w:sz w:val="23"/>
          <w:szCs w:val="23"/>
          <w:lang w:val="de-CH"/>
        </w:rPr>
        <w:t>Plug-in</w:t>
      </w:r>
      <w:proofErr w:type="spellEnd"/>
      <w:r w:rsidRPr="004009AF">
        <w:rPr>
          <w:rFonts w:ascii="Arial" w:hAnsi="Arial" w:cs="Arial"/>
          <w:sz w:val="23"/>
          <w:szCs w:val="23"/>
          <w:lang w:val="de-CH"/>
        </w:rPr>
        <w:t xml:space="preserve"> entscheidet, verfügt im rein elektrischen Fahrbetrieb über eine Reichweite von mehr als 50 Kilometer. Die Energie bezieht der Elektromotor von einer 8,9 kWh Lithium-Ionen-Polymer-Batterie. In Verbindung mit dem 1.6 GDI Kappa-Vierzylinder bietet das Antriebssystem eine Leistung von 103,6 kW (141 PS). Die Zielsetzung bei den CO</w:t>
      </w:r>
      <w:r w:rsidRPr="005670FD">
        <w:rPr>
          <w:rFonts w:ascii="Arial" w:hAnsi="Arial" w:cs="Arial"/>
          <w:sz w:val="23"/>
          <w:szCs w:val="23"/>
          <w:vertAlign w:val="subscript"/>
          <w:lang w:val="de-CH"/>
        </w:rPr>
        <w:t>2</w:t>
      </w:r>
      <w:r w:rsidRPr="004009AF">
        <w:rPr>
          <w:rFonts w:ascii="Arial" w:hAnsi="Arial" w:cs="Arial"/>
          <w:sz w:val="23"/>
          <w:szCs w:val="23"/>
          <w:lang w:val="de-CH"/>
        </w:rPr>
        <w:t>-Emissio</w:t>
      </w:r>
      <w:r>
        <w:rPr>
          <w:rFonts w:ascii="Arial" w:hAnsi="Arial" w:cs="Arial"/>
          <w:sz w:val="23"/>
          <w:szCs w:val="23"/>
          <w:lang w:val="de-CH"/>
        </w:rPr>
        <w:t xml:space="preserve">nen liegt bei niedrigen </w:t>
      </w:r>
      <w:r w:rsidRPr="00DC6961">
        <w:rPr>
          <w:rFonts w:ascii="Arial" w:hAnsi="Arial" w:cs="Arial"/>
          <w:sz w:val="23"/>
          <w:szCs w:val="23"/>
          <w:lang w:val="de-CH"/>
        </w:rPr>
        <w:t>32 g/km.</w:t>
      </w:r>
      <w:r w:rsidRPr="00CE1972">
        <w:rPr>
          <w:rFonts w:ascii="Arial" w:hAnsi="Arial" w:cs="Arial"/>
          <w:sz w:val="23"/>
          <w:szCs w:val="23"/>
          <w:lang w:val="de-CH"/>
        </w:rPr>
        <w:t xml:space="preserve"> </w:t>
      </w:r>
    </w:p>
    <w:p w:rsidR="00400968" w:rsidRDefault="00400968" w:rsidP="00E56017">
      <w:pPr>
        <w:spacing w:line="312" w:lineRule="auto"/>
        <w:jc w:val="both"/>
        <w:rPr>
          <w:rFonts w:ascii="Arial" w:eastAsia="Modern H Light" w:hAnsi="Arial" w:cs="Arial"/>
          <w:b/>
          <w:sz w:val="23"/>
          <w:szCs w:val="23"/>
          <w:lang w:eastAsia="en-US"/>
        </w:rPr>
      </w:pPr>
    </w:p>
    <w:p w:rsidR="005364A9" w:rsidRPr="00C90ABE" w:rsidRDefault="005364A9" w:rsidP="00E56017">
      <w:pPr>
        <w:spacing w:line="312" w:lineRule="auto"/>
        <w:jc w:val="both"/>
        <w:rPr>
          <w:rFonts w:ascii="Arial" w:eastAsia="Modern H Light" w:hAnsi="Arial" w:cs="Arial"/>
          <w:b/>
          <w:sz w:val="23"/>
          <w:szCs w:val="23"/>
          <w:lang w:eastAsia="en-US"/>
        </w:rPr>
      </w:pPr>
      <w:r w:rsidRPr="00C90ABE">
        <w:rPr>
          <w:rFonts w:ascii="Arial" w:eastAsia="Modern H Light" w:hAnsi="Arial" w:cs="Arial"/>
          <w:b/>
          <w:sz w:val="23"/>
          <w:szCs w:val="23"/>
          <w:lang w:eastAsia="en-US"/>
        </w:rPr>
        <w:t>6-Gang-Doppelkupplungsgetriebe – reaktiv und sanft</w:t>
      </w:r>
    </w:p>
    <w:p w:rsidR="005364A9" w:rsidRDefault="005364A9" w:rsidP="00E56017">
      <w:pPr>
        <w:spacing w:line="312" w:lineRule="auto"/>
        <w:jc w:val="both"/>
        <w:rPr>
          <w:rFonts w:ascii="Arial" w:eastAsia="Modern H Light" w:hAnsi="Arial" w:cs="Arial"/>
          <w:sz w:val="23"/>
          <w:szCs w:val="23"/>
          <w:lang w:eastAsia="en-US"/>
        </w:rPr>
      </w:pPr>
      <w:r w:rsidRPr="00C90ABE">
        <w:rPr>
          <w:rFonts w:ascii="Arial" w:eastAsia="Modern H Light" w:hAnsi="Arial" w:cs="Arial"/>
          <w:sz w:val="23"/>
          <w:szCs w:val="23"/>
          <w:lang w:eastAsia="en-US"/>
        </w:rPr>
        <w:t xml:space="preserve">Sowohl der IONIQ Hybrid als auch der </w:t>
      </w:r>
      <w:proofErr w:type="spellStart"/>
      <w:r w:rsidRPr="00C90ABE">
        <w:rPr>
          <w:rFonts w:ascii="Arial" w:eastAsia="Modern H Light" w:hAnsi="Arial" w:cs="Arial"/>
          <w:sz w:val="23"/>
          <w:szCs w:val="23"/>
          <w:lang w:eastAsia="en-US"/>
        </w:rPr>
        <w:t>Plug-in</w:t>
      </w:r>
      <w:proofErr w:type="spellEnd"/>
      <w:r w:rsidRPr="00C90ABE">
        <w:rPr>
          <w:rFonts w:ascii="Arial" w:eastAsia="Modern H Light" w:hAnsi="Arial" w:cs="Arial"/>
          <w:sz w:val="23"/>
          <w:szCs w:val="23"/>
          <w:lang w:eastAsia="en-US"/>
        </w:rPr>
        <w:t xml:space="preserve"> </w:t>
      </w:r>
      <w:r>
        <w:rPr>
          <w:rFonts w:ascii="Arial" w:eastAsia="Modern H Light" w:hAnsi="Arial" w:cs="Arial"/>
          <w:sz w:val="23"/>
          <w:szCs w:val="23"/>
          <w:lang w:eastAsia="en-US"/>
        </w:rPr>
        <w:t>geben die Kraft über ein 6-Gang-Doppelkupplungsgetriebe (6DCT) ab. Dieses bietet den geringsten Energieverlust in dieser Klasse. Die hohe Effizienz liess sich unter anderem durch den Einsatz von reibungsarmen Dichtungen und Öl mit niedriger Viskosität (dünnflüssiger) realisieren. Das Resultat zeigt sich in einer optimalen Kombination von Fahr-Performance, Fahrerlebnis und einem sparsamen Verbrauch. Ausgeklügelte Untersetzungs-verhältnisse und eine smarte Auslegung der Schaltstufen resultieren in äusserst sanften Schaltvorgängen.</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In beiden Versionen unterstützt das 6-Gang-Doppelkupplungsgetriebe den optimalen Einsatz des Elektro- und Verbrennungsmotors, um aus beiden Technologien das Maximum für ein sportliches, fahraktives Fahrerlebnis umzusetzen. In diesem Punkt unterscheiden sie sich auch deutlich von herkömmlichen Hybridsystemen.</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hAnsi="Arial" w:cs="Arial"/>
          <w:sz w:val="23"/>
          <w:szCs w:val="23"/>
        </w:rPr>
      </w:pPr>
      <w:r>
        <w:rPr>
          <w:rFonts w:ascii="Arial" w:eastAsia="Modern H Light" w:hAnsi="Arial" w:cs="Arial"/>
          <w:sz w:val="23"/>
          <w:szCs w:val="23"/>
          <w:lang w:eastAsia="en-US"/>
        </w:rPr>
        <w:t xml:space="preserve">Um die Qualitäten des Fahrzeugs bezüglich Sparsamkeit und Fahrdynamik auszuschöpfen, stehen dem </w:t>
      </w:r>
      <w:r w:rsidRPr="00C70B51">
        <w:rPr>
          <w:rFonts w:ascii="Arial" w:eastAsia="Modern H Light" w:hAnsi="Arial" w:cs="Arial"/>
          <w:sz w:val="23"/>
          <w:szCs w:val="23"/>
          <w:lang w:eastAsia="en-US"/>
        </w:rPr>
        <w:t>Fahrer zwei Fahr-Modi zur Verfügung: SPORT und ECO. Im Modus SPORT schaltet das Getriebe in den niedrigeren Gängen später hoch. Zudem kombiniert das System den Elektro- mit dem Verbrennungsmotor, um die maximale Performance zu erreichen.</w:t>
      </w:r>
      <w:r w:rsidRPr="00E71D54">
        <w:rPr>
          <w:rFonts w:ascii="Arial" w:hAnsi="Arial" w:cs="Arial"/>
          <w:sz w:val="23"/>
          <w:szCs w:val="23"/>
        </w:rPr>
        <w:t xml:space="preserve"> Im SPORT-Modus wechselt die Grafik der digitalen Instrumentenanzeige in die Anzeige als Rundinstrumente mit einem Drehzahlmesser auf roten Hintergrund. </w:t>
      </w:r>
    </w:p>
    <w:p w:rsidR="005364A9" w:rsidRPr="00E71D54" w:rsidRDefault="005364A9" w:rsidP="00E56017">
      <w:pPr>
        <w:spacing w:line="312" w:lineRule="auto"/>
        <w:jc w:val="both"/>
        <w:rPr>
          <w:rFonts w:ascii="Arial" w:hAnsi="Arial" w:cs="Arial"/>
          <w:sz w:val="23"/>
          <w:szCs w:val="23"/>
        </w:rPr>
      </w:pPr>
    </w:p>
    <w:p w:rsidR="005364A9" w:rsidRPr="00E71D54" w:rsidRDefault="005364A9" w:rsidP="00E56017">
      <w:pPr>
        <w:spacing w:line="312" w:lineRule="auto"/>
        <w:jc w:val="both"/>
        <w:rPr>
          <w:rFonts w:ascii="Arial" w:hAnsi="Arial" w:cs="Arial"/>
          <w:sz w:val="23"/>
          <w:szCs w:val="23"/>
        </w:rPr>
      </w:pPr>
      <w:r w:rsidRPr="00C70B51">
        <w:rPr>
          <w:rFonts w:ascii="Arial" w:eastAsia="Modern H Light" w:hAnsi="Arial" w:cs="Arial"/>
          <w:sz w:val="23"/>
          <w:szCs w:val="23"/>
          <w:lang w:eastAsia="en-US"/>
        </w:rPr>
        <w:t xml:space="preserve">Im Modus ECO optimiert das 6-Gang-Doppelkupplungsgetriebe den Treibstoffverbrauch zum </w:t>
      </w:r>
      <w:proofErr w:type="spellStart"/>
      <w:r w:rsidRPr="00C70B51">
        <w:rPr>
          <w:rFonts w:ascii="Arial" w:eastAsia="Modern H Light" w:hAnsi="Arial" w:cs="Arial"/>
          <w:sz w:val="23"/>
          <w:szCs w:val="23"/>
          <w:lang w:eastAsia="en-US"/>
        </w:rPr>
        <w:t>klassenbesten</w:t>
      </w:r>
      <w:proofErr w:type="spellEnd"/>
      <w:r w:rsidRPr="00C70B51">
        <w:rPr>
          <w:rFonts w:ascii="Arial" w:eastAsia="Modern H Light" w:hAnsi="Arial" w:cs="Arial"/>
          <w:sz w:val="23"/>
          <w:szCs w:val="23"/>
          <w:lang w:eastAsia="en-US"/>
        </w:rPr>
        <w:t xml:space="preserve"> Wert, indem es früher hochschaltet</w:t>
      </w:r>
      <w:r w:rsidRPr="00E71D54">
        <w:rPr>
          <w:rFonts w:ascii="Arial" w:hAnsi="Arial" w:cs="Arial"/>
          <w:sz w:val="23"/>
          <w:szCs w:val="23"/>
        </w:rPr>
        <w:t>, während das TFT-Display in die bekannte Tacho-Anzeige wechselt.</w:t>
      </w:r>
    </w:p>
    <w:p w:rsidR="005364A9" w:rsidRPr="00C70B51"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C70B51">
        <w:rPr>
          <w:rFonts w:ascii="Arial" w:eastAsia="Modern H Light" w:hAnsi="Arial" w:cs="Arial"/>
          <w:sz w:val="23"/>
          <w:szCs w:val="23"/>
          <w:lang w:eastAsia="en-US"/>
        </w:rPr>
        <w:t>Die Ingenieure von Hyundai vereinten bei den Antriebskomponenten</w:t>
      </w:r>
      <w:r w:rsidRPr="00472C5B">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kompakte Abmessungen mit hoher Energie-Effizienz. Das kombinierte Gewicht des Hybrid- und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Hybrid-Systems bedeutet ein nur minimales Mehrgewicht für den IONIQ, erhöht dessen Effizienz aber erheblich.</w:t>
      </w:r>
    </w:p>
    <w:p w:rsidR="005364A9" w:rsidRPr="00AB75BC" w:rsidRDefault="005364A9" w:rsidP="00E56017">
      <w:pPr>
        <w:spacing w:line="312" w:lineRule="auto"/>
        <w:jc w:val="both"/>
        <w:rPr>
          <w:rFonts w:ascii="Arial" w:eastAsia="Modern H Light" w:hAnsi="Arial" w:cs="Arial"/>
          <w:sz w:val="23"/>
          <w:szCs w:val="23"/>
          <w:lang w:eastAsia="en-US"/>
        </w:rPr>
      </w:pPr>
    </w:p>
    <w:p w:rsidR="005364A9" w:rsidRPr="0052463F" w:rsidRDefault="005364A9" w:rsidP="00E56017">
      <w:pPr>
        <w:spacing w:line="312" w:lineRule="auto"/>
        <w:jc w:val="both"/>
        <w:rPr>
          <w:rFonts w:ascii="Arial" w:eastAsia="Modern H Light" w:hAnsi="Arial" w:cs="Arial"/>
          <w:b/>
          <w:sz w:val="23"/>
          <w:szCs w:val="23"/>
          <w:lang w:eastAsia="en-US"/>
        </w:rPr>
      </w:pPr>
      <w:r w:rsidRPr="0052463F">
        <w:rPr>
          <w:rFonts w:ascii="Arial" w:eastAsia="Modern H Light" w:hAnsi="Arial" w:cs="Arial"/>
          <w:b/>
          <w:sz w:val="23"/>
          <w:szCs w:val="23"/>
          <w:lang w:eastAsia="en-US"/>
        </w:rPr>
        <w:t xml:space="preserve">Lithium-Ionen-Polymer-Batterie </w:t>
      </w:r>
      <w:r>
        <w:rPr>
          <w:rFonts w:ascii="Arial" w:eastAsia="Modern H Light" w:hAnsi="Arial" w:cs="Arial"/>
          <w:b/>
          <w:sz w:val="23"/>
          <w:szCs w:val="23"/>
          <w:lang w:eastAsia="en-US"/>
        </w:rPr>
        <w:t>speist den kompakten Elektromotor</w:t>
      </w:r>
      <w:r w:rsidRPr="0052463F">
        <w:rPr>
          <w:rFonts w:ascii="Arial" w:eastAsia="Modern H Light" w:hAnsi="Arial" w:cs="Arial"/>
          <w:b/>
          <w:sz w:val="23"/>
          <w:szCs w:val="23"/>
          <w:lang w:eastAsia="en-US"/>
        </w:rPr>
        <w:t xml:space="preserve"> </w:t>
      </w:r>
    </w:p>
    <w:p w:rsidR="005364A9"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In allen drei IONIQ-Versionen kommt ein unterschiedlich starker Synchron-Elektromotor mit Permanentmagnet zum Einsatz. Durch die Minimierung der Stärke bei den wichtigsten Bauteilen (minus 10%) und den Einsatz von rechteckigen Sektoren für die Kupferwicklungen liessen sich die Verluste im Kern und in den Spulen reduzieren.</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4154F9">
        <w:rPr>
          <w:rFonts w:ascii="Arial" w:eastAsia="Modern H Light" w:hAnsi="Arial" w:cs="Arial"/>
          <w:sz w:val="23"/>
          <w:szCs w:val="23"/>
          <w:lang w:eastAsia="en-US"/>
        </w:rPr>
        <w:t>Hyundai ent</w:t>
      </w:r>
      <w:r>
        <w:rPr>
          <w:rFonts w:ascii="Arial" w:eastAsia="Modern H Light" w:hAnsi="Arial" w:cs="Arial"/>
          <w:sz w:val="23"/>
          <w:szCs w:val="23"/>
          <w:lang w:eastAsia="en-US"/>
        </w:rPr>
        <w:t>schied sich, anstelle der herkömmlichen Nickel-Metall-Hydrid-Batterien in sämtlichen IONIQ-Modellen für den Einsatz von Lithium-Ionen-Polymer-Batterien. Die Vorteile liegen im geringeren Memory-Effekt beim Aufladen, in einer ausgezeichneten Effizienz beim Laden und Entladen der Batterie, wie auch in der hervorragenden Leistungsfähigkeit unter Höchstbelastung.</w:t>
      </w:r>
    </w:p>
    <w:p w:rsidR="005364A9" w:rsidRPr="00AB75BC"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BF4136">
        <w:rPr>
          <w:rFonts w:ascii="Arial" w:eastAsia="Modern H Light" w:hAnsi="Arial" w:cs="Arial"/>
          <w:sz w:val="23"/>
          <w:szCs w:val="23"/>
          <w:lang w:eastAsia="en-US"/>
        </w:rPr>
        <w:t xml:space="preserve">Die platzsparende, intelligente Anordnung des Batteriesystems unter den hinteren Rücksitzen ermöglicht </w:t>
      </w:r>
      <w:r>
        <w:rPr>
          <w:rFonts w:ascii="Arial" w:eastAsia="Modern H Light" w:hAnsi="Arial" w:cs="Arial"/>
          <w:sz w:val="23"/>
          <w:szCs w:val="23"/>
          <w:lang w:eastAsia="en-US"/>
        </w:rPr>
        <w:t xml:space="preserve">im IONIQ Hybrid </w:t>
      </w:r>
      <w:r w:rsidRPr="00BF4136">
        <w:rPr>
          <w:rFonts w:ascii="Arial" w:eastAsia="Modern H Light" w:hAnsi="Arial" w:cs="Arial"/>
          <w:sz w:val="23"/>
          <w:szCs w:val="23"/>
          <w:lang w:eastAsia="en-US"/>
        </w:rPr>
        <w:t xml:space="preserve">die </w:t>
      </w:r>
      <w:r>
        <w:rPr>
          <w:rFonts w:ascii="Arial" w:eastAsia="Modern H Light" w:hAnsi="Arial" w:cs="Arial"/>
          <w:sz w:val="23"/>
          <w:szCs w:val="23"/>
          <w:lang w:eastAsia="en-US"/>
        </w:rPr>
        <w:t xml:space="preserve">kompromisslose </w:t>
      </w:r>
      <w:r w:rsidRPr="00BF4136">
        <w:rPr>
          <w:rFonts w:ascii="Arial" w:eastAsia="Modern H Light" w:hAnsi="Arial" w:cs="Arial"/>
          <w:sz w:val="23"/>
          <w:szCs w:val="23"/>
          <w:lang w:eastAsia="en-US"/>
        </w:rPr>
        <w:t xml:space="preserve">Nutzung des </w:t>
      </w:r>
      <w:r>
        <w:rPr>
          <w:rFonts w:ascii="Arial" w:eastAsia="Modern H Light" w:hAnsi="Arial" w:cs="Arial"/>
          <w:sz w:val="23"/>
          <w:szCs w:val="23"/>
          <w:lang w:eastAsia="en-US"/>
        </w:rPr>
        <w:t xml:space="preserve">kompletten </w:t>
      </w:r>
      <w:r w:rsidRPr="00BF4136">
        <w:rPr>
          <w:rFonts w:ascii="Arial" w:eastAsia="Modern H Light" w:hAnsi="Arial" w:cs="Arial"/>
          <w:sz w:val="23"/>
          <w:szCs w:val="23"/>
          <w:lang w:eastAsia="en-US"/>
        </w:rPr>
        <w:t>Innenraums und des Kofferraums</w:t>
      </w:r>
      <w:r>
        <w:rPr>
          <w:rFonts w:ascii="Arial" w:eastAsia="Modern H Light" w:hAnsi="Arial" w:cs="Arial"/>
          <w:sz w:val="23"/>
          <w:szCs w:val="23"/>
          <w:lang w:eastAsia="en-US"/>
        </w:rPr>
        <w:t xml:space="preserve">. Dieser fasst 443 Liter (nach VDA 211), bzw. 1ʼ505 Liter (nach VDA 214) bei abgeklappten Rücksitzen. </w:t>
      </w:r>
      <w:r w:rsidRPr="00781A6A">
        <w:rPr>
          <w:rFonts w:ascii="Arial" w:eastAsia="Modern H Light" w:hAnsi="Arial" w:cs="Arial"/>
          <w:sz w:val="23"/>
          <w:szCs w:val="23"/>
          <w:lang w:eastAsia="en-US"/>
        </w:rPr>
        <w:t xml:space="preserve">Das gilt auch für den IONIQ </w:t>
      </w:r>
      <w:proofErr w:type="spellStart"/>
      <w:r w:rsidRPr="00781A6A">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und den IONIQ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die trotz grösserer Batterien grosszügige Ladekapazitäten bieten.</w:t>
      </w:r>
    </w:p>
    <w:p w:rsidR="005364A9" w:rsidRDefault="005364A9" w:rsidP="00E56017">
      <w:pPr>
        <w:spacing w:line="312" w:lineRule="auto"/>
        <w:jc w:val="both"/>
        <w:rPr>
          <w:rFonts w:ascii="Arial" w:eastAsia="Modern H Light" w:hAnsi="Arial" w:cs="Arial"/>
          <w:sz w:val="23"/>
          <w:szCs w:val="23"/>
          <w:lang w:eastAsia="en-US"/>
        </w:rPr>
      </w:pPr>
    </w:p>
    <w:p w:rsidR="005364A9" w:rsidRPr="00A07C84" w:rsidRDefault="005364A9" w:rsidP="00E56017">
      <w:pPr>
        <w:spacing w:line="312" w:lineRule="auto"/>
        <w:jc w:val="both"/>
        <w:rPr>
          <w:rFonts w:ascii="Arial" w:eastAsia="Modern H Light" w:hAnsi="Arial" w:cs="Arial"/>
          <w:b/>
          <w:sz w:val="23"/>
          <w:szCs w:val="23"/>
          <w:lang w:eastAsia="en-US"/>
        </w:rPr>
      </w:pPr>
      <w:r w:rsidRPr="00A07C84">
        <w:rPr>
          <w:rFonts w:ascii="Arial" w:eastAsia="Modern H Light" w:hAnsi="Arial" w:cs="Arial"/>
          <w:b/>
          <w:sz w:val="23"/>
          <w:szCs w:val="23"/>
          <w:lang w:eastAsia="en-US"/>
        </w:rPr>
        <w:t xml:space="preserve">Ein 100% elektrischer Antrieb </w:t>
      </w:r>
    </w:p>
    <w:p w:rsidR="005364A9" w:rsidRDefault="005364A9" w:rsidP="00E56017">
      <w:pPr>
        <w:spacing w:line="312" w:lineRule="auto"/>
        <w:jc w:val="both"/>
        <w:rPr>
          <w:rFonts w:ascii="Arial" w:eastAsia="Modern H Light" w:hAnsi="Arial" w:cs="Arial"/>
          <w:sz w:val="23"/>
          <w:szCs w:val="23"/>
          <w:lang w:eastAsia="en-US"/>
        </w:rPr>
      </w:pPr>
      <w:r w:rsidRPr="00A07C84">
        <w:rPr>
          <w:rFonts w:ascii="Arial" w:eastAsia="Modern H Light" w:hAnsi="Arial" w:cs="Arial"/>
          <w:sz w:val="23"/>
          <w:szCs w:val="23"/>
          <w:lang w:eastAsia="en-US"/>
        </w:rPr>
        <w:t xml:space="preserve">Der IONIQ </w:t>
      </w:r>
      <w:proofErr w:type="spellStart"/>
      <w:r w:rsidRPr="00A07C84">
        <w:rPr>
          <w:rFonts w:ascii="Arial" w:eastAsia="Modern H Light" w:hAnsi="Arial" w:cs="Arial"/>
          <w:sz w:val="23"/>
          <w:szCs w:val="23"/>
          <w:lang w:eastAsia="en-US"/>
        </w:rPr>
        <w:t>Electric</w:t>
      </w:r>
      <w:proofErr w:type="spellEnd"/>
      <w:r w:rsidRPr="00A07C84">
        <w:rPr>
          <w:rFonts w:ascii="Arial" w:eastAsia="Modern H Light" w:hAnsi="Arial" w:cs="Arial"/>
          <w:sz w:val="23"/>
          <w:szCs w:val="23"/>
          <w:lang w:eastAsia="en-US"/>
        </w:rPr>
        <w:t xml:space="preserve"> verfügt über einen 100% elektrischen Antrieb. </w:t>
      </w:r>
      <w:r>
        <w:rPr>
          <w:rFonts w:ascii="Arial" w:eastAsia="Modern H Light" w:hAnsi="Arial" w:cs="Arial"/>
          <w:sz w:val="23"/>
          <w:szCs w:val="23"/>
          <w:lang w:eastAsia="en-US"/>
        </w:rPr>
        <w:t xml:space="preserve">Die 28 kWh Lithium-Ionen-Polymer-Batterie dürfte </w:t>
      </w:r>
      <w:r w:rsidR="00B53BFF">
        <w:rPr>
          <w:rFonts w:ascii="Arial" w:eastAsia="Modern H Light" w:hAnsi="Arial" w:cs="Arial"/>
          <w:sz w:val="23"/>
          <w:szCs w:val="23"/>
          <w:lang w:eastAsia="en-US"/>
        </w:rPr>
        <w:t>durch</w:t>
      </w:r>
      <w:r w:rsidR="00B53BFF">
        <w:rPr>
          <w:rFonts w:ascii="Arial" w:hAnsi="Arial" w:cs="Arial"/>
          <w:sz w:val="23"/>
          <w:szCs w:val="23"/>
        </w:rPr>
        <w:t xml:space="preserve"> den niedrigen Energieverbrauch von lediglich 11,5 kWh/100 km</w:t>
      </w:r>
      <w:r w:rsidR="00B53BFF">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eine Reichweite von über 280 km ermöglichen. Das unmittelbar beim Anfahren verfügbare maximale Drehmoment von 295 </w:t>
      </w:r>
      <w:proofErr w:type="spellStart"/>
      <w:r>
        <w:rPr>
          <w:rFonts w:ascii="Arial" w:eastAsia="Modern H Light" w:hAnsi="Arial" w:cs="Arial"/>
          <w:sz w:val="23"/>
          <w:szCs w:val="23"/>
          <w:lang w:eastAsia="en-US"/>
        </w:rPr>
        <w:t>Nm</w:t>
      </w:r>
      <w:proofErr w:type="spellEnd"/>
      <w:r>
        <w:rPr>
          <w:rFonts w:ascii="Arial" w:eastAsia="Modern H Light" w:hAnsi="Arial" w:cs="Arial"/>
          <w:sz w:val="23"/>
          <w:szCs w:val="23"/>
          <w:lang w:eastAsia="en-US"/>
        </w:rPr>
        <w:t xml:space="preserve"> und die Leistung von maximal 88 kW (120 PS) treiben die Räder über ein einfaches Reduktionsgetriebe an. Die Höchstgeschwindigkeit des IONIQ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xml:space="preserve"> liegt bei 165 km/h.</w:t>
      </w:r>
    </w:p>
    <w:p w:rsidR="005364A9" w:rsidRPr="00A07C84" w:rsidRDefault="005364A9" w:rsidP="00E56017">
      <w:pPr>
        <w:spacing w:line="312" w:lineRule="auto"/>
        <w:jc w:val="both"/>
        <w:rPr>
          <w:rFonts w:ascii="Arial" w:eastAsia="Modern H Light" w:hAnsi="Arial" w:cs="Arial"/>
          <w:sz w:val="23"/>
          <w:szCs w:val="23"/>
          <w:lang w:eastAsia="en-US"/>
        </w:rPr>
      </w:pPr>
    </w:p>
    <w:p w:rsidR="005364A9" w:rsidRPr="00E71D54" w:rsidRDefault="005364A9" w:rsidP="00E56017">
      <w:pPr>
        <w:spacing w:line="312" w:lineRule="auto"/>
        <w:jc w:val="both"/>
        <w:rPr>
          <w:rFonts w:ascii="Arial" w:hAnsi="Arial" w:cs="Arial"/>
          <w:sz w:val="23"/>
          <w:szCs w:val="23"/>
        </w:rPr>
      </w:pPr>
      <w:r w:rsidRPr="00A07C84">
        <w:rPr>
          <w:rFonts w:ascii="Arial" w:eastAsia="Modern H Light" w:hAnsi="Arial" w:cs="Arial"/>
          <w:sz w:val="23"/>
          <w:szCs w:val="23"/>
          <w:lang w:eastAsia="en-US"/>
        </w:rPr>
        <w:t xml:space="preserve">Das </w:t>
      </w:r>
      <w:r>
        <w:rPr>
          <w:rFonts w:ascii="Arial" w:eastAsia="Modern H Light" w:hAnsi="Arial" w:cs="Arial"/>
          <w:sz w:val="23"/>
          <w:szCs w:val="23"/>
          <w:lang w:eastAsia="en-US"/>
        </w:rPr>
        <w:t>«</w:t>
      </w:r>
      <w:proofErr w:type="spellStart"/>
      <w:r w:rsidRPr="00A07C84">
        <w:rPr>
          <w:rFonts w:ascii="Arial" w:eastAsia="Modern H Light" w:hAnsi="Arial" w:cs="Arial"/>
          <w:sz w:val="23"/>
          <w:szCs w:val="23"/>
          <w:lang w:eastAsia="en-US"/>
        </w:rPr>
        <w:t>Shift</w:t>
      </w:r>
      <w:proofErr w:type="spellEnd"/>
      <w:r>
        <w:rPr>
          <w:rFonts w:ascii="Arial" w:eastAsia="Modern H Light" w:hAnsi="Arial" w:cs="Arial"/>
          <w:sz w:val="23"/>
          <w:szCs w:val="23"/>
          <w:lang w:eastAsia="en-US"/>
        </w:rPr>
        <w:t xml:space="preserve"> </w:t>
      </w:r>
      <w:proofErr w:type="spellStart"/>
      <w:r w:rsidRPr="00A07C84">
        <w:rPr>
          <w:rFonts w:ascii="Arial" w:eastAsia="Modern H Light" w:hAnsi="Arial" w:cs="Arial"/>
          <w:sz w:val="23"/>
          <w:szCs w:val="23"/>
          <w:lang w:eastAsia="en-US"/>
        </w:rPr>
        <w:t>by</w:t>
      </w:r>
      <w:proofErr w:type="spellEnd"/>
      <w:r>
        <w:rPr>
          <w:rFonts w:ascii="Arial" w:eastAsia="Modern H Light" w:hAnsi="Arial" w:cs="Arial"/>
          <w:sz w:val="23"/>
          <w:szCs w:val="23"/>
          <w:lang w:eastAsia="en-US"/>
        </w:rPr>
        <w:t xml:space="preserve"> </w:t>
      </w:r>
      <w:proofErr w:type="spellStart"/>
      <w:r w:rsidRPr="00A07C84">
        <w:rPr>
          <w:rFonts w:ascii="Arial" w:eastAsia="Modern H Light" w:hAnsi="Arial" w:cs="Arial"/>
          <w:sz w:val="23"/>
          <w:szCs w:val="23"/>
          <w:lang w:eastAsia="en-US"/>
        </w:rPr>
        <w:t>Wire</w:t>
      </w:r>
      <w:proofErr w:type="spellEnd"/>
      <w:r>
        <w:rPr>
          <w:rFonts w:ascii="Arial" w:eastAsia="Modern H Light" w:hAnsi="Arial" w:cs="Arial"/>
          <w:sz w:val="23"/>
          <w:szCs w:val="23"/>
          <w:lang w:eastAsia="en-US"/>
        </w:rPr>
        <w:t>»-</w:t>
      </w:r>
      <w:r w:rsidRPr="00A07C84">
        <w:rPr>
          <w:rFonts w:ascii="Arial" w:eastAsia="Modern H Light" w:hAnsi="Arial" w:cs="Arial"/>
          <w:sz w:val="23"/>
          <w:szCs w:val="23"/>
          <w:lang w:eastAsia="en-US"/>
        </w:rPr>
        <w:t xml:space="preserve">Schaltsystem im IONIQ </w:t>
      </w:r>
      <w:proofErr w:type="spellStart"/>
      <w:r w:rsidRPr="00A07C84">
        <w:rPr>
          <w:rFonts w:ascii="Arial" w:eastAsia="Modern H Light" w:hAnsi="Arial" w:cs="Arial"/>
          <w:sz w:val="23"/>
          <w:szCs w:val="23"/>
          <w:lang w:eastAsia="en-US"/>
        </w:rPr>
        <w:t>Electric</w:t>
      </w:r>
      <w:proofErr w:type="spellEnd"/>
      <w:r w:rsidRPr="00A07C84">
        <w:rPr>
          <w:rFonts w:ascii="Arial" w:eastAsia="Modern H Light" w:hAnsi="Arial" w:cs="Arial"/>
          <w:sz w:val="23"/>
          <w:szCs w:val="23"/>
          <w:lang w:eastAsia="en-US"/>
        </w:rPr>
        <w:t xml:space="preserve"> ermöglicht das Fahren und </w:t>
      </w:r>
      <w:r w:rsidRPr="0081073C">
        <w:rPr>
          <w:rFonts w:ascii="Arial" w:eastAsia="Modern H Light" w:hAnsi="Arial" w:cs="Arial"/>
          <w:sz w:val="23"/>
          <w:szCs w:val="23"/>
          <w:lang w:eastAsia="en-US"/>
        </w:rPr>
        <w:t xml:space="preserve">Wechseln der Fahr-Modi durch einfaches Bedienen des Schaltknopfs. Da die mechanischen Komponenten für den Schalthebel und dessen Gehäuse entfallen, bietet der IONIQ </w:t>
      </w:r>
      <w:proofErr w:type="spellStart"/>
      <w:r w:rsidRPr="0081073C">
        <w:rPr>
          <w:rFonts w:ascii="Arial" w:eastAsia="Modern H Light" w:hAnsi="Arial" w:cs="Arial"/>
          <w:sz w:val="23"/>
          <w:szCs w:val="23"/>
          <w:lang w:eastAsia="en-US"/>
        </w:rPr>
        <w:t>Electric</w:t>
      </w:r>
      <w:proofErr w:type="spellEnd"/>
      <w:r w:rsidRPr="0081073C">
        <w:rPr>
          <w:rFonts w:ascii="Arial" w:eastAsia="Modern H Light" w:hAnsi="Arial" w:cs="Arial"/>
          <w:sz w:val="23"/>
          <w:szCs w:val="23"/>
          <w:lang w:eastAsia="en-US"/>
        </w:rPr>
        <w:t xml:space="preserve"> zusätzlichen Stauraum für Fahrer und Beifahrer. Das einstufige Reduktionsgetriebe ermöglicht eine nahtlose Beschleunigung. Effizienz und Fahr-Charakteristik lassen sich über drei Modi ansteuern: SPORT, NORMAL und ECO.</w:t>
      </w:r>
      <w:r w:rsidRPr="00E71D54">
        <w:rPr>
          <w:rFonts w:ascii="Arial" w:hAnsi="Arial" w:cs="Arial"/>
          <w:sz w:val="23"/>
          <w:szCs w:val="23"/>
        </w:rPr>
        <w:t xml:space="preserve"> Zudem verfügt der Fahrer über </w:t>
      </w:r>
      <w:proofErr w:type="spellStart"/>
      <w:r w:rsidRPr="00E71D54">
        <w:rPr>
          <w:rFonts w:ascii="Arial" w:hAnsi="Arial" w:cs="Arial"/>
          <w:sz w:val="23"/>
          <w:szCs w:val="23"/>
        </w:rPr>
        <w:t>Paddles</w:t>
      </w:r>
      <w:proofErr w:type="spellEnd"/>
      <w:r w:rsidRPr="00E71D54">
        <w:rPr>
          <w:rFonts w:ascii="Arial" w:hAnsi="Arial" w:cs="Arial"/>
          <w:sz w:val="23"/>
          <w:szCs w:val="23"/>
        </w:rPr>
        <w:t xml:space="preserve"> am Lenkrad, mit denen er die </w:t>
      </w:r>
      <w:r>
        <w:rPr>
          <w:rFonts w:ascii="Arial" w:hAnsi="Arial" w:cs="Arial"/>
          <w:sz w:val="23"/>
          <w:szCs w:val="23"/>
        </w:rPr>
        <w:t>En</w:t>
      </w:r>
      <w:r w:rsidRPr="00E71D54">
        <w:rPr>
          <w:rFonts w:ascii="Arial" w:hAnsi="Arial" w:cs="Arial"/>
          <w:sz w:val="23"/>
          <w:szCs w:val="23"/>
        </w:rPr>
        <w:t>ergierückgewinnung beim Verzögern in vier Stufen steuern kann.</w:t>
      </w:r>
    </w:p>
    <w:p w:rsidR="005364A9" w:rsidRDefault="005364A9" w:rsidP="00E56017">
      <w:pPr>
        <w:spacing w:line="312" w:lineRule="auto"/>
        <w:jc w:val="both"/>
      </w:pPr>
    </w:p>
    <w:p w:rsidR="005364A9" w:rsidRDefault="005364A9" w:rsidP="00E56017">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Die elektrische Handbremse lässt sich im IONIQ </w:t>
      </w:r>
      <w:proofErr w:type="spellStart"/>
      <w:r w:rsidRPr="00E71D54">
        <w:rPr>
          <w:rFonts w:ascii="Arial" w:eastAsia="Modern H Light" w:hAnsi="Arial" w:cs="Arial"/>
          <w:sz w:val="23"/>
          <w:szCs w:val="23"/>
          <w:lang w:eastAsia="en-US"/>
        </w:rPr>
        <w:t>Electric</w:t>
      </w:r>
      <w:proofErr w:type="spellEnd"/>
      <w:r w:rsidRPr="00E71D54">
        <w:rPr>
          <w:rFonts w:ascii="Arial" w:eastAsia="Modern H Light" w:hAnsi="Arial" w:cs="Arial"/>
          <w:sz w:val="23"/>
          <w:szCs w:val="23"/>
          <w:lang w:eastAsia="en-US"/>
        </w:rPr>
        <w:t xml:space="preserve"> über die Berüh</w:t>
      </w:r>
      <w:r>
        <w:rPr>
          <w:rFonts w:ascii="Arial" w:eastAsia="Modern H Light" w:hAnsi="Arial" w:cs="Arial"/>
          <w:sz w:val="23"/>
          <w:szCs w:val="23"/>
          <w:lang w:eastAsia="en-US"/>
        </w:rPr>
        <w:t>r</w:t>
      </w:r>
      <w:r w:rsidRPr="00E71D54">
        <w:rPr>
          <w:rFonts w:ascii="Arial" w:eastAsia="Modern H Light" w:hAnsi="Arial" w:cs="Arial"/>
          <w:sz w:val="23"/>
          <w:szCs w:val="23"/>
          <w:lang w:eastAsia="en-US"/>
        </w:rPr>
        <w:t>ung m</w:t>
      </w:r>
      <w:r>
        <w:rPr>
          <w:rFonts w:ascii="Arial" w:eastAsia="Modern H Light" w:hAnsi="Arial" w:cs="Arial"/>
          <w:sz w:val="23"/>
          <w:szCs w:val="23"/>
          <w:lang w:eastAsia="en-US"/>
        </w:rPr>
        <w:t>it</w:t>
      </w:r>
      <w:r w:rsidRPr="00E71D54">
        <w:rPr>
          <w:rFonts w:ascii="Arial" w:eastAsia="Modern H Light" w:hAnsi="Arial" w:cs="Arial"/>
          <w:sz w:val="23"/>
          <w:szCs w:val="23"/>
          <w:lang w:eastAsia="en-US"/>
        </w:rPr>
        <w:t xml:space="preserve"> dem Finger ansteuern.</w:t>
      </w:r>
      <w:r>
        <w:rPr>
          <w:rFonts w:ascii="Arial" w:eastAsia="Modern H Light" w:hAnsi="Arial" w:cs="Arial"/>
          <w:sz w:val="23"/>
          <w:szCs w:val="23"/>
          <w:lang w:eastAsia="en-US"/>
        </w:rPr>
        <w:t xml:space="preserve"> Die ergonomisch platzierte Ladestation rechts vom Fahrer ermöglicht die Aufladung des Handys per Induktion.</w:t>
      </w:r>
    </w:p>
    <w:p w:rsidR="005364A9" w:rsidRPr="00AE20DD" w:rsidRDefault="005364A9" w:rsidP="00E56017">
      <w:pPr>
        <w:spacing w:line="312" w:lineRule="auto"/>
        <w:jc w:val="both"/>
        <w:rPr>
          <w:rFonts w:ascii="Arial" w:eastAsia="Modern H Light" w:hAnsi="Arial" w:cs="Arial"/>
          <w:sz w:val="23"/>
          <w:szCs w:val="23"/>
          <w:lang w:eastAsia="en-US"/>
        </w:rPr>
      </w:pPr>
    </w:p>
    <w:p w:rsidR="005364A9" w:rsidRPr="00BF22CC"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Mit einem 100 kW Gleichstrom-Schnelllader beansprucht das Aufladen der Lithium-Ionen-Polymer-Batterie auf 80% nur rund 24 Minuten. Ein Ladegerät (In-Cable Control Box, ICCB) ermöglicht das Aufladen an einer herkömmlichen Wechselstrom-Anlage, wie sie im Haushalt vorzufinden ist. Die Lade-Steckdose befindet sich beim Fahrzeug an </w:t>
      </w:r>
      <w:r w:rsidRPr="00BF22CC">
        <w:rPr>
          <w:rFonts w:ascii="Arial" w:eastAsia="Modern H Light" w:hAnsi="Arial" w:cs="Arial"/>
          <w:sz w:val="23"/>
          <w:szCs w:val="23"/>
          <w:lang w:eastAsia="en-US"/>
        </w:rPr>
        <w:t>derselben Stelle, an dem die Versionen mit Verbrennungsmotor mit Treibstoff betankt werden.</w:t>
      </w:r>
    </w:p>
    <w:p w:rsidR="005364A9" w:rsidRDefault="005364A9" w:rsidP="00E56017">
      <w:pPr>
        <w:spacing w:line="312" w:lineRule="auto"/>
        <w:jc w:val="both"/>
        <w:rPr>
          <w:rFonts w:ascii="Arial" w:eastAsia="Modern H Light" w:hAnsi="Arial" w:cs="Arial"/>
          <w:sz w:val="23"/>
          <w:szCs w:val="23"/>
          <w:lang w:eastAsia="en-US"/>
        </w:rPr>
      </w:pPr>
    </w:p>
    <w:p w:rsidR="00C03233" w:rsidRPr="00BF22CC" w:rsidRDefault="00C03233" w:rsidP="00E56017">
      <w:pPr>
        <w:spacing w:line="312" w:lineRule="auto"/>
        <w:jc w:val="both"/>
        <w:rPr>
          <w:rFonts w:ascii="Arial" w:eastAsia="Modern H Light" w:hAnsi="Arial" w:cs="Arial"/>
          <w:sz w:val="23"/>
          <w:szCs w:val="23"/>
          <w:lang w:eastAsia="en-US"/>
        </w:rPr>
      </w:pPr>
    </w:p>
    <w:p w:rsidR="005364A9" w:rsidRPr="00E71D54"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b w:val="0"/>
          <w:sz w:val="23"/>
          <w:szCs w:val="23"/>
          <w:lang w:eastAsia="en-US"/>
        </w:rPr>
      </w:pPr>
      <w:r w:rsidRPr="00E71D54">
        <w:rPr>
          <w:rFonts w:ascii="Arial" w:hAnsi="Arial" w:cs="Arial"/>
          <w:b w:val="0"/>
          <w:sz w:val="23"/>
          <w:szCs w:val="23"/>
          <w:lang w:eastAsia="en-US"/>
        </w:rPr>
        <w:t xml:space="preserve">Einzigartige Positionierung </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E71D54">
        <w:rPr>
          <w:rFonts w:ascii="Arial" w:hAnsi="Arial" w:cs="Arial"/>
          <w:lang w:eastAsia="en-US"/>
        </w:rPr>
        <w:t>IONIQ Modellreihe mit fortschrittlichem Engineering und modernsten Technologien</w:t>
      </w:r>
    </w:p>
    <w:p w:rsidR="005364A9" w:rsidRPr="00BF22CC" w:rsidRDefault="005364A9" w:rsidP="00E56017">
      <w:pPr>
        <w:spacing w:line="312" w:lineRule="auto"/>
        <w:jc w:val="both"/>
        <w:rPr>
          <w:rFonts w:ascii="Arial" w:eastAsia="Modern H Light" w:hAnsi="Arial" w:cs="Arial"/>
          <w:sz w:val="23"/>
          <w:szCs w:val="23"/>
          <w:lang w:eastAsia="en-US"/>
        </w:rPr>
      </w:pPr>
    </w:p>
    <w:p w:rsidR="005364A9" w:rsidRPr="00BF22CC" w:rsidRDefault="005364A9" w:rsidP="00E56017">
      <w:pPr>
        <w:spacing w:line="312" w:lineRule="auto"/>
        <w:jc w:val="both"/>
        <w:rPr>
          <w:rFonts w:ascii="Arial" w:eastAsia="Modern H Light" w:hAnsi="Arial" w:cs="Arial"/>
          <w:sz w:val="23"/>
          <w:szCs w:val="23"/>
          <w:lang w:eastAsia="en-US"/>
        </w:rPr>
      </w:pPr>
      <w:r w:rsidRPr="00BF22CC">
        <w:rPr>
          <w:rFonts w:ascii="Arial" w:eastAsia="Modern H Light" w:hAnsi="Arial" w:cs="Arial"/>
          <w:sz w:val="23"/>
          <w:szCs w:val="23"/>
          <w:lang w:eastAsia="en-US"/>
        </w:rPr>
        <w:t xml:space="preserve">Die Ingenieure setzten den Fokus beim IONIQ nicht nur auf einen möglichst effizienten Antrieb für jede der Modellversionen. Die Fahrzeuge sollten auch bezüglich Design, Komfort, Wohlbefinden und Infotainment brillieren. Modernste Technologien und neuste Techniken aus dem Engineering positionieren die IONIQs auch in diesen Bereichen auf einem äusserst hohen Niveau. </w:t>
      </w:r>
    </w:p>
    <w:p w:rsidR="005364A9" w:rsidRDefault="005364A9" w:rsidP="00E56017">
      <w:pPr>
        <w:spacing w:line="312" w:lineRule="auto"/>
        <w:jc w:val="both"/>
        <w:rPr>
          <w:rFonts w:ascii="Arial" w:eastAsia="Modern H Light" w:hAnsi="Arial" w:cs="Arial"/>
          <w:sz w:val="23"/>
          <w:szCs w:val="23"/>
          <w:lang w:eastAsia="en-US"/>
        </w:rPr>
      </w:pPr>
    </w:p>
    <w:p w:rsidR="005364A9" w:rsidRPr="00D36519" w:rsidRDefault="005364A9" w:rsidP="00E56017">
      <w:pPr>
        <w:spacing w:line="312" w:lineRule="auto"/>
        <w:jc w:val="both"/>
        <w:rPr>
          <w:rFonts w:ascii="Arial" w:eastAsia="Modern H Light" w:hAnsi="Arial" w:cs="Arial"/>
          <w:b/>
          <w:sz w:val="23"/>
          <w:szCs w:val="23"/>
          <w:lang w:eastAsia="en-US"/>
        </w:rPr>
      </w:pPr>
      <w:r w:rsidRPr="00D36519">
        <w:rPr>
          <w:rFonts w:ascii="Arial" w:eastAsia="Modern H Light" w:hAnsi="Arial" w:cs="Arial"/>
          <w:b/>
          <w:sz w:val="23"/>
          <w:szCs w:val="23"/>
          <w:lang w:eastAsia="en-US"/>
        </w:rPr>
        <w:t xml:space="preserve">Fortschrittliche Aerodynamik </w:t>
      </w:r>
    </w:p>
    <w:p w:rsidR="005364A9" w:rsidRPr="00D36519" w:rsidRDefault="005364A9" w:rsidP="00E56017">
      <w:pPr>
        <w:spacing w:line="312" w:lineRule="auto"/>
        <w:jc w:val="both"/>
        <w:rPr>
          <w:rFonts w:ascii="Arial" w:eastAsia="Modern H Light" w:hAnsi="Arial" w:cs="Arial"/>
          <w:sz w:val="23"/>
          <w:szCs w:val="23"/>
          <w:lang w:eastAsia="en-US"/>
        </w:rPr>
      </w:pPr>
      <w:r w:rsidRPr="00D36519">
        <w:rPr>
          <w:rFonts w:ascii="Arial" w:eastAsia="Modern H Light" w:hAnsi="Arial" w:cs="Arial"/>
          <w:sz w:val="23"/>
          <w:szCs w:val="23"/>
          <w:lang w:eastAsia="en-US"/>
        </w:rPr>
        <w:t xml:space="preserve">Die schlanke, </w:t>
      </w:r>
      <w:proofErr w:type="spellStart"/>
      <w:r w:rsidRPr="00D36519">
        <w:rPr>
          <w:rFonts w:ascii="Arial" w:eastAsia="Modern H Light" w:hAnsi="Arial" w:cs="Arial"/>
          <w:sz w:val="23"/>
          <w:szCs w:val="23"/>
          <w:lang w:eastAsia="en-US"/>
        </w:rPr>
        <w:t>coupé</w:t>
      </w:r>
      <w:proofErr w:type="spellEnd"/>
      <w:r w:rsidRPr="00D36519">
        <w:rPr>
          <w:rFonts w:ascii="Arial" w:eastAsia="Modern H Light" w:hAnsi="Arial" w:cs="Arial"/>
          <w:sz w:val="23"/>
          <w:szCs w:val="23"/>
          <w:lang w:eastAsia="en-US"/>
        </w:rPr>
        <w:t>-ähnliche Silhouette und die sauberen, sorgfältig austarierten Konturen unterstützen d</w:t>
      </w:r>
      <w:r>
        <w:rPr>
          <w:rFonts w:ascii="Arial" w:eastAsia="Modern H Light" w:hAnsi="Arial" w:cs="Arial"/>
          <w:sz w:val="23"/>
          <w:szCs w:val="23"/>
          <w:lang w:eastAsia="en-US"/>
        </w:rPr>
        <w:t>ie</w:t>
      </w:r>
      <w:r w:rsidRPr="00D36519">
        <w:rPr>
          <w:rFonts w:ascii="Arial" w:eastAsia="Modern H Light" w:hAnsi="Arial" w:cs="Arial"/>
          <w:sz w:val="23"/>
          <w:szCs w:val="23"/>
          <w:lang w:eastAsia="en-US"/>
        </w:rPr>
        <w:t xml:space="preserve"> effiziente</w:t>
      </w:r>
      <w:r>
        <w:rPr>
          <w:rFonts w:ascii="Arial" w:eastAsia="Modern H Light" w:hAnsi="Arial" w:cs="Arial"/>
          <w:sz w:val="23"/>
          <w:szCs w:val="23"/>
          <w:lang w:eastAsia="en-US"/>
        </w:rPr>
        <w:t xml:space="preserve"> Luftströmung u</w:t>
      </w:r>
      <w:r w:rsidRPr="00D36519">
        <w:rPr>
          <w:rFonts w:ascii="Arial" w:eastAsia="Modern H Light" w:hAnsi="Arial" w:cs="Arial"/>
          <w:sz w:val="23"/>
          <w:szCs w:val="23"/>
          <w:lang w:eastAsia="en-US"/>
        </w:rPr>
        <w:t xml:space="preserve">m die Karosserie. </w:t>
      </w:r>
      <w:r>
        <w:rPr>
          <w:rFonts w:ascii="Arial" w:eastAsia="Modern H Light" w:hAnsi="Arial" w:cs="Arial"/>
          <w:sz w:val="23"/>
          <w:szCs w:val="23"/>
          <w:lang w:eastAsia="en-US"/>
        </w:rPr>
        <w:t xml:space="preserve">Massnahmen wie Luftführungen bei den Vorderrädern, der Heckspoiler und Heck-Diffusor, Verkleidungen der seitlichen Schweller, die Verkleidung des Unterbodens und das geschlossene Design der Felgen tragen zur hohen aerodynamischen Effizienz bei. Beim IONIQ Hybrid und </w:t>
      </w:r>
      <w:proofErr w:type="spellStart"/>
      <w:r>
        <w:rPr>
          <w:rFonts w:ascii="Arial" w:eastAsia="Modern H Light" w:hAnsi="Arial" w:cs="Arial"/>
          <w:sz w:val="23"/>
          <w:szCs w:val="23"/>
          <w:lang w:eastAsia="en-US"/>
        </w:rPr>
        <w:t>Plug-in</w:t>
      </w:r>
      <w:proofErr w:type="spellEnd"/>
      <w:r>
        <w:rPr>
          <w:rFonts w:ascii="Arial" w:eastAsia="Modern H Light" w:hAnsi="Arial" w:cs="Arial"/>
          <w:sz w:val="23"/>
          <w:szCs w:val="23"/>
          <w:lang w:eastAsia="en-US"/>
        </w:rPr>
        <w:t xml:space="preserve"> sorgen dreistufige Luftklappen im Kühlergrill für einen kontrollierten Luftfluss. Der IONIQ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xml:space="preserve"> wiederum verfügt über eine aerodynamisch geschlossene, geschmeidig geformte Front. </w:t>
      </w:r>
    </w:p>
    <w:p w:rsidR="005364A9" w:rsidRPr="00D36519" w:rsidRDefault="005364A9" w:rsidP="00E56017">
      <w:pPr>
        <w:spacing w:line="312" w:lineRule="auto"/>
        <w:jc w:val="both"/>
        <w:rPr>
          <w:rFonts w:ascii="Arial" w:eastAsia="Modern H Light" w:hAnsi="Arial" w:cs="Arial"/>
          <w:sz w:val="23"/>
          <w:szCs w:val="23"/>
          <w:lang w:eastAsia="en-US"/>
        </w:rPr>
      </w:pPr>
    </w:p>
    <w:p w:rsidR="005364A9" w:rsidRPr="00115D30" w:rsidRDefault="005364A9" w:rsidP="00E56017">
      <w:pPr>
        <w:spacing w:line="312" w:lineRule="auto"/>
        <w:jc w:val="both"/>
        <w:rPr>
          <w:rFonts w:ascii="Arial" w:eastAsia="Modern H Light" w:hAnsi="Arial" w:cs="Arial"/>
          <w:b/>
          <w:sz w:val="23"/>
          <w:szCs w:val="23"/>
          <w:lang w:eastAsia="en-US"/>
        </w:rPr>
      </w:pPr>
      <w:r w:rsidRPr="00115D30">
        <w:rPr>
          <w:rFonts w:ascii="Arial" w:eastAsia="Modern H Light" w:hAnsi="Arial" w:cs="Arial"/>
          <w:b/>
          <w:sz w:val="23"/>
          <w:szCs w:val="23"/>
          <w:lang w:eastAsia="en-US"/>
        </w:rPr>
        <w:t>Clevere und effiziente Klimaanlage</w:t>
      </w:r>
    </w:p>
    <w:p w:rsidR="005364A9" w:rsidRDefault="005364A9" w:rsidP="00DC6961">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Um im Innenraum ein angenehmes, frisches und komfortables Ambiente ohne unnötigen Energieverbrauch zu schaffen, lässt sich die </w:t>
      </w:r>
      <w:r w:rsidRPr="004957D1">
        <w:rPr>
          <w:rFonts w:ascii="Arial" w:eastAsia="Modern H Light" w:hAnsi="Arial" w:cs="Arial"/>
          <w:sz w:val="23"/>
          <w:szCs w:val="23"/>
          <w:lang w:eastAsia="en-US"/>
        </w:rPr>
        <w:t>Klimaanlage in einen effizienten Modus umstellen. Diese reduziert den Energiebedarf der Ventilation, was die Energiebilanz des Heiz- und Lüftungssystems verbessert. Zudem lässt</w:t>
      </w:r>
      <w:r>
        <w:rPr>
          <w:rFonts w:ascii="Arial" w:eastAsia="Modern H Light" w:hAnsi="Arial" w:cs="Arial"/>
          <w:sz w:val="23"/>
          <w:szCs w:val="23"/>
          <w:lang w:eastAsia="en-US"/>
        </w:rPr>
        <w:t xml:space="preserve"> sich die Zweizonen-Klimaanlage auf den «Driver </w:t>
      </w:r>
      <w:proofErr w:type="spellStart"/>
      <w:r>
        <w:rPr>
          <w:rFonts w:ascii="Arial" w:eastAsia="Modern H Light" w:hAnsi="Arial" w:cs="Arial"/>
          <w:sz w:val="23"/>
          <w:szCs w:val="23"/>
          <w:lang w:eastAsia="en-US"/>
        </w:rPr>
        <w:t>only</w:t>
      </w:r>
      <w:proofErr w:type="spellEnd"/>
      <w:r>
        <w:rPr>
          <w:rFonts w:ascii="Arial" w:eastAsia="Modern H Light" w:hAnsi="Arial" w:cs="Arial"/>
          <w:sz w:val="23"/>
          <w:szCs w:val="23"/>
          <w:lang w:eastAsia="en-US"/>
        </w:rPr>
        <w:t xml:space="preserve">»-Modus umstellen, was wiederum den Leistungsbedarf der Heiz- und Klimaanlage reduziert. </w:t>
      </w:r>
    </w:p>
    <w:p w:rsidR="005364A9" w:rsidRDefault="005364A9" w:rsidP="00DC6961">
      <w:pPr>
        <w:spacing w:line="312" w:lineRule="auto"/>
        <w:jc w:val="both"/>
        <w:rPr>
          <w:rFonts w:ascii="Arial" w:eastAsia="Modern H Light" w:hAnsi="Arial" w:cs="Arial"/>
          <w:sz w:val="23"/>
          <w:szCs w:val="23"/>
          <w:lang w:eastAsia="en-US"/>
        </w:rPr>
      </w:pPr>
    </w:p>
    <w:p w:rsidR="005364A9" w:rsidRPr="00833EFA" w:rsidRDefault="005364A9" w:rsidP="001337D8">
      <w:pPr>
        <w:spacing w:line="312" w:lineRule="auto"/>
        <w:rPr>
          <w:rFonts w:ascii="Arial" w:eastAsia="Modern H Light" w:hAnsi="Arial" w:cs="Arial"/>
          <w:b/>
          <w:sz w:val="23"/>
          <w:szCs w:val="23"/>
          <w:lang w:eastAsia="en-US"/>
        </w:rPr>
      </w:pPr>
      <w:r w:rsidRPr="00833EFA">
        <w:rPr>
          <w:rFonts w:ascii="Arial" w:eastAsia="Modern H Light" w:hAnsi="Arial" w:cs="Arial"/>
          <w:b/>
          <w:sz w:val="23"/>
          <w:szCs w:val="23"/>
          <w:lang w:eastAsia="en-US"/>
        </w:rPr>
        <w:t xml:space="preserve">Umweltfreundliche Materialien sorgen für einen </w:t>
      </w:r>
      <w:r>
        <w:rPr>
          <w:rFonts w:ascii="Arial" w:eastAsia="Modern H Light" w:hAnsi="Arial" w:cs="Arial"/>
          <w:b/>
          <w:sz w:val="23"/>
          <w:szCs w:val="23"/>
          <w:lang w:eastAsia="en-US"/>
        </w:rPr>
        <w:t>aufgeräumten und nachhaltig ausgelegten Innenraum</w:t>
      </w:r>
    </w:p>
    <w:p w:rsidR="005364A9" w:rsidRDefault="005364A9" w:rsidP="004957D1">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Eine Premiere bei Hyundai und eine der Schlüssel-Charakteristiken des IONIQ </w:t>
      </w:r>
      <w:proofErr w:type="gramStart"/>
      <w:r>
        <w:rPr>
          <w:rFonts w:ascii="Arial" w:eastAsia="Modern H Light" w:hAnsi="Arial" w:cs="Arial"/>
          <w:sz w:val="23"/>
          <w:szCs w:val="23"/>
          <w:lang w:eastAsia="en-US"/>
        </w:rPr>
        <w:t>liegt</w:t>
      </w:r>
      <w:proofErr w:type="gramEnd"/>
      <w:r>
        <w:rPr>
          <w:rFonts w:ascii="Arial" w:eastAsia="Modern H Light" w:hAnsi="Arial" w:cs="Arial"/>
          <w:sz w:val="23"/>
          <w:szCs w:val="23"/>
          <w:lang w:eastAsia="en-US"/>
        </w:rPr>
        <w:t xml:space="preserve"> im innovativen Einsatz von wiederverwertetem oder ökologisch sinnvollen Materialien. Die inneren Türverkleidungen beispielsweise sind aus wiederverwerteten Kunststoffen, kombiniert mit Pulver aus Holz und Vulkanstein, gefertigt – bieten aber trotzdem eine  hochwertige Qualitätsanmutung. </w:t>
      </w:r>
    </w:p>
    <w:p w:rsidR="005364A9" w:rsidRDefault="005364A9" w:rsidP="004957D1">
      <w:pPr>
        <w:spacing w:line="312" w:lineRule="auto"/>
        <w:jc w:val="both"/>
        <w:rPr>
          <w:rFonts w:ascii="Arial" w:eastAsia="Modern H Light" w:hAnsi="Arial" w:cs="Arial"/>
          <w:sz w:val="23"/>
          <w:szCs w:val="23"/>
          <w:lang w:eastAsia="en-US"/>
        </w:rPr>
      </w:pPr>
    </w:p>
    <w:p w:rsidR="005364A9" w:rsidRPr="009D4401" w:rsidRDefault="005364A9" w:rsidP="004957D1">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Während sich das Material angenehm weich und natürlich anfühlt, </w:t>
      </w:r>
      <w:r w:rsidRPr="009D4401">
        <w:rPr>
          <w:rFonts w:ascii="Arial" w:eastAsia="Modern H Light" w:hAnsi="Arial" w:cs="Arial"/>
          <w:sz w:val="23"/>
          <w:szCs w:val="23"/>
          <w:lang w:eastAsia="en-US"/>
        </w:rPr>
        <w:t xml:space="preserve">liess sich die Abhängigkeit von </w:t>
      </w:r>
      <w:r>
        <w:rPr>
          <w:rFonts w:ascii="Arial" w:eastAsia="Modern H Light" w:hAnsi="Arial" w:cs="Arial"/>
          <w:sz w:val="23"/>
          <w:szCs w:val="23"/>
          <w:lang w:eastAsia="en-US"/>
        </w:rPr>
        <w:t xml:space="preserve">Materialien </w:t>
      </w:r>
      <w:r w:rsidRPr="009D4401">
        <w:rPr>
          <w:rFonts w:ascii="Arial" w:eastAsia="Modern H Light" w:hAnsi="Arial" w:cs="Arial"/>
          <w:sz w:val="23"/>
          <w:szCs w:val="23"/>
          <w:lang w:eastAsia="en-US"/>
        </w:rPr>
        <w:t>auf Erdölbasis reduzieren.</w:t>
      </w:r>
      <w:r>
        <w:rPr>
          <w:rFonts w:ascii="Arial" w:eastAsia="Modern H Light" w:hAnsi="Arial" w:cs="Arial"/>
          <w:sz w:val="23"/>
          <w:szCs w:val="23"/>
          <w:lang w:eastAsia="en-US"/>
        </w:rPr>
        <w:t xml:space="preserve"> Dieser Ansatz gilt auch für andere Bereiche. Aus Rohrzucker extrahierte Rohstoffe kommen als Bestandteile des Dachhimmels und der Bodenteppiche zum Einsatz. Sie tragen zur Verbesserung der Luftqualität im Fahrzeuginnern bei und erhöhen den Anteil an wiederverwertbaren Fahrzeugteilen. In einigen Komponenten setzt Hyundai auf Farbe mit erneuerbaren Bestandteilen aus Sojabohnen-Extrakt, um metallic-glänzende Oberflächen zu schaffen.</w:t>
      </w:r>
    </w:p>
    <w:p w:rsidR="005364A9" w:rsidRDefault="005364A9" w:rsidP="004957D1">
      <w:pPr>
        <w:spacing w:line="312" w:lineRule="auto"/>
        <w:jc w:val="both"/>
        <w:rPr>
          <w:rFonts w:ascii="Arial" w:eastAsia="Modern H Light" w:hAnsi="Arial" w:cs="Arial"/>
          <w:sz w:val="23"/>
          <w:szCs w:val="23"/>
          <w:lang w:eastAsia="en-US"/>
        </w:rPr>
      </w:pPr>
    </w:p>
    <w:p w:rsidR="005364A9" w:rsidRPr="00E71D54" w:rsidRDefault="005364A9" w:rsidP="004957D1">
      <w:pPr>
        <w:spacing w:line="312" w:lineRule="auto"/>
        <w:jc w:val="both"/>
        <w:rPr>
          <w:rFonts w:ascii="Arial" w:eastAsia="Modern H Light" w:hAnsi="Arial" w:cs="Arial"/>
          <w:b/>
          <w:sz w:val="23"/>
          <w:szCs w:val="23"/>
          <w:lang w:eastAsia="en-US"/>
        </w:rPr>
      </w:pPr>
      <w:r w:rsidRPr="00E71D54">
        <w:rPr>
          <w:rFonts w:ascii="Arial" w:eastAsia="Modern H Light" w:hAnsi="Arial" w:cs="Arial"/>
          <w:b/>
          <w:sz w:val="23"/>
          <w:szCs w:val="23"/>
          <w:lang w:eastAsia="en-US"/>
        </w:rPr>
        <w:t>Instrumentenanzeige</w:t>
      </w:r>
    </w:p>
    <w:p w:rsidR="005364A9" w:rsidRDefault="005364A9" w:rsidP="004957D1">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Für die </w:t>
      </w:r>
      <w:r w:rsidRPr="009D4458">
        <w:rPr>
          <w:rFonts w:ascii="Arial" w:eastAsia="Modern H Light" w:hAnsi="Arial" w:cs="Arial"/>
          <w:sz w:val="23"/>
          <w:szCs w:val="23"/>
          <w:lang w:eastAsia="en-US"/>
        </w:rPr>
        <w:t xml:space="preserve">Anzeigen wie Geschwindigkeit, ECO, Ladezustand, Treibstoffvorrat usw. </w:t>
      </w:r>
      <w:r>
        <w:rPr>
          <w:rFonts w:ascii="Arial" w:eastAsia="Modern H Light" w:hAnsi="Arial" w:cs="Arial"/>
          <w:sz w:val="23"/>
          <w:szCs w:val="23"/>
          <w:lang w:eastAsia="en-US"/>
        </w:rPr>
        <w:t xml:space="preserve">führt </w:t>
      </w:r>
      <w:r w:rsidRPr="009D4458">
        <w:rPr>
          <w:rFonts w:ascii="Arial" w:eastAsia="Modern H Light" w:hAnsi="Arial" w:cs="Arial"/>
          <w:sz w:val="23"/>
          <w:szCs w:val="23"/>
          <w:lang w:eastAsia="en-US"/>
        </w:rPr>
        <w:t xml:space="preserve">Hyundai im IONIQ </w:t>
      </w:r>
      <w:r>
        <w:rPr>
          <w:rFonts w:ascii="Arial" w:eastAsia="Modern H Light" w:hAnsi="Arial" w:cs="Arial"/>
          <w:sz w:val="23"/>
          <w:szCs w:val="23"/>
          <w:lang w:eastAsia="en-US"/>
        </w:rPr>
        <w:t xml:space="preserve">(als erstes Modell in Europa) </w:t>
      </w:r>
      <w:r w:rsidRPr="009D4458">
        <w:rPr>
          <w:rFonts w:ascii="Arial" w:eastAsia="Modern H Light" w:hAnsi="Arial" w:cs="Arial"/>
          <w:sz w:val="23"/>
          <w:szCs w:val="23"/>
          <w:lang w:eastAsia="en-US"/>
        </w:rPr>
        <w:t>eine neue Generation</w:t>
      </w:r>
      <w:r>
        <w:rPr>
          <w:rFonts w:ascii="Arial" w:eastAsia="Modern H Light" w:hAnsi="Arial" w:cs="Arial"/>
          <w:sz w:val="23"/>
          <w:szCs w:val="23"/>
          <w:lang w:eastAsia="en-US"/>
        </w:rPr>
        <w:t xml:space="preserve"> des hochauflösenden 7-Zoll-TFT-Monitors mit 1280 × 720 Pixel ein. Je nach Fahr-Modus ändern sich die Hintergrundfarbe und die Anzeigen, um sowohl bei entspannter Fahrweise wie auch im sportlichen Fahrstil die jeweils passenden Informationen bei entsprechendem Ambiente zu liefern. Im SPORT Modus wechselt das Display auf eine digitale, drehende Geschwindigkeitsanzeige, eingebettet in ein Instrumentenbrett im analogen Styling, mit der Drehzahlanzeige auf rotem Hintergrund. </w:t>
      </w:r>
    </w:p>
    <w:p w:rsidR="005364A9" w:rsidRDefault="005364A9" w:rsidP="00E56017">
      <w:pPr>
        <w:spacing w:line="312" w:lineRule="auto"/>
        <w:jc w:val="both"/>
        <w:rPr>
          <w:rFonts w:ascii="Arial" w:eastAsia="Modern H Light" w:hAnsi="Arial" w:cs="Arial"/>
          <w:sz w:val="23"/>
          <w:szCs w:val="23"/>
          <w:lang w:eastAsia="en-US"/>
        </w:rPr>
      </w:pPr>
    </w:p>
    <w:p w:rsidR="005364A9" w:rsidRPr="00E71D54" w:rsidRDefault="005364A9" w:rsidP="00E56017">
      <w:pPr>
        <w:spacing w:line="312" w:lineRule="auto"/>
        <w:jc w:val="both"/>
        <w:rPr>
          <w:rFonts w:ascii="Arial" w:eastAsia="Modern H Light" w:hAnsi="Arial" w:cs="Arial"/>
          <w:b/>
          <w:sz w:val="23"/>
          <w:szCs w:val="23"/>
          <w:lang w:eastAsia="en-US"/>
        </w:rPr>
      </w:pPr>
      <w:r w:rsidRPr="00E71D54">
        <w:rPr>
          <w:rFonts w:ascii="Arial" w:eastAsia="Modern H Light" w:hAnsi="Arial" w:cs="Arial"/>
          <w:b/>
          <w:sz w:val="23"/>
          <w:szCs w:val="23"/>
          <w:lang w:eastAsia="en-US"/>
        </w:rPr>
        <w:t>Navigation und Vernetzung</w:t>
      </w:r>
    </w:p>
    <w:p w:rsidR="005364A9" w:rsidRDefault="005364A9" w:rsidP="00E56017">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Um dem unterschiedlichen Lifestyle der IONIQ-Kunden nachzukommen, setzt Hyundai modernste Elemente der Vernetzung und ein fortschrittliches Navi ein. </w:t>
      </w:r>
      <w:r>
        <w:rPr>
          <w:rFonts w:ascii="Arial" w:eastAsia="Modern H Light" w:hAnsi="Arial" w:cs="Arial"/>
          <w:sz w:val="23"/>
          <w:szCs w:val="23"/>
          <w:lang w:eastAsia="en-US"/>
        </w:rPr>
        <w:t xml:space="preserve">Der Kunde kann zwischen dem 5-Zoll LCD Touchscreen mit integrierter Rückfahrkamera, Bluetooth-Anbindung und </w:t>
      </w:r>
      <w:proofErr w:type="spellStart"/>
      <w:r>
        <w:rPr>
          <w:rFonts w:ascii="Arial" w:eastAsia="Modern H Light" w:hAnsi="Arial" w:cs="Arial"/>
          <w:sz w:val="23"/>
          <w:szCs w:val="23"/>
          <w:lang w:eastAsia="en-US"/>
        </w:rPr>
        <w:t>MyMusic</w:t>
      </w:r>
      <w:proofErr w:type="spellEnd"/>
      <w:r>
        <w:rPr>
          <w:rFonts w:ascii="Arial" w:eastAsia="Modern H Light" w:hAnsi="Arial" w:cs="Arial"/>
          <w:sz w:val="23"/>
          <w:szCs w:val="23"/>
          <w:lang w:eastAsia="en-US"/>
        </w:rPr>
        <w:t xml:space="preserve">-Funktionalität oder dem optionalen Navigationssystem der neusten Generation wählen. Dieses verfügt über einen kapazitiven 8-Zoll-Monitor, kombiniert mit dem </w:t>
      </w:r>
      <w:proofErr w:type="spellStart"/>
      <w:r>
        <w:rPr>
          <w:rFonts w:ascii="Arial" w:eastAsia="Modern H Light" w:hAnsi="Arial" w:cs="Arial"/>
          <w:sz w:val="23"/>
          <w:szCs w:val="23"/>
          <w:lang w:eastAsia="en-US"/>
        </w:rPr>
        <w:t>Infinity</w:t>
      </w:r>
      <w:proofErr w:type="spellEnd"/>
      <w:r>
        <w:rPr>
          <w:rFonts w:ascii="Arial" w:eastAsia="Modern H Light" w:hAnsi="Arial" w:cs="Arial"/>
          <w:sz w:val="23"/>
          <w:szCs w:val="23"/>
          <w:lang w:eastAsia="en-US"/>
        </w:rPr>
        <w:t xml:space="preserve"> Premium Sound System mit 8 Lautsprechern, Subwoofer und einem externen Verstärker. In Verbindung mit diesem System bietet Hyundai im IONIQ (als erstes Hyundai Modell in Europa) die Verbindung zu Apple </w:t>
      </w:r>
      <w:proofErr w:type="spellStart"/>
      <w:r>
        <w:rPr>
          <w:rFonts w:ascii="Arial" w:eastAsia="Modern H Light" w:hAnsi="Arial" w:cs="Arial"/>
          <w:sz w:val="23"/>
          <w:szCs w:val="23"/>
          <w:lang w:eastAsia="en-US"/>
        </w:rPr>
        <w:t>CarPlay</w:t>
      </w:r>
      <w:proofErr w:type="spellEnd"/>
      <w:r>
        <w:rPr>
          <w:rFonts w:ascii="Arial" w:eastAsia="Modern H Light" w:hAnsi="Arial" w:cs="Arial"/>
          <w:sz w:val="23"/>
          <w:szCs w:val="23"/>
          <w:lang w:eastAsia="en-US"/>
        </w:rPr>
        <w:t xml:space="preserve"> und Android Auto an.</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Mit beiden Systemen lassen sich die Schnittstellen von Musik, Telefon und Funktionen des Navigationssystems koppeln. Die permanente Vernetzung ermöglicht es dem Fahrer und den Passagieren, online zu bleiben, ohne vom Verkehrsgeschehen abzulenken. Mit dem kabellosen Induktions-Ladegerät (Qi Standard) ist sichergestellt, dass die Smartphones von Fahrer und Passagieren immer aufgeladen sind.   </w:t>
      </w:r>
    </w:p>
    <w:p w:rsidR="005364A9" w:rsidRPr="003017F8"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Hyundai bietet in den IONIQ-Modellen ein neues Navigationssystem mit kostenlosem </w:t>
      </w:r>
      <w:proofErr w:type="spellStart"/>
      <w:r>
        <w:rPr>
          <w:rFonts w:ascii="Arial" w:eastAsia="Modern H Light" w:hAnsi="Arial" w:cs="Arial"/>
          <w:sz w:val="23"/>
          <w:szCs w:val="23"/>
          <w:lang w:eastAsia="en-US"/>
        </w:rPr>
        <w:t>TomTom</w:t>
      </w:r>
      <w:proofErr w:type="spellEnd"/>
      <w:r>
        <w:rPr>
          <w:rFonts w:ascii="Arial" w:eastAsia="Modern H Light" w:hAnsi="Arial" w:cs="Arial"/>
          <w:sz w:val="23"/>
          <w:szCs w:val="23"/>
          <w:lang w:eastAsia="en-US"/>
        </w:rPr>
        <w:t xml:space="preserve"> LIVE Service während sieben Jahren an. </w:t>
      </w:r>
      <w:proofErr w:type="spellStart"/>
      <w:r>
        <w:rPr>
          <w:rFonts w:ascii="Arial" w:eastAsia="Modern H Light" w:hAnsi="Arial" w:cs="Arial"/>
          <w:sz w:val="23"/>
          <w:szCs w:val="23"/>
          <w:lang w:eastAsia="en-US"/>
        </w:rPr>
        <w:t>TomTom</w:t>
      </w:r>
      <w:proofErr w:type="spellEnd"/>
      <w:r>
        <w:rPr>
          <w:rFonts w:ascii="Arial" w:eastAsia="Modern H Light" w:hAnsi="Arial" w:cs="Arial"/>
          <w:sz w:val="23"/>
          <w:szCs w:val="23"/>
          <w:lang w:eastAsia="en-US"/>
        </w:rPr>
        <w:t xml:space="preserve"> LIVE bietet aktuelle Informationen über das Wetter, den Verkehr und Radarwarnungen (je nach Land) in Echtzeit an und ermöglicht die Online-Suche nach Reisezielen (POIs).</w:t>
      </w:r>
    </w:p>
    <w:p w:rsidR="005364A9" w:rsidRDefault="005364A9" w:rsidP="00E56017">
      <w:pPr>
        <w:spacing w:line="312" w:lineRule="auto"/>
        <w:jc w:val="both"/>
        <w:rPr>
          <w:rFonts w:ascii="Arial" w:eastAsia="Modern H Light" w:hAnsi="Arial" w:cs="Arial"/>
          <w:sz w:val="23"/>
          <w:szCs w:val="23"/>
          <w:lang w:eastAsia="en-US"/>
        </w:rPr>
      </w:pPr>
    </w:p>
    <w:p w:rsidR="005364A9" w:rsidRPr="00780B36" w:rsidRDefault="005364A9" w:rsidP="00E56017">
      <w:pPr>
        <w:spacing w:line="312" w:lineRule="auto"/>
        <w:jc w:val="both"/>
        <w:rPr>
          <w:rFonts w:ascii="Arial" w:eastAsia="Modern H Light" w:hAnsi="Arial" w:cs="Arial"/>
          <w:b/>
          <w:sz w:val="23"/>
          <w:szCs w:val="23"/>
          <w:lang w:eastAsia="en-US"/>
        </w:rPr>
      </w:pPr>
      <w:r w:rsidRPr="00780B36">
        <w:rPr>
          <w:rFonts w:ascii="Arial" w:eastAsia="Modern H Light" w:hAnsi="Arial" w:cs="Arial"/>
          <w:b/>
          <w:sz w:val="23"/>
          <w:szCs w:val="23"/>
          <w:lang w:eastAsia="en-US"/>
        </w:rPr>
        <w:t>Gewichtsreduktion</w:t>
      </w:r>
    </w:p>
    <w:p w:rsidR="005364A9" w:rsidRDefault="005364A9" w:rsidP="00E56017">
      <w:pPr>
        <w:spacing w:line="312" w:lineRule="auto"/>
        <w:jc w:val="both"/>
        <w:rPr>
          <w:rFonts w:ascii="Arial" w:eastAsia="Modern H Light" w:hAnsi="Arial" w:cs="Arial"/>
          <w:sz w:val="23"/>
          <w:szCs w:val="23"/>
          <w:lang w:eastAsia="en-US"/>
        </w:rPr>
      </w:pPr>
      <w:r w:rsidRPr="00780B36">
        <w:rPr>
          <w:rFonts w:ascii="Arial" w:eastAsia="Modern H Light" w:hAnsi="Arial" w:cs="Arial"/>
          <w:sz w:val="23"/>
          <w:szCs w:val="23"/>
          <w:lang w:eastAsia="en-US"/>
        </w:rPr>
        <w:t>Eine der wichtigen Fragen bei der Entwicklung der IONIQ-Modell</w:t>
      </w:r>
      <w:r>
        <w:rPr>
          <w:rFonts w:ascii="Arial" w:eastAsia="Modern H Light" w:hAnsi="Arial" w:cs="Arial"/>
          <w:sz w:val="23"/>
          <w:szCs w:val="23"/>
          <w:lang w:eastAsia="en-US"/>
        </w:rPr>
        <w:t xml:space="preserve">e betraf die Reduktion des Gewichts, ohne die hohen Zielsetzungen bezüglich Fahrspass und Komfort zu beeinträchtigen. Die Ingenieure von Hyundai setzten auf den Einsatz von leichten Materialien und Einsatzbereiche, die sie ohne Nachteile in der Geräuschentwicklung und bei den Vibrationen einsetzen konnten. So sind beispielsweise die Motorhaube und die Heckklappe aus Aluminium gefertigt, was eine Gewichtsreduktion von 12,4 kg bringt. Aber auch weniger ersichtliche Teile wie die Gepäckraumabdeckung liessen sich </w:t>
      </w:r>
      <w:proofErr w:type="gramStart"/>
      <w:r>
        <w:rPr>
          <w:rFonts w:ascii="Arial" w:eastAsia="Modern H Light" w:hAnsi="Arial" w:cs="Arial"/>
          <w:sz w:val="23"/>
          <w:szCs w:val="23"/>
          <w:lang w:eastAsia="en-US"/>
        </w:rPr>
        <w:t>kompakter</w:t>
      </w:r>
      <w:proofErr w:type="gramEnd"/>
      <w:r>
        <w:rPr>
          <w:rFonts w:ascii="Arial" w:eastAsia="Modern H Light" w:hAnsi="Arial" w:cs="Arial"/>
          <w:sz w:val="23"/>
          <w:szCs w:val="23"/>
          <w:lang w:eastAsia="en-US"/>
        </w:rPr>
        <w:t xml:space="preserve"> und mit 25% geringerem Gewicht herstellen als die Versionen, die in anderen Modellen von Hyundai eingesetzt sind. </w:t>
      </w:r>
    </w:p>
    <w:p w:rsidR="005364A9" w:rsidRDefault="005364A9" w:rsidP="00E56017">
      <w:pPr>
        <w:spacing w:line="312" w:lineRule="auto"/>
        <w:jc w:val="both"/>
        <w:rPr>
          <w:rFonts w:ascii="Arial" w:eastAsia="Modern H Light" w:hAnsi="Arial" w:cs="Arial"/>
          <w:sz w:val="23"/>
          <w:szCs w:val="23"/>
          <w:lang w:eastAsia="en-US"/>
        </w:rPr>
      </w:pPr>
    </w:p>
    <w:p w:rsidR="005364A9" w:rsidRPr="003017F8" w:rsidRDefault="005364A9" w:rsidP="00E56017">
      <w:pPr>
        <w:spacing w:line="312" w:lineRule="auto"/>
        <w:jc w:val="both"/>
        <w:rPr>
          <w:rFonts w:ascii="Arial" w:eastAsia="Modern H Light" w:hAnsi="Arial" w:cs="Arial"/>
          <w:sz w:val="23"/>
          <w:szCs w:val="23"/>
          <w:lang w:eastAsia="en-US"/>
        </w:rPr>
      </w:pPr>
    </w:p>
    <w:p w:rsidR="005364A9" w:rsidRPr="003017F8" w:rsidRDefault="005364A9" w:rsidP="00E56017">
      <w:pPr>
        <w:spacing w:line="312" w:lineRule="auto"/>
        <w:jc w:val="both"/>
        <w:rPr>
          <w:rFonts w:ascii="Arial" w:eastAsia="Modern H Light" w:hAnsi="Arial" w:cs="Arial"/>
          <w:sz w:val="23"/>
          <w:szCs w:val="23"/>
          <w:lang w:eastAsia="en-US"/>
        </w:rPr>
      </w:pPr>
    </w:p>
    <w:p w:rsidR="005364A9" w:rsidRPr="00C03233"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sz w:val="23"/>
          <w:szCs w:val="23"/>
          <w:lang w:eastAsia="en-US"/>
        </w:rPr>
      </w:pPr>
      <w:r w:rsidRPr="003017F8">
        <w:rPr>
          <w:rFonts w:ascii="Arial" w:eastAsia="Modern H Light" w:hAnsi="Arial" w:cs="Arial"/>
          <w:i/>
          <w:sz w:val="23"/>
          <w:szCs w:val="23"/>
          <w:lang w:eastAsia="en-US"/>
        </w:rPr>
        <w:br w:type="page"/>
      </w:r>
      <w:r w:rsidRPr="00C03233">
        <w:rPr>
          <w:rFonts w:ascii="Arial" w:hAnsi="Arial" w:cs="Arial"/>
          <w:b w:val="0"/>
          <w:sz w:val="23"/>
          <w:szCs w:val="23"/>
          <w:lang w:eastAsia="en-US"/>
        </w:rPr>
        <w:t>Fahrerlebnis und Fahrleistungen</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E71D54">
        <w:rPr>
          <w:rFonts w:ascii="Arial" w:hAnsi="Arial" w:cs="Arial"/>
          <w:lang w:eastAsia="en-US"/>
        </w:rPr>
        <w:t>Mobilität ohne Kompromisse, mit wenig bis null Emissionen</w:t>
      </w:r>
    </w:p>
    <w:p w:rsidR="005364A9" w:rsidRPr="00F81085" w:rsidRDefault="005364A9" w:rsidP="00721D30">
      <w:pPr>
        <w:spacing w:line="312" w:lineRule="auto"/>
        <w:jc w:val="both"/>
        <w:rPr>
          <w:rFonts w:ascii="Arial" w:eastAsia="Modern H Light" w:hAnsi="Arial" w:cs="Arial"/>
          <w:sz w:val="23"/>
          <w:szCs w:val="23"/>
          <w:lang w:eastAsia="en-US"/>
        </w:rPr>
      </w:pPr>
    </w:p>
    <w:p w:rsidR="005364A9" w:rsidRPr="00F81085" w:rsidRDefault="005364A9" w:rsidP="00884554">
      <w:pPr>
        <w:spacing w:line="312" w:lineRule="auto"/>
        <w:jc w:val="both"/>
        <w:rPr>
          <w:rFonts w:ascii="Arial" w:eastAsia="Modern H Light" w:hAnsi="Arial" w:cs="Arial"/>
          <w:sz w:val="23"/>
          <w:szCs w:val="23"/>
          <w:lang w:eastAsia="en-US"/>
        </w:rPr>
      </w:pPr>
      <w:r w:rsidRPr="00F81085">
        <w:rPr>
          <w:rFonts w:ascii="Arial" w:eastAsia="Modern H Light" w:hAnsi="Arial" w:cs="Arial"/>
          <w:sz w:val="23"/>
          <w:szCs w:val="23"/>
          <w:lang w:eastAsia="en-US"/>
        </w:rPr>
        <w:t xml:space="preserve">Die IONIQ-Modelle bieten Fahrleistungen, die zu den besten in diesem Segment zählen. Die Basis dafür liefern die Antriebsaggregate, die kompromisslos auf höchste Energie-Effizienz ausgelegt sind, während Fahrdynamik, Handling-Eigenschaften, Geräuschentwicklung, Vibrationen und Laufverhalten einen hohen Qualitäts-Standard erfüllen. Gezielte Massnahmen wie die Isolationen im Armaturenbrett, Dämm-Materialien im Fahrzeugboden, zusätzliche </w:t>
      </w:r>
      <w:proofErr w:type="spellStart"/>
      <w:r w:rsidRPr="00F81085">
        <w:rPr>
          <w:rFonts w:ascii="Arial" w:eastAsia="Modern H Light" w:hAnsi="Arial" w:cs="Arial"/>
          <w:sz w:val="23"/>
          <w:szCs w:val="23"/>
          <w:lang w:eastAsia="en-US"/>
        </w:rPr>
        <w:t>Schäumungen</w:t>
      </w:r>
      <w:proofErr w:type="spellEnd"/>
      <w:r w:rsidRPr="00F81085">
        <w:rPr>
          <w:rFonts w:ascii="Arial" w:eastAsia="Modern H Light" w:hAnsi="Arial" w:cs="Arial"/>
          <w:sz w:val="23"/>
          <w:szCs w:val="23"/>
          <w:lang w:eastAsia="en-US"/>
        </w:rPr>
        <w:t xml:space="preserve"> in den A- und B-Säulen, stärkere Scheiben und ein geräuschdämmender Film auf der Windschutzscheibe tragen zu einem angenehmen Fahrkomfort bei.  </w:t>
      </w:r>
    </w:p>
    <w:p w:rsidR="005364A9" w:rsidRPr="00F81085" w:rsidRDefault="005364A9" w:rsidP="00884554">
      <w:pPr>
        <w:spacing w:line="312" w:lineRule="auto"/>
        <w:jc w:val="both"/>
        <w:rPr>
          <w:rFonts w:ascii="Arial" w:eastAsia="Modern H Light" w:hAnsi="Arial" w:cs="Arial"/>
          <w:sz w:val="23"/>
          <w:szCs w:val="23"/>
          <w:lang w:eastAsia="en-US"/>
        </w:rPr>
      </w:pPr>
    </w:p>
    <w:p w:rsidR="005364A9" w:rsidRDefault="005364A9" w:rsidP="00884554">
      <w:pPr>
        <w:spacing w:line="312" w:lineRule="auto"/>
        <w:jc w:val="both"/>
        <w:rPr>
          <w:rFonts w:ascii="Arial" w:eastAsia="Modern H Light" w:hAnsi="Arial" w:cs="Arial"/>
          <w:sz w:val="23"/>
          <w:szCs w:val="23"/>
          <w:lang w:eastAsia="en-US"/>
        </w:rPr>
      </w:pPr>
      <w:r w:rsidRPr="00F81085">
        <w:rPr>
          <w:rFonts w:ascii="Arial" w:eastAsia="Modern H Light" w:hAnsi="Arial" w:cs="Arial"/>
          <w:sz w:val="23"/>
          <w:szCs w:val="23"/>
          <w:lang w:eastAsia="en-US"/>
        </w:rPr>
        <w:t xml:space="preserve">Im IONIQ Hybrid und </w:t>
      </w:r>
      <w:proofErr w:type="spellStart"/>
      <w:r w:rsidRPr="00F81085">
        <w:rPr>
          <w:rFonts w:ascii="Arial" w:eastAsia="Modern H Light" w:hAnsi="Arial" w:cs="Arial"/>
          <w:sz w:val="23"/>
          <w:szCs w:val="23"/>
          <w:lang w:eastAsia="en-US"/>
        </w:rPr>
        <w:t>Plug-in</w:t>
      </w:r>
      <w:proofErr w:type="spellEnd"/>
      <w:r w:rsidRPr="00F81085">
        <w:rPr>
          <w:rFonts w:ascii="Arial" w:eastAsia="Modern H Light" w:hAnsi="Arial" w:cs="Arial"/>
          <w:sz w:val="23"/>
          <w:szCs w:val="23"/>
          <w:lang w:eastAsia="en-US"/>
        </w:rPr>
        <w:t xml:space="preserve"> kommt eine Multilenker-Hinterachse mit zwei unteren Lenkern zum Einsatz. Die</w:t>
      </w:r>
      <w:r>
        <w:rPr>
          <w:rFonts w:ascii="Arial" w:eastAsia="Modern H Light" w:hAnsi="Arial" w:cs="Arial"/>
          <w:sz w:val="23"/>
          <w:szCs w:val="23"/>
          <w:lang w:eastAsia="en-US"/>
        </w:rPr>
        <w:t xml:space="preserve"> Konstruktion erhöht den Fahrkomfort, während der überdurchschnittlich hohe Anteil an Aluminium eine deutliche Gewichtsreduktion ermöglicht. Gegenüber einem konventionellen Fahrwerk liessen sich rund 10 kg einsparen. Vorne liegt die Gewichtsreduktion bei 4,6 kg (2,3 kg auf jeder Seite), während sich hinten 7,14 kg an Gewicht einsparen liessen (3,57 kg auf jeder Seite).</w:t>
      </w:r>
    </w:p>
    <w:p w:rsidR="005364A9" w:rsidRDefault="005364A9" w:rsidP="00884554">
      <w:pPr>
        <w:spacing w:line="312" w:lineRule="auto"/>
        <w:jc w:val="both"/>
        <w:rPr>
          <w:rFonts w:ascii="Arial" w:eastAsia="Modern H Light" w:hAnsi="Arial" w:cs="Arial"/>
          <w:sz w:val="23"/>
          <w:szCs w:val="23"/>
          <w:lang w:eastAsia="en-US"/>
        </w:rPr>
      </w:pPr>
    </w:p>
    <w:p w:rsidR="005364A9" w:rsidRDefault="005364A9" w:rsidP="00884554">
      <w:pPr>
        <w:spacing w:line="312" w:lineRule="auto"/>
        <w:jc w:val="both"/>
        <w:rPr>
          <w:rFonts w:ascii="Arial" w:eastAsia="Modern H Light" w:hAnsi="Arial" w:cs="Arial"/>
          <w:sz w:val="23"/>
          <w:szCs w:val="23"/>
          <w:lang w:eastAsia="en-US"/>
        </w:rPr>
      </w:pPr>
      <w:r w:rsidRPr="00B26230">
        <w:rPr>
          <w:rFonts w:ascii="Arial" w:eastAsia="Modern H Light" w:hAnsi="Arial" w:cs="Arial"/>
          <w:sz w:val="23"/>
          <w:szCs w:val="23"/>
          <w:lang w:eastAsia="en-US"/>
        </w:rPr>
        <w:t xml:space="preserve">Im IONIQ </w:t>
      </w:r>
      <w:proofErr w:type="spellStart"/>
      <w:r w:rsidRPr="00B26230">
        <w:rPr>
          <w:rFonts w:ascii="Arial" w:eastAsia="Modern H Light" w:hAnsi="Arial" w:cs="Arial"/>
          <w:sz w:val="23"/>
          <w:szCs w:val="23"/>
          <w:lang w:eastAsia="en-US"/>
        </w:rPr>
        <w:t>Electric</w:t>
      </w:r>
      <w:proofErr w:type="spellEnd"/>
      <w:r w:rsidRPr="00B26230">
        <w:rPr>
          <w:rFonts w:ascii="Arial" w:eastAsia="Modern H Light" w:hAnsi="Arial" w:cs="Arial"/>
          <w:sz w:val="23"/>
          <w:szCs w:val="23"/>
          <w:lang w:eastAsia="en-US"/>
        </w:rPr>
        <w:t xml:space="preserve"> kommt eine Verbundlenker-Hinterachs</w:t>
      </w:r>
      <w:r>
        <w:rPr>
          <w:rFonts w:ascii="Arial" w:eastAsia="Modern H Light" w:hAnsi="Arial" w:cs="Arial"/>
          <w:sz w:val="23"/>
          <w:szCs w:val="23"/>
          <w:lang w:eastAsia="en-US"/>
        </w:rPr>
        <w:t>e mit Torsionsstab zum Einsatz. Dadurch steht unter den Rücksitzen und dem Reserverad mehr Platz für die 28 kWh Lithium-Ionen-Polymer-Batterie zur Verfügung.</w:t>
      </w:r>
    </w:p>
    <w:p w:rsidR="005364A9" w:rsidRPr="00B26230" w:rsidRDefault="005364A9" w:rsidP="00884554">
      <w:pPr>
        <w:spacing w:line="312" w:lineRule="auto"/>
        <w:jc w:val="both"/>
        <w:rPr>
          <w:rFonts w:ascii="Arial" w:eastAsia="Modern H Light" w:hAnsi="Arial" w:cs="Arial"/>
          <w:sz w:val="23"/>
          <w:szCs w:val="23"/>
          <w:lang w:eastAsia="en-US"/>
        </w:rPr>
      </w:pPr>
    </w:p>
    <w:p w:rsidR="005364A9" w:rsidRDefault="005364A9" w:rsidP="00884554">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Die Lenkung in den IONIQs liefert dem Fahrer exakte Rückmeldungen. Durch die direktere Untersetzung spricht sie rasch an und reagiert äusserst präzise, was sich in einem sportlichen Fahrgefühl auswirkt.</w:t>
      </w:r>
    </w:p>
    <w:p w:rsidR="005364A9" w:rsidRPr="003017F8" w:rsidRDefault="005364A9" w:rsidP="00884554">
      <w:pPr>
        <w:spacing w:line="312" w:lineRule="auto"/>
        <w:jc w:val="both"/>
        <w:rPr>
          <w:rFonts w:ascii="Arial" w:eastAsia="Modern H Light" w:hAnsi="Arial" w:cs="Arial"/>
          <w:sz w:val="23"/>
          <w:szCs w:val="23"/>
          <w:lang w:eastAsia="en-US"/>
        </w:rPr>
      </w:pPr>
    </w:p>
    <w:p w:rsidR="005364A9" w:rsidRDefault="005364A9" w:rsidP="00884554">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Die Rückgewinnung der Bremsenergie erhöht einerseits die Bremskraft und optimiert andererseits den Ladezustand der Batterie (SOC, State </w:t>
      </w:r>
      <w:proofErr w:type="spellStart"/>
      <w:r>
        <w:rPr>
          <w:rFonts w:ascii="Arial" w:eastAsia="Modern H Light" w:hAnsi="Arial" w:cs="Arial"/>
          <w:sz w:val="23"/>
          <w:szCs w:val="23"/>
          <w:lang w:eastAsia="en-US"/>
        </w:rPr>
        <w:t>of</w:t>
      </w:r>
      <w:proofErr w:type="spellEnd"/>
      <w:r>
        <w:rPr>
          <w:rFonts w:ascii="Arial" w:eastAsia="Modern H Light" w:hAnsi="Arial" w:cs="Arial"/>
          <w:sz w:val="23"/>
          <w:szCs w:val="23"/>
          <w:lang w:eastAsia="en-US"/>
        </w:rPr>
        <w:t xml:space="preserve"> Charge). Die dritte Generation des Systems von Hyundai trägt auch zur Geräuschreduktion bei. Die integrierte Bremskraftunterstützung und der Hauptbremszylinder wurden ebenfalls so konzipiert, dass sich der Geräuschpegel reduziert. Als zusätzlichen Effekt liessen sich mit gezielten Massnahmen niedrige Reibungsverluste realisieren, was wiederum die Energierück-gewinnung und die Effizienz des Systems erhöht. </w:t>
      </w:r>
    </w:p>
    <w:p w:rsidR="005364A9" w:rsidRPr="009E6033" w:rsidRDefault="005364A9" w:rsidP="00884554">
      <w:pPr>
        <w:spacing w:line="312" w:lineRule="auto"/>
        <w:jc w:val="both"/>
        <w:rPr>
          <w:rFonts w:ascii="Arial" w:eastAsia="Modern H Light" w:hAnsi="Arial" w:cs="Arial"/>
          <w:sz w:val="23"/>
          <w:szCs w:val="23"/>
          <w:lang w:eastAsia="en-US"/>
        </w:rPr>
      </w:pPr>
    </w:p>
    <w:p w:rsidR="005364A9" w:rsidRDefault="005364A9" w:rsidP="00884554">
      <w:pPr>
        <w:spacing w:line="312" w:lineRule="auto"/>
        <w:jc w:val="both"/>
        <w:rPr>
          <w:rFonts w:ascii="Arial" w:eastAsia="Modern H Light" w:hAnsi="Arial" w:cs="Arial"/>
          <w:sz w:val="23"/>
          <w:szCs w:val="23"/>
          <w:lang w:eastAsia="en-US"/>
        </w:rPr>
      </w:pPr>
      <w:r w:rsidRPr="00427100">
        <w:rPr>
          <w:rFonts w:ascii="Arial" w:eastAsia="Modern H Light" w:hAnsi="Arial" w:cs="Arial"/>
          <w:sz w:val="23"/>
          <w:szCs w:val="23"/>
          <w:lang w:eastAsia="en-US"/>
        </w:rPr>
        <w:t>Eine</w:t>
      </w:r>
      <w:r>
        <w:rPr>
          <w:rFonts w:ascii="Arial" w:eastAsia="Modern H Light" w:hAnsi="Arial" w:cs="Arial"/>
          <w:sz w:val="23"/>
          <w:szCs w:val="23"/>
          <w:lang w:eastAsia="en-US"/>
        </w:rPr>
        <w:t xml:space="preserve"> weitere </w:t>
      </w:r>
      <w:r w:rsidRPr="00427100">
        <w:rPr>
          <w:rFonts w:ascii="Arial" w:eastAsia="Modern H Light" w:hAnsi="Arial" w:cs="Arial"/>
          <w:sz w:val="23"/>
          <w:szCs w:val="23"/>
          <w:lang w:eastAsia="en-US"/>
        </w:rPr>
        <w:t xml:space="preserve">Optimierung </w:t>
      </w:r>
      <w:r>
        <w:rPr>
          <w:rFonts w:ascii="Arial" w:eastAsia="Modern H Light" w:hAnsi="Arial" w:cs="Arial"/>
          <w:sz w:val="23"/>
          <w:szCs w:val="23"/>
          <w:lang w:eastAsia="en-US"/>
        </w:rPr>
        <w:t xml:space="preserve">in </w:t>
      </w:r>
      <w:r w:rsidRPr="00427100">
        <w:rPr>
          <w:rFonts w:ascii="Arial" w:eastAsia="Modern H Light" w:hAnsi="Arial" w:cs="Arial"/>
          <w:sz w:val="23"/>
          <w:szCs w:val="23"/>
          <w:lang w:eastAsia="en-US"/>
        </w:rPr>
        <w:t xml:space="preserve">der Energieeffizienz </w:t>
      </w:r>
      <w:r>
        <w:rPr>
          <w:rFonts w:ascii="Arial" w:eastAsia="Modern H Light" w:hAnsi="Arial" w:cs="Arial"/>
          <w:sz w:val="23"/>
          <w:szCs w:val="23"/>
          <w:lang w:eastAsia="en-US"/>
        </w:rPr>
        <w:t xml:space="preserve">der IONIQ-Modelle resultiert aus der </w:t>
      </w:r>
      <w:r w:rsidRPr="00427100">
        <w:rPr>
          <w:rFonts w:ascii="Arial" w:eastAsia="Modern H Light" w:hAnsi="Arial" w:cs="Arial"/>
          <w:sz w:val="23"/>
          <w:szCs w:val="23"/>
          <w:lang w:eastAsia="en-US"/>
        </w:rPr>
        <w:t xml:space="preserve">Zusammenarbeit mit </w:t>
      </w:r>
      <w:r>
        <w:rPr>
          <w:rFonts w:ascii="Arial" w:eastAsia="Modern H Light" w:hAnsi="Arial" w:cs="Arial"/>
          <w:sz w:val="23"/>
          <w:szCs w:val="23"/>
          <w:lang w:eastAsia="en-US"/>
        </w:rPr>
        <w:t xml:space="preserve">dem Reifenhersteller Michelin. Die 15-, 16- und 17-Zoll-Räder verfügen über Reifen mit besonders niedrigem Rollwiderstand. Die 17-Zoll-Reifen für den IONIQ Hybrid enthalten </w:t>
      </w:r>
      <w:proofErr w:type="spellStart"/>
      <w:r>
        <w:rPr>
          <w:rFonts w:ascii="Arial" w:eastAsia="Modern H Light" w:hAnsi="Arial" w:cs="Arial"/>
          <w:sz w:val="23"/>
          <w:szCs w:val="23"/>
          <w:lang w:eastAsia="en-US"/>
        </w:rPr>
        <w:t>Silica</w:t>
      </w:r>
      <w:proofErr w:type="spellEnd"/>
      <w:r>
        <w:rPr>
          <w:rFonts w:ascii="Arial" w:eastAsia="Modern H Light" w:hAnsi="Arial" w:cs="Arial"/>
          <w:sz w:val="23"/>
          <w:szCs w:val="23"/>
          <w:lang w:eastAsia="en-US"/>
        </w:rPr>
        <w:t xml:space="preserve">, um die Performance zu erhöhen. </w:t>
      </w:r>
    </w:p>
    <w:p w:rsidR="005364A9" w:rsidRDefault="005364A9" w:rsidP="00884554">
      <w:pPr>
        <w:spacing w:line="312" w:lineRule="auto"/>
        <w:jc w:val="both"/>
        <w:rPr>
          <w:rFonts w:ascii="Arial" w:eastAsia="Modern H Light" w:hAnsi="Arial" w:cs="Arial"/>
          <w:sz w:val="23"/>
          <w:szCs w:val="23"/>
          <w:lang w:eastAsia="en-US"/>
        </w:rPr>
      </w:pPr>
    </w:p>
    <w:p w:rsidR="005364A9" w:rsidRPr="00F81085" w:rsidRDefault="005364A9" w:rsidP="00884554">
      <w:pPr>
        <w:spacing w:line="312" w:lineRule="auto"/>
        <w:jc w:val="both"/>
        <w:rPr>
          <w:rFonts w:ascii="Arial" w:eastAsia="Modern H Light" w:hAnsi="Arial" w:cs="Arial"/>
          <w:sz w:val="23"/>
          <w:szCs w:val="23"/>
          <w:lang w:eastAsia="en-US"/>
        </w:rPr>
      </w:pPr>
      <w:r w:rsidRPr="00F81085">
        <w:rPr>
          <w:rFonts w:ascii="Arial" w:eastAsia="Modern H Light" w:hAnsi="Arial" w:cs="Arial"/>
          <w:sz w:val="23"/>
          <w:szCs w:val="23"/>
          <w:lang w:eastAsia="en-US"/>
        </w:rPr>
        <w:t xml:space="preserve">Die Multilenker-Hinterachse im IONIQ Hybrid und </w:t>
      </w:r>
      <w:proofErr w:type="spellStart"/>
      <w:r w:rsidRPr="00F81085">
        <w:rPr>
          <w:rFonts w:ascii="Arial" w:eastAsia="Modern H Light" w:hAnsi="Arial" w:cs="Arial"/>
          <w:sz w:val="23"/>
          <w:szCs w:val="23"/>
          <w:lang w:eastAsia="en-US"/>
        </w:rPr>
        <w:t>Plug-in</w:t>
      </w:r>
      <w:proofErr w:type="spellEnd"/>
      <w:r w:rsidRPr="00F81085">
        <w:rPr>
          <w:rFonts w:ascii="Arial" w:eastAsia="Modern H Light" w:hAnsi="Arial" w:cs="Arial"/>
          <w:sz w:val="23"/>
          <w:szCs w:val="23"/>
          <w:lang w:eastAsia="en-US"/>
        </w:rPr>
        <w:t xml:space="preserve"> wurde spezifisch auf den möglichst effizienten Einsatz der Reifen mit niedrigem Rollwiderstand ausgelegt.</w:t>
      </w:r>
    </w:p>
    <w:p w:rsidR="005364A9" w:rsidRDefault="005364A9" w:rsidP="00E56017">
      <w:pPr>
        <w:spacing w:line="312" w:lineRule="auto"/>
        <w:jc w:val="both"/>
        <w:rPr>
          <w:rFonts w:ascii="Arial" w:eastAsia="Modern H Light" w:hAnsi="Arial" w:cs="Arial"/>
          <w:sz w:val="23"/>
          <w:szCs w:val="23"/>
          <w:lang w:eastAsia="en-US"/>
        </w:rPr>
      </w:pPr>
    </w:p>
    <w:p w:rsidR="00C03233" w:rsidRPr="00F81085" w:rsidRDefault="00C03233" w:rsidP="00E56017">
      <w:pPr>
        <w:spacing w:line="312" w:lineRule="auto"/>
        <w:jc w:val="both"/>
        <w:rPr>
          <w:rFonts w:ascii="Arial" w:eastAsia="Modern H Light" w:hAnsi="Arial" w:cs="Arial"/>
          <w:sz w:val="23"/>
          <w:szCs w:val="23"/>
          <w:lang w:eastAsia="en-US"/>
        </w:rPr>
      </w:pPr>
    </w:p>
    <w:p w:rsidR="005364A9" w:rsidRPr="00E71D54"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b w:val="0"/>
          <w:sz w:val="23"/>
          <w:szCs w:val="23"/>
          <w:lang w:eastAsia="en-US"/>
        </w:rPr>
      </w:pPr>
      <w:r w:rsidRPr="00E71D54">
        <w:rPr>
          <w:rFonts w:ascii="Arial" w:hAnsi="Arial" w:cs="Arial"/>
          <w:b w:val="0"/>
          <w:sz w:val="23"/>
          <w:szCs w:val="23"/>
          <w:lang w:eastAsia="en-US"/>
        </w:rPr>
        <w:t>Komfort</w:t>
      </w:r>
      <w:r>
        <w:rPr>
          <w:rFonts w:ascii="Arial" w:hAnsi="Arial" w:cs="Arial"/>
          <w:b w:val="0"/>
          <w:sz w:val="23"/>
          <w:szCs w:val="23"/>
          <w:lang w:eastAsia="en-US"/>
        </w:rPr>
        <w:t xml:space="preserve">, </w:t>
      </w:r>
      <w:r w:rsidRPr="00E71D54">
        <w:rPr>
          <w:rFonts w:ascii="Arial" w:hAnsi="Arial" w:cs="Arial"/>
          <w:b w:val="0"/>
          <w:sz w:val="23"/>
          <w:szCs w:val="23"/>
          <w:lang w:eastAsia="en-US"/>
        </w:rPr>
        <w:t>Wohlbefinden</w:t>
      </w:r>
      <w:r>
        <w:rPr>
          <w:rFonts w:ascii="Arial" w:hAnsi="Arial" w:cs="Arial"/>
          <w:b w:val="0"/>
          <w:sz w:val="23"/>
          <w:szCs w:val="23"/>
          <w:lang w:eastAsia="en-US"/>
        </w:rPr>
        <w:t xml:space="preserve"> und Sound «à la carte»</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E71D54">
        <w:rPr>
          <w:rFonts w:ascii="Arial" w:hAnsi="Arial" w:cs="Arial"/>
          <w:lang w:eastAsia="en-US"/>
        </w:rPr>
        <w:t xml:space="preserve">Für anspruchsvolle Trendsetter </w:t>
      </w:r>
    </w:p>
    <w:p w:rsidR="005364A9" w:rsidRPr="00E71D54" w:rsidRDefault="005364A9" w:rsidP="00E56017">
      <w:pPr>
        <w:rPr>
          <w:rFonts w:ascii="Arial" w:hAnsi="Arial" w:cs="Arial"/>
          <w:lang w:eastAsia="en-US"/>
        </w:rPr>
      </w:pPr>
    </w:p>
    <w:p w:rsidR="005364A9" w:rsidRDefault="005364A9" w:rsidP="00E56017">
      <w:pPr>
        <w:spacing w:line="312" w:lineRule="auto"/>
        <w:jc w:val="both"/>
        <w:rPr>
          <w:rFonts w:ascii="Arial" w:eastAsia="Modern H Light" w:hAnsi="Arial" w:cs="Arial"/>
          <w:sz w:val="23"/>
          <w:szCs w:val="23"/>
          <w:lang w:eastAsia="en-US"/>
        </w:rPr>
      </w:pPr>
      <w:r w:rsidRPr="00F81085">
        <w:rPr>
          <w:rFonts w:ascii="Arial" w:eastAsia="Modern H Light" w:hAnsi="Arial" w:cs="Arial"/>
          <w:sz w:val="23"/>
          <w:szCs w:val="23"/>
          <w:lang w:eastAsia="en-US"/>
        </w:rPr>
        <w:t>Dank ihrem spezifischen Design bieten die IONIQ-Modelle einen hohen Fahr- und Nutzungskomfort, der den Standard in diesem Segment in vielerlei Hinsicht erweitert und auch dort ansetzt, wo herkömmliche</w:t>
      </w:r>
      <w:r>
        <w:rPr>
          <w:rFonts w:ascii="Arial" w:eastAsia="Modern H Light" w:hAnsi="Arial" w:cs="Arial"/>
          <w:sz w:val="23"/>
          <w:szCs w:val="23"/>
          <w:lang w:eastAsia="en-US"/>
        </w:rPr>
        <w:t xml:space="preserve"> Hybrid-, Plug-In- und Elektro-Fahrzeuge bisher mehr Kompromisse eingingen. </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7553EC">
        <w:rPr>
          <w:rFonts w:ascii="Arial" w:eastAsia="Modern H Light" w:hAnsi="Arial" w:cs="Arial"/>
          <w:sz w:val="23"/>
          <w:szCs w:val="23"/>
          <w:lang w:eastAsia="en-US"/>
        </w:rPr>
        <w:t xml:space="preserve">So sind – beispielsweise – die Komponenten des Hybridantrieb so </w:t>
      </w:r>
      <w:r>
        <w:rPr>
          <w:rFonts w:ascii="Arial" w:eastAsia="Modern H Light" w:hAnsi="Arial" w:cs="Arial"/>
          <w:sz w:val="23"/>
          <w:szCs w:val="23"/>
          <w:lang w:eastAsia="en-US"/>
        </w:rPr>
        <w:t xml:space="preserve">clever </w:t>
      </w:r>
      <w:r w:rsidRPr="007553EC">
        <w:rPr>
          <w:rFonts w:ascii="Arial" w:eastAsia="Modern H Light" w:hAnsi="Arial" w:cs="Arial"/>
          <w:sz w:val="23"/>
          <w:szCs w:val="23"/>
          <w:lang w:eastAsia="en-US"/>
        </w:rPr>
        <w:t xml:space="preserve">untergebracht, dass </w:t>
      </w:r>
      <w:r>
        <w:rPr>
          <w:rFonts w:ascii="Arial" w:eastAsia="Modern H Light" w:hAnsi="Arial" w:cs="Arial"/>
          <w:sz w:val="23"/>
          <w:szCs w:val="23"/>
          <w:lang w:eastAsia="en-US"/>
        </w:rPr>
        <w:t>im Innenraum keinerlei Einschränkungen bezüglich Platzangebot, Flexibilität und Einsatz im Alltag erforderlich sind. So bietet der IONIQ Hybrid in seiner Kategorie den grössten Kofferraum, was unter anderem der Einbau der Batterie unter den Rücksitzen möglich machte. Mehr noch: Die Rücksitze lassen sich komplett flach ablegen, was einen Gepäckraum von bis zu 1’505 Liter (VDA 214) freigibt und auch das bequeme Beladen von grossen Gepäckstücken ermöglicht.</w:t>
      </w:r>
    </w:p>
    <w:p w:rsidR="005364A9" w:rsidRDefault="005364A9" w:rsidP="00E56017">
      <w:pPr>
        <w:spacing w:line="312" w:lineRule="auto"/>
        <w:jc w:val="both"/>
        <w:rPr>
          <w:rFonts w:ascii="Arial" w:eastAsia="Modern H Light" w:hAnsi="Arial" w:cs="Arial"/>
          <w:sz w:val="23"/>
          <w:szCs w:val="23"/>
          <w:lang w:eastAsia="en-US"/>
        </w:rPr>
      </w:pPr>
    </w:p>
    <w:p w:rsidR="005364A9" w:rsidRPr="00F81085" w:rsidRDefault="005364A9" w:rsidP="00E56017">
      <w:pPr>
        <w:spacing w:line="312" w:lineRule="auto"/>
        <w:jc w:val="both"/>
        <w:rPr>
          <w:rFonts w:ascii="Arial" w:eastAsia="Modern H Light" w:hAnsi="Arial" w:cs="Arial"/>
          <w:sz w:val="23"/>
          <w:szCs w:val="23"/>
          <w:lang w:eastAsia="en-US"/>
        </w:rPr>
      </w:pPr>
      <w:r w:rsidRPr="00DA6270">
        <w:rPr>
          <w:rFonts w:ascii="Arial" w:eastAsia="Modern H Light" w:hAnsi="Arial" w:cs="Arial"/>
          <w:sz w:val="23"/>
          <w:szCs w:val="23"/>
          <w:lang w:eastAsia="en-US"/>
        </w:rPr>
        <w:t>Sämtliche IONIQ-Modelle bieten grosszügige Verhältnisse beim vorderen u</w:t>
      </w:r>
      <w:r>
        <w:rPr>
          <w:rFonts w:ascii="Arial" w:eastAsia="Modern H Light" w:hAnsi="Arial" w:cs="Arial"/>
          <w:sz w:val="23"/>
          <w:szCs w:val="23"/>
          <w:lang w:eastAsia="en-US"/>
        </w:rPr>
        <w:t>n</w:t>
      </w:r>
      <w:r w:rsidRPr="00DA6270">
        <w:rPr>
          <w:rFonts w:ascii="Arial" w:eastAsia="Modern H Light" w:hAnsi="Arial" w:cs="Arial"/>
          <w:sz w:val="23"/>
          <w:szCs w:val="23"/>
          <w:lang w:eastAsia="en-US"/>
        </w:rPr>
        <w:t xml:space="preserve">d hinteren </w:t>
      </w:r>
      <w:proofErr w:type="spellStart"/>
      <w:r w:rsidRPr="00F81085">
        <w:rPr>
          <w:rFonts w:ascii="Arial" w:eastAsia="Modern H Light" w:hAnsi="Arial" w:cs="Arial"/>
          <w:sz w:val="23"/>
          <w:szCs w:val="23"/>
          <w:lang w:eastAsia="en-US"/>
        </w:rPr>
        <w:t>Kopfraum</w:t>
      </w:r>
      <w:proofErr w:type="spellEnd"/>
      <w:r w:rsidRPr="00F81085">
        <w:rPr>
          <w:rFonts w:ascii="Arial" w:eastAsia="Modern H Light" w:hAnsi="Arial" w:cs="Arial"/>
          <w:sz w:val="23"/>
          <w:szCs w:val="23"/>
          <w:lang w:eastAsia="en-US"/>
        </w:rPr>
        <w:t xml:space="preserve">, wie auch beim Schulter- und </w:t>
      </w:r>
      <w:proofErr w:type="spellStart"/>
      <w:r w:rsidRPr="00F81085">
        <w:rPr>
          <w:rFonts w:ascii="Arial" w:eastAsia="Modern H Light" w:hAnsi="Arial" w:cs="Arial"/>
          <w:sz w:val="23"/>
          <w:szCs w:val="23"/>
          <w:lang w:eastAsia="en-US"/>
        </w:rPr>
        <w:t>Beinraum</w:t>
      </w:r>
      <w:proofErr w:type="spellEnd"/>
      <w:r w:rsidRPr="00F81085">
        <w:rPr>
          <w:rFonts w:ascii="Arial" w:eastAsia="Modern H Light" w:hAnsi="Arial" w:cs="Arial"/>
          <w:sz w:val="23"/>
          <w:szCs w:val="23"/>
          <w:lang w:eastAsia="en-US"/>
        </w:rPr>
        <w:t xml:space="preserve">, auf den Vorder- und Rücksitzen. Der Fahrersitz verfügt über eine Memory-Funktion. Vorder- und Rücksitze lassen sich beheizen und laden zum entspannten, komfortablen Reisen ein. </w:t>
      </w:r>
    </w:p>
    <w:p w:rsidR="005364A9" w:rsidRPr="00F81085" w:rsidRDefault="005364A9" w:rsidP="00E56017">
      <w:pPr>
        <w:spacing w:line="312" w:lineRule="auto"/>
        <w:jc w:val="both"/>
        <w:rPr>
          <w:rFonts w:ascii="Arial" w:eastAsia="Modern H Light" w:hAnsi="Arial" w:cs="Arial"/>
          <w:sz w:val="23"/>
          <w:szCs w:val="23"/>
          <w:lang w:eastAsia="en-US"/>
        </w:rPr>
      </w:pPr>
    </w:p>
    <w:p w:rsidR="005364A9" w:rsidRPr="00C03233"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sz w:val="23"/>
          <w:szCs w:val="23"/>
          <w:lang w:eastAsia="en-US"/>
        </w:rPr>
      </w:pPr>
      <w:r>
        <w:rPr>
          <w:rFonts w:ascii="Arial" w:eastAsia="Modern H Light" w:hAnsi="Arial" w:cs="Arial"/>
          <w:sz w:val="23"/>
          <w:szCs w:val="23"/>
          <w:lang w:eastAsia="en-US"/>
        </w:rPr>
        <w:br w:type="page"/>
      </w:r>
      <w:r w:rsidRPr="00C03233">
        <w:rPr>
          <w:rFonts w:ascii="Arial" w:hAnsi="Arial" w:cs="Arial"/>
          <w:b w:val="0"/>
          <w:sz w:val="23"/>
          <w:szCs w:val="23"/>
          <w:lang w:eastAsia="en-US"/>
        </w:rPr>
        <w:t>Sicherheit und Garantien</w:t>
      </w:r>
    </w:p>
    <w:p w:rsidR="005364A9" w:rsidRPr="00E71D54" w:rsidRDefault="005364A9" w:rsidP="00C556BD">
      <w:pPr>
        <w:pStyle w:val="Titre1"/>
        <w:keepLines/>
        <w:widowControl w:val="0"/>
        <w:autoSpaceDE w:val="0"/>
        <w:autoSpaceDN w:val="0"/>
        <w:spacing w:before="240" w:line="312" w:lineRule="auto"/>
        <w:rPr>
          <w:rFonts w:ascii="Arial" w:hAnsi="Arial" w:cs="Arial"/>
          <w:lang w:eastAsia="en-US"/>
        </w:rPr>
      </w:pPr>
      <w:r w:rsidRPr="008F47E0">
        <w:rPr>
          <w:rFonts w:ascii="Arial" w:hAnsi="Arial" w:cs="Arial"/>
          <w:lang w:eastAsia="en-US"/>
        </w:rPr>
        <w:t>Innovative Sicherheitselemente und die Referenz bei den Garantien</w:t>
      </w:r>
    </w:p>
    <w:p w:rsidR="005364A9" w:rsidRPr="00E71D54" w:rsidRDefault="005364A9" w:rsidP="00E56017">
      <w:pPr>
        <w:rPr>
          <w:rFonts w:ascii="Arial" w:hAnsi="Arial" w:cs="Arial"/>
          <w:lang w:eastAsia="en-US"/>
        </w:rPr>
      </w:pPr>
    </w:p>
    <w:p w:rsidR="005364A9" w:rsidRDefault="005364A9" w:rsidP="00E56017">
      <w:pPr>
        <w:spacing w:line="312" w:lineRule="auto"/>
        <w:jc w:val="both"/>
        <w:rPr>
          <w:rFonts w:ascii="Arial" w:eastAsia="Modern H Light" w:hAnsi="Arial" w:cs="Arial"/>
          <w:sz w:val="23"/>
          <w:szCs w:val="23"/>
          <w:lang w:eastAsia="en-US"/>
        </w:rPr>
      </w:pPr>
      <w:r w:rsidRPr="00F81085">
        <w:rPr>
          <w:rFonts w:ascii="Arial" w:eastAsia="Modern H Light" w:hAnsi="Arial" w:cs="Arial"/>
          <w:sz w:val="23"/>
          <w:szCs w:val="23"/>
          <w:lang w:eastAsia="en-US"/>
        </w:rPr>
        <w:t>Design, Konstruktionsmethode und Materialien tragen zu</w:t>
      </w:r>
      <w:r>
        <w:rPr>
          <w:rFonts w:ascii="Arial" w:eastAsia="Modern H Light" w:hAnsi="Arial" w:cs="Arial"/>
          <w:sz w:val="23"/>
          <w:szCs w:val="23"/>
          <w:lang w:eastAsia="en-US"/>
        </w:rPr>
        <w:t xml:space="preserve"> einer leichten und doch verwindungssteifen Karosserie der IONIQ-Modelle bei. 53% Anteil an hochfestem Stahl resultieren in einer höheren Steifigkeit, was wiederum die Präzision im Handling optimiert und zu einem äusserst hohen Sicherheits-Standard beiträgt. Die Karosserie ist in der Lage, bei einer Kollision ein hohes Mass an Energie aufzunehmen und die Passagiere durch die geringere Verformung optimal zu schützen.</w:t>
      </w:r>
    </w:p>
    <w:p w:rsidR="005364A9" w:rsidRDefault="005364A9" w:rsidP="00363100">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496CD2">
        <w:rPr>
          <w:rFonts w:ascii="Arial" w:eastAsia="Modern H Light" w:hAnsi="Arial" w:cs="Arial"/>
          <w:sz w:val="23"/>
          <w:szCs w:val="23"/>
          <w:lang w:eastAsia="en-US"/>
        </w:rPr>
        <w:t>Ergänzend zur langen Liste an Technologien für den Komfort und das</w:t>
      </w:r>
      <w:r>
        <w:rPr>
          <w:rFonts w:ascii="Arial" w:eastAsia="Modern H Light" w:hAnsi="Arial" w:cs="Arial"/>
          <w:sz w:val="23"/>
          <w:szCs w:val="23"/>
          <w:lang w:eastAsia="en-US"/>
        </w:rPr>
        <w:t xml:space="preserve"> Wohlbefinden an Bord, tragen zahlreiche innovative – aktive und passive – Sicherheitssysteme zum Schutz von Fahrer und Passagieren bei. </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532947">
        <w:rPr>
          <w:rFonts w:ascii="Arial" w:eastAsia="Modern H Light" w:hAnsi="Arial" w:cs="Arial"/>
          <w:sz w:val="23"/>
          <w:szCs w:val="23"/>
          <w:lang w:eastAsia="en-US"/>
        </w:rPr>
        <w:t xml:space="preserve">Zur langen Liste an aktiven Sicherheitssystemen </w:t>
      </w:r>
      <w:r>
        <w:rPr>
          <w:rFonts w:ascii="Arial" w:eastAsia="Modern H Light" w:hAnsi="Arial" w:cs="Arial"/>
          <w:sz w:val="23"/>
          <w:szCs w:val="23"/>
          <w:lang w:eastAsia="en-US"/>
        </w:rPr>
        <w:t>zählt</w:t>
      </w:r>
      <w:r w:rsidRPr="00532947">
        <w:rPr>
          <w:rFonts w:ascii="Arial" w:eastAsia="Modern H Light" w:hAnsi="Arial" w:cs="Arial"/>
          <w:sz w:val="23"/>
          <w:szCs w:val="23"/>
          <w:lang w:eastAsia="en-US"/>
        </w:rPr>
        <w:t xml:space="preserve"> der </w:t>
      </w:r>
      <w:proofErr w:type="spellStart"/>
      <w:r w:rsidRPr="00532947">
        <w:rPr>
          <w:rFonts w:ascii="Arial" w:eastAsia="Modern H Light" w:hAnsi="Arial" w:cs="Arial"/>
          <w:sz w:val="23"/>
          <w:szCs w:val="23"/>
          <w:lang w:eastAsia="en-US"/>
        </w:rPr>
        <w:t>Toterwinkel</w:t>
      </w:r>
      <w:proofErr w:type="spellEnd"/>
      <w:r w:rsidRPr="00532947">
        <w:rPr>
          <w:rFonts w:ascii="Arial" w:eastAsia="Modern H Light" w:hAnsi="Arial" w:cs="Arial"/>
          <w:sz w:val="23"/>
          <w:szCs w:val="23"/>
          <w:lang w:eastAsia="en-US"/>
        </w:rPr>
        <w:t>-Assist</w:t>
      </w:r>
      <w:r>
        <w:rPr>
          <w:rFonts w:ascii="Arial" w:eastAsia="Modern H Light" w:hAnsi="Arial" w:cs="Arial"/>
          <w:sz w:val="23"/>
          <w:szCs w:val="23"/>
          <w:lang w:eastAsia="en-US"/>
        </w:rPr>
        <w:t>e</w:t>
      </w:r>
      <w:r w:rsidRPr="00532947">
        <w:rPr>
          <w:rFonts w:ascii="Arial" w:eastAsia="Modern H Light" w:hAnsi="Arial" w:cs="Arial"/>
          <w:sz w:val="23"/>
          <w:szCs w:val="23"/>
          <w:lang w:eastAsia="en-US"/>
        </w:rPr>
        <w:t xml:space="preserve">nt, der direkt mit dem Spurwechsel-Assistenten und der </w:t>
      </w:r>
      <w:r>
        <w:rPr>
          <w:rFonts w:ascii="Arial" w:eastAsia="Modern H Light" w:hAnsi="Arial" w:cs="Arial"/>
          <w:sz w:val="23"/>
          <w:szCs w:val="23"/>
          <w:lang w:eastAsia="en-US"/>
        </w:rPr>
        <w:t>Verkehrsüberwachung hinter dem Fahrzeug vernetzt ist. Diese Systeme warnen den Fahrer bei sämtlichen Bewegungen von Fahrzeugen, Fussgängern und anderen Verkehrsteilnehmern, die sich im direkten Umfeld des Fahrzeugs aufhalten und zu einer Kollision mit dem Fahrzeug führen könnten.</w:t>
      </w:r>
    </w:p>
    <w:p w:rsidR="005364A9"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8E33E8">
        <w:rPr>
          <w:rFonts w:ascii="Arial" w:eastAsia="Modern H Light" w:hAnsi="Arial" w:cs="Arial"/>
          <w:sz w:val="23"/>
          <w:szCs w:val="23"/>
          <w:lang w:eastAsia="en-US"/>
        </w:rPr>
        <w:t>Das Spur</w:t>
      </w:r>
      <w:r>
        <w:rPr>
          <w:rFonts w:ascii="Arial" w:eastAsia="Modern H Light" w:hAnsi="Arial" w:cs="Arial"/>
          <w:sz w:val="23"/>
          <w:szCs w:val="23"/>
          <w:lang w:eastAsia="en-US"/>
        </w:rPr>
        <w:t>wechsel</w:t>
      </w:r>
      <w:r w:rsidRPr="008E33E8">
        <w:rPr>
          <w:rFonts w:ascii="Arial" w:eastAsia="Modern H Light" w:hAnsi="Arial" w:cs="Arial"/>
          <w:sz w:val="23"/>
          <w:szCs w:val="23"/>
          <w:lang w:eastAsia="en-US"/>
        </w:rPr>
        <w:t>-</w:t>
      </w:r>
      <w:r>
        <w:rPr>
          <w:rFonts w:ascii="Arial" w:eastAsia="Modern H Light" w:hAnsi="Arial" w:cs="Arial"/>
          <w:sz w:val="23"/>
          <w:szCs w:val="23"/>
          <w:lang w:eastAsia="en-US"/>
        </w:rPr>
        <w:t>Warnsystem (LDWS, L</w:t>
      </w:r>
      <w:r w:rsidRPr="008E33E8">
        <w:rPr>
          <w:rFonts w:ascii="Arial" w:eastAsia="Modern H Light" w:hAnsi="Arial" w:cs="Arial"/>
          <w:sz w:val="23"/>
          <w:szCs w:val="23"/>
          <w:lang w:eastAsia="en-US"/>
        </w:rPr>
        <w:t xml:space="preserve">ane </w:t>
      </w:r>
      <w:proofErr w:type="spellStart"/>
      <w:r w:rsidRPr="008E33E8">
        <w:rPr>
          <w:rFonts w:ascii="Arial" w:eastAsia="Modern H Light" w:hAnsi="Arial" w:cs="Arial"/>
          <w:sz w:val="23"/>
          <w:szCs w:val="23"/>
          <w:lang w:eastAsia="en-US"/>
        </w:rPr>
        <w:t>Departure</w:t>
      </w:r>
      <w:proofErr w:type="spellEnd"/>
      <w:r w:rsidRPr="008E33E8">
        <w:rPr>
          <w:rFonts w:ascii="Arial" w:eastAsia="Modern H Light" w:hAnsi="Arial" w:cs="Arial"/>
          <w:sz w:val="23"/>
          <w:szCs w:val="23"/>
          <w:lang w:eastAsia="en-US"/>
        </w:rPr>
        <w:t xml:space="preserve"> </w:t>
      </w:r>
      <w:proofErr w:type="spellStart"/>
      <w:r w:rsidRPr="008E33E8">
        <w:rPr>
          <w:rFonts w:ascii="Arial" w:eastAsia="Modern H Light" w:hAnsi="Arial" w:cs="Arial"/>
          <w:sz w:val="23"/>
          <w:szCs w:val="23"/>
          <w:lang w:eastAsia="en-US"/>
        </w:rPr>
        <w:t>Warning</w:t>
      </w:r>
      <w:proofErr w:type="spellEnd"/>
      <w:r w:rsidRPr="008E33E8">
        <w:rPr>
          <w:rFonts w:ascii="Arial" w:eastAsia="Modern H Light" w:hAnsi="Arial" w:cs="Arial"/>
          <w:sz w:val="23"/>
          <w:szCs w:val="23"/>
          <w:lang w:eastAsia="en-US"/>
        </w:rPr>
        <w:t xml:space="preserve"> System) </w:t>
      </w:r>
      <w:r>
        <w:rPr>
          <w:rFonts w:ascii="Arial" w:eastAsia="Modern H Light" w:hAnsi="Arial" w:cs="Arial"/>
          <w:sz w:val="23"/>
          <w:szCs w:val="23"/>
          <w:lang w:eastAsia="en-US"/>
        </w:rPr>
        <w:t xml:space="preserve">und der Spurhalte-Assistent (LKAS, Lane </w:t>
      </w:r>
      <w:proofErr w:type="spellStart"/>
      <w:r>
        <w:rPr>
          <w:rFonts w:ascii="Arial" w:eastAsia="Modern H Light" w:hAnsi="Arial" w:cs="Arial"/>
          <w:sz w:val="23"/>
          <w:szCs w:val="23"/>
          <w:lang w:eastAsia="en-US"/>
        </w:rPr>
        <w:t>Keeping</w:t>
      </w:r>
      <w:proofErr w:type="spellEnd"/>
      <w:r>
        <w:rPr>
          <w:rFonts w:ascii="Arial" w:eastAsia="Modern H Light" w:hAnsi="Arial" w:cs="Arial"/>
          <w:sz w:val="23"/>
          <w:szCs w:val="23"/>
          <w:lang w:eastAsia="en-US"/>
        </w:rPr>
        <w:t xml:space="preserve"> Assist System) funktionieren bei fahrendem Fahrzeug. Das System warnt den Fahrer ab einem Tempo von 60 km/h bei Bewegungen, die für das Fahrzeug eine Kollisionsgefahr bedeuten. Das LDWS warnt den Fahrer akustisch, noch bevor das Fahrzeug die Strassenmarkierung überfährt. Das LKAS warnt den Fahrer akustisch und über ein optisches Signal, bevor es korrigierend eingreift und das Fahrzeug auf die Originalspur zurückführt. </w:t>
      </w:r>
    </w:p>
    <w:p w:rsidR="005364A9" w:rsidRPr="008E33E8" w:rsidRDefault="005364A9" w:rsidP="00E56017">
      <w:pPr>
        <w:spacing w:line="312" w:lineRule="auto"/>
        <w:jc w:val="both"/>
        <w:rPr>
          <w:rFonts w:ascii="Arial" w:eastAsia="Modern H Light" w:hAnsi="Arial" w:cs="Arial"/>
          <w:sz w:val="23"/>
          <w:szCs w:val="23"/>
          <w:lang w:eastAsia="en-US"/>
        </w:rPr>
      </w:pPr>
    </w:p>
    <w:p w:rsidR="005364A9" w:rsidRDefault="005364A9" w:rsidP="00E56017">
      <w:pPr>
        <w:spacing w:line="312" w:lineRule="auto"/>
        <w:jc w:val="both"/>
        <w:rPr>
          <w:rFonts w:ascii="Arial" w:eastAsia="Modern H Light" w:hAnsi="Arial" w:cs="Arial"/>
          <w:sz w:val="23"/>
          <w:szCs w:val="23"/>
          <w:lang w:eastAsia="en-US"/>
        </w:rPr>
      </w:pPr>
      <w:r w:rsidRPr="00F80200">
        <w:rPr>
          <w:rFonts w:ascii="Arial" w:eastAsia="Modern H Light" w:hAnsi="Arial" w:cs="Arial"/>
          <w:sz w:val="23"/>
          <w:szCs w:val="23"/>
          <w:lang w:eastAsia="en-US"/>
        </w:rPr>
        <w:t xml:space="preserve">Der IONIQ ist </w:t>
      </w:r>
      <w:r w:rsidRPr="00C7546A">
        <w:rPr>
          <w:rFonts w:ascii="Arial" w:eastAsia="Modern H Light" w:hAnsi="Arial" w:cs="Arial"/>
          <w:sz w:val="23"/>
          <w:szCs w:val="23"/>
          <w:lang w:eastAsia="en-US"/>
        </w:rPr>
        <w:t xml:space="preserve">zudem mit einem automatischen Notbrems-Assistenten (AEB, </w:t>
      </w:r>
      <w:proofErr w:type="spellStart"/>
      <w:r w:rsidRPr="00C7546A">
        <w:rPr>
          <w:rFonts w:ascii="Arial" w:eastAsia="Modern H Light" w:hAnsi="Arial" w:cs="Arial"/>
          <w:sz w:val="23"/>
          <w:szCs w:val="23"/>
          <w:lang w:eastAsia="en-US"/>
        </w:rPr>
        <w:t>Autonomous</w:t>
      </w:r>
      <w:proofErr w:type="spellEnd"/>
      <w:r w:rsidRPr="00C7546A">
        <w:rPr>
          <w:rFonts w:ascii="Arial" w:eastAsia="Modern H Light" w:hAnsi="Arial" w:cs="Arial"/>
          <w:sz w:val="23"/>
          <w:szCs w:val="23"/>
          <w:lang w:eastAsia="en-US"/>
        </w:rPr>
        <w:t xml:space="preserve"> Emergency </w:t>
      </w:r>
      <w:proofErr w:type="spellStart"/>
      <w:r w:rsidRPr="00C7546A">
        <w:rPr>
          <w:rFonts w:ascii="Arial" w:eastAsia="Modern H Light" w:hAnsi="Arial" w:cs="Arial"/>
          <w:sz w:val="23"/>
          <w:szCs w:val="23"/>
          <w:lang w:eastAsia="en-US"/>
        </w:rPr>
        <w:t>Braking</w:t>
      </w:r>
      <w:proofErr w:type="spellEnd"/>
      <w:r w:rsidRPr="00C7546A">
        <w:rPr>
          <w:rFonts w:ascii="Arial" w:eastAsia="Modern H Light" w:hAnsi="Arial" w:cs="Arial"/>
          <w:sz w:val="23"/>
          <w:szCs w:val="23"/>
          <w:lang w:eastAsia="en-US"/>
        </w:rPr>
        <w:t xml:space="preserve">) ausgestattet. </w:t>
      </w:r>
      <w:r>
        <w:rPr>
          <w:rFonts w:ascii="Arial" w:eastAsia="Modern H Light" w:hAnsi="Arial" w:cs="Arial"/>
          <w:sz w:val="23"/>
          <w:szCs w:val="23"/>
          <w:lang w:eastAsia="en-US"/>
        </w:rPr>
        <w:t xml:space="preserve">Das fortschrittliche, aktive Sicherheitssystem </w:t>
      </w:r>
      <w:r w:rsidRPr="00C7546A">
        <w:rPr>
          <w:rFonts w:ascii="Arial" w:eastAsia="Modern H Light" w:hAnsi="Arial" w:cs="Arial"/>
          <w:sz w:val="23"/>
          <w:szCs w:val="23"/>
          <w:lang w:eastAsia="en-US"/>
        </w:rPr>
        <w:t>warnt den Fahrer bei</w:t>
      </w:r>
      <w:r>
        <w:rPr>
          <w:rFonts w:ascii="Arial" w:eastAsia="Modern H Light" w:hAnsi="Arial" w:cs="Arial"/>
          <w:sz w:val="23"/>
          <w:szCs w:val="23"/>
          <w:lang w:eastAsia="en-US"/>
        </w:rPr>
        <w:t xml:space="preserve"> gefährlichen Situationen. Falls erforderlich, bremst es das Fahrzeug automatisch ab. Das System arbeitet mit Sensoren, Front-Radar und Kamera und greift in drei Stufen ein. Zuerst warnt es den Fahrer optisch und akustisch, in der zweiten Phase bremst es das Fahrzeug aufgrund der Gefahrensituation ab und in Phase 3 führt es eine Vollbremsung aus, bevor es zur Kollision kommt. Ab </w:t>
      </w:r>
      <w:r>
        <w:rPr>
          <w:rFonts w:ascii="Arial" w:eastAsia="Modern H Light" w:hAnsi="Arial" w:cs="Arial"/>
          <w:sz w:val="23"/>
          <w:szCs w:val="23"/>
          <w:lang w:eastAsia="en-US"/>
        </w:rPr>
        <w:br/>
        <w:t>10 km/h aktiviert sich das System, sobald es ein anderes Fahrzeug oder einen Fussgänger vor dem IONIQ registriert.</w:t>
      </w:r>
    </w:p>
    <w:p w:rsidR="005364A9" w:rsidRPr="00F80200" w:rsidRDefault="005364A9" w:rsidP="00E56017">
      <w:pPr>
        <w:spacing w:line="312" w:lineRule="auto"/>
        <w:jc w:val="both"/>
        <w:rPr>
          <w:rFonts w:ascii="Arial" w:eastAsia="Modern H Light" w:hAnsi="Arial" w:cs="Arial"/>
          <w:sz w:val="23"/>
          <w:szCs w:val="23"/>
          <w:lang w:eastAsia="en-US"/>
        </w:rPr>
      </w:pPr>
    </w:p>
    <w:p w:rsidR="005364A9" w:rsidRDefault="005364A9" w:rsidP="00BF4136">
      <w:pPr>
        <w:spacing w:line="312" w:lineRule="auto"/>
        <w:jc w:val="both"/>
        <w:rPr>
          <w:rFonts w:ascii="Arial" w:eastAsia="Modern H Light" w:hAnsi="Arial" w:cs="Arial"/>
          <w:sz w:val="23"/>
          <w:szCs w:val="23"/>
          <w:lang w:eastAsia="en-US"/>
        </w:rPr>
      </w:pPr>
      <w:r w:rsidRPr="00CF7996">
        <w:rPr>
          <w:rFonts w:ascii="Arial" w:eastAsia="Modern H Light" w:hAnsi="Arial" w:cs="Arial"/>
          <w:sz w:val="23"/>
          <w:szCs w:val="23"/>
          <w:lang w:eastAsia="en-US"/>
        </w:rPr>
        <w:t xml:space="preserve">Der Tempomat </w:t>
      </w:r>
      <w:r>
        <w:rPr>
          <w:rFonts w:ascii="Arial" w:eastAsia="Modern H Light" w:hAnsi="Arial" w:cs="Arial"/>
          <w:sz w:val="23"/>
          <w:szCs w:val="23"/>
          <w:lang w:eastAsia="en-US"/>
        </w:rPr>
        <w:t>mit Geschwindigkeits-</w:t>
      </w:r>
      <w:proofErr w:type="spellStart"/>
      <w:r>
        <w:rPr>
          <w:rFonts w:ascii="Arial" w:eastAsia="Modern H Light" w:hAnsi="Arial" w:cs="Arial"/>
          <w:sz w:val="23"/>
          <w:szCs w:val="23"/>
          <w:lang w:eastAsia="en-US"/>
        </w:rPr>
        <w:t>Konstanthalter</w:t>
      </w:r>
      <w:proofErr w:type="spellEnd"/>
      <w:r>
        <w:rPr>
          <w:rFonts w:ascii="Arial" w:eastAsia="Modern H Light" w:hAnsi="Arial" w:cs="Arial"/>
          <w:sz w:val="23"/>
          <w:szCs w:val="23"/>
          <w:lang w:eastAsia="en-US"/>
        </w:rPr>
        <w:t xml:space="preserve"> </w:t>
      </w:r>
      <w:r w:rsidRPr="00CF7996">
        <w:rPr>
          <w:rFonts w:ascii="Arial" w:eastAsia="Modern H Light" w:hAnsi="Arial" w:cs="Arial"/>
          <w:sz w:val="23"/>
          <w:szCs w:val="23"/>
          <w:lang w:eastAsia="en-US"/>
        </w:rPr>
        <w:t xml:space="preserve">(Smart Cruise Control) </w:t>
      </w:r>
      <w:r>
        <w:rPr>
          <w:rFonts w:ascii="Arial" w:eastAsia="Modern H Light" w:hAnsi="Arial" w:cs="Arial"/>
          <w:sz w:val="23"/>
          <w:szCs w:val="23"/>
          <w:lang w:eastAsia="en-US"/>
        </w:rPr>
        <w:t xml:space="preserve">nutzt </w:t>
      </w:r>
      <w:r w:rsidRPr="00CF7996">
        <w:rPr>
          <w:rFonts w:ascii="Arial" w:eastAsia="Modern H Light" w:hAnsi="Arial" w:cs="Arial"/>
          <w:sz w:val="23"/>
          <w:szCs w:val="23"/>
          <w:lang w:eastAsia="en-US"/>
        </w:rPr>
        <w:t>die Sensoren des Front-</w:t>
      </w:r>
      <w:r>
        <w:rPr>
          <w:rFonts w:ascii="Arial" w:eastAsia="Modern H Light" w:hAnsi="Arial" w:cs="Arial"/>
          <w:sz w:val="23"/>
          <w:szCs w:val="23"/>
          <w:lang w:eastAsia="en-US"/>
        </w:rPr>
        <w:t>R</w:t>
      </w:r>
      <w:r w:rsidRPr="00CF7996">
        <w:rPr>
          <w:rFonts w:ascii="Arial" w:eastAsia="Modern H Light" w:hAnsi="Arial" w:cs="Arial"/>
          <w:sz w:val="23"/>
          <w:szCs w:val="23"/>
          <w:lang w:eastAsia="en-US"/>
        </w:rPr>
        <w:t xml:space="preserve">adars, um den Abstand </w:t>
      </w:r>
      <w:r>
        <w:rPr>
          <w:rFonts w:ascii="Arial" w:eastAsia="Modern H Light" w:hAnsi="Arial" w:cs="Arial"/>
          <w:sz w:val="23"/>
          <w:szCs w:val="23"/>
          <w:lang w:eastAsia="en-US"/>
        </w:rPr>
        <w:t xml:space="preserve">zum </w:t>
      </w:r>
      <w:r w:rsidRPr="00CF7996">
        <w:rPr>
          <w:rFonts w:ascii="Arial" w:eastAsia="Modern H Light" w:hAnsi="Arial" w:cs="Arial"/>
          <w:sz w:val="23"/>
          <w:szCs w:val="23"/>
          <w:lang w:eastAsia="en-US"/>
        </w:rPr>
        <w:t>vora</w:t>
      </w:r>
      <w:r>
        <w:rPr>
          <w:rFonts w:ascii="Arial" w:eastAsia="Modern H Light" w:hAnsi="Arial" w:cs="Arial"/>
          <w:sz w:val="23"/>
          <w:szCs w:val="23"/>
          <w:lang w:eastAsia="en-US"/>
        </w:rPr>
        <w:t>us</w:t>
      </w:r>
      <w:r w:rsidRPr="00CF7996">
        <w:rPr>
          <w:rFonts w:ascii="Arial" w:eastAsia="Modern H Light" w:hAnsi="Arial" w:cs="Arial"/>
          <w:sz w:val="23"/>
          <w:szCs w:val="23"/>
          <w:lang w:eastAsia="en-US"/>
        </w:rPr>
        <w:t xml:space="preserve">fahrenden </w:t>
      </w:r>
      <w:r>
        <w:rPr>
          <w:rFonts w:ascii="Arial" w:eastAsia="Modern H Light" w:hAnsi="Arial" w:cs="Arial"/>
          <w:sz w:val="23"/>
          <w:szCs w:val="23"/>
          <w:lang w:eastAsia="en-US"/>
        </w:rPr>
        <w:t>F</w:t>
      </w:r>
      <w:r w:rsidRPr="00CF7996">
        <w:rPr>
          <w:rFonts w:ascii="Arial" w:eastAsia="Modern H Light" w:hAnsi="Arial" w:cs="Arial"/>
          <w:sz w:val="23"/>
          <w:szCs w:val="23"/>
          <w:lang w:eastAsia="en-US"/>
        </w:rPr>
        <w:t>ahrzeug zu halten und</w:t>
      </w:r>
      <w:r>
        <w:rPr>
          <w:rFonts w:ascii="Arial" w:eastAsia="Modern H Light" w:hAnsi="Arial" w:cs="Arial"/>
          <w:sz w:val="23"/>
          <w:szCs w:val="23"/>
          <w:lang w:eastAsia="en-US"/>
        </w:rPr>
        <w:t xml:space="preserve"> dessen Geschwindigkeit zu übernehmen, ohne das Gas- oder Bremspedal zu betätigen. Es schaltet sich automatisch aus, sobald die Geschwindigkeit 10 km/h unterschreitet. Im IONIQ </w:t>
      </w:r>
      <w:proofErr w:type="spellStart"/>
      <w:r>
        <w:rPr>
          <w:rFonts w:ascii="Arial" w:eastAsia="Modern H Light" w:hAnsi="Arial" w:cs="Arial"/>
          <w:sz w:val="23"/>
          <w:szCs w:val="23"/>
          <w:lang w:eastAsia="en-US"/>
        </w:rPr>
        <w:t>Electric</w:t>
      </w:r>
      <w:proofErr w:type="spellEnd"/>
      <w:r>
        <w:rPr>
          <w:rFonts w:ascii="Arial" w:eastAsia="Modern H Light" w:hAnsi="Arial" w:cs="Arial"/>
          <w:sz w:val="23"/>
          <w:szCs w:val="23"/>
          <w:lang w:eastAsia="en-US"/>
        </w:rPr>
        <w:t xml:space="preserve"> kommt ein erweitertes System (</w:t>
      </w:r>
      <w:proofErr w:type="spellStart"/>
      <w:r>
        <w:rPr>
          <w:rFonts w:ascii="Arial" w:eastAsia="Modern H Light" w:hAnsi="Arial" w:cs="Arial"/>
          <w:sz w:val="23"/>
          <w:szCs w:val="23"/>
          <w:lang w:eastAsia="en-US"/>
        </w:rPr>
        <w:t>Advanced</w:t>
      </w:r>
      <w:proofErr w:type="spellEnd"/>
      <w:r>
        <w:rPr>
          <w:rFonts w:ascii="Arial" w:eastAsia="Modern H Light" w:hAnsi="Arial" w:cs="Arial"/>
          <w:sz w:val="23"/>
          <w:szCs w:val="23"/>
          <w:lang w:eastAsia="en-US"/>
        </w:rPr>
        <w:t xml:space="preserve"> Smart Cruise Control) mit der zusätzlichen </w:t>
      </w:r>
      <w:proofErr w:type="spellStart"/>
      <w:r>
        <w:rPr>
          <w:rFonts w:ascii="Arial" w:eastAsia="Modern H Light" w:hAnsi="Arial" w:cs="Arial"/>
          <w:sz w:val="23"/>
          <w:szCs w:val="23"/>
          <w:lang w:eastAsia="en-US"/>
        </w:rPr>
        <w:t>Stop</w:t>
      </w:r>
      <w:proofErr w:type="spellEnd"/>
      <w:r>
        <w:rPr>
          <w:rFonts w:ascii="Arial" w:eastAsia="Modern H Light" w:hAnsi="Arial" w:cs="Arial"/>
          <w:sz w:val="23"/>
          <w:szCs w:val="23"/>
          <w:lang w:eastAsia="en-US"/>
        </w:rPr>
        <w:t xml:space="preserve"> &amp; Start-Automatik zum Einsatz. Das Reifendruck-Kontrollsystem übernimmt die permanente Überwachung des Reifendrucks und warnt den Fahrer, sobald sich der Druck an einem Reifen verändert.  </w:t>
      </w:r>
    </w:p>
    <w:p w:rsidR="005364A9" w:rsidRDefault="005364A9" w:rsidP="00BF4136">
      <w:pPr>
        <w:spacing w:line="312" w:lineRule="auto"/>
        <w:jc w:val="both"/>
        <w:rPr>
          <w:rFonts w:ascii="Arial" w:eastAsia="Modern H Light" w:hAnsi="Arial" w:cs="Arial"/>
          <w:sz w:val="23"/>
          <w:szCs w:val="23"/>
          <w:lang w:eastAsia="en-US"/>
        </w:rPr>
      </w:pPr>
    </w:p>
    <w:p w:rsidR="005364A9" w:rsidRDefault="005364A9" w:rsidP="00BF4136">
      <w:pPr>
        <w:spacing w:line="312" w:lineRule="auto"/>
        <w:jc w:val="both"/>
        <w:rPr>
          <w:rFonts w:ascii="Arial" w:eastAsia="Modern H Light" w:hAnsi="Arial" w:cs="Arial"/>
          <w:sz w:val="23"/>
          <w:szCs w:val="23"/>
        </w:rPr>
      </w:pPr>
      <w:r>
        <w:rPr>
          <w:rFonts w:ascii="Arial" w:eastAsia="Modern H Light" w:hAnsi="Arial" w:cs="Arial"/>
          <w:sz w:val="23"/>
          <w:szCs w:val="23"/>
        </w:rPr>
        <w:t xml:space="preserve">Die IONIQ-Modelle sind mit insgesamt sieben Airbags ausgestattet. Unter anderem ist auch ein Knie-Airbag für den Fahrer verfügbar. </w:t>
      </w:r>
      <w:r w:rsidRPr="002D1339">
        <w:rPr>
          <w:rFonts w:ascii="Arial" w:eastAsia="Modern H Light" w:hAnsi="Arial" w:cs="Arial"/>
          <w:sz w:val="23"/>
          <w:szCs w:val="23"/>
          <w:lang w:eastAsia="en-US"/>
        </w:rPr>
        <w:t xml:space="preserve"> </w:t>
      </w:r>
      <w:r w:rsidRPr="00622FB3">
        <w:rPr>
          <w:rFonts w:ascii="Arial" w:eastAsia="Modern H Light" w:hAnsi="Arial" w:cs="Arial"/>
          <w:sz w:val="23"/>
          <w:szCs w:val="23"/>
          <w:lang w:eastAsia="en-US"/>
        </w:rPr>
        <w:t xml:space="preserve">Zu den Optimierungen der Karosserie zählt auch der </w:t>
      </w:r>
      <w:proofErr w:type="spellStart"/>
      <w:r w:rsidRPr="00622FB3">
        <w:rPr>
          <w:rFonts w:ascii="Arial" w:eastAsia="Modern H Light" w:hAnsi="Arial" w:cs="Arial"/>
          <w:sz w:val="23"/>
          <w:szCs w:val="23"/>
          <w:lang w:eastAsia="en-US"/>
        </w:rPr>
        <w:t>hochfeste</w:t>
      </w:r>
      <w:proofErr w:type="spellEnd"/>
      <w:r w:rsidRPr="00622FB3">
        <w:rPr>
          <w:rFonts w:ascii="Arial" w:eastAsia="Modern H Light" w:hAnsi="Arial" w:cs="Arial"/>
          <w:sz w:val="23"/>
          <w:szCs w:val="23"/>
          <w:lang w:eastAsia="en-US"/>
        </w:rPr>
        <w:t>, mit Fiberglas verstärkte hintere Stossfänger, der im Falle einer Kollision einen wirksamen Schutz bietet.</w:t>
      </w:r>
    </w:p>
    <w:p w:rsidR="005364A9" w:rsidRDefault="005364A9" w:rsidP="00BF4136">
      <w:pPr>
        <w:spacing w:line="312" w:lineRule="auto"/>
        <w:jc w:val="both"/>
        <w:rPr>
          <w:rFonts w:ascii="Arial" w:eastAsia="Modern H Light" w:hAnsi="Arial" w:cs="Arial"/>
          <w:sz w:val="23"/>
          <w:szCs w:val="23"/>
        </w:rPr>
      </w:pPr>
    </w:p>
    <w:p w:rsidR="005364A9" w:rsidRPr="00E71D54" w:rsidRDefault="005364A9" w:rsidP="00E56017">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t>Die Referenz bei den Garantien</w:t>
      </w:r>
      <w:r w:rsidRPr="00E71D54">
        <w:rPr>
          <w:rFonts w:ascii="Arial" w:eastAsia="Modern H Light" w:hAnsi="Arial" w:cs="Arial"/>
          <w:b/>
          <w:sz w:val="23"/>
          <w:szCs w:val="23"/>
          <w:lang w:eastAsia="en-US"/>
        </w:rPr>
        <w:t xml:space="preserve"> </w:t>
      </w:r>
    </w:p>
    <w:p w:rsidR="005364A9" w:rsidRPr="00E71D54" w:rsidRDefault="005364A9" w:rsidP="00E56017">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Eine sorglose Fahrt sichert Hyundai auch mit dem Garantiepaket zu, das in der Automob</w:t>
      </w:r>
      <w:r>
        <w:rPr>
          <w:rFonts w:ascii="Arial" w:eastAsia="Modern H Light" w:hAnsi="Arial" w:cs="Arial"/>
          <w:sz w:val="23"/>
          <w:szCs w:val="23"/>
          <w:lang w:eastAsia="en-US"/>
        </w:rPr>
        <w:t xml:space="preserve">il-Industrie als Referenz gilt. Hyundai bietet auf allen drei Versionen des IONIQ 5 </w:t>
      </w:r>
      <w:proofErr w:type="spellStart"/>
      <w:r>
        <w:rPr>
          <w:rFonts w:ascii="Arial" w:eastAsia="Modern H Light" w:hAnsi="Arial" w:cs="Arial"/>
          <w:sz w:val="23"/>
          <w:szCs w:val="23"/>
          <w:lang w:eastAsia="en-US"/>
        </w:rPr>
        <w:t>jahre</w:t>
      </w:r>
      <w:proofErr w:type="spellEnd"/>
      <w:r>
        <w:rPr>
          <w:rFonts w:ascii="Arial" w:eastAsia="Modern H Light" w:hAnsi="Arial" w:cs="Arial"/>
          <w:sz w:val="23"/>
          <w:szCs w:val="23"/>
          <w:lang w:eastAsia="en-US"/>
        </w:rPr>
        <w:t xml:space="preserve"> Werksgarantie ohne Kilometerbegrenzung für das Fahrzeug und 8 Jahre oder </w:t>
      </w:r>
      <w:r w:rsidRPr="00DD6095">
        <w:rPr>
          <w:rFonts w:ascii="Arial" w:eastAsia="Modern H Light" w:hAnsi="Arial" w:cs="Arial"/>
          <w:sz w:val="23"/>
          <w:szCs w:val="23"/>
          <w:lang w:eastAsia="en-US"/>
        </w:rPr>
        <w:t xml:space="preserve">200'000 km für die Hochleistungs-Batterie. </w:t>
      </w:r>
    </w:p>
    <w:p w:rsidR="005364A9" w:rsidRDefault="005364A9" w:rsidP="00E56017">
      <w:pPr>
        <w:spacing w:line="312" w:lineRule="auto"/>
        <w:jc w:val="both"/>
        <w:rPr>
          <w:rFonts w:ascii="Arial" w:eastAsia="Modern H Light" w:hAnsi="Arial" w:cs="Arial"/>
          <w:sz w:val="23"/>
          <w:szCs w:val="23"/>
          <w:lang w:eastAsia="en-US"/>
        </w:rPr>
      </w:pPr>
    </w:p>
    <w:p w:rsidR="00C03233" w:rsidRPr="00E71D54" w:rsidRDefault="00C03233" w:rsidP="00E56017">
      <w:pPr>
        <w:spacing w:line="312" w:lineRule="auto"/>
        <w:jc w:val="both"/>
        <w:rPr>
          <w:rFonts w:ascii="Arial" w:eastAsia="Modern H Light" w:hAnsi="Arial" w:cs="Arial"/>
          <w:sz w:val="23"/>
          <w:szCs w:val="23"/>
          <w:lang w:eastAsia="en-US"/>
        </w:rPr>
      </w:pPr>
    </w:p>
    <w:p w:rsidR="005364A9" w:rsidRPr="00E71D54" w:rsidRDefault="005364A9" w:rsidP="00C03233">
      <w:pPr>
        <w:pStyle w:val="Titre1"/>
        <w:keepLines/>
        <w:widowControl w:val="0"/>
        <w:numPr>
          <w:ilvl w:val="0"/>
          <w:numId w:val="21"/>
        </w:numPr>
        <w:autoSpaceDE w:val="0"/>
        <w:autoSpaceDN w:val="0"/>
        <w:spacing w:after="240" w:line="312" w:lineRule="auto"/>
        <w:ind w:left="425" w:hanging="425"/>
        <w:rPr>
          <w:rFonts w:ascii="Arial" w:hAnsi="Arial" w:cs="Arial"/>
          <w:b w:val="0"/>
          <w:sz w:val="23"/>
          <w:szCs w:val="23"/>
          <w:lang w:eastAsia="en-US"/>
        </w:rPr>
      </w:pPr>
      <w:r w:rsidRPr="008F47E0">
        <w:rPr>
          <w:rFonts w:ascii="Arial" w:hAnsi="Arial" w:cs="Arial"/>
          <w:b w:val="0"/>
          <w:sz w:val="23"/>
          <w:szCs w:val="23"/>
          <w:lang w:eastAsia="en-US"/>
        </w:rPr>
        <w:t>Produktio</w:t>
      </w:r>
      <w:r w:rsidRPr="00E71D54">
        <w:rPr>
          <w:rFonts w:ascii="Arial" w:hAnsi="Arial" w:cs="Arial"/>
          <w:b w:val="0"/>
          <w:sz w:val="23"/>
          <w:szCs w:val="23"/>
          <w:lang w:eastAsia="en-US"/>
        </w:rPr>
        <w:t xml:space="preserve">n </w:t>
      </w:r>
    </w:p>
    <w:p w:rsidR="005364A9" w:rsidRPr="009D4458" w:rsidRDefault="005364A9" w:rsidP="00E56017">
      <w:pPr>
        <w:spacing w:line="312" w:lineRule="auto"/>
        <w:jc w:val="both"/>
        <w:rPr>
          <w:rFonts w:ascii="Arial" w:eastAsia="Modern H Light" w:hAnsi="Arial" w:cs="Arial"/>
          <w:b/>
          <w:sz w:val="32"/>
          <w:szCs w:val="32"/>
          <w:lang w:eastAsia="en-US"/>
        </w:rPr>
      </w:pPr>
      <w:r w:rsidRPr="009D4458">
        <w:rPr>
          <w:rFonts w:ascii="Arial" w:eastAsia="Modern H Light" w:hAnsi="Arial" w:cs="Arial"/>
          <w:b/>
          <w:sz w:val="32"/>
          <w:szCs w:val="32"/>
          <w:lang w:eastAsia="en-US"/>
        </w:rPr>
        <w:t>Werk Ulsan in Südkorea</w:t>
      </w:r>
    </w:p>
    <w:p w:rsidR="005364A9" w:rsidRDefault="005364A9" w:rsidP="00E56017">
      <w:pPr>
        <w:spacing w:line="312" w:lineRule="auto"/>
        <w:jc w:val="both"/>
        <w:rPr>
          <w:rFonts w:ascii="Arial" w:eastAsia="Modern H Light" w:hAnsi="Arial" w:cs="Arial"/>
          <w:sz w:val="23"/>
          <w:szCs w:val="23"/>
          <w:lang w:eastAsia="en-US"/>
        </w:rPr>
      </w:pPr>
      <w:r w:rsidRPr="00E71D54">
        <w:rPr>
          <w:rFonts w:ascii="Arial" w:eastAsia="Modern H Light" w:hAnsi="Arial" w:cs="Arial"/>
          <w:sz w:val="23"/>
          <w:szCs w:val="23"/>
          <w:lang w:eastAsia="en-US"/>
        </w:rPr>
        <w:t xml:space="preserve">Die Produktion der IONIQ-Modelle erfolgt im Werk </w:t>
      </w:r>
      <w:r w:rsidRPr="00DD6095">
        <w:rPr>
          <w:rFonts w:ascii="Arial" w:eastAsia="Modern H Light" w:hAnsi="Arial" w:cs="Arial"/>
          <w:sz w:val="23"/>
          <w:szCs w:val="23"/>
          <w:lang w:eastAsia="en-US"/>
        </w:rPr>
        <w:t xml:space="preserve">Ulsan, im </w:t>
      </w:r>
      <w:r w:rsidRPr="00E71D54">
        <w:rPr>
          <w:rFonts w:ascii="Arial" w:eastAsia="Modern H Light" w:hAnsi="Arial" w:cs="Arial"/>
          <w:sz w:val="23"/>
          <w:szCs w:val="23"/>
          <w:lang w:eastAsia="en-US"/>
        </w:rPr>
        <w:t xml:space="preserve">Südosten von Südkorea, am japanischen Meer. </w:t>
      </w:r>
      <w:r>
        <w:rPr>
          <w:rFonts w:ascii="Arial" w:eastAsia="Modern H Light" w:hAnsi="Arial" w:cs="Arial"/>
          <w:sz w:val="23"/>
          <w:szCs w:val="23"/>
          <w:lang w:eastAsia="en-US"/>
        </w:rPr>
        <w:t>Beim Werk Ulsan handelt es sich um die weltweit grösste Fabrikationsanlage für Automobile. Die Produktion im Jahr 2015 belief sich auf 1,53 Millionen Personenwagen und leichte Nutzfahrzeuge. Für die nachhaltige Produktion betreibt Hyundai in Ulsan eine 1,65</w:t>
      </w:r>
      <w:r w:rsidR="00536BF2">
        <w:rPr>
          <w:rFonts w:ascii="Arial" w:eastAsia="Modern H Light" w:hAnsi="Arial" w:cs="Arial"/>
          <w:sz w:val="23"/>
          <w:szCs w:val="23"/>
          <w:lang w:eastAsia="en-US"/>
        </w:rPr>
        <w:t>-</w:t>
      </w:r>
      <w:r>
        <w:rPr>
          <w:rFonts w:ascii="Arial" w:eastAsia="Modern H Light" w:hAnsi="Arial" w:cs="Arial"/>
          <w:sz w:val="23"/>
          <w:szCs w:val="23"/>
          <w:lang w:eastAsia="en-US"/>
        </w:rPr>
        <w:t>MW</w:t>
      </w:r>
      <w:r w:rsidR="00536BF2">
        <w:rPr>
          <w:rFonts w:ascii="Arial" w:eastAsia="Modern H Light" w:hAnsi="Arial" w:cs="Arial"/>
          <w:sz w:val="23"/>
          <w:szCs w:val="23"/>
          <w:lang w:eastAsia="en-US"/>
        </w:rPr>
        <w:t>-</w:t>
      </w:r>
      <w:r>
        <w:rPr>
          <w:rFonts w:ascii="Arial" w:eastAsia="Modern H Light" w:hAnsi="Arial" w:cs="Arial"/>
          <w:sz w:val="23"/>
          <w:szCs w:val="23"/>
          <w:lang w:eastAsia="en-US"/>
        </w:rPr>
        <w:t>Windturbine, eine 65</w:t>
      </w:r>
      <w:r w:rsidR="00536BF2">
        <w:rPr>
          <w:rFonts w:ascii="Arial" w:eastAsia="Modern H Light" w:hAnsi="Arial" w:cs="Arial"/>
          <w:sz w:val="23"/>
          <w:szCs w:val="23"/>
          <w:lang w:eastAsia="en-US"/>
        </w:rPr>
        <w:t>-</w:t>
      </w:r>
      <w:r>
        <w:rPr>
          <w:rFonts w:ascii="Arial" w:eastAsia="Modern H Light" w:hAnsi="Arial" w:cs="Arial"/>
          <w:sz w:val="23"/>
          <w:szCs w:val="23"/>
          <w:lang w:eastAsia="en-US"/>
        </w:rPr>
        <w:t>kW-Photovoltaikanlage und eine eigene Abwasseraufbereitungsanlage.</w:t>
      </w:r>
    </w:p>
    <w:p w:rsidR="005364A9" w:rsidRPr="007E3F0D" w:rsidRDefault="005364A9" w:rsidP="00C03233">
      <w:pPr>
        <w:pStyle w:val="Titre1"/>
        <w:keepLines/>
        <w:widowControl w:val="0"/>
        <w:numPr>
          <w:ilvl w:val="0"/>
          <w:numId w:val="21"/>
        </w:numPr>
        <w:autoSpaceDE w:val="0"/>
        <w:autoSpaceDN w:val="0"/>
        <w:spacing w:after="240" w:line="312" w:lineRule="auto"/>
        <w:ind w:left="425" w:hanging="425"/>
        <w:rPr>
          <w:rFonts w:ascii="Arial" w:eastAsia="Modern H Light" w:hAnsi="Arial" w:cs="Arial"/>
          <w:sz w:val="23"/>
          <w:szCs w:val="23"/>
          <w:lang w:eastAsia="en-US"/>
        </w:rPr>
      </w:pPr>
      <w:r>
        <w:rPr>
          <w:rFonts w:ascii="Arial" w:eastAsia="Modern H Light" w:hAnsi="Arial" w:cs="Arial"/>
          <w:sz w:val="23"/>
          <w:szCs w:val="23"/>
          <w:lang w:eastAsia="en-US"/>
        </w:rPr>
        <w:br w:type="page"/>
      </w:r>
      <w:r w:rsidRPr="00C03233">
        <w:rPr>
          <w:rFonts w:ascii="Arial" w:hAnsi="Arial" w:cs="Arial"/>
          <w:b w:val="0"/>
          <w:sz w:val="23"/>
          <w:szCs w:val="23"/>
          <w:lang w:eastAsia="en-US"/>
        </w:rPr>
        <w:t>Technische Daten</w:t>
      </w:r>
    </w:p>
    <w:p w:rsidR="005364A9" w:rsidRPr="00CD5B7A" w:rsidRDefault="005364A9" w:rsidP="007E3F0D">
      <w:pPr>
        <w:pStyle w:val="Titre1"/>
        <w:rPr>
          <w:rFonts w:ascii="Arial" w:eastAsia="Modern H Bold" w:hAnsi="Arial" w:cs="Arial"/>
          <w:lang w:val="it-IT"/>
        </w:rPr>
      </w:pPr>
      <w:bookmarkStart w:id="4" w:name="_Toc426032939"/>
      <w:bookmarkStart w:id="5" w:name="_Toc429747147"/>
      <w:r w:rsidRPr="00CD5B7A">
        <w:rPr>
          <w:rFonts w:ascii="Arial" w:eastAsia="Modern H Bold" w:hAnsi="Arial" w:cs="Arial"/>
          <w:lang w:val="it-IT"/>
        </w:rPr>
        <w:t>IONIQ Hybrid &amp; IONIQ Electric</w:t>
      </w:r>
      <w:bookmarkEnd w:id="4"/>
      <w:bookmarkEnd w:id="5"/>
    </w:p>
    <w:p w:rsidR="005364A9" w:rsidRDefault="005364A9" w:rsidP="007E3F0D">
      <w:pPr>
        <w:pStyle w:val="Sansinterligne"/>
        <w:spacing w:line="312" w:lineRule="auto"/>
        <w:rPr>
          <w:rFonts w:ascii="Arial" w:hAnsi="Arial" w:cs="Arial"/>
          <w:sz w:val="23"/>
          <w:szCs w:val="23"/>
          <w:highlight w:val="yellow"/>
          <w:lang w:val="it-IT"/>
        </w:rPr>
      </w:pPr>
    </w:p>
    <w:p w:rsidR="005364A9" w:rsidRPr="009D4458" w:rsidRDefault="005364A9" w:rsidP="007E3F0D">
      <w:pPr>
        <w:pStyle w:val="Sansinterligne"/>
        <w:spacing w:line="312" w:lineRule="auto"/>
        <w:rPr>
          <w:rFonts w:ascii="Arial" w:hAnsi="Arial" w:cs="Arial"/>
          <w:sz w:val="23"/>
          <w:szCs w:val="23"/>
          <w:lang w:val="it-IT"/>
        </w:rPr>
      </w:pPr>
      <w:r w:rsidRPr="009D4458">
        <w:rPr>
          <w:rFonts w:ascii="Arial" w:hAnsi="Arial" w:cs="Arial"/>
          <w:sz w:val="23"/>
          <w:szCs w:val="23"/>
          <w:lang w:val="it-IT"/>
        </w:rPr>
        <w:t>Alle technischen Daten haben pro</w:t>
      </w:r>
      <w:r w:rsidR="00536BF2">
        <w:rPr>
          <w:rFonts w:ascii="Arial" w:hAnsi="Arial" w:cs="Arial"/>
          <w:sz w:val="23"/>
          <w:szCs w:val="23"/>
          <w:lang w:val="it-IT"/>
        </w:rPr>
        <w:t>v</w:t>
      </w:r>
      <w:r w:rsidRPr="009D4458">
        <w:rPr>
          <w:rFonts w:ascii="Arial" w:hAnsi="Arial" w:cs="Arial"/>
          <w:sz w:val="23"/>
          <w:szCs w:val="23"/>
          <w:lang w:val="it-IT"/>
        </w:rPr>
        <w:t>isorischen Charakter und können noch ändern.</w:t>
      </w:r>
    </w:p>
    <w:p w:rsidR="005364A9" w:rsidRPr="009D4458"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9D4458">
        <w:rPr>
          <w:rFonts w:ascii="Arial" w:hAnsi="Arial" w:cs="Arial"/>
          <w:b/>
          <w:sz w:val="23"/>
          <w:szCs w:val="23"/>
          <w:u w:val="single"/>
          <w:lang w:val="it-IT"/>
        </w:rPr>
        <w:t xml:space="preserve">Motor / Batterie / </w:t>
      </w:r>
      <w:r w:rsidRPr="002C3E93">
        <w:rPr>
          <w:rFonts w:ascii="Arial" w:hAnsi="Arial" w:cs="Arial"/>
          <w:b/>
          <w:sz w:val="23"/>
          <w:szCs w:val="23"/>
          <w:u w:val="single"/>
          <w:lang w:val="it-IT"/>
        </w:rPr>
        <w:t>Antriebseinheit (IONIQ Hybrid)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43"/>
      </w:tblGrid>
      <w:tr w:rsidR="005364A9" w:rsidRPr="00CD5B7A" w:rsidTr="00903CB2">
        <w:tc>
          <w:tcPr>
            <w:tcW w:w="9016" w:type="dxa"/>
            <w:gridSpan w:val="2"/>
            <w:shd w:val="clear" w:color="auto" w:fill="D9D9D9"/>
          </w:tcPr>
          <w:p w:rsidR="005364A9" w:rsidRPr="00CD5B7A" w:rsidRDefault="005364A9" w:rsidP="00903CB2">
            <w:pPr>
              <w:pStyle w:val="Sansinterligne"/>
              <w:spacing w:line="312" w:lineRule="auto"/>
              <w:rPr>
                <w:rFonts w:ascii="Arial" w:hAnsi="Arial" w:cs="Arial"/>
                <w:b/>
                <w:sz w:val="23"/>
                <w:szCs w:val="23"/>
                <w:highlight w:val="yellow"/>
                <w:lang w:val="it-IT"/>
              </w:rPr>
            </w:pPr>
            <w:r>
              <w:rPr>
                <w:rFonts w:ascii="Arial" w:hAnsi="Arial" w:cs="Arial"/>
                <w:b/>
                <w:sz w:val="23"/>
                <w:szCs w:val="23"/>
                <w:lang w:val="it-IT"/>
              </w:rPr>
              <w:t>Benzinmotor</w:t>
            </w:r>
            <w:r w:rsidRPr="00CD5B7A">
              <w:rPr>
                <w:rFonts w:ascii="Arial" w:hAnsi="Arial" w:cs="Arial"/>
                <w:b/>
                <w:sz w:val="23"/>
                <w:szCs w:val="23"/>
                <w:lang w:val="it-IT"/>
              </w:rPr>
              <w:t xml:space="preserve"> </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Typ</w:t>
            </w:r>
          </w:p>
        </w:tc>
        <w:tc>
          <w:tcPr>
            <w:tcW w:w="4343"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KAPPA 1.6 ATKINSON GDI </w:t>
            </w:r>
          </w:p>
        </w:tc>
      </w:tr>
      <w:tr w:rsidR="005364A9" w:rsidRPr="00CD5B7A" w:rsidTr="00903CB2">
        <w:tc>
          <w:tcPr>
            <w:tcW w:w="4673" w:type="dxa"/>
            <w:vAlign w:val="center"/>
          </w:tcPr>
          <w:p w:rsidR="005364A9" w:rsidRPr="005C62FE"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Hubraum (cm</w:t>
            </w:r>
            <w:r w:rsidRPr="005C62FE">
              <w:rPr>
                <w:rFonts w:ascii="Arial" w:hAnsi="Arial" w:cs="Arial"/>
                <w:sz w:val="23"/>
                <w:szCs w:val="23"/>
                <w:vertAlign w:val="superscript"/>
                <w:lang w:val="it-IT"/>
              </w:rPr>
              <w:t>3</w:t>
            </w:r>
            <w:r>
              <w:rPr>
                <w:rFonts w:ascii="Arial" w:hAnsi="Arial" w:cs="Arial"/>
                <w:sz w:val="23"/>
                <w:szCs w:val="23"/>
                <w:lang w:val="it-IT"/>
              </w:rPr>
              <w:t>)</w:t>
            </w:r>
          </w:p>
        </w:tc>
        <w:tc>
          <w:tcPr>
            <w:tcW w:w="4343" w:type="dxa"/>
          </w:tcPr>
          <w:p w:rsidR="005364A9" w:rsidRPr="00CD5B7A" w:rsidRDefault="005364A9" w:rsidP="00903CB2">
            <w:pPr>
              <w:pStyle w:val="Sansinterligne"/>
              <w:spacing w:line="312" w:lineRule="auto"/>
              <w:rPr>
                <w:rFonts w:ascii="Arial" w:hAnsi="Arial" w:cs="Arial"/>
                <w:sz w:val="23"/>
                <w:szCs w:val="23"/>
                <w:highlight w:val="green"/>
                <w:lang w:val="it-IT"/>
              </w:rPr>
            </w:pPr>
            <w:r>
              <w:rPr>
                <w:rFonts w:ascii="Arial" w:hAnsi="Arial" w:cs="Arial"/>
                <w:sz w:val="23"/>
                <w:szCs w:val="23"/>
                <w:lang w:val="it-IT"/>
              </w:rPr>
              <w:t>1’580</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Bohrung × Hub</w:t>
            </w:r>
          </w:p>
        </w:tc>
        <w:tc>
          <w:tcPr>
            <w:tcW w:w="4343" w:type="dxa"/>
          </w:tcPr>
          <w:p w:rsidR="005364A9" w:rsidRPr="00CD5B7A" w:rsidRDefault="005364A9" w:rsidP="00536BF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72 </w:t>
            </w:r>
            <w:r w:rsidR="00536BF2">
              <w:rPr>
                <w:rFonts w:ascii="Arial" w:hAnsi="Arial" w:cs="Arial"/>
                <w:sz w:val="23"/>
                <w:szCs w:val="23"/>
                <w:lang w:val="it-IT"/>
              </w:rPr>
              <w:t>×</w:t>
            </w:r>
            <w:r w:rsidRPr="00CD5B7A">
              <w:rPr>
                <w:rFonts w:ascii="Arial" w:hAnsi="Arial" w:cs="Arial"/>
                <w:sz w:val="23"/>
                <w:szCs w:val="23"/>
                <w:lang w:val="it-IT"/>
              </w:rPr>
              <w:t xml:space="preserve"> 97 mm</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lang w:val="it-IT"/>
              </w:rPr>
            </w:pPr>
            <w:r w:rsidRPr="005C62FE">
              <w:rPr>
                <w:rFonts w:ascii="Arial" w:hAnsi="Arial" w:cs="Arial"/>
                <w:sz w:val="23"/>
                <w:szCs w:val="23"/>
                <w:lang w:val="it-IT"/>
              </w:rPr>
              <w:t>Verdichtungsverhältnis</w:t>
            </w:r>
          </w:p>
        </w:tc>
        <w:tc>
          <w:tcPr>
            <w:tcW w:w="4343" w:type="dxa"/>
          </w:tcPr>
          <w:p w:rsidR="005364A9" w:rsidRPr="00CD5B7A"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13,</w:t>
            </w:r>
            <w:r w:rsidR="005364A9" w:rsidRPr="00CD5B7A">
              <w:rPr>
                <w:rFonts w:ascii="Arial" w:hAnsi="Arial" w:cs="Arial"/>
                <w:sz w:val="23"/>
                <w:szCs w:val="23"/>
                <w:lang w:val="it-IT"/>
              </w:rPr>
              <w:t>0</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sidRPr="005C62FE">
              <w:rPr>
                <w:rFonts w:ascii="Arial" w:hAnsi="Arial" w:cs="Arial"/>
                <w:sz w:val="23"/>
                <w:szCs w:val="23"/>
                <w:lang w:val="it-IT"/>
              </w:rPr>
              <w:t>Max. Leistung</w:t>
            </w:r>
          </w:p>
        </w:tc>
        <w:tc>
          <w:tcPr>
            <w:tcW w:w="4343" w:type="dxa"/>
          </w:tcPr>
          <w:p w:rsidR="005364A9" w:rsidRPr="00CD5B7A" w:rsidRDefault="005364A9" w:rsidP="005C62FE">
            <w:pPr>
              <w:pStyle w:val="Sansinterligne"/>
              <w:spacing w:line="312" w:lineRule="auto"/>
              <w:rPr>
                <w:rFonts w:ascii="Arial" w:hAnsi="Arial" w:cs="Arial"/>
                <w:sz w:val="23"/>
                <w:szCs w:val="23"/>
                <w:highlight w:val="yellow"/>
                <w:lang w:val="it-IT"/>
              </w:rPr>
            </w:pPr>
            <w:r>
              <w:rPr>
                <w:rFonts w:ascii="Arial" w:hAnsi="Arial" w:cs="Arial"/>
                <w:sz w:val="23"/>
                <w:szCs w:val="23"/>
                <w:lang w:val="it-IT"/>
              </w:rPr>
              <w:t>105 PS bei 5’</w:t>
            </w:r>
            <w:r w:rsidRPr="00CD5B7A">
              <w:rPr>
                <w:rFonts w:ascii="Arial" w:hAnsi="Arial" w:cs="Arial"/>
                <w:sz w:val="23"/>
                <w:szCs w:val="23"/>
                <w:lang w:val="it-IT"/>
              </w:rPr>
              <w:t>700</w:t>
            </w:r>
            <w:r>
              <w:rPr>
                <w:rFonts w:ascii="Arial" w:hAnsi="Arial" w:cs="Arial"/>
                <w:sz w:val="23"/>
                <w:szCs w:val="23"/>
                <w:lang w:val="it-IT"/>
              </w:rPr>
              <w:t>/min.</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sidRPr="005C62FE">
              <w:rPr>
                <w:rFonts w:ascii="Arial" w:hAnsi="Arial" w:cs="Arial"/>
                <w:sz w:val="23"/>
                <w:szCs w:val="23"/>
                <w:lang w:val="it-IT"/>
              </w:rPr>
              <w:t>Max. Drehmoment</w:t>
            </w:r>
          </w:p>
        </w:tc>
        <w:tc>
          <w:tcPr>
            <w:tcW w:w="4343" w:type="dxa"/>
          </w:tcPr>
          <w:p w:rsidR="005364A9" w:rsidRPr="00CD5B7A" w:rsidRDefault="005364A9" w:rsidP="005C62FE">
            <w:pPr>
              <w:pStyle w:val="Sansinterligne"/>
              <w:spacing w:line="312" w:lineRule="auto"/>
              <w:rPr>
                <w:rFonts w:ascii="Arial" w:hAnsi="Arial" w:cs="Arial"/>
                <w:sz w:val="23"/>
                <w:szCs w:val="23"/>
                <w:highlight w:val="yellow"/>
                <w:lang w:val="it-IT"/>
              </w:rPr>
            </w:pPr>
            <w:r>
              <w:rPr>
                <w:rFonts w:ascii="Arial" w:hAnsi="Arial" w:cs="Arial"/>
                <w:sz w:val="23"/>
                <w:szCs w:val="23"/>
                <w:lang w:val="it-IT"/>
              </w:rPr>
              <w:t>147 Nm bei 4’</w:t>
            </w:r>
            <w:r w:rsidRPr="00CD5B7A">
              <w:rPr>
                <w:rFonts w:ascii="Arial" w:hAnsi="Arial" w:cs="Arial"/>
                <w:sz w:val="23"/>
                <w:szCs w:val="23"/>
                <w:lang w:val="it-IT"/>
              </w:rPr>
              <w:t>000</w:t>
            </w:r>
            <w:r>
              <w:rPr>
                <w:rFonts w:ascii="Arial" w:hAnsi="Arial" w:cs="Arial"/>
                <w:sz w:val="23"/>
                <w:szCs w:val="23"/>
                <w:lang w:val="it-IT"/>
              </w:rPr>
              <w:t>/min.</w:t>
            </w:r>
          </w:p>
        </w:tc>
      </w:tr>
    </w:tbl>
    <w:p w:rsidR="005364A9" w:rsidRPr="00CD5B7A" w:rsidRDefault="005364A9" w:rsidP="007E3F0D">
      <w:pPr>
        <w:pStyle w:val="Sansinterligne"/>
        <w:spacing w:line="312" w:lineRule="auto"/>
        <w:rPr>
          <w:rFonts w:ascii="Arial" w:hAnsi="Arial" w:cs="Arial"/>
          <w:sz w:val="23"/>
          <w:szCs w:val="23"/>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529"/>
      </w:tblGrid>
      <w:tr w:rsidR="005364A9" w:rsidRPr="00CD5B7A" w:rsidTr="00352738">
        <w:tc>
          <w:tcPr>
            <w:tcW w:w="9166" w:type="dxa"/>
            <w:gridSpan w:val="2"/>
            <w:shd w:val="clear" w:color="auto" w:fill="D9D9D9"/>
          </w:tcPr>
          <w:p w:rsidR="005364A9" w:rsidRPr="009D4458" w:rsidRDefault="005364A9" w:rsidP="00352738">
            <w:pPr>
              <w:pStyle w:val="Sansinterligne"/>
              <w:spacing w:line="312" w:lineRule="auto"/>
              <w:rPr>
                <w:rFonts w:ascii="Arial" w:hAnsi="Arial" w:cs="Arial"/>
                <w:b/>
                <w:sz w:val="23"/>
                <w:szCs w:val="23"/>
                <w:lang w:val="it-IT"/>
              </w:rPr>
            </w:pPr>
            <w:r w:rsidRPr="009D4458">
              <w:rPr>
                <w:rFonts w:ascii="Arial" w:hAnsi="Arial" w:cs="Arial"/>
                <w:b/>
                <w:sz w:val="23"/>
                <w:szCs w:val="23"/>
                <w:lang w:val="it-IT"/>
              </w:rPr>
              <w:t>Elektromotor</w:t>
            </w:r>
          </w:p>
        </w:tc>
      </w:tr>
      <w:tr w:rsidR="005364A9" w:rsidRPr="009D4458" w:rsidTr="00352738">
        <w:tc>
          <w:tcPr>
            <w:tcW w:w="4583" w:type="dxa"/>
          </w:tcPr>
          <w:p w:rsidR="005364A9" w:rsidRPr="00352738" w:rsidRDefault="005364A9" w:rsidP="00352738">
            <w:pPr>
              <w:pStyle w:val="Sansinterligne"/>
              <w:spacing w:line="312" w:lineRule="auto"/>
              <w:rPr>
                <w:rFonts w:ascii="Arial" w:hAnsi="Arial" w:cs="Arial"/>
                <w:sz w:val="23"/>
                <w:szCs w:val="23"/>
                <w:highlight w:val="green"/>
                <w:lang w:val="it-IT"/>
              </w:rPr>
            </w:pPr>
            <w:r w:rsidRPr="00352738">
              <w:rPr>
                <w:rFonts w:ascii="Arial" w:hAnsi="Arial" w:cs="Arial"/>
                <w:sz w:val="23"/>
                <w:szCs w:val="23"/>
                <w:lang w:val="it-IT"/>
              </w:rPr>
              <w:t>Typ</w:t>
            </w:r>
          </w:p>
        </w:tc>
        <w:tc>
          <w:tcPr>
            <w:tcW w:w="4583" w:type="dxa"/>
          </w:tcPr>
          <w:p w:rsidR="005364A9" w:rsidRPr="009D4458" w:rsidRDefault="005364A9" w:rsidP="00352738">
            <w:pPr>
              <w:pStyle w:val="Sansinterligne"/>
              <w:spacing w:line="312" w:lineRule="auto"/>
              <w:rPr>
                <w:rFonts w:ascii="Arial" w:hAnsi="Arial" w:cs="Arial"/>
                <w:sz w:val="23"/>
                <w:szCs w:val="23"/>
                <w:lang w:val="it-IT"/>
              </w:rPr>
            </w:pPr>
            <w:r w:rsidRPr="009D4458">
              <w:rPr>
                <w:rFonts w:ascii="Arial" w:hAnsi="Arial" w:cs="Arial"/>
                <w:sz w:val="23"/>
                <w:szCs w:val="23"/>
                <w:lang w:val="it-IT"/>
              </w:rPr>
              <w:t xml:space="preserve">Permanentmagnet-Synchronmotor </w:t>
            </w:r>
          </w:p>
        </w:tc>
      </w:tr>
      <w:tr w:rsidR="005364A9" w:rsidRPr="00CD5B7A" w:rsidTr="00352738">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Max. Leistung (kW/PS)</w:t>
            </w:r>
          </w:p>
        </w:tc>
        <w:tc>
          <w:tcPr>
            <w:tcW w:w="4583" w:type="dxa"/>
          </w:tcPr>
          <w:p w:rsidR="005364A9" w:rsidRPr="00352738"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32 kW / 43,</w:t>
            </w:r>
            <w:r w:rsidR="005364A9" w:rsidRPr="00352738">
              <w:rPr>
                <w:rFonts w:ascii="Arial" w:hAnsi="Arial" w:cs="Arial"/>
                <w:sz w:val="23"/>
                <w:szCs w:val="23"/>
                <w:lang w:val="it-IT"/>
              </w:rPr>
              <w:t>5 PS</w:t>
            </w:r>
          </w:p>
        </w:tc>
      </w:tr>
      <w:tr w:rsidR="005364A9" w:rsidRPr="00CD5B7A" w:rsidTr="00352738">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Max. Drehmoment (Nm)</w:t>
            </w:r>
          </w:p>
        </w:tc>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170 Nm</w:t>
            </w:r>
          </w:p>
        </w:tc>
      </w:tr>
      <w:tr w:rsidR="005364A9" w:rsidRPr="00CD5B7A" w:rsidTr="00352738">
        <w:tc>
          <w:tcPr>
            <w:tcW w:w="4583" w:type="dxa"/>
            <w:tcBorders>
              <w:left w:val="single" w:sz="4" w:space="0" w:color="FFFFFF"/>
              <w:right w:val="single" w:sz="4" w:space="0" w:color="FFFFFF"/>
            </w:tcBorders>
            <w:shd w:val="clear" w:color="auto" w:fill="FFFFFF"/>
          </w:tcPr>
          <w:p w:rsidR="005364A9" w:rsidRPr="00352738" w:rsidRDefault="005364A9" w:rsidP="00352738">
            <w:pPr>
              <w:pStyle w:val="Sansinterligne"/>
              <w:spacing w:line="312" w:lineRule="auto"/>
              <w:rPr>
                <w:rFonts w:ascii="Arial" w:hAnsi="Arial" w:cs="Arial"/>
                <w:sz w:val="23"/>
                <w:szCs w:val="23"/>
                <w:lang w:val="it-IT"/>
              </w:rPr>
            </w:pPr>
          </w:p>
        </w:tc>
        <w:tc>
          <w:tcPr>
            <w:tcW w:w="4583" w:type="dxa"/>
            <w:tcBorders>
              <w:left w:val="single" w:sz="4" w:space="0" w:color="FFFFFF"/>
              <w:right w:val="single" w:sz="4" w:space="0" w:color="FFFFFF"/>
            </w:tcBorders>
            <w:shd w:val="clear" w:color="auto" w:fill="FFFFFF"/>
          </w:tcPr>
          <w:p w:rsidR="005364A9" w:rsidRPr="00352738" w:rsidRDefault="005364A9" w:rsidP="00352738">
            <w:pPr>
              <w:pStyle w:val="Sansinterligne"/>
              <w:spacing w:line="312" w:lineRule="auto"/>
              <w:rPr>
                <w:rFonts w:ascii="Arial" w:hAnsi="Arial" w:cs="Arial"/>
                <w:sz w:val="23"/>
                <w:szCs w:val="23"/>
                <w:lang w:val="it-IT"/>
              </w:rPr>
            </w:pPr>
          </w:p>
        </w:tc>
      </w:tr>
      <w:tr w:rsidR="005364A9" w:rsidRPr="001621A5" w:rsidTr="00352738">
        <w:tc>
          <w:tcPr>
            <w:tcW w:w="9166" w:type="dxa"/>
            <w:gridSpan w:val="2"/>
            <w:shd w:val="clear" w:color="auto" w:fill="D9D9D9"/>
          </w:tcPr>
          <w:p w:rsidR="005364A9" w:rsidRPr="001621A5" w:rsidRDefault="005364A9" w:rsidP="00352738">
            <w:pPr>
              <w:pStyle w:val="Sansinterligne"/>
              <w:spacing w:line="312" w:lineRule="auto"/>
              <w:rPr>
                <w:rFonts w:ascii="Arial" w:hAnsi="Arial" w:cs="Arial"/>
                <w:b/>
                <w:sz w:val="23"/>
                <w:szCs w:val="23"/>
                <w:lang w:val="it-IT"/>
              </w:rPr>
            </w:pPr>
            <w:r w:rsidRPr="001621A5">
              <w:rPr>
                <w:rFonts w:ascii="Arial" w:hAnsi="Arial" w:cs="Arial"/>
                <w:b/>
                <w:sz w:val="23"/>
                <w:szCs w:val="23"/>
                <w:lang w:val="it-IT"/>
              </w:rPr>
              <w:t>Batterie</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Typ</w:t>
            </w:r>
          </w:p>
        </w:tc>
        <w:tc>
          <w:tcPr>
            <w:tcW w:w="4583" w:type="dxa"/>
          </w:tcPr>
          <w:p w:rsidR="005364A9" w:rsidRPr="001621A5"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Lithium-Ionen-</w:t>
            </w:r>
            <w:r w:rsidR="005364A9" w:rsidRPr="001621A5">
              <w:rPr>
                <w:rFonts w:ascii="Arial" w:hAnsi="Arial" w:cs="Arial"/>
                <w:sz w:val="23"/>
                <w:szCs w:val="23"/>
                <w:lang w:val="it-IT"/>
              </w:rPr>
              <w:t>Polymer</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Kapazität (kWh)</w:t>
            </w:r>
          </w:p>
        </w:tc>
        <w:tc>
          <w:tcPr>
            <w:tcW w:w="4583" w:type="dxa"/>
          </w:tcPr>
          <w:p w:rsidR="005364A9" w:rsidRPr="001621A5"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1,</w:t>
            </w:r>
            <w:r w:rsidR="005364A9" w:rsidRPr="001621A5">
              <w:rPr>
                <w:rFonts w:ascii="Arial" w:hAnsi="Arial" w:cs="Arial"/>
                <w:sz w:val="23"/>
                <w:szCs w:val="23"/>
                <w:lang w:val="it-IT"/>
              </w:rPr>
              <w:t>56 kWh</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Ausgangsleistung (kW)</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42 kW</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Spannung (V)</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240 V</w:t>
            </w:r>
          </w:p>
        </w:tc>
      </w:tr>
    </w:tbl>
    <w:p w:rsidR="005364A9" w:rsidRPr="001621A5" w:rsidRDefault="005364A9" w:rsidP="007E3F0D">
      <w:pPr>
        <w:pStyle w:val="Sansinterligne"/>
        <w:spacing w:line="312" w:lineRule="auto"/>
        <w:rPr>
          <w:rFonts w:ascii="Arial" w:hAnsi="Arial" w:cs="Arial"/>
          <w:b/>
          <w:sz w:val="23"/>
          <w:szCs w:val="23"/>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19"/>
      </w:tblGrid>
      <w:tr w:rsidR="005364A9" w:rsidRPr="001621A5" w:rsidTr="00352738">
        <w:tc>
          <w:tcPr>
            <w:tcW w:w="9166" w:type="dxa"/>
            <w:gridSpan w:val="2"/>
            <w:shd w:val="clear" w:color="auto" w:fill="D9D9D9"/>
          </w:tcPr>
          <w:p w:rsidR="005364A9" w:rsidRPr="001621A5" w:rsidRDefault="005364A9" w:rsidP="00352738">
            <w:pPr>
              <w:pStyle w:val="Sansinterligne"/>
              <w:spacing w:line="312" w:lineRule="auto"/>
              <w:rPr>
                <w:rFonts w:ascii="Arial" w:hAnsi="Arial" w:cs="Arial"/>
                <w:b/>
                <w:sz w:val="23"/>
                <w:szCs w:val="23"/>
                <w:lang w:val="it-IT"/>
              </w:rPr>
            </w:pPr>
            <w:r w:rsidRPr="001621A5">
              <w:rPr>
                <w:rFonts w:ascii="Arial" w:hAnsi="Arial" w:cs="Arial"/>
                <w:b/>
                <w:sz w:val="23"/>
                <w:szCs w:val="23"/>
                <w:lang w:val="it-IT"/>
              </w:rPr>
              <w:t>Kombinierte Werte</w:t>
            </w:r>
          </w:p>
        </w:tc>
      </w:tr>
      <w:tr w:rsidR="005364A9" w:rsidRPr="00CD5B7A"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Max. Leistung (kW / PS)</w:t>
            </w:r>
          </w:p>
        </w:tc>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104 kW / 141 PS</w:t>
            </w:r>
          </w:p>
        </w:tc>
      </w:tr>
      <w:tr w:rsidR="005364A9" w:rsidRPr="00CD5B7A" w:rsidTr="00352738">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Max. Drehmoment (Nm)</w:t>
            </w:r>
          </w:p>
        </w:tc>
        <w:tc>
          <w:tcPr>
            <w:tcW w:w="4583"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265 Nm</w:t>
            </w:r>
          </w:p>
        </w:tc>
      </w:tr>
    </w:tbl>
    <w:p w:rsidR="005364A9" w:rsidRPr="00CD5B7A" w:rsidRDefault="005364A9" w:rsidP="007E3F0D">
      <w:pPr>
        <w:pStyle w:val="Sansinterligne"/>
        <w:spacing w:line="312" w:lineRule="auto"/>
        <w:rPr>
          <w:rFonts w:ascii="Arial" w:hAnsi="Arial" w:cs="Arial"/>
          <w:b/>
          <w:sz w:val="23"/>
          <w:szCs w:val="23"/>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4"/>
        <w:gridCol w:w="4510"/>
      </w:tblGrid>
      <w:tr w:rsidR="005364A9" w:rsidRPr="00CD5B7A" w:rsidTr="00352738">
        <w:tc>
          <w:tcPr>
            <w:tcW w:w="9054" w:type="dxa"/>
            <w:gridSpan w:val="2"/>
            <w:shd w:val="clear" w:color="auto" w:fill="D9D9D9"/>
          </w:tcPr>
          <w:p w:rsidR="005364A9" w:rsidRPr="00352738" w:rsidRDefault="005364A9" w:rsidP="00352738">
            <w:pPr>
              <w:pStyle w:val="Sansinterligne"/>
              <w:spacing w:line="312" w:lineRule="auto"/>
              <w:rPr>
                <w:rFonts w:ascii="Arial" w:hAnsi="Arial" w:cs="Arial"/>
                <w:b/>
                <w:sz w:val="23"/>
                <w:szCs w:val="23"/>
                <w:lang w:val="it-IT"/>
              </w:rPr>
            </w:pPr>
            <w:r w:rsidRPr="00352738">
              <w:rPr>
                <w:rFonts w:ascii="Arial" w:hAnsi="Arial" w:cs="Arial"/>
                <w:b/>
                <w:sz w:val="23"/>
                <w:szCs w:val="23"/>
                <w:lang w:val="it-IT"/>
              </w:rPr>
              <w:t>Leistung</w:t>
            </w:r>
          </w:p>
        </w:tc>
      </w:tr>
      <w:tr w:rsidR="005364A9" w:rsidRPr="00CD5B7A" w:rsidTr="00352738">
        <w:tc>
          <w:tcPr>
            <w:tcW w:w="4544" w:type="dxa"/>
          </w:tcPr>
          <w:p w:rsidR="005364A9" w:rsidRPr="00352738" w:rsidRDefault="005364A9" w:rsidP="00352738">
            <w:pPr>
              <w:pStyle w:val="Sansinterligne"/>
              <w:spacing w:line="312" w:lineRule="auto"/>
              <w:rPr>
                <w:rFonts w:ascii="Arial" w:hAnsi="Arial" w:cs="Arial"/>
                <w:sz w:val="23"/>
                <w:szCs w:val="23"/>
                <w:highlight w:val="yellow"/>
                <w:lang w:val="it-IT"/>
              </w:rPr>
            </w:pPr>
            <w:r w:rsidRPr="00352738">
              <w:rPr>
                <w:rFonts w:ascii="Arial" w:hAnsi="Arial" w:cs="Arial"/>
                <w:sz w:val="23"/>
                <w:szCs w:val="23"/>
                <w:lang w:val="it-IT"/>
              </w:rPr>
              <w:t>Höchstgeschwindigkeit (km/h)</w:t>
            </w:r>
          </w:p>
        </w:tc>
        <w:tc>
          <w:tcPr>
            <w:tcW w:w="4510"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185</w:t>
            </w:r>
          </w:p>
        </w:tc>
      </w:tr>
      <w:tr w:rsidR="005364A9" w:rsidRPr="00CD5B7A" w:rsidTr="00352738">
        <w:tc>
          <w:tcPr>
            <w:tcW w:w="4544" w:type="dxa"/>
          </w:tcPr>
          <w:p w:rsidR="005364A9" w:rsidRPr="00352738" w:rsidRDefault="005364A9" w:rsidP="00352738">
            <w:pPr>
              <w:pStyle w:val="Sansinterligne"/>
              <w:spacing w:line="312" w:lineRule="auto"/>
              <w:rPr>
                <w:rFonts w:ascii="Arial" w:hAnsi="Arial" w:cs="Arial"/>
                <w:sz w:val="23"/>
                <w:szCs w:val="23"/>
                <w:highlight w:val="yellow"/>
                <w:lang w:val="it-IT"/>
              </w:rPr>
            </w:pPr>
            <w:r w:rsidRPr="00352738">
              <w:rPr>
                <w:rFonts w:ascii="Arial" w:hAnsi="Arial" w:cs="Arial"/>
                <w:sz w:val="23"/>
                <w:szCs w:val="23"/>
                <w:lang w:val="it-IT"/>
              </w:rPr>
              <w:t>Beschleunigung 0-100 km/h (s)</w:t>
            </w:r>
          </w:p>
        </w:tc>
        <w:tc>
          <w:tcPr>
            <w:tcW w:w="4510" w:type="dxa"/>
          </w:tcPr>
          <w:p w:rsidR="005364A9" w:rsidRPr="00352738" w:rsidRDefault="005364A9" w:rsidP="00536BF2">
            <w:pPr>
              <w:pStyle w:val="Sansinterligne"/>
              <w:spacing w:line="312" w:lineRule="auto"/>
              <w:rPr>
                <w:rFonts w:ascii="Arial" w:hAnsi="Arial" w:cs="Arial"/>
                <w:sz w:val="23"/>
                <w:szCs w:val="23"/>
                <w:lang w:val="it-IT"/>
              </w:rPr>
            </w:pPr>
            <w:r w:rsidRPr="00352738">
              <w:rPr>
                <w:rFonts w:ascii="Arial" w:hAnsi="Arial" w:cs="Arial"/>
                <w:sz w:val="23"/>
                <w:szCs w:val="23"/>
                <w:lang w:val="it-IT"/>
              </w:rPr>
              <w:t>10</w:t>
            </w:r>
            <w:r w:rsidR="00536BF2">
              <w:rPr>
                <w:rFonts w:ascii="Arial" w:hAnsi="Arial" w:cs="Arial"/>
                <w:sz w:val="23"/>
                <w:szCs w:val="23"/>
                <w:lang w:val="it-IT"/>
              </w:rPr>
              <w:t>,</w:t>
            </w:r>
            <w:r w:rsidRPr="00352738">
              <w:rPr>
                <w:rFonts w:ascii="Arial" w:hAnsi="Arial" w:cs="Arial"/>
                <w:sz w:val="23"/>
                <w:szCs w:val="23"/>
                <w:lang w:val="it-IT"/>
              </w:rPr>
              <w:t>8*</w:t>
            </w:r>
          </w:p>
        </w:tc>
      </w:tr>
      <w:tr w:rsidR="005364A9" w:rsidRPr="00CD5B7A" w:rsidTr="00352738">
        <w:tc>
          <w:tcPr>
            <w:tcW w:w="4544"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Verbrauch kombiniert (l/100 km)</w:t>
            </w:r>
          </w:p>
        </w:tc>
        <w:tc>
          <w:tcPr>
            <w:tcW w:w="4510" w:type="dxa"/>
          </w:tcPr>
          <w:p w:rsidR="005364A9" w:rsidRPr="00352738"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3,</w:t>
            </w:r>
            <w:r w:rsidR="005364A9" w:rsidRPr="00352738">
              <w:rPr>
                <w:rFonts w:ascii="Arial" w:hAnsi="Arial" w:cs="Arial"/>
                <w:sz w:val="23"/>
                <w:szCs w:val="23"/>
                <w:lang w:val="it-IT"/>
              </w:rPr>
              <w:t>4*</w:t>
            </w:r>
          </w:p>
        </w:tc>
      </w:tr>
      <w:tr w:rsidR="005364A9" w:rsidRPr="00CD5B7A" w:rsidTr="00352738">
        <w:tc>
          <w:tcPr>
            <w:tcW w:w="4544"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CO</w:t>
            </w:r>
            <w:r w:rsidRPr="00352738">
              <w:rPr>
                <w:rFonts w:ascii="Arial" w:hAnsi="Arial" w:cs="Arial"/>
                <w:sz w:val="23"/>
                <w:szCs w:val="23"/>
                <w:vertAlign w:val="subscript"/>
                <w:lang w:val="it-IT"/>
              </w:rPr>
              <w:t>2</w:t>
            </w:r>
            <w:r w:rsidRPr="00352738">
              <w:rPr>
                <w:rFonts w:ascii="Arial" w:hAnsi="Arial" w:cs="Arial"/>
                <w:sz w:val="23"/>
                <w:szCs w:val="23"/>
                <w:lang w:val="it-IT"/>
              </w:rPr>
              <w:t xml:space="preserve"> kombiniert (g/km)</w:t>
            </w:r>
          </w:p>
        </w:tc>
        <w:tc>
          <w:tcPr>
            <w:tcW w:w="4510" w:type="dxa"/>
          </w:tcPr>
          <w:p w:rsidR="005364A9" w:rsidRPr="00352738" w:rsidRDefault="005364A9" w:rsidP="00352738">
            <w:pPr>
              <w:pStyle w:val="Sansinterligne"/>
              <w:spacing w:line="312" w:lineRule="auto"/>
              <w:rPr>
                <w:rFonts w:ascii="Arial" w:hAnsi="Arial" w:cs="Arial"/>
                <w:sz w:val="23"/>
                <w:szCs w:val="23"/>
                <w:lang w:val="it-IT"/>
              </w:rPr>
            </w:pPr>
            <w:r w:rsidRPr="00352738">
              <w:rPr>
                <w:rFonts w:ascii="Arial" w:hAnsi="Arial" w:cs="Arial"/>
                <w:sz w:val="23"/>
                <w:szCs w:val="23"/>
                <w:lang w:val="it-IT"/>
              </w:rPr>
              <w:t>79*</w:t>
            </w:r>
          </w:p>
        </w:tc>
      </w:tr>
    </w:tbl>
    <w:p w:rsidR="005364A9" w:rsidRPr="00903CB2" w:rsidRDefault="005364A9" w:rsidP="007E3F0D">
      <w:pPr>
        <w:pStyle w:val="Sansinterligne"/>
        <w:spacing w:line="312" w:lineRule="auto"/>
        <w:rPr>
          <w:rFonts w:ascii="Arial" w:hAnsi="Arial" w:cs="Arial"/>
          <w:i/>
          <w:sz w:val="23"/>
          <w:szCs w:val="23"/>
          <w:lang w:val="it-IT"/>
        </w:rPr>
      </w:pPr>
      <w:r w:rsidRPr="00903CB2">
        <w:rPr>
          <w:rFonts w:ascii="Arial" w:hAnsi="Arial" w:cs="Arial"/>
          <w:i/>
          <w:sz w:val="23"/>
          <w:szCs w:val="23"/>
          <w:lang w:val="it-IT"/>
        </w:rPr>
        <w:t>*Je nach Ausstattung und Reifendimensionen</w:t>
      </w:r>
    </w:p>
    <w:p w:rsidR="005364A9" w:rsidRPr="00CD5B7A" w:rsidRDefault="005364A9" w:rsidP="007E3F0D">
      <w:pPr>
        <w:pStyle w:val="Sansinterligne"/>
        <w:spacing w:line="312" w:lineRule="auto"/>
        <w:rPr>
          <w:rFonts w:ascii="Arial" w:hAnsi="Arial" w:cs="Arial"/>
          <w:b/>
          <w:sz w:val="23"/>
          <w:szCs w:val="23"/>
          <w:u w:val="single"/>
          <w:lang w:val="it-IT"/>
        </w:rPr>
      </w:pPr>
      <w:r>
        <w:rPr>
          <w:rFonts w:ascii="Arial" w:hAnsi="Arial" w:cs="Arial"/>
          <w:b/>
          <w:sz w:val="23"/>
          <w:szCs w:val="23"/>
          <w:highlight w:val="yellow"/>
          <w:u w:val="single"/>
          <w:lang w:val="it-IT"/>
        </w:rPr>
        <w:br w:type="page"/>
      </w:r>
      <w:r w:rsidRPr="001621A5">
        <w:rPr>
          <w:rFonts w:ascii="Arial" w:hAnsi="Arial" w:cs="Arial"/>
          <w:b/>
          <w:sz w:val="23"/>
          <w:szCs w:val="23"/>
          <w:u w:val="single"/>
          <w:lang w:val="it-IT"/>
        </w:rPr>
        <w:t xml:space="preserve">Batterie / </w:t>
      </w:r>
      <w:bookmarkStart w:id="6" w:name="_GoBack"/>
      <w:bookmarkEnd w:id="6"/>
      <w:r w:rsidRPr="002C3E93">
        <w:rPr>
          <w:rFonts w:ascii="Arial" w:hAnsi="Arial" w:cs="Arial"/>
          <w:b/>
          <w:sz w:val="23"/>
          <w:szCs w:val="23"/>
          <w:u w:val="single"/>
          <w:lang w:val="it-IT"/>
        </w:rPr>
        <w:t>Motor (IONIQ Electric)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43"/>
      </w:tblGrid>
      <w:tr w:rsidR="005364A9" w:rsidRPr="00CD5B7A" w:rsidTr="00903CB2">
        <w:tc>
          <w:tcPr>
            <w:tcW w:w="9016" w:type="dxa"/>
            <w:gridSpan w:val="2"/>
            <w:shd w:val="clear" w:color="auto" w:fill="D9D9D9"/>
          </w:tcPr>
          <w:p w:rsidR="005364A9" w:rsidRPr="001621A5" w:rsidRDefault="005364A9" w:rsidP="00903CB2">
            <w:pPr>
              <w:pStyle w:val="Sansinterligne"/>
              <w:spacing w:line="312" w:lineRule="auto"/>
              <w:rPr>
                <w:rFonts w:ascii="Arial" w:hAnsi="Arial" w:cs="Arial"/>
                <w:b/>
                <w:sz w:val="23"/>
                <w:szCs w:val="23"/>
                <w:lang w:val="it-IT"/>
              </w:rPr>
            </w:pPr>
            <w:r w:rsidRPr="001621A5">
              <w:rPr>
                <w:rFonts w:ascii="Arial" w:hAnsi="Arial" w:cs="Arial"/>
                <w:b/>
                <w:sz w:val="23"/>
                <w:szCs w:val="23"/>
                <w:lang w:val="it-IT"/>
              </w:rPr>
              <w:t>Elektromotor</w:t>
            </w:r>
          </w:p>
        </w:tc>
      </w:tr>
      <w:tr w:rsidR="005364A9" w:rsidRPr="00CD5B7A" w:rsidTr="00903CB2">
        <w:tc>
          <w:tcPr>
            <w:tcW w:w="4673" w:type="dxa"/>
            <w:vAlign w:val="center"/>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Typ</w:t>
            </w:r>
          </w:p>
        </w:tc>
        <w:tc>
          <w:tcPr>
            <w:tcW w:w="434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Permanentmagnet-Synchrinmotor</w:t>
            </w:r>
          </w:p>
        </w:tc>
      </w:tr>
      <w:tr w:rsidR="005364A9" w:rsidRPr="00CD5B7A" w:rsidTr="00903CB2">
        <w:tc>
          <w:tcPr>
            <w:tcW w:w="4673" w:type="dxa"/>
            <w:vAlign w:val="center"/>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Max. Leistung</w:t>
            </w:r>
          </w:p>
        </w:tc>
        <w:tc>
          <w:tcPr>
            <w:tcW w:w="4343" w:type="dxa"/>
          </w:tcPr>
          <w:p w:rsidR="005364A9" w:rsidRPr="001621A5" w:rsidRDefault="005364A9" w:rsidP="00536BF2">
            <w:pPr>
              <w:pStyle w:val="Sansinterligne"/>
              <w:spacing w:line="312" w:lineRule="auto"/>
              <w:rPr>
                <w:rFonts w:ascii="Arial" w:hAnsi="Arial" w:cs="Arial"/>
                <w:sz w:val="23"/>
                <w:szCs w:val="23"/>
                <w:lang w:val="it-IT"/>
              </w:rPr>
            </w:pPr>
            <w:r w:rsidRPr="001621A5">
              <w:rPr>
                <w:rFonts w:ascii="Arial" w:hAnsi="Arial" w:cs="Arial"/>
                <w:sz w:val="23"/>
                <w:szCs w:val="23"/>
                <w:lang w:val="it-IT"/>
              </w:rPr>
              <w:t>119</w:t>
            </w:r>
            <w:r w:rsidR="00536BF2">
              <w:rPr>
                <w:rFonts w:ascii="Arial" w:hAnsi="Arial" w:cs="Arial"/>
                <w:sz w:val="23"/>
                <w:szCs w:val="23"/>
                <w:lang w:val="it-IT"/>
              </w:rPr>
              <w:t>,</w:t>
            </w:r>
            <w:r w:rsidRPr="001621A5">
              <w:rPr>
                <w:rFonts w:ascii="Arial" w:hAnsi="Arial" w:cs="Arial"/>
                <w:sz w:val="23"/>
                <w:szCs w:val="23"/>
                <w:lang w:val="it-IT"/>
              </w:rPr>
              <w:t>7 PS</w:t>
            </w:r>
          </w:p>
        </w:tc>
      </w:tr>
      <w:tr w:rsidR="005364A9" w:rsidRPr="00CD5B7A" w:rsidTr="00903CB2">
        <w:tc>
          <w:tcPr>
            <w:tcW w:w="4673" w:type="dxa"/>
            <w:vAlign w:val="center"/>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Max. Drehmoment</w:t>
            </w:r>
          </w:p>
        </w:tc>
        <w:tc>
          <w:tcPr>
            <w:tcW w:w="434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295 Nm</w:t>
            </w:r>
          </w:p>
        </w:tc>
      </w:tr>
      <w:tr w:rsidR="005364A9" w:rsidRPr="00CD5B7A" w:rsidTr="00903CB2">
        <w:tc>
          <w:tcPr>
            <w:tcW w:w="467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Höchstgeschwindigkeit (km/h)</w:t>
            </w:r>
          </w:p>
        </w:tc>
        <w:tc>
          <w:tcPr>
            <w:tcW w:w="434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165</w:t>
            </w:r>
          </w:p>
        </w:tc>
      </w:tr>
      <w:tr w:rsidR="005364A9" w:rsidRPr="00CD5B7A" w:rsidTr="00903CB2">
        <w:tc>
          <w:tcPr>
            <w:tcW w:w="467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 xml:space="preserve">Beschleunigung 0-100 km/h (s) </w:t>
            </w:r>
          </w:p>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(Fahr-Modi)</w:t>
            </w:r>
          </w:p>
        </w:tc>
        <w:tc>
          <w:tcPr>
            <w:tcW w:w="4343" w:type="dxa"/>
          </w:tcPr>
          <w:p w:rsidR="005364A9" w:rsidRPr="001621A5"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9,</w:t>
            </w:r>
            <w:r w:rsidR="005364A9" w:rsidRPr="001621A5">
              <w:rPr>
                <w:rFonts w:ascii="Arial" w:hAnsi="Arial" w:cs="Arial"/>
                <w:sz w:val="23"/>
                <w:szCs w:val="23"/>
                <w:lang w:val="it-IT"/>
              </w:rPr>
              <w:t xml:space="preserve">9 (Modus Sport)  </w:t>
            </w:r>
          </w:p>
          <w:p w:rsidR="005364A9" w:rsidRPr="001621A5" w:rsidRDefault="005364A9" w:rsidP="00536BF2">
            <w:pPr>
              <w:pStyle w:val="Sansinterligne"/>
              <w:spacing w:line="312" w:lineRule="auto"/>
              <w:rPr>
                <w:rFonts w:ascii="Arial" w:hAnsi="Arial" w:cs="Arial"/>
                <w:sz w:val="23"/>
                <w:szCs w:val="23"/>
                <w:lang w:val="it-IT"/>
              </w:rPr>
            </w:pPr>
            <w:r w:rsidRPr="001621A5">
              <w:rPr>
                <w:rFonts w:ascii="Arial" w:hAnsi="Arial" w:cs="Arial"/>
                <w:sz w:val="23"/>
                <w:szCs w:val="23"/>
                <w:lang w:val="it-IT"/>
              </w:rPr>
              <w:t>10</w:t>
            </w:r>
            <w:r w:rsidR="00536BF2">
              <w:rPr>
                <w:rFonts w:ascii="Arial" w:hAnsi="Arial" w:cs="Arial"/>
                <w:sz w:val="23"/>
                <w:szCs w:val="23"/>
                <w:lang w:val="it-IT"/>
              </w:rPr>
              <w:t>,</w:t>
            </w:r>
            <w:r w:rsidRPr="001621A5">
              <w:rPr>
                <w:rFonts w:ascii="Arial" w:hAnsi="Arial" w:cs="Arial"/>
                <w:sz w:val="23"/>
                <w:szCs w:val="23"/>
                <w:lang w:val="it-IT"/>
              </w:rPr>
              <w:t>2 (Modus Normal)</w:t>
            </w:r>
          </w:p>
        </w:tc>
      </w:tr>
      <w:tr w:rsidR="005364A9" w:rsidRPr="00CD5B7A" w:rsidTr="00903CB2">
        <w:tc>
          <w:tcPr>
            <w:tcW w:w="467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CO</w:t>
            </w:r>
            <w:r w:rsidRPr="00CD5B7A">
              <w:rPr>
                <w:rFonts w:ascii="Arial" w:hAnsi="Arial" w:cs="Arial"/>
                <w:sz w:val="23"/>
                <w:szCs w:val="23"/>
                <w:vertAlign w:val="subscript"/>
                <w:lang w:val="it-IT"/>
              </w:rPr>
              <w:t>2</w:t>
            </w:r>
            <w:r w:rsidRPr="00CD5B7A">
              <w:rPr>
                <w:rFonts w:ascii="Arial" w:hAnsi="Arial" w:cs="Arial"/>
                <w:sz w:val="23"/>
                <w:szCs w:val="23"/>
                <w:lang w:val="it-IT"/>
              </w:rPr>
              <w:t xml:space="preserve"> </w:t>
            </w:r>
            <w:r>
              <w:rPr>
                <w:rFonts w:ascii="Arial" w:hAnsi="Arial" w:cs="Arial"/>
                <w:sz w:val="23"/>
                <w:szCs w:val="23"/>
                <w:lang w:val="it-IT"/>
              </w:rPr>
              <w:t>kombiniert</w:t>
            </w:r>
            <w:r w:rsidRPr="00CD5B7A">
              <w:rPr>
                <w:rFonts w:ascii="Arial" w:hAnsi="Arial" w:cs="Arial"/>
                <w:sz w:val="23"/>
                <w:szCs w:val="23"/>
                <w:lang w:val="it-IT"/>
              </w:rPr>
              <w:t xml:space="preserve"> (g/km)</w:t>
            </w:r>
          </w:p>
        </w:tc>
        <w:tc>
          <w:tcPr>
            <w:tcW w:w="434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0</w:t>
            </w:r>
          </w:p>
        </w:tc>
      </w:tr>
      <w:tr w:rsidR="005364A9" w:rsidRPr="00CD5B7A" w:rsidTr="00903CB2">
        <w:tc>
          <w:tcPr>
            <w:tcW w:w="467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 xml:space="preserve">Leistung &amp; Effizienz (kWh/ 100 km) </w:t>
            </w:r>
          </w:p>
        </w:tc>
        <w:tc>
          <w:tcPr>
            <w:tcW w:w="434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11</w:t>
            </w:r>
            <w:r w:rsidR="00536BF2">
              <w:rPr>
                <w:rFonts w:ascii="Arial" w:hAnsi="Arial" w:cs="Arial"/>
                <w:sz w:val="23"/>
                <w:szCs w:val="23"/>
                <w:lang w:val="it-IT"/>
              </w:rPr>
              <w:t>,</w:t>
            </w:r>
            <w:r w:rsidRPr="00293E4E">
              <w:rPr>
                <w:rFonts w:ascii="Arial" w:hAnsi="Arial" w:cs="Arial"/>
                <w:sz w:val="23"/>
                <w:szCs w:val="23"/>
                <w:lang w:val="it-IT"/>
              </w:rPr>
              <w:t>5</w:t>
            </w:r>
            <w:r w:rsidRPr="00CD5B7A">
              <w:rPr>
                <w:rFonts w:ascii="Arial" w:hAnsi="Arial" w:cs="Arial"/>
                <w:sz w:val="23"/>
                <w:szCs w:val="23"/>
                <w:lang w:val="it-IT"/>
              </w:rPr>
              <w:t xml:space="preserve"> kWh</w:t>
            </w:r>
            <w:r w:rsidR="00536BF2">
              <w:rPr>
                <w:rFonts w:ascii="Arial" w:hAnsi="Arial" w:cs="Arial"/>
                <w:sz w:val="23"/>
                <w:szCs w:val="23"/>
                <w:lang w:val="it-IT"/>
              </w:rPr>
              <w:t xml:space="preserve"> </w:t>
            </w:r>
            <w:r w:rsidRPr="00CD5B7A">
              <w:rPr>
                <w:rFonts w:ascii="Arial" w:hAnsi="Arial" w:cs="Arial"/>
                <w:sz w:val="23"/>
                <w:szCs w:val="23"/>
                <w:lang w:val="it-IT"/>
              </w:rPr>
              <w:t>/ 100 km</w:t>
            </w:r>
          </w:p>
        </w:tc>
      </w:tr>
      <w:tr w:rsidR="005364A9" w:rsidRPr="00CD5B7A" w:rsidTr="00903CB2">
        <w:tc>
          <w:tcPr>
            <w:tcW w:w="4673" w:type="dxa"/>
          </w:tcPr>
          <w:p w:rsidR="005364A9" w:rsidRPr="001621A5" w:rsidRDefault="005364A9" w:rsidP="00903CB2">
            <w:pPr>
              <w:pStyle w:val="Sansinterligne"/>
              <w:spacing w:line="312" w:lineRule="auto"/>
              <w:rPr>
                <w:rFonts w:ascii="Arial" w:hAnsi="Arial" w:cs="Arial"/>
                <w:sz w:val="23"/>
                <w:szCs w:val="23"/>
                <w:lang w:val="it-IT"/>
              </w:rPr>
            </w:pPr>
            <w:r w:rsidRPr="001621A5">
              <w:rPr>
                <w:rFonts w:ascii="Arial" w:hAnsi="Arial" w:cs="Arial"/>
                <w:sz w:val="23"/>
                <w:szCs w:val="23"/>
                <w:lang w:val="it-IT"/>
              </w:rPr>
              <w:t>Reichweite 100% elektrisch (Zielsetzung)</w:t>
            </w:r>
          </w:p>
        </w:tc>
        <w:tc>
          <w:tcPr>
            <w:tcW w:w="434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280 km</w:t>
            </w:r>
          </w:p>
        </w:tc>
      </w:tr>
    </w:tbl>
    <w:p w:rsidR="005364A9" w:rsidRPr="00CD5B7A" w:rsidRDefault="005364A9" w:rsidP="007E3F0D">
      <w:pPr>
        <w:pStyle w:val="Sansinterligne"/>
        <w:spacing w:line="312" w:lineRule="auto"/>
        <w:rPr>
          <w:rFonts w:ascii="Arial" w:hAnsi="Arial" w:cs="Arial"/>
          <w:sz w:val="23"/>
          <w:szCs w:val="23"/>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9"/>
        <w:gridCol w:w="4515"/>
      </w:tblGrid>
      <w:tr w:rsidR="005364A9" w:rsidRPr="001621A5" w:rsidTr="00352738">
        <w:tc>
          <w:tcPr>
            <w:tcW w:w="9166" w:type="dxa"/>
            <w:gridSpan w:val="2"/>
            <w:shd w:val="clear" w:color="auto" w:fill="D9D9D9"/>
          </w:tcPr>
          <w:p w:rsidR="005364A9" w:rsidRPr="001621A5" w:rsidRDefault="005364A9" w:rsidP="00352738">
            <w:pPr>
              <w:pStyle w:val="Sansinterligne"/>
              <w:spacing w:line="312" w:lineRule="auto"/>
              <w:rPr>
                <w:rFonts w:ascii="Arial" w:hAnsi="Arial" w:cs="Arial"/>
                <w:b/>
                <w:sz w:val="23"/>
                <w:szCs w:val="23"/>
                <w:lang w:val="it-IT"/>
              </w:rPr>
            </w:pPr>
            <w:r w:rsidRPr="001621A5">
              <w:rPr>
                <w:rFonts w:ascii="Arial" w:hAnsi="Arial" w:cs="Arial"/>
                <w:b/>
                <w:sz w:val="23"/>
                <w:szCs w:val="23"/>
                <w:lang w:val="it-IT"/>
              </w:rPr>
              <w:t>Batterie</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Typ</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Lithium-Ionen-Polymer</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Kapazität (kWh)</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28 kWh</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Ausgangsleistungen (kW)</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98</w:t>
            </w:r>
          </w:p>
        </w:tc>
      </w:tr>
      <w:tr w:rsidR="005364A9" w:rsidRPr="001621A5" w:rsidTr="00352738">
        <w:trPr>
          <w:trHeight w:val="291"/>
        </w:trPr>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Energiedichte (kwh/kg)</w:t>
            </w:r>
          </w:p>
        </w:tc>
        <w:tc>
          <w:tcPr>
            <w:tcW w:w="4583" w:type="dxa"/>
          </w:tcPr>
          <w:p w:rsidR="005364A9" w:rsidRPr="001621A5"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104,</w:t>
            </w:r>
            <w:r w:rsidR="005364A9" w:rsidRPr="001621A5">
              <w:rPr>
                <w:rFonts w:ascii="Arial" w:hAnsi="Arial" w:cs="Arial"/>
                <w:sz w:val="23"/>
                <w:szCs w:val="23"/>
                <w:lang w:val="it-IT"/>
              </w:rPr>
              <w:t xml:space="preserve">9 </w:t>
            </w:r>
          </w:p>
        </w:tc>
      </w:tr>
      <w:tr w:rsidR="005364A9" w:rsidRPr="001621A5" w:rsidTr="00352738">
        <w:trPr>
          <w:trHeight w:val="291"/>
        </w:trPr>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Spannung (V)</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360</w:t>
            </w:r>
          </w:p>
        </w:tc>
      </w:tr>
    </w:tbl>
    <w:p w:rsidR="005364A9" w:rsidRPr="001621A5" w:rsidRDefault="005364A9" w:rsidP="007E3F0D">
      <w:pPr>
        <w:pStyle w:val="Sansinterligne"/>
        <w:spacing w:line="312" w:lineRule="auto"/>
        <w:rPr>
          <w:rFonts w:ascii="Arial" w:hAnsi="Arial" w:cs="Arial"/>
          <w:sz w:val="23"/>
          <w:szCs w:val="23"/>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19"/>
      </w:tblGrid>
      <w:tr w:rsidR="005364A9" w:rsidRPr="001621A5" w:rsidTr="00352738">
        <w:tc>
          <w:tcPr>
            <w:tcW w:w="9166" w:type="dxa"/>
            <w:gridSpan w:val="2"/>
            <w:shd w:val="clear" w:color="auto" w:fill="D9D9D9"/>
          </w:tcPr>
          <w:p w:rsidR="005364A9" w:rsidRPr="001621A5" w:rsidRDefault="005364A9" w:rsidP="00352738">
            <w:pPr>
              <w:pStyle w:val="Sansinterligne"/>
              <w:spacing w:line="312" w:lineRule="auto"/>
              <w:rPr>
                <w:rFonts w:ascii="Arial" w:hAnsi="Arial" w:cs="Arial"/>
                <w:b/>
                <w:sz w:val="23"/>
                <w:szCs w:val="23"/>
                <w:lang w:val="it-IT"/>
              </w:rPr>
            </w:pPr>
            <w:r w:rsidRPr="001621A5">
              <w:rPr>
                <w:rFonts w:ascii="Arial" w:hAnsi="Arial" w:cs="Arial"/>
                <w:b/>
                <w:sz w:val="23"/>
                <w:szCs w:val="23"/>
                <w:lang w:val="it-IT"/>
              </w:rPr>
              <w:t>Ladegerät im Fahrzeug</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Max. Kapazität (kW)</w:t>
            </w:r>
          </w:p>
        </w:tc>
        <w:tc>
          <w:tcPr>
            <w:tcW w:w="4583" w:type="dxa"/>
          </w:tcPr>
          <w:p w:rsidR="005364A9" w:rsidRPr="001621A5" w:rsidRDefault="00536BF2" w:rsidP="00352738">
            <w:pPr>
              <w:pStyle w:val="Sansinterligne"/>
              <w:spacing w:line="312" w:lineRule="auto"/>
              <w:rPr>
                <w:rFonts w:ascii="Arial" w:hAnsi="Arial" w:cs="Arial"/>
                <w:sz w:val="23"/>
                <w:szCs w:val="23"/>
                <w:lang w:val="it-IT"/>
              </w:rPr>
            </w:pPr>
            <w:r>
              <w:rPr>
                <w:rFonts w:ascii="Arial" w:hAnsi="Arial" w:cs="Arial"/>
                <w:sz w:val="23"/>
                <w:szCs w:val="23"/>
                <w:lang w:val="it-IT"/>
              </w:rPr>
              <w:t>6,</w:t>
            </w:r>
            <w:r w:rsidR="005364A9" w:rsidRPr="001621A5">
              <w:rPr>
                <w:rFonts w:ascii="Arial" w:hAnsi="Arial" w:cs="Arial"/>
                <w:sz w:val="23"/>
                <w:szCs w:val="23"/>
                <w:lang w:val="it-IT"/>
              </w:rPr>
              <w:t>6</w:t>
            </w:r>
          </w:p>
        </w:tc>
      </w:tr>
      <w:tr w:rsidR="005364A9" w:rsidRPr="001621A5" w:rsidTr="00352738">
        <w:tc>
          <w:tcPr>
            <w:tcW w:w="9166" w:type="dxa"/>
            <w:gridSpan w:val="2"/>
            <w:shd w:val="clear" w:color="auto" w:fill="D9D9D9"/>
          </w:tcPr>
          <w:p w:rsidR="005364A9" w:rsidRPr="001621A5" w:rsidRDefault="005364A9" w:rsidP="00352738">
            <w:pPr>
              <w:pStyle w:val="Sansinterligne"/>
              <w:spacing w:line="312" w:lineRule="auto"/>
              <w:rPr>
                <w:rFonts w:ascii="Arial" w:hAnsi="Arial" w:cs="Arial"/>
                <w:b/>
                <w:sz w:val="23"/>
                <w:szCs w:val="23"/>
                <w:lang w:val="it-IT"/>
              </w:rPr>
            </w:pPr>
            <w:r w:rsidRPr="001621A5">
              <w:rPr>
                <w:rFonts w:ascii="Arial" w:hAnsi="Arial" w:cs="Arial"/>
                <w:b/>
                <w:sz w:val="23"/>
                <w:szCs w:val="23"/>
                <w:lang w:val="it-IT"/>
              </w:rPr>
              <w:t>Ladedauer</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Ladezeit / Standard</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Ca. 4 Std. 25 Min.</w:t>
            </w:r>
          </w:p>
        </w:tc>
      </w:tr>
      <w:tr w:rsidR="005364A9" w:rsidRPr="001621A5" w:rsidTr="00352738">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Ladezeit / Schnellladung</w:t>
            </w:r>
          </w:p>
        </w:tc>
        <w:tc>
          <w:tcPr>
            <w:tcW w:w="4583" w:type="dxa"/>
          </w:tcPr>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50 kW: ca. 30 Min.</w:t>
            </w:r>
          </w:p>
          <w:p w:rsidR="005364A9" w:rsidRPr="001621A5" w:rsidRDefault="005364A9" w:rsidP="00352738">
            <w:pPr>
              <w:pStyle w:val="Sansinterligne"/>
              <w:spacing w:line="312" w:lineRule="auto"/>
              <w:rPr>
                <w:rFonts w:ascii="Arial" w:hAnsi="Arial" w:cs="Arial"/>
                <w:sz w:val="23"/>
                <w:szCs w:val="23"/>
                <w:lang w:val="it-IT"/>
              </w:rPr>
            </w:pPr>
            <w:r w:rsidRPr="001621A5">
              <w:rPr>
                <w:rFonts w:ascii="Arial" w:hAnsi="Arial" w:cs="Arial"/>
                <w:sz w:val="23"/>
                <w:szCs w:val="23"/>
                <w:lang w:val="it-IT"/>
              </w:rPr>
              <w:t xml:space="preserve">100 kW: ca. 23 Min. </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lang w:val="it-IT"/>
        </w:rPr>
      </w:pPr>
      <w:r>
        <w:rPr>
          <w:rFonts w:ascii="Arial" w:hAnsi="Arial" w:cs="Arial"/>
          <w:b/>
          <w:sz w:val="23"/>
          <w:szCs w:val="23"/>
          <w:lang w:val="it-IT"/>
        </w:rPr>
        <w:t>Getriebe</w:t>
      </w:r>
    </w:p>
    <w:p w:rsidR="005364A9" w:rsidRPr="00400968" w:rsidRDefault="005364A9" w:rsidP="007E3F0D">
      <w:pPr>
        <w:pStyle w:val="Sansinterligne"/>
        <w:spacing w:line="312" w:lineRule="auto"/>
        <w:rPr>
          <w:rFonts w:ascii="Arial" w:hAnsi="Arial" w:cs="Arial"/>
          <w:b/>
          <w:sz w:val="23"/>
          <w:szCs w:val="23"/>
          <w:u w:val="single"/>
          <w:lang w:val="it-IT"/>
        </w:rPr>
      </w:pPr>
      <w:r w:rsidRPr="00400968">
        <w:rPr>
          <w:rFonts w:ascii="Arial" w:hAnsi="Arial" w:cs="Arial"/>
          <w:b/>
          <w:sz w:val="23"/>
          <w:szCs w:val="23"/>
          <w:u w:val="single"/>
          <w:lang w:val="it-IT"/>
        </w:rPr>
        <w:t>IONIQ Hybrid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4A9" w:rsidRPr="00400968" w:rsidTr="00903CB2">
        <w:tc>
          <w:tcPr>
            <w:tcW w:w="2376" w:type="dxa"/>
            <w:shd w:val="clear" w:color="auto" w:fill="D9D9D9"/>
            <w:vAlign w:val="center"/>
          </w:tcPr>
          <w:p w:rsidR="005364A9" w:rsidRPr="00400968" w:rsidRDefault="005364A9" w:rsidP="00903CB2">
            <w:pPr>
              <w:pStyle w:val="Sansinterligne"/>
              <w:spacing w:line="312" w:lineRule="auto"/>
              <w:rPr>
                <w:rFonts w:ascii="Arial" w:hAnsi="Arial" w:cs="Arial"/>
                <w:b/>
                <w:sz w:val="23"/>
                <w:szCs w:val="23"/>
                <w:lang w:val="it-IT"/>
              </w:rPr>
            </w:pPr>
            <w:r w:rsidRPr="00400968">
              <w:rPr>
                <w:rFonts w:ascii="Arial" w:hAnsi="Arial" w:cs="Arial"/>
                <w:b/>
                <w:sz w:val="23"/>
                <w:szCs w:val="23"/>
                <w:lang w:val="it-IT"/>
              </w:rPr>
              <w:t>Getriebe</w:t>
            </w:r>
          </w:p>
        </w:tc>
        <w:tc>
          <w:tcPr>
            <w:tcW w:w="6833" w:type="dxa"/>
            <w:shd w:val="clear" w:color="auto" w:fill="D9D9D9"/>
          </w:tcPr>
          <w:p w:rsidR="005364A9" w:rsidRPr="00400968" w:rsidRDefault="005364A9" w:rsidP="00903CB2">
            <w:pPr>
              <w:pStyle w:val="Sansinterligne"/>
              <w:spacing w:line="312" w:lineRule="auto"/>
              <w:rPr>
                <w:rFonts w:ascii="Arial" w:hAnsi="Arial" w:cs="Arial"/>
                <w:sz w:val="23"/>
                <w:szCs w:val="23"/>
                <w:lang w:val="it-IT"/>
              </w:rPr>
            </w:pPr>
          </w:p>
        </w:tc>
      </w:tr>
      <w:tr w:rsidR="005364A9" w:rsidRPr="00400968" w:rsidTr="00903CB2">
        <w:tc>
          <w:tcPr>
            <w:tcW w:w="2376" w:type="dxa"/>
            <w:vAlign w:val="center"/>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Automatik</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6-Gang-Doppelkupplungsgetriebe</w:t>
            </w:r>
          </w:p>
        </w:tc>
      </w:tr>
    </w:tbl>
    <w:p w:rsidR="005364A9" w:rsidRPr="00400968" w:rsidRDefault="005364A9" w:rsidP="007E3F0D">
      <w:pPr>
        <w:pStyle w:val="Sansinterligne"/>
        <w:spacing w:line="312" w:lineRule="auto"/>
        <w:rPr>
          <w:rFonts w:ascii="Arial" w:hAnsi="Arial" w:cs="Arial"/>
          <w:sz w:val="23"/>
          <w:szCs w:val="23"/>
          <w:lang w:val="it-IT"/>
        </w:rPr>
      </w:pPr>
    </w:p>
    <w:p w:rsidR="005364A9" w:rsidRPr="00400968" w:rsidRDefault="005364A9" w:rsidP="007E3F0D">
      <w:pPr>
        <w:pStyle w:val="Sansinterligne"/>
        <w:spacing w:line="312" w:lineRule="auto"/>
        <w:rPr>
          <w:rFonts w:ascii="Arial" w:hAnsi="Arial" w:cs="Arial"/>
          <w:b/>
          <w:sz w:val="23"/>
          <w:szCs w:val="23"/>
          <w:u w:val="single"/>
          <w:lang w:val="it-IT"/>
        </w:rPr>
      </w:pPr>
      <w:r w:rsidRPr="00400968">
        <w:rPr>
          <w:rFonts w:ascii="Arial" w:hAnsi="Arial" w:cs="Arial"/>
          <w:b/>
          <w:sz w:val="23"/>
          <w:szCs w:val="23"/>
          <w:u w:val="single"/>
          <w:lang w:val="it-IT"/>
        </w:rPr>
        <w:t xml:space="preserve">IONIQ Electric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7"/>
      </w:tblGrid>
      <w:tr w:rsidR="005364A9" w:rsidRPr="00400968" w:rsidTr="00903CB2">
        <w:trPr>
          <w:trHeight w:val="417"/>
        </w:trPr>
        <w:tc>
          <w:tcPr>
            <w:tcW w:w="2376" w:type="dxa"/>
            <w:shd w:val="clear" w:color="auto" w:fill="D9D9D9"/>
            <w:vAlign w:val="center"/>
          </w:tcPr>
          <w:p w:rsidR="005364A9" w:rsidRPr="00400968" w:rsidRDefault="005364A9" w:rsidP="00903CB2">
            <w:pPr>
              <w:pStyle w:val="Sansinterligne"/>
              <w:spacing w:line="312" w:lineRule="auto"/>
              <w:rPr>
                <w:rFonts w:ascii="Arial" w:hAnsi="Arial" w:cs="Arial"/>
                <w:b/>
                <w:sz w:val="23"/>
                <w:szCs w:val="23"/>
                <w:lang w:val="it-IT"/>
              </w:rPr>
            </w:pPr>
            <w:r w:rsidRPr="00400968">
              <w:rPr>
                <w:rFonts w:ascii="Arial" w:hAnsi="Arial" w:cs="Arial"/>
                <w:b/>
                <w:sz w:val="23"/>
                <w:szCs w:val="23"/>
                <w:lang w:val="it-IT"/>
              </w:rPr>
              <w:t>Getriebe</w:t>
            </w:r>
          </w:p>
        </w:tc>
        <w:tc>
          <w:tcPr>
            <w:tcW w:w="6867" w:type="dxa"/>
            <w:shd w:val="clear" w:color="auto" w:fill="D9D9D9"/>
          </w:tcPr>
          <w:p w:rsidR="005364A9" w:rsidRPr="00400968" w:rsidRDefault="005364A9" w:rsidP="00903CB2">
            <w:pPr>
              <w:pStyle w:val="Sansinterligne"/>
              <w:spacing w:line="312" w:lineRule="auto"/>
              <w:rPr>
                <w:rFonts w:ascii="Arial" w:hAnsi="Arial" w:cs="Arial"/>
                <w:sz w:val="23"/>
                <w:szCs w:val="23"/>
                <w:lang w:val="it-IT"/>
              </w:rPr>
            </w:pPr>
          </w:p>
        </w:tc>
      </w:tr>
      <w:tr w:rsidR="005364A9" w:rsidRPr="00293E4E" w:rsidTr="00903CB2">
        <w:trPr>
          <w:trHeight w:val="434"/>
        </w:trPr>
        <w:tc>
          <w:tcPr>
            <w:tcW w:w="2376" w:type="dxa"/>
            <w:vAlign w:val="center"/>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Automatik</w:t>
            </w:r>
          </w:p>
        </w:tc>
        <w:tc>
          <w:tcPr>
            <w:tcW w:w="6867"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Direktuntersetzung</w:t>
            </w:r>
          </w:p>
        </w:tc>
      </w:tr>
    </w:tbl>
    <w:p w:rsidR="005364A9" w:rsidRDefault="005364A9" w:rsidP="007E3F0D">
      <w:pPr>
        <w:pStyle w:val="Sansinterligne"/>
        <w:spacing w:line="312" w:lineRule="auto"/>
        <w:rPr>
          <w:rFonts w:ascii="Arial" w:hAnsi="Arial" w:cs="Arial"/>
          <w:sz w:val="23"/>
          <w:szCs w:val="23"/>
          <w:highlight w:val="yellow"/>
          <w:lang w:val="it-IT"/>
        </w:rPr>
      </w:pPr>
    </w:p>
    <w:p w:rsidR="00400968" w:rsidRDefault="00400968" w:rsidP="007E3F0D">
      <w:pPr>
        <w:pStyle w:val="Sansinterligne"/>
        <w:spacing w:line="312" w:lineRule="auto"/>
        <w:rPr>
          <w:rFonts w:ascii="Arial" w:hAnsi="Arial" w:cs="Arial"/>
          <w:sz w:val="23"/>
          <w:szCs w:val="23"/>
          <w:highlight w:val="yellow"/>
          <w:lang w:val="it-IT"/>
        </w:rPr>
      </w:pPr>
    </w:p>
    <w:p w:rsidR="00400968" w:rsidRPr="00293E4E" w:rsidRDefault="00400968" w:rsidP="007E3F0D">
      <w:pPr>
        <w:pStyle w:val="Sansinterligne"/>
        <w:spacing w:line="312" w:lineRule="auto"/>
        <w:rPr>
          <w:rFonts w:ascii="Arial" w:hAnsi="Arial" w:cs="Arial"/>
          <w:sz w:val="23"/>
          <w:szCs w:val="23"/>
          <w:highlight w:val="yellow"/>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Untersetzungen (IONIQ Hybrid</w:t>
      </w:r>
      <w:r w:rsidRPr="00C27D0C">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BF2" w:rsidRPr="00CD5B7A" w:rsidTr="0026796C">
        <w:tc>
          <w:tcPr>
            <w:tcW w:w="9209" w:type="dxa"/>
            <w:gridSpan w:val="2"/>
            <w:shd w:val="clear" w:color="auto" w:fill="D9D9D9"/>
            <w:vAlign w:val="center"/>
          </w:tcPr>
          <w:p w:rsidR="00536BF2" w:rsidRPr="00CD5B7A" w:rsidRDefault="00536BF2"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KAPPA 1.6 ATKINSON GDI / 6 DCT</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1</w:t>
            </w:r>
            <w:r>
              <w:rPr>
                <w:rFonts w:ascii="Arial" w:hAnsi="Arial" w:cs="Arial"/>
                <w:sz w:val="23"/>
                <w:szCs w:val="23"/>
                <w:lang w:val="it-IT"/>
              </w:rPr>
              <w:t>.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3,</w:t>
            </w:r>
            <w:r w:rsidR="005364A9" w:rsidRPr="00CD5B7A">
              <w:rPr>
                <w:rFonts w:ascii="Arial" w:hAnsi="Arial" w:cs="Arial"/>
                <w:sz w:val="23"/>
                <w:szCs w:val="23"/>
                <w:lang w:val="it-IT"/>
              </w:rPr>
              <w:t>867</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2</w:t>
            </w:r>
            <w:r>
              <w:rPr>
                <w:rFonts w:ascii="Arial" w:hAnsi="Arial" w:cs="Arial"/>
                <w:sz w:val="23"/>
                <w:szCs w:val="23"/>
                <w:lang w:val="it-IT"/>
              </w:rPr>
              <w:t>.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005364A9" w:rsidRPr="00CD5B7A">
              <w:rPr>
                <w:rFonts w:ascii="Arial" w:hAnsi="Arial" w:cs="Arial"/>
                <w:sz w:val="23"/>
                <w:szCs w:val="23"/>
                <w:lang w:val="it-IT"/>
              </w:rPr>
              <w:t>217</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3.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5364A9" w:rsidRPr="00CD5B7A">
              <w:rPr>
                <w:rFonts w:ascii="Arial" w:hAnsi="Arial" w:cs="Arial"/>
                <w:sz w:val="23"/>
                <w:szCs w:val="23"/>
                <w:lang w:val="it-IT"/>
              </w:rPr>
              <w:t>371</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4.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5364A9" w:rsidRPr="00CD5B7A">
              <w:rPr>
                <w:rFonts w:ascii="Arial" w:hAnsi="Arial" w:cs="Arial"/>
                <w:sz w:val="23"/>
                <w:szCs w:val="23"/>
                <w:lang w:val="it-IT"/>
              </w:rPr>
              <w:t>930</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5.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5364A9" w:rsidRPr="00CD5B7A">
              <w:rPr>
                <w:rFonts w:ascii="Arial" w:hAnsi="Arial" w:cs="Arial"/>
                <w:sz w:val="23"/>
                <w:szCs w:val="23"/>
                <w:lang w:val="it-IT"/>
              </w:rPr>
              <w:t>956</w:t>
            </w:r>
          </w:p>
        </w:tc>
      </w:tr>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6. Gang</w:t>
            </w:r>
          </w:p>
        </w:tc>
        <w:tc>
          <w:tcPr>
            <w:tcW w:w="6833" w:type="dxa"/>
            <w:vAlign w:val="center"/>
          </w:tcPr>
          <w:p w:rsidR="005364A9" w:rsidRPr="00CD5B7A" w:rsidRDefault="00536BF2"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5364A9" w:rsidRPr="00CD5B7A">
              <w:rPr>
                <w:rFonts w:ascii="Arial" w:hAnsi="Arial" w:cs="Arial"/>
                <w:sz w:val="23"/>
                <w:szCs w:val="23"/>
                <w:lang w:val="it-IT"/>
              </w:rPr>
              <w:t>767</w:t>
            </w:r>
          </w:p>
        </w:tc>
      </w:tr>
      <w:tr w:rsidR="005364A9" w:rsidRPr="00CD5B7A" w:rsidTr="00903CB2">
        <w:tc>
          <w:tcPr>
            <w:tcW w:w="2376" w:type="dxa"/>
            <w:vAlign w:val="center"/>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R-Gang</w:t>
            </w:r>
          </w:p>
        </w:tc>
        <w:tc>
          <w:tcPr>
            <w:tcW w:w="6833" w:type="dxa"/>
            <w:vAlign w:val="center"/>
          </w:tcPr>
          <w:p w:rsidR="005364A9" w:rsidRPr="00400968"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5,</w:t>
            </w:r>
            <w:r w:rsidR="005364A9" w:rsidRPr="00400968">
              <w:rPr>
                <w:rFonts w:ascii="Arial" w:hAnsi="Arial" w:cs="Arial"/>
                <w:sz w:val="23"/>
                <w:szCs w:val="23"/>
                <w:lang w:val="it-IT"/>
              </w:rPr>
              <w:t>351</w:t>
            </w:r>
          </w:p>
        </w:tc>
      </w:tr>
      <w:tr w:rsidR="005364A9" w:rsidRPr="00CD5B7A" w:rsidTr="00903CB2">
        <w:tc>
          <w:tcPr>
            <w:tcW w:w="2376" w:type="dxa"/>
            <w:vAlign w:val="center"/>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Differential</w:t>
            </w:r>
          </w:p>
        </w:tc>
        <w:tc>
          <w:tcPr>
            <w:tcW w:w="6833" w:type="dxa"/>
          </w:tcPr>
          <w:p w:rsidR="005364A9" w:rsidRPr="00400968"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4,188 / 3,</w:t>
            </w:r>
            <w:r w:rsidR="005364A9" w:rsidRPr="00400968">
              <w:rPr>
                <w:rFonts w:ascii="Arial" w:hAnsi="Arial" w:cs="Arial"/>
                <w:sz w:val="23"/>
                <w:szCs w:val="23"/>
                <w:lang w:val="it-IT"/>
              </w:rPr>
              <w:t xml:space="preserve">045 </w:t>
            </w:r>
            <w:r>
              <w:rPr>
                <w:rFonts w:ascii="Arial" w:hAnsi="Arial" w:cs="Arial"/>
                <w:sz w:val="23"/>
                <w:szCs w:val="23"/>
                <w:lang w:val="it-IT"/>
              </w:rPr>
              <w:t>(1ST-4TH / 5TH-</w:t>
            </w:r>
            <w:r w:rsidR="005364A9" w:rsidRPr="00400968">
              <w:rPr>
                <w:rFonts w:ascii="Arial" w:hAnsi="Arial" w:cs="Arial"/>
                <w:sz w:val="23"/>
                <w:szCs w:val="23"/>
                <w:lang w:val="it-IT"/>
              </w:rPr>
              <w:t>R)</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27D0C" w:rsidRDefault="005364A9" w:rsidP="007E3F0D">
      <w:pPr>
        <w:pStyle w:val="Sansinterligne"/>
        <w:spacing w:line="312" w:lineRule="auto"/>
        <w:rPr>
          <w:rFonts w:ascii="Arial" w:hAnsi="Arial" w:cs="Arial"/>
          <w:b/>
          <w:sz w:val="23"/>
          <w:szCs w:val="23"/>
          <w:u w:val="single"/>
          <w:lang w:val="it-IT"/>
        </w:rPr>
      </w:pPr>
      <w:r w:rsidRPr="00C27D0C">
        <w:rPr>
          <w:rFonts w:ascii="Arial" w:hAnsi="Arial" w:cs="Arial"/>
          <w:b/>
          <w:sz w:val="23"/>
          <w:szCs w:val="23"/>
          <w:u w:val="single"/>
          <w:lang w:val="it-IT"/>
        </w:rPr>
        <w:t>Untersetzungen (</w:t>
      </w:r>
      <w:r>
        <w:rPr>
          <w:rFonts w:ascii="Arial" w:hAnsi="Arial" w:cs="Arial"/>
          <w:b/>
          <w:sz w:val="23"/>
          <w:szCs w:val="23"/>
          <w:u w:val="single"/>
          <w:lang w:val="it-IT"/>
        </w:rPr>
        <w:t>IONIQ Electric)</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788"/>
      </w:tblGrid>
      <w:tr w:rsidR="00536BF2" w:rsidRPr="009D4458" w:rsidTr="007D5840">
        <w:trPr>
          <w:trHeight w:val="475"/>
        </w:trPr>
        <w:tc>
          <w:tcPr>
            <w:tcW w:w="9164" w:type="dxa"/>
            <w:gridSpan w:val="2"/>
            <w:shd w:val="clear" w:color="auto" w:fill="auto"/>
          </w:tcPr>
          <w:p w:rsidR="00536BF2" w:rsidRPr="00400968" w:rsidRDefault="00536BF2"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Direktuntersetzung</w:t>
            </w:r>
          </w:p>
        </w:tc>
      </w:tr>
      <w:tr w:rsidR="005364A9" w:rsidRPr="00CD5B7A" w:rsidTr="00400968">
        <w:trPr>
          <w:trHeight w:val="543"/>
        </w:trPr>
        <w:tc>
          <w:tcPr>
            <w:tcW w:w="2376" w:type="dxa"/>
            <w:shd w:val="clear" w:color="auto" w:fill="auto"/>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Reduktion</w:t>
            </w:r>
          </w:p>
        </w:tc>
        <w:tc>
          <w:tcPr>
            <w:tcW w:w="6788" w:type="dxa"/>
            <w:shd w:val="clear" w:color="auto" w:fill="auto"/>
          </w:tcPr>
          <w:p w:rsidR="005364A9" w:rsidRPr="00400968"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7,</w:t>
            </w:r>
            <w:r w:rsidR="005364A9" w:rsidRPr="00400968">
              <w:rPr>
                <w:rFonts w:ascii="Arial" w:hAnsi="Arial" w:cs="Arial"/>
                <w:sz w:val="23"/>
                <w:szCs w:val="23"/>
                <w:lang w:val="it-IT"/>
              </w:rPr>
              <w:t>412</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293E4E">
        <w:rPr>
          <w:rFonts w:ascii="Arial" w:hAnsi="Arial" w:cs="Arial"/>
          <w:b/>
          <w:sz w:val="23"/>
          <w:szCs w:val="23"/>
          <w:u w:val="single"/>
          <w:lang w:val="it-IT"/>
        </w:rPr>
        <w:t>Aufhängung und Stossdämpfer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4A9" w:rsidRPr="003553C7" w:rsidTr="00903CB2">
        <w:trPr>
          <w:trHeight w:val="393"/>
        </w:trPr>
        <w:tc>
          <w:tcPr>
            <w:tcW w:w="2376"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vorne</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McPherson Federbeine mit Gasdruck-Stossdämpfern</w:t>
            </w:r>
          </w:p>
        </w:tc>
      </w:tr>
      <w:tr w:rsidR="005364A9" w:rsidRPr="003553C7" w:rsidTr="00903CB2">
        <w:trPr>
          <w:trHeight w:val="888"/>
        </w:trPr>
        <w:tc>
          <w:tcPr>
            <w:tcW w:w="2376"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hinten</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 Multilenker-Hinterachse (Hybrid)</w:t>
            </w:r>
          </w:p>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 Verbundlenkerachse (Electric)</w:t>
            </w:r>
          </w:p>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Beide mit Gasdruck-Stossdämpfern</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Lenkung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4A9" w:rsidRPr="00CD5B7A" w:rsidTr="00903CB2">
        <w:tc>
          <w:tcPr>
            <w:tcW w:w="2376" w:type="dxa"/>
            <w:vAlign w:val="center"/>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Typ</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Zahnstangenlenkung</w:t>
            </w:r>
          </w:p>
        </w:tc>
      </w:tr>
      <w:tr w:rsidR="005364A9" w:rsidRPr="00CD5B7A" w:rsidTr="00903CB2">
        <w:tc>
          <w:tcPr>
            <w:tcW w:w="2376"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Lenkrad</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2,66 Umdrehungen von Anschlag zu Anschlag</w:t>
            </w:r>
            <w:r w:rsidRPr="00400968">
              <w:rPr>
                <w:rFonts w:ascii="Arial" w:hAnsi="Arial" w:cs="Arial"/>
                <w:sz w:val="23"/>
                <w:szCs w:val="23"/>
                <w:lang w:val="it-IT"/>
              </w:rPr>
              <w:tab/>
            </w:r>
          </w:p>
        </w:tc>
      </w:tr>
      <w:tr w:rsidR="005364A9" w:rsidRPr="00CD5B7A" w:rsidTr="00903CB2">
        <w:tc>
          <w:tcPr>
            <w:tcW w:w="2376"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Wendekreis-Radius</w:t>
            </w:r>
          </w:p>
        </w:tc>
        <w:tc>
          <w:tcPr>
            <w:tcW w:w="6833"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5,3 m (minimum)</w:t>
            </w:r>
            <w:r w:rsidRPr="00400968">
              <w:rPr>
                <w:rFonts w:ascii="Arial" w:hAnsi="Arial" w:cs="Arial"/>
                <w:sz w:val="23"/>
                <w:szCs w:val="23"/>
                <w:lang w:val="it-IT"/>
              </w:rPr>
              <w:tab/>
            </w:r>
          </w:p>
        </w:tc>
      </w:tr>
      <w:tr w:rsidR="005364A9" w:rsidRPr="00CD5B7A" w:rsidTr="00903CB2">
        <w:tc>
          <w:tcPr>
            <w:tcW w:w="2376" w:type="dxa"/>
          </w:tcPr>
          <w:p w:rsidR="005364A9" w:rsidRPr="00400968" w:rsidRDefault="005364A9" w:rsidP="00903CB2">
            <w:pPr>
              <w:pStyle w:val="Sansinterligne"/>
              <w:spacing w:line="312" w:lineRule="auto"/>
              <w:rPr>
                <w:rFonts w:ascii="Arial" w:hAnsi="Arial" w:cs="Arial"/>
                <w:sz w:val="23"/>
                <w:szCs w:val="23"/>
                <w:lang w:val="it-IT"/>
              </w:rPr>
            </w:pPr>
            <w:r w:rsidRPr="00400968">
              <w:rPr>
                <w:rFonts w:ascii="Arial" w:hAnsi="Arial" w:cs="Arial"/>
                <w:sz w:val="23"/>
                <w:szCs w:val="23"/>
                <w:lang w:val="it-IT"/>
              </w:rPr>
              <w:t>Lenkuntersetzung</w:t>
            </w:r>
          </w:p>
        </w:tc>
        <w:tc>
          <w:tcPr>
            <w:tcW w:w="6833" w:type="dxa"/>
          </w:tcPr>
          <w:p w:rsidR="005364A9" w:rsidRPr="00400968" w:rsidRDefault="00536BF2" w:rsidP="00903CB2">
            <w:pPr>
              <w:pStyle w:val="Sansinterligne"/>
              <w:spacing w:line="312" w:lineRule="auto"/>
              <w:rPr>
                <w:rFonts w:ascii="Arial" w:hAnsi="Arial" w:cs="Arial"/>
                <w:sz w:val="23"/>
                <w:szCs w:val="23"/>
                <w:lang w:val="it-IT"/>
              </w:rPr>
            </w:pPr>
            <w:r>
              <w:rPr>
                <w:rFonts w:ascii="Arial" w:hAnsi="Arial" w:cs="Arial"/>
                <w:sz w:val="23"/>
                <w:szCs w:val="23"/>
                <w:lang w:val="it-IT"/>
              </w:rPr>
              <w:t>13,</w:t>
            </w:r>
            <w:r w:rsidR="005364A9" w:rsidRPr="00400968">
              <w:rPr>
                <w:rFonts w:ascii="Arial" w:hAnsi="Arial" w:cs="Arial"/>
                <w:sz w:val="23"/>
                <w:szCs w:val="23"/>
                <w:lang w:val="it-IT"/>
              </w:rPr>
              <w:t>9:1</w:t>
            </w:r>
          </w:p>
        </w:tc>
      </w:tr>
    </w:tbl>
    <w:p w:rsidR="005364A9" w:rsidRPr="00CD5B7A" w:rsidRDefault="005364A9" w:rsidP="007E3F0D">
      <w:pPr>
        <w:pStyle w:val="Sansinterligne"/>
        <w:spacing w:line="312" w:lineRule="auto"/>
        <w:rPr>
          <w:rFonts w:ascii="Arial" w:hAnsi="Arial" w:cs="Arial"/>
          <w:b/>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Bremsen</w:t>
      </w:r>
      <w:r w:rsidRPr="00CD5B7A">
        <w:rPr>
          <w:rFonts w:ascii="Arial" w:hAnsi="Arial" w:cs="Arial"/>
          <w:b/>
          <w:sz w:val="23"/>
          <w:szCs w:val="23"/>
          <w:u w:val="single"/>
          <w:lang w:val="it-IT"/>
        </w:rPr>
        <w:t xml:space="preserve"> (</w:t>
      </w:r>
      <w:r>
        <w:rPr>
          <w:rFonts w:ascii="Arial" w:hAnsi="Arial" w:cs="Arial"/>
          <w:b/>
          <w:sz w:val="23"/>
          <w:szCs w:val="23"/>
          <w:u w:val="single"/>
          <w:lang w:val="it-IT"/>
        </w:rPr>
        <w:t>alle Motorisierungen)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vorne</w:t>
            </w:r>
            <w:r w:rsidRPr="00CD5B7A">
              <w:rPr>
                <w:rFonts w:ascii="Arial" w:hAnsi="Arial" w:cs="Arial"/>
                <w:sz w:val="23"/>
                <w:szCs w:val="23"/>
                <w:lang w:val="it-IT"/>
              </w:rPr>
              <w:t xml:space="preserve"> (Diameter)</w:t>
            </w:r>
          </w:p>
        </w:tc>
        <w:tc>
          <w:tcPr>
            <w:tcW w:w="6833" w:type="dxa"/>
          </w:tcPr>
          <w:p w:rsidR="005364A9" w:rsidRPr="00CD5B7A" w:rsidRDefault="005364A9" w:rsidP="00903CB2">
            <w:pPr>
              <w:pStyle w:val="Sansinterligne"/>
              <w:spacing w:line="312" w:lineRule="auto"/>
              <w:rPr>
                <w:rFonts w:ascii="Arial" w:hAnsi="Arial" w:cs="Arial"/>
                <w:sz w:val="23"/>
                <w:szCs w:val="23"/>
                <w:highlight w:val="green"/>
                <w:lang w:val="it-IT"/>
              </w:rPr>
            </w:pPr>
            <w:r w:rsidRPr="00CD5B7A">
              <w:rPr>
                <w:rFonts w:ascii="Arial" w:hAnsi="Arial" w:cs="Arial"/>
                <w:sz w:val="23"/>
                <w:szCs w:val="23"/>
                <w:lang w:val="it-IT"/>
              </w:rPr>
              <w:t>280 mm</w:t>
            </w:r>
          </w:p>
        </w:tc>
      </w:tr>
      <w:tr w:rsidR="005364A9" w:rsidRPr="00CD5B7A" w:rsidTr="00903CB2">
        <w:tc>
          <w:tcPr>
            <w:tcW w:w="2376" w:type="dxa"/>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hinten</w:t>
            </w:r>
            <w:r w:rsidRPr="00CD5B7A">
              <w:rPr>
                <w:rFonts w:ascii="Arial" w:hAnsi="Arial" w:cs="Arial"/>
                <w:sz w:val="23"/>
                <w:szCs w:val="23"/>
                <w:lang w:val="it-IT"/>
              </w:rPr>
              <w:t xml:space="preserve"> (Diameter)</w:t>
            </w:r>
          </w:p>
        </w:tc>
        <w:tc>
          <w:tcPr>
            <w:tcW w:w="683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b/>
                <w:sz w:val="23"/>
                <w:szCs w:val="23"/>
                <w:lang w:val="it-IT"/>
              </w:rPr>
              <w:t>H</w:t>
            </w:r>
            <w:r>
              <w:rPr>
                <w:rFonts w:ascii="Arial" w:hAnsi="Arial" w:cs="Arial"/>
                <w:b/>
                <w:sz w:val="23"/>
                <w:szCs w:val="23"/>
                <w:lang w:val="it-IT"/>
              </w:rPr>
              <w:t>ybrid</w:t>
            </w:r>
            <w:r w:rsidRPr="00CD5B7A">
              <w:rPr>
                <w:rFonts w:ascii="Arial" w:hAnsi="Arial" w:cs="Arial"/>
                <w:b/>
                <w:sz w:val="23"/>
                <w:szCs w:val="23"/>
                <w:lang w:val="it-IT"/>
              </w:rPr>
              <w:t>:</w:t>
            </w:r>
            <w:r w:rsidRPr="00CD5B7A">
              <w:rPr>
                <w:rFonts w:ascii="Arial" w:hAnsi="Arial" w:cs="Arial"/>
                <w:sz w:val="23"/>
                <w:szCs w:val="23"/>
                <w:lang w:val="it-IT"/>
              </w:rPr>
              <w:t xml:space="preserve"> 262 mm</w:t>
            </w:r>
          </w:p>
          <w:p w:rsidR="005364A9" w:rsidRPr="00CD5B7A" w:rsidRDefault="005364A9" w:rsidP="00903CB2">
            <w:pPr>
              <w:pStyle w:val="Sansinterligne"/>
              <w:spacing w:line="312" w:lineRule="auto"/>
              <w:rPr>
                <w:rFonts w:ascii="Arial" w:hAnsi="Arial" w:cs="Arial"/>
                <w:sz w:val="23"/>
                <w:szCs w:val="23"/>
                <w:highlight w:val="green"/>
                <w:lang w:val="it-IT"/>
              </w:rPr>
            </w:pPr>
            <w:r w:rsidRPr="00CD5B7A">
              <w:rPr>
                <w:rFonts w:ascii="Arial" w:hAnsi="Arial" w:cs="Arial"/>
                <w:b/>
                <w:sz w:val="23"/>
                <w:szCs w:val="23"/>
                <w:lang w:val="it-IT"/>
              </w:rPr>
              <w:t>E</w:t>
            </w:r>
            <w:r>
              <w:rPr>
                <w:rFonts w:ascii="Arial" w:hAnsi="Arial" w:cs="Arial"/>
                <w:b/>
                <w:sz w:val="23"/>
                <w:szCs w:val="23"/>
                <w:lang w:val="it-IT"/>
              </w:rPr>
              <w:t>lectric</w:t>
            </w:r>
            <w:r w:rsidRPr="00CD5B7A">
              <w:rPr>
                <w:rFonts w:ascii="Arial" w:hAnsi="Arial" w:cs="Arial"/>
                <w:b/>
                <w:sz w:val="23"/>
                <w:szCs w:val="23"/>
                <w:lang w:val="it-IT"/>
              </w:rPr>
              <w:t>:</w:t>
            </w:r>
            <w:r w:rsidRPr="00CD5B7A">
              <w:rPr>
                <w:rFonts w:ascii="Arial" w:hAnsi="Arial" w:cs="Arial"/>
                <w:sz w:val="23"/>
                <w:szCs w:val="23"/>
                <w:lang w:val="it-IT"/>
              </w:rPr>
              <w:t xml:space="preserve"> 284 mm</w:t>
            </w:r>
          </w:p>
        </w:tc>
      </w:tr>
      <w:tr w:rsidR="005364A9" w:rsidRPr="009D4458" w:rsidTr="00903CB2">
        <w:tc>
          <w:tcPr>
            <w:tcW w:w="2376" w:type="dxa"/>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Assistenzsysteme</w:t>
            </w:r>
          </w:p>
        </w:tc>
        <w:tc>
          <w:tcPr>
            <w:tcW w:w="683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ABS, </w:t>
            </w:r>
            <w:r w:rsidRPr="00536BF2">
              <w:rPr>
                <w:rFonts w:ascii="Arial" w:hAnsi="Arial" w:cs="Arial"/>
                <w:sz w:val="23"/>
                <w:szCs w:val="23"/>
                <w:lang w:val="it-IT"/>
              </w:rPr>
              <w:t>EPB (nur Electric), ESC und AEB</w:t>
            </w:r>
          </w:p>
        </w:tc>
      </w:tr>
    </w:tbl>
    <w:p w:rsidR="005364A9" w:rsidRDefault="005364A9" w:rsidP="007E3F0D">
      <w:pPr>
        <w:pStyle w:val="Sansinterligne"/>
        <w:spacing w:line="312" w:lineRule="auto"/>
        <w:rPr>
          <w:rFonts w:ascii="Arial" w:hAnsi="Arial" w:cs="Arial"/>
          <w:sz w:val="23"/>
          <w:szCs w:val="23"/>
          <w:lang w:val="it-IT"/>
        </w:rPr>
      </w:pPr>
    </w:p>
    <w:p w:rsidR="00400968" w:rsidRDefault="00400968" w:rsidP="007E3F0D">
      <w:pPr>
        <w:pStyle w:val="Sansinterligne"/>
        <w:spacing w:line="312" w:lineRule="auto"/>
        <w:rPr>
          <w:rFonts w:ascii="Arial" w:hAnsi="Arial" w:cs="Arial"/>
          <w:sz w:val="23"/>
          <w:szCs w:val="23"/>
          <w:lang w:val="it-IT"/>
        </w:rPr>
      </w:pPr>
    </w:p>
    <w:p w:rsidR="00400968" w:rsidRDefault="00400968" w:rsidP="007E3F0D">
      <w:pPr>
        <w:pStyle w:val="Sansinterligne"/>
        <w:spacing w:line="312" w:lineRule="auto"/>
        <w:rPr>
          <w:rFonts w:ascii="Arial" w:hAnsi="Arial" w:cs="Arial"/>
          <w:sz w:val="23"/>
          <w:szCs w:val="23"/>
          <w:lang w:val="it-IT"/>
        </w:rPr>
      </w:pPr>
    </w:p>
    <w:p w:rsidR="00400968" w:rsidRDefault="00400968" w:rsidP="007E3F0D">
      <w:pPr>
        <w:pStyle w:val="Sansinterligne"/>
        <w:spacing w:line="312" w:lineRule="auto"/>
        <w:rPr>
          <w:rFonts w:ascii="Arial" w:hAnsi="Arial" w:cs="Arial"/>
          <w:sz w:val="23"/>
          <w:szCs w:val="23"/>
          <w:lang w:val="it-IT"/>
        </w:rPr>
      </w:pPr>
    </w:p>
    <w:p w:rsidR="00400968" w:rsidRPr="00CD5B7A" w:rsidRDefault="00400968"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293E4E">
        <w:rPr>
          <w:rFonts w:ascii="Arial" w:hAnsi="Arial" w:cs="Arial"/>
          <w:b/>
          <w:sz w:val="23"/>
          <w:szCs w:val="23"/>
          <w:u w:val="single"/>
          <w:lang w:val="it-IT"/>
        </w:rPr>
        <w:t xml:space="preserve">Räder und Reifen </w:t>
      </w:r>
      <w:r w:rsidR="00400968">
        <w:rPr>
          <w:rFonts w:ascii="Arial" w:hAnsi="Arial" w:cs="Arial"/>
          <w:b/>
          <w:sz w:val="23"/>
          <w:szCs w:val="23"/>
          <w:u w:val="single"/>
          <w:lang w:val="it-IT"/>
        </w:rPr>
        <w:t>(IONIQ Hybrid</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706"/>
      </w:tblGrid>
      <w:tr w:rsidR="005364A9" w:rsidRPr="00CD5B7A" w:rsidTr="00903CB2">
        <w:tc>
          <w:tcPr>
            <w:tcW w:w="4503"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Rad</w:t>
            </w:r>
          </w:p>
        </w:tc>
        <w:tc>
          <w:tcPr>
            <w:tcW w:w="4706"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Reifen</w:t>
            </w:r>
          </w:p>
        </w:tc>
      </w:tr>
      <w:tr w:rsidR="005364A9" w:rsidRPr="00CD5B7A" w:rsidTr="00903CB2">
        <w:tc>
          <w:tcPr>
            <w:tcW w:w="4503" w:type="dxa"/>
          </w:tcPr>
          <w:p w:rsidR="005364A9" w:rsidRPr="00CD5B7A" w:rsidRDefault="005364A9" w:rsidP="00293E4E">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6.0J x 15</w:t>
            </w:r>
            <w:r>
              <w:rPr>
                <w:rFonts w:ascii="Arial" w:hAnsi="Arial" w:cs="Arial"/>
                <w:sz w:val="23"/>
                <w:szCs w:val="23"/>
                <w:lang w:val="it-IT"/>
              </w:rPr>
              <w:t>’’</w:t>
            </w:r>
            <w:r w:rsidRPr="00CD5B7A">
              <w:rPr>
                <w:rFonts w:ascii="Arial" w:hAnsi="Arial" w:cs="Arial"/>
                <w:sz w:val="23"/>
                <w:szCs w:val="23"/>
                <w:lang w:val="it-IT"/>
              </w:rPr>
              <w:t xml:space="preserve"> </w:t>
            </w:r>
            <w:r>
              <w:rPr>
                <w:rFonts w:ascii="Arial" w:hAnsi="Arial" w:cs="Arial"/>
                <w:sz w:val="23"/>
                <w:szCs w:val="23"/>
                <w:lang w:val="it-IT"/>
              </w:rPr>
              <w:t>Leichtmetallfelgen</w:t>
            </w:r>
          </w:p>
        </w:tc>
        <w:tc>
          <w:tcPr>
            <w:tcW w:w="4706"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195 / 65 R15</w:t>
            </w:r>
          </w:p>
        </w:tc>
      </w:tr>
      <w:tr w:rsidR="005364A9" w:rsidRPr="00CD5B7A" w:rsidTr="00903CB2">
        <w:trPr>
          <w:trHeight w:val="416"/>
        </w:trPr>
        <w:tc>
          <w:tcPr>
            <w:tcW w:w="4503"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7.0J </w:t>
            </w:r>
            <w:r>
              <w:rPr>
                <w:rFonts w:ascii="Arial" w:hAnsi="Arial" w:cs="Arial"/>
                <w:sz w:val="23"/>
                <w:szCs w:val="23"/>
                <w:lang w:val="it-IT"/>
              </w:rPr>
              <w:t>x 17’’</w:t>
            </w:r>
            <w:r w:rsidRPr="00CD5B7A">
              <w:rPr>
                <w:rFonts w:ascii="Arial" w:hAnsi="Arial" w:cs="Arial"/>
                <w:sz w:val="23"/>
                <w:szCs w:val="23"/>
                <w:lang w:val="it-IT"/>
              </w:rPr>
              <w:t xml:space="preserve"> </w:t>
            </w:r>
            <w:r>
              <w:rPr>
                <w:rFonts w:ascii="Arial" w:hAnsi="Arial" w:cs="Arial"/>
                <w:sz w:val="23"/>
                <w:szCs w:val="23"/>
                <w:lang w:val="it-IT"/>
              </w:rPr>
              <w:t>Leichtmetallfelgen</w:t>
            </w:r>
          </w:p>
        </w:tc>
        <w:tc>
          <w:tcPr>
            <w:tcW w:w="4706"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225 / 45 R17</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293E4E">
        <w:rPr>
          <w:rFonts w:ascii="Arial" w:hAnsi="Arial" w:cs="Arial"/>
          <w:b/>
          <w:sz w:val="23"/>
          <w:szCs w:val="23"/>
          <w:u w:val="single"/>
          <w:lang w:val="it-IT"/>
        </w:rPr>
        <w:t xml:space="preserve">Räder und Reifen </w:t>
      </w:r>
      <w:r w:rsidRPr="00CD5B7A">
        <w:rPr>
          <w:rFonts w:ascii="Arial" w:hAnsi="Arial" w:cs="Arial"/>
          <w:b/>
          <w:sz w:val="23"/>
          <w:szCs w:val="23"/>
          <w:u w:val="single"/>
          <w:lang w:val="it-IT"/>
        </w:rPr>
        <w:t>(</w:t>
      </w:r>
      <w:r w:rsidR="00400968">
        <w:rPr>
          <w:rFonts w:ascii="Arial" w:hAnsi="Arial" w:cs="Arial"/>
          <w:b/>
          <w:sz w:val="23"/>
          <w:szCs w:val="23"/>
          <w:u w:val="single"/>
          <w:lang w:val="it-IT"/>
        </w:rPr>
        <w:t>IONIQ Electric</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706"/>
      </w:tblGrid>
      <w:tr w:rsidR="005364A9" w:rsidRPr="00CD5B7A" w:rsidTr="00903CB2">
        <w:tc>
          <w:tcPr>
            <w:tcW w:w="4503"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Rad</w:t>
            </w:r>
          </w:p>
        </w:tc>
        <w:tc>
          <w:tcPr>
            <w:tcW w:w="4706"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Reifen</w:t>
            </w:r>
          </w:p>
        </w:tc>
      </w:tr>
      <w:tr w:rsidR="005364A9" w:rsidRPr="00CD5B7A" w:rsidTr="00903CB2">
        <w:trPr>
          <w:trHeight w:val="416"/>
        </w:trPr>
        <w:tc>
          <w:tcPr>
            <w:tcW w:w="4503" w:type="dxa"/>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6.5J x 16’’</w:t>
            </w:r>
            <w:r w:rsidRPr="00CD5B7A">
              <w:rPr>
                <w:rFonts w:ascii="Arial" w:hAnsi="Arial" w:cs="Arial"/>
                <w:sz w:val="23"/>
                <w:szCs w:val="23"/>
                <w:lang w:val="it-IT"/>
              </w:rPr>
              <w:t xml:space="preserve"> </w:t>
            </w:r>
            <w:r>
              <w:rPr>
                <w:rFonts w:ascii="Arial" w:hAnsi="Arial" w:cs="Arial"/>
                <w:sz w:val="23"/>
                <w:szCs w:val="23"/>
                <w:lang w:val="it-IT"/>
              </w:rPr>
              <w:t>Leichtmetallfelgen</w:t>
            </w:r>
          </w:p>
        </w:tc>
        <w:tc>
          <w:tcPr>
            <w:tcW w:w="4706"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205 / 55 R16</w:t>
            </w:r>
            <w:r w:rsidRPr="00CD5B7A">
              <w:rPr>
                <w:rFonts w:ascii="Arial" w:hAnsi="Arial" w:cs="Arial"/>
                <w:sz w:val="23"/>
                <w:szCs w:val="23"/>
                <w:lang w:val="it-IT"/>
              </w:rPr>
              <w:tab/>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293E4E">
        <w:rPr>
          <w:rFonts w:ascii="Arial" w:hAnsi="Arial" w:cs="Arial"/>
          <w:b/>
          <w:sz w:val="23"/>
          <w:szCs w:val="23"/>
          <w:u w:val="single"/>
          <w:lang w:val="it-IT"/>
        </w:rPr>
        <w:t>Abmessungen aussen</w:t>
      </w:r>
      <w:r w:rsidRPr="00CD5B7A">
        <w:rPr>
          <w:rFonts w:ascii="Arial" w:hAnsi="Arial" w:cs="Arial"/>
          <w:b/>
          <w:sz w:val="23"/>
          <w:szCs w:val="23"/>
          <w:u w:val="single"/>
          <w:lang w:val="it-IT"/>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4"/>
      </w:tblGrid>
      <w:tr w:rsidR="005364A9" w:rsidRPr="00CD5B7A" w:rsidTr="005F18CA">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Gesamtlänge</w:t>
            </w:r>
          </w:p>
        </w:tc>
        <w:tc>
          <w:tcPr>
            <w:tcW w:w="6864" w:type="dxa"/>
          </w:tcPr>
          <w:p w:rsidR="005364A9" w:rsidRPr="00CD5B7A" w:rsidRDefault="005364A9" w:rsidP="00293E4E">
            <w:pPr>
              <w:pStyle w:val="Sansinterligne"/>
              <w:spacing w:line="312" w:lineRule="auto"/>
              <w:rPr>
                <w:rFonts w:ascii="Arial" w:hAnsi="Arial" w:cs="Arial"/>
                <w:sz w:val="23"/>
                <w:szCs w:val="23"/>
                <w:highlight w:val="yellow"/>
                <w:lang w:val="it-IT"/>
              </w:rPr>
            </w:pPr>
            <w:r>
              <w:rPr>
                <w:rFonts w:ascii="Arial" w:hAnsi="Arial" w:cs="Arial"/>
                <w:sz w:val="23"/>
                <w:szCs w:val="23"/>
                <w:lang w:val="it-IT"/>
              </w:rPr>
              <w:t>4’</w:t>
            </w:r>
            <w:r w:rsidRPr="00CD5B7A">
              <w:rPr>
                <w:rFonts w:ascii="Arial" w:hAnsi="Arial" w:cs="Arial"/>
                <w:sz w:val="23"/>
                <w:szCs w:val="23"/>
                <w:lang w:val="it-IT"/>
              </w:rPr>
              <w:t>470</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Gesamtbreite</w:t>
            </w:r>
          </w:p>
        </w:tc>
        <w:tc>
          <w:tcPr>
            <w:tcW w:w="6864" w:type="dxa"/>
          </w:tcPr>
          <w:p w:rsidR="005364A9" w:rsidRPr="00CD5B7A" w:rsidRDefault="005364A9" w:rsidP="00293E4E">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820</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Gesamthöhe</w:t>
            </w:r>
          </w:p>
        </w:tc>
        <w:tc>
          <w:tcPr>
            <w:tcW w:w="6864" w:type="dxa"/>
          </w:tcPr>
          <w:p w:rsidR="005364A9" w:rsidRPr="00CD5B7A" w:rsidRDefault="005364A9" w:rsidP="00293E4E">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 xml:space="preserve">450 </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Radstand</w:t>
            </w:r>
          </w:p>
        </w:tc>
        <w:tc>
          <w:tcPr>
            <w:tcW w:w="6864" w:type="dxa"/>
          </w:tcPr>
          <w:p w:rsidR="005364A9" w:rsidRPr="00CD5B7A" w:rsidRDefault="005364A9" w:rsidP="00293E4E">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Pr="00CD5B7A">
              <w:rPr>
                <w:rFonts w:ascii="Arial" w:hAnsi="Arial" w:cs="Arial"/>
                <w:sz w:val="23"/>
                <w:szCs w:val="23"/>
                <w:lang w:val="it-IT"/>
              </w:rPr>
              <w:t>700</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Bodenfreiheit</w:t>
            </w:r>
          </w:p>
        </w:tc>
        <w:tc>
          <w:tcPr>
            <w:tcW w:w="6864" w:type="dxa"/>
          </w:tcPr>
          <w:p w:rsidR="005364A9" w:rsidRPr="00CD5B7A" w:rsidRDefault="005364A9" w:rsidP="00293E4E">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140</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Überhang vorne</w:t>
            </w:r>
          </w:p>
        </w:tc>
        <w:tc>
          <w:tcPr>
            <w:tcW w:w="6864" w:type="dxa"/>
          </w:tcPr>
          <w:p w:rsidR="005364A9" w:rsidRPr="00CD5B7A" w:rsidRDefault="005364A9" w:rsidP="00293E4E">
            <w:pPr>
              <w:pStyle w:val="Sansinterligne"/>
              <w:spacing w:line="312" w:lineRule="auto"/>
              <w:rPr>
                <w:rFonts w:ascii="Arial" w:hAnsi="Arial" w:cs="Arial"/>
                <w:b/>
                <w:sz w:val="23"/>
                <w:szCs w:val="23"/>
                <w:lang w:val="it-IT"/>
              </w:rPr>
            </w:pPr>
            <w:r w:rsidRPr="00CD5B7A">
              <w:rPr>
                <w:rFonts w:ascii="Arial" w:hAnsi="Arial" w:cs="Arial"/>
                <w:sz w:val="23"/>
                <w:szCs w:val="23"/>
                <w:lang w:val="it-IT"/>
              </w:rPr>
              <w:t>880</w:t>
            </w:r>
          </w:p>
        </w:tc>
      </w:tr>
      <w:tr w:rsidR="005364A9" w:rsidRPr="00CD5B7A" w:rsidTr="00903CB2">
        <w:tc>
          <w:tcPr>
            <w:tcW w:w="2376" w:type="dxa"/>
          </w:tcPr>
          <w:p w:rsidR="005364A9" w:rsidRPr="00293E4E" w:rsidRDefault="005364A9" w:rsidP="00293E4E">
            <w:pPr>
              <w:rPr>
                <w:rFonts w:ascii="Arial" w:hAnsi="Arial" w:cs="Arial"/>
                <w:sz w:val="23"/>
                <w:szCs w:val="23"/>
                <w:lang w:val="it-IT"/>
              </w:rPr>
            </w:pPr>
            <w:r w:rsidRPr="00293E4E">
              <w:rPr>
                <w:rFonts w:ascii="Arial" w:hAnsi="Arial" w:cs="Arial"/>
                <w:sz w:val="23"/>
                <w:szCs w:val="23"/>
                <w:lang w:val="it-IT"/>
              </w:rPr>
              <w:t>Überhang hinten</w:t>
            </w:r>
          </w:p>
        </w:tc>
        <w:tc>
          <w:tcPr>
            <w:tcW w:w="6864" w:type="dxa"/>
          </w:tcPr>
          <w:p w:rsidR="005364A9" w:rsidRPr="00CD5B7A" w:rsidRDefault="005364A9" w:rsidP="00293E4E">
            <w:pPr>
              <w:pStyle w:val="Sansinterligne"/>
              <w:spacing w:line="312" w:lineRule="auto"/>
              <w:rPr>
                <w:rFonts w:ascii="Arial" w:hAnsi="Arial" w:cs="Arial"/>
                <w:b/>
                <w:sz w:val="23"/>
                <w:szCs w:val="23"/>
                <w:lang w:val="it-IT"/>
              </w:rPr>
            </w:pPr>
            <w:r w:rsidRPr="00CD5B7A">
              <w:rPr>
                <w:rFonts w:ascii="Arial" w:hAnsi="Arial" w:cs="Arial"/>
                <w:sz w:val="23"/>
                <w:szCs w:val="23"/>
                <w:lang w:val="it-IT"/>
              </w:rPr>
              <w:t>890</w:t>
            </w:r>
          </w:p>
        </w:tc>
      </w:tr>
      <w:tr w:rsidR="005364A9" w:rsidRPr="009D4458" w:rsidTr="00903CB2">
        <w:tc>
          <w:tcPr>
            <w:tcW w:w="2376" w:type="dxa"/>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Spurbreite vorne</w:t>
            </w:r>
          </w:p>
        </w:tc>
        <w:tc>
          <w:tcPr>
            <w:tcW w:w="6864" w:type="dxa"/>
          </w:tcPr>
          <w:p w:rsidR="005364A9" w:rsidRPr="00CD5B7A" w:rsidRDefault="00400968" w:rsidP="00903CB2">
            <w:pPr>
              <w:pStyle w:val="Sansinterligne"/>
              <w:spacing w:line="312" w:lineRule="auto"/>
              <w:rPr>
                <w:rFonts w:ascii="Arial" w:hAnsi="Arial" w:cs="Arial"/>
                <w:sz w:val="23"/>
                <w:szCs w:val="23"/>
                <w:lang w:val="it-IT" w:eastAsia="ko-KR"/>
              </w:rPr>
            </w:pPr>
            <w:r>
              <w:rPr>
                <w:rFonts w:ascii="Arial" w:hAnsi="Arial" w:cs="Arial"/>
                <w:b/>
                <w:sz w:val="23"/>
                <w:szCs w:val="23"/>
                <w:lang w:val="it-IT" w:eastAsia="ko-KR"/>
              </w:rPr>
              <w:t>Hybrid</w:t>
            </w:r>
            <w:r w:rsidR="005364A9" w:rsidRPr="00CD5B7A">
              <w:rPr>
                <w:rFonts w:ascii="Arial" w:hAnsi="Arial" w:cs="Arial"/>
                <w:b/>
                <w:sz w:val="23"/>
                <w:szCs w:val="23"/>
                <w:lang w:val="it-IT" w:eastAsia="ko-KR"/>
              </w:rPr>
              <w:t>:</w:t>
            </w:r>
            <w:r w:rsidR="005364A9">
              <w:rPr>
                <w:rFonts w:ascii="Arial" w:hAnsi="Arial" w:cs="Arial"/>
                <w:sz w:val="23"/>
                <w:szCs w:val="23"/>
                <w:lang w:val="it-IT" w:eastAsia="ko-KR"/>
              </w:rPr>
              <w:t xml:space="preserve"> 1’563 / 1’</w:t>
            </w:r>
            <w:r w:rsidR="005364A9" w:rsidRPr="00CD5B7A">
              <w:rPr>
                <w:rFonts w:ascii="Arial" w:hAnsi="Arial" w:cs="Arial"/>
                <w:sz w:val="23"/>
                <w:szCs w:val="23"/>
                <w:lang w:val="it-IT" w:eastAsia="ko-KR"/>
              </w:rPr>
              <w:t>549  (15’’/17’’)</w:t>
            </w:r>
          </w:p>
          <w:p w:rsidR="005364A9" w:rsidRPr="00CD5B7A" w:rsidRDefault="00400968" w:rsidP="00903CB2">
            <w:pPr>
              <w:pStyle w:val="Sansinterligne"/>
              <w:spacing w:line="312" w:lineRule="auto"/>
              <w:rPr>
                <w:rFonts w:ascii="Arial" w:hAnsi="Arial" w:cs="Arial"/>
                <w:sz w:val="23"/>
                <w:szCs w:val="23"/>
                <w:lang w:val="it-IT"/>
              </w:rPr>
            </w:pPr>
            <w:r>
              <w:rPr>
                <w:rFonts w:ascii="Arial" w:hAnsi="Arial" w:cs="Arial"/>
                <w:b/>
                <w:sz w:val="23"/>
                <w:szCs w:val="23"/>
                <w:lang w:val="it-IT" w:eastAsia="ko-KR"/>
              </w:rPr>
              <w:t>Electric</w:t>
            </w:r>
            <w:r w:rsidR="005364A9" w:rsidRPr="00CD5B7A">
              <w:rPr>
                <w:rFonts w:ascii="Arial" w:hAnsi="Arial" w:cs="Arial"/>
                <w:b/>
                <w:sz w:val="23"/>
                <w:szCs w:val="23"/>
                <w:lang w:val="it-IT" w:eastAsia="ko-KR"/>
              </w:rPr>
              <w:t>:</w:t>
            </w:r>
            <w:r w:rsidR="005364A9">
              <w:rPr>
                <w:rFonts w:ascii="Arial" w:hAnsi="Arial" w:cs="Arial"/>
                <w:sz w:val="23"/>
                <w:szCs w:val="23"/>
                <w:lang w:val="it-IT" w:eastAsia="ko-KR"/>
              </w:rPr>
              <w:t xml:space="preserve"> 1’</w:t>
            </w:r>
            <w:r w:rsidR="005364A9" w:rsidRPr="00CD5B7A">
              <w:rPr>
                <w:rFonts w:ascii="Arial" w:hAnsi="Arial" w:cs="Arial"/>
                <w:sz w:val="23"/>
                <w:szCs w:val="23"/>
                <w:lang w:val="it-IT" w:eastAsia="ko-KR"/>
              </w:rPr>
              <w:t>555 (16’’)</w:t>
            </w:r>
          </w:p>
        </w:tc>
      </w:tr>
      <w:tr w:rsidR="005364A9" w:rsidRPr="009D4458" w:rsidTr="00903CB2">
        <w:tc>
          <w:tcPr>
            <w:tcW w:w="2376" w:type="dxa"/>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Spurbreite hinten</w:t>
            </w:r>
          </w:p>
        </w:tc>
        <w:tc>
          <w:tcPr>
            <w:tcW w:w="6864" w:type="dxa"/>
          </w:tcPr>
          <w:p w:rsidR="005364A9" w:rsidRPr="00CD5B7A" w:rsidRDefault="00400968" w:rsidP="00903CB2">
            <w:pPr>
              <w:pStyle w:val="Sansinterligne"/>
              <w:spacing w:line="312" w:lineRule="auto"/>
              <w:rPr>
                <w:rFonts w:ascii="Arial" w:hAnsi="Arial" w:cs="Arial"/>
                <w:sz w:val="23"/>
                <w:szCs w:val="23"/>
                <w:lang w:val="it-IT" w:eastAsia="ko-KR"/>
              </w:rPr>
            </w:pPr>
            <w:r>
              <w:rPr>
                <w:rFonts w:ascii="Arial" w:hAnsi="Arial" w:cs="Arial"/>
                <w:b/>
                <w:sz w:val="23"/>
                <w:szCs w:val="23"/>
                <w:lang w:val="it-IT" w:eastAsia="ko-KR"/>
              </w:rPr>
              <w:t>Hybrid</w:t>
            </w:r>
            <w:r w:rsidR="005364A9" w:rsidRPr="00CD5B7A">
              <w:rPr>
                <w:rFonts w:ascii="Arial" w:hAnsi="Arial" w:cs="Arial"/>
                <w:b/>
                <w:sz w:val="23"/>
                <w:szCs w:val="23"/>
                <w:lang w:val="it-IT" w:eastAsia="ko-KR"/>
              </w:rPr>
              <w:t>:</w:t>
            </w:r>
            <w:r w:rsidR="005364A9">
              <w:rPr>
                <w:rFonts w:ascii="Arial" w:hAnsi="Arial" w:cs="Arial"/>
                <w:sz w:val="23"/>
                <w:szCs w:val="23"/>
                <w:lang w:val="it-IT" w:eastAsia="ko-KR"/>
              </w:rPr>
              <w:t xml:space="preserve"> 1’577 / 1’</w:t>
            </w:r>
            <w:r w:rsidR="005364A9" w:rsidRPr="00CD5B7A">
              <w:rPr>
                <w:rFonts w:ascii="Arial" w:hAnsi="Arial" w:cs="Arial"/>
                <w:sz w:val="23"/>
                <w:szCs w:val="23"/>
                <w:lang w:val="it-IT" w:eastAsia="ko-KR"/>
              </w:rPr>
              <w:t>563 (15’’/17’’)</w:t>
            </w:r>
          </w:p>
          <w:p w:rsidR="005364A9" w:rsidRPr="00CD5B7A" w:rsidRDefault="00400968" w:rsidP="00903CB2">
            <w:pPr>
              <w:pStyle w:val="Sansinterligne"/>
              <w:spacing w:line="312" w:lineRule="auto"/>
              <w:rPr>
                <w:rFonts w:ascii="Arial" w:hAnsi="Arial" w:cs="Arial"/>
                <w:sz w:val="23"/>
                <w:szCs w:val="23"/>
                <w:lang w:val="it-IT"/>
              </w:rPr>
            </w:pPr>
            <w:r>
              <w:rPr>
                <w:rFonts w:ascii="Arial" w:hAnsi="Arial" w:cs="Arial"/>
                <w:b/>
                <w:sz w:val="23"/>
                <w:szCs w:val="23"/>
                <w:lang w:val="it-IT" w:eastAsia="ko-KR"/>
              </w:rPr>
              <w:t>Electric</w:t>
            </w:r>
            <w:r w:rsidR="005364A9" w:rsidRPr="00CD5B7A">
              <w:rPr>
                <w:rFonts w:ascii="Arial" w:hAnsi="Arial" w:cs="Arial"/>
                <w:b/>
                <w:sz w:val="23"/>
                <w:szCs w:val="23"/>
                <w:lang w:val="it-IT" w:eastAsia="ko-KR"/>
              </w:rPr>
              <w:t>:</w:t>
            </w:r>
            <w:r w:rsidR="005364A9">
              <w:rPr>
                <w:rFonts w:ascii="Arial" w:hAnsi="Arial" w:cs="Arial"/>
                <w:sz w:val="23"/>
                <w:szCs w:val="23"/>
                <w:lang w:val="it-IT" w:eastAsia="ko-KR"/>
              </w:rPr>
              <w:t xml:space="preserve"> 1’</w:t>
            </w:r>
            <w:r w:rsidR="005364A9" w:rsidRPr="00CD5B7A">
              <w:rPr>
                <w:rFonts w:ascii="Arial" w:hAnsi="Arial" w:cs="Arial"/>
                <w:sz w:val="23"/>
                <w:szCs w:val="23"/>
                <w:lang w:val="it-IT" w:eastAsia="ko-KR"/>
              </w:rPr>
              <w:t>564 (16’’)</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293E4E">
        <w:rPr>
          <w:rFonts w:ascii="Arial" w:hAnsi="Arial" w:cs="Arial"/>
          <w:b/>
          <w:sz w:val="23"/>
          <w:szCs w:val="23"/>
          <w:u w:val="single"/>
          <w:lang w:val="it-IT"/>
        </w:rPr>
        <w:t>Abmessungen innen</w:t>
      </w:r>
      <w:r w:rsidRPr="00CD5B7A">
        <w:rPr>
          <w:rFonts w:ascii="Arial" w:hAnsi="Arial" w:cs="Arial"/>
          <w:b/>
          <w:sz w:val="23"/>
          <w:szCs w:val="23"/>
          <w:u w:val="single"/>
          <w:lang w:val="it-IT"/>
        </w:rPr>
        <w:t xml:space="preserve"> (mm)</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402"/>
        <w:gridCol w:w="3450"/>
      </w:tblGrid>
      <w:tr w:rsidR="005364A9" w:rsidRPr="00CD5B7A" w:rsidTr="00903CB2">
        <w:trPr>
          <w:trHeight w:val="442"/>
        </w:trPr>
        <w:tc>
          <w:tcPr>
            <w:tcW w:w="2376" w:type="dxa"/>
            <w:shd w:val="clear" w:color="auto" w:fill="D9D9D9"/>
            <w:vAlign w:val="center"/>
          </w:tcPr>
          <w:p w:rsidR="005364A9" w:rsidRPr="00CD5B7A" w:rsidRDefault="005364A9" w:rsidP="00903CB2">
            <w:pPr>
              <w:pStyle w:val="Sansinterligne"/>
              <w:spacing w:line="312" w:lineRule="auto"/>
              <w:rPr>
                <w:rFonts w:ascii="Arial" w:hAnsi="Arial" w:cs="Arial"/>
                <w:sz w:val="23"/>
                <w:szCs w:val="23"/>
                <w:lang w:val="it-IT"/>
              </w:rPr>
            </w:pPr>
          </w:p>
        </w:tc>
        <w:tc>
          <w:tcPr>
            <w:tcW w:w="3402"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vorne</w:t>
            </w:r>
            <w:r w:rsidRPr="00CD5B7A">
              <w:rPr>
                <w:rFonts w:ascii="Arial" w:hAnsi="Arial" w:cs="Arial"/>
                <w:sz w:val="23"/>
                <w:szCs w:val="23"/>
                <w:lang w:val="it-IT"/>
              </w:rPr>
              <w:t xml:space="preserve"> </w:t>
            </w:r>
          </w:p>
        </w:tc>
        <w:tc>
          <w:tcPr>
            <w:tcW w:w="3450" w:type="dxa"/>
            <w:shd w:val="clear" w:color="auto" w:fill="D9D9D9"/>
          </w:tcPr>
          <w:p w:rsidR="005364A9" w:rsidRPr="00CD5B7A" w:rsidRDefault="005364A9" w:rsidP="00903CB2">
            <w:pPr>
              <w:pStyle w:val="Sansinterligne"/>
              <w:spacing w:line="312" w:lineRule="auto"/>
              <w:rPr>
                <w:rFonts w:ascii="Arial" w:hAnsi="Arial" w:cs="Arial"/>
                <w:sz w:val="23"/>
                <w:szCs w:val="23"/>
                <w:lang w:val="it-IT"/>
              </w:rPr>
            </w:pPr>
            <w:r>
              <w:rPr>
                <w:rFonts w:ascii="Arial" w:hAnsi="Arial" w:cs="Arial"/>
                <w:sz w:val="23"/>
                <w:szCs w:val="23"/>
                <w:lang w:val="it-IT"/>
              </w:rPr>
              <w:t>hinten</w:t>
            </w:r>
            <w:r w:rsidRPr="00CD5B7A">
              <w:rPr>
                <w:rFonts w:ascii="Arial" w:hAnsi="Arial" w:cs="Arial"/>
                <w:sz w:val="23"/>
                <w:szCs w:val="23"/>
                <w:lang w:val="it-IT"/>
              </w:rPr>
              <w:t xml:space="preserve"> </w:t>
            </w:r>
          </w:p>
        </w:tc>
      </w:tr>
      <w:tr w:rsidR="005364A9" w:rsidRPr="00CD5B7A" w:rsidTr="00903CB2">
        <w:trPr>
          <w:trHeight w:val="442"/>
        </w:trPr>
        <w:tc>
          <w:tcPr>
            <w:tcW w:w="2376"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sidRPr="00293E4E">
              <w:rPr>
                <w:rFonts w:ascii="Arial" w:hAnsi="Arial" w:cs="Arial"/>
                <w:sz w:val="23"/>
                <w:szCs w:val="23"/>
                <w:lang w:val="it-IT"/>
              </w:rPr>
              <w:t xml:space="preserve">Kopfraum </w:t>
            </w:r>
            <w:r w:rsidRPr="00CD5B7A">
              <w:rPr>
                <w:rFonts w:ascii="Arial" w:hAnsi="Arial" w:cs="Arial"/>
                <w:sz w:val="23"/>
                <w:szCs w:val="23"/>
                <w:lang w:val="it-IT"/>
              </w:rPr>
              <w:t>(</w:t>
            </w:r>
            <w:r>
              <w:rPr>
                <w:rFonts w:ascii="Arial" w:hAnsi="Arial" w:cs="Arial"/>
                <w:sz w:val="23"/>
                <w:szCs w:val="23"/>
                <w:lang w:val="it-IT"/>
              </w:rPr>
              <w:t xml:space="preserve">mit/ohne Sonnendach) </w:t>
            </w:r>
          </w:p>
        </w:tc>
        <w:tc>
          <w:tcPr>
            <w:tcW w:w="3402" w:type="dxa"/>
          </w:tcPr>
          <w:p w:rsidR="005364A9" w:rsidRPr="00CD5B7A" w:rsidRDefault="005364A9"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994 / 1’024  (970 / 1’</w:t>
            </w:r>
            <w:r w:rsidRPr="00CD5B7A">
              <w:rPr>
                <w:rFonts w:ascii="Arial" w:hAnsi="Arial" w:cs="Arial"/>
                <w:sz w:val="23"/>
                <w:szCs w:val="23"/>
                <w:lang w:val="it-IT"/>
              </w:rPr>
              <w:t>004)</w:t>
            </w:r>
          </w:p>
        </w:tc>
        <w:tc>
          <w:tcPr>
            <w:tcW w:w="3450" w:type="dxa"/>
          </w:tcPr>
          <w:p w:rsidR="005364A9" w:rsidRPr="00CD5B7A" w:rsidRDefault="005364A9" w:rsidP="00903CB2">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950</w:t>
            </w:r>
          </w:p>
        </w:tc>
      </w:tr>
      <w:tr w:rsidR="005364A9" w:rsidRPr="00CD5B7A" w:rsidTr="00903CB2">
        <w:trPr>
          <w:trHeight w:val="442"/>
        </w:trPr>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Beinraum</w:t>
            </w:r>
          </w:p>
        </w:tc>
        <w:tc>
          <w:tcPr>
            <w:tcW w:w="3402" w:type="dxa"/>
          </w:tcPr>
          <w:p w:rsidR="005364A9" w:rsidRPr="00CD5B7A" w:rsidRDefault="005364A9" w:rsidP="00903CB2">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1’073 / 1’</w:t>
            </w:r>
            <w:r w:rsidRPr="00CD5B7A">
              <w:rPr>
                <w:rFonts w:ascii="Arial" w:hAnsi="Arial" w:cs="Arial"/>
                <w:sz w:val="23"/>
                <w:szCs w:val="23"/>
                <w:lang w:val="it-IT"/>
              </w:rPr>
              <w:t>136</w:t>
            </w:r>
          </w:p>
        </w:tc>
        <w:tc>
          <w:tcPr>
            <w:tcW w:w="3450" w:type="dxa"/>
          </w:tcPr>
          <w:p w:rsidR="005364A9" w:rsidRPr="00CD5B7A" w:rsidRDefault="005364A9" w:rsidP="00903CB2">
            <w:pPr>
              <w:pStyle w:val="Sansinterligne"/>
              <w:spacing w:line="312" w:lineRule="auto"/>
              <w:rPr>
                <w:rFonts w:ascii="Arial" w:hAnsi="Arial" w:cs="Arial"/>
                <w:b/>
                <w:sz w:val="23"/>
                <w:szCs w:val="23"/>
                <w:highlight w:val="yellow"/>
                <w:lang w:val="it-IT"/>
              </w:rPr>
            </w:pPr>
            <w:r w:rsidRPr="00CD5B7A">
              <w:rPr>
                <w:rFonts w:ascii="Arial" w:hAnsi="Arial" w:cs="Arial"/>
                <w:sz w:val="23"/>
                <w:szCs w:val="23"/>
                <w:lang w:val="it-IT"/>
              </w:rPr>
              <w:t>906 / 800</w:t>
            </w:r>
          </w:p>
        </w:tc>
      </w:tr>
      <w:tr w:rsidR="005364A9" w:rsidRPr="00CD5B7A" w:rsidTr="00903CB2">
        <w:trPr>
          <w:trHeight w:val="442"/>
        </w:trPr>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Schultermass</w:t>
            </w:r>
          </w:p>
        </w:tc>
        <w:tc>
          <w:tcPr>
            <w:tcW w:w="3402" w:type="dxa"/>
          </w:tcPr>
          <w:p w:rsidR="005364A9" w:rsidRPr="00CD5B7A" w:rsidRDefault="005364A9" w:rsidP="00903CB2">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425</w:t>
            </w:r>
          </w:p>
        </w:tc>
        <w:tc>
          <w:tcPr>
            <w:tcW w:w="3450" w:type="dxa"/>
          </w:tcPr>
          <w:p w:rsidR="005364A9" w:rsidRPr="00CD5B7A" w:rsidRDefault="005364A9" w:rsidP="00903CB2">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396</w:t>
            </w:r>
          </w:p>
        </w:tc>
      </w:tr>
      <w:tr w:rsidR="005364A9" w:rsidRPr="00CD5B7A" w:rsidTr="00903CB2">
        <w:trPr>
          <w:trHeight w:val="442"/>
        </w:trPr>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293E4E">
              <w:rPr>
                <w:rFonts w:ascii="Arial" w:hAnsi="Arial" w:cs="Arial"/>
                <w:sz w:val="23"/>
                <w:szCs w:val="23"/>
                <w:lang w:val="it-IT"/>
              </w:rPr>
              <w:t>Hüftmass</w:t>
            </w:r>
          </w:p>
        </w:tc>
        <w:tc>
          <w:tcPr>
            <w:tcW w:w="3402" w:type="dxa"/>
          </w:tcPr>
          <w:p w:rsidR="005364A9" w:rsidRPr="00CD5B7A" w:rsidRDefault="005364A9"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366</w:t>
            </w:r>
          </w:p>
        </w:tc>
        <w:tc>
          <w:tcPr>
            <w:tcW w:w="3450" w:type="dxa"/>
          </w:tcPr>
          <w:p w:rsidR="005364A9" w:rsidRPr="00CD5B7A" w:rsidRDefault="005364A9"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344</w:t>
            </w:r>
          </w:p>
        </w:tc>
      </w:tr>
    </w:tbl>
    <w:p w:rsidR="005364A9" w:rsidRPr="00CD5B7A" w:rsidRDefault="005364A9"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8205F3">
        <w:rPr>
          <w:rFonts w:ascii="Arial" w:hAnsi="Arial" w:cs="Arial"/>
          <w:b/>
          <w:sz w:val="23"/>
          <w:szCs w:val="23"/>
          <w:u w:val="single"/>
          <w:lang w:val="it-IT"/>
        </w:rPr>
        <w:t xml:space="preserve">Fassungsvermögen </w:t>
      </w:r>
      <w:r w:rsidRPr="00CD5B7A">
        <w:rPr>
          <w:rFonts w:ascii="Arial" w:hAnsi="Arial" w:cs="Arial"/>
          <w:b/>
          <w:sz w:val="23"/>
          <w:szCs w:val="23"/>
          <w:u w:val="single"/>
          <w:lang w:val="it-IT"/>
        </w:rPr>
        <w:t>(</w:t>
      </w:r>
      <w:r>
        <w:rPr>
          <w:rFonts w:ascii="Arial" w:hAnsi="Arial" w:cs="Arial"/>
          <w:b/>
          <w:sz w:val="23"/>
          <w:szCs w:val="23"/>
          <w:u w:val="single"/>
          <w:lang w:val="it-IT"/>
        </w:rPr>
        <w:t>Liter</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3"/>
      </w:tblGrid>
      <w:tr w:rsidR="005364A9" w:rsidRPr="00CD5B7A" w:rsidTr="00903CB2">
        <w:tc>
          <w:tcPr>
            <w:tcW w:w="2376" w:type="dxa"/>
            <w:vAlign w:val="center"/>
          </w:tcPr>
          <w:p w:rsidR="005364A9" w:rsidRPr="00CD5B7A" w:rsidRDefault="005364A9" w:rsidP="00903CB2">
            <w:pPr>
              <w:pStyle w:val="Sansinterligne"/>
              <w:spacing w:line="312" w:lineRule="auto"/>
              <w:rPr>
                <w:rFonts w:ascii="Arial" w:hAnsi="Arial" w:cs="Arial"/>
                <w:sz w:val="23"/>
                <w:szCs w:val="23"/>
                <w:lang w:val="it-IT"/>
              </w:rPr>
            </w:pPr>
            <w:r w:rsidRPr="008205F3">
              <w:rPr>
                <w:rFonts w:ascii="Arial" w:hAnsi="Arial" w:cs="Arial"/>
                <w:sz w:val="23"/>
                <w:szCs w:val="23"/>
                <w:lang w:val="it-IT"/>
              </w:rPr>
              <w:t>Treibstofftank</w:t>
            </w:r>
          </w:p>
        </w:tc>
        <w:tc>
          <w:tcPr>
            <w:tcW w:w="683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b/>
                <w:sz w:val="23"/>
                <w:szCs w:val="23"/>
                <w:lang w:val="it-IT"/>
              </w:rPr>
              <w:t>H</w:t>
            </w:r>
            <w:r>
              <w:rPr>
                <w:rFonts w:ascii="Arial" w:hAnsi="Arial" w:cs="Arial"/>
                <w:b/>
                <w:sz w:val="23"/>
                <w:szCs w:val="23"/>
                <w:lang w:val="it-IT"/>
              </w:rPr>
              <w:t>ybrid</w:t>
            </w:r>
            <w:r w:rsidRPr="00CD5B7A">
              <w:rPr>
                <w:rFonts w:ascii="Arial" w:hAnsi="Arial" w:cs="Arial"/>
                <w:b/>
                <w:sz w:val="23"/>
                <w:szCs w:val="23"/>
                <w:lang w:val="it-IT"/>
              </w:rPr>
              <w:t>:</w:t>
            </w:r>
            <w:r w:rsidRPr="00CD5B7A">
              <w:rPr>
                <w:rFonts w:ascii="Arial" w:hAnsi="Arial" w:cs="Arial"/>
                <w:sz w:val="23"/>
                <w:szCs w:val="23"/>
                <w:lang w:val="it-IT"/>
              </w:rPr>
              <w:t xml:space="preserve">  45</w:t>
            </w:r>
          </w:p>
        </w:tc>
      </w:tr>
      <w:tr w:rsidR="005364A9" w:rsidRPr="009D4458" w:rsidTr="00903CB2">
        <w:tc>
          <w:tcPr>
            <w:tcW w:w="2376" w:type="dxa"/>
          </w:tcPr>
          <w:p w:rsidR="005364A9" w:rsidRPr="00CD5B7A" w:rsidRDefault="005364A9" w:rsidP="00903CB2">
            <w:pPr>
              <w:pStyle w:val="Sansinterligne"/>
              <w:spacing w:line="312" w:lineRule="auto"/>
              <w:rPr>
                <w:rFonts w:ascii="Arial" w:hAnsi="Arial" w:cs="Arial"/>
                <w:sz w:val="23"/>
                <w:szCs w:val="23"/>
                <w:lang w:val="it-IT"/>
              </w:rPr>
            </w:pPr>
            <w:r w:rsidRPr="008205F3">
              <w:rPr>
                <w:rFonts w:ascii="Arial" w:hAnsi="Arial" w:cs="Arial"/>
                <w:sz w:val="23"/>
                <w:szCs w:val="23"/>
                <w:lang w:val="it-IT"/>
              </w:rPr>
              <w:t>Kofferraum (VDA)</w:t>
            </w:r>
          </w:p>
        </w:tc>
        <w:tc>
          <w:tcPr>
            <w:tcW w:w="6833" w:type="dxa"/>
          </w:tcPr>
          <w:p w:rsidR="005364A9" w:rsidRPr="008205F3" w:rsidRDefault="005364A9" w:rsidP="00903CB2">
            <w:pPr>
              <w:pStyle w:val="Sansinterligne"/>
              <w:spacing w:line="312" w:lineRule="auto"/>
              <w:rPr>
                <w:rFonts w:ascii="Arial" w:hAnsi="Arial" w:cs="Arial"/>
                <w:b/>
                <w:sz w:val="23"/>
                <w:szCs w:val="23"/>
                <w:lang w:val="it-IT"/>
              </w:rPr>
            </w:pPr>
            <w:r w:rsidRPr="00CD5B7A">
              <w:rPr>
                <w:rFonts w:ascii="Arial" w:hAnsi="Arial" w:cs="Arial"/>
                <w:b/>
                <w:sz w:val="23"/>
                <w:szCs w:val="23"/>
                <w:lang w:val="it-IT"/>
              </w:rPr>
              <w:t>H</w:t>
            </w:r>
            <w:r>
              <w:rPr>
                <w:rFonts w:ascii="Arial" w:hAnsi="Arial" w:cs="Arial"/>
                <w:b/>
                <w:sz w:val="23"/>
                <w:szCs w:val="23"/>
                <w:lang w:val="it-IT"/>
              </w:rPr>
              <w:t>ybrid</w:t>
            </w:r>
            <w:r w:rsidRPr="00CD5B7A">
              <w:rPr>
                <w:rFonts w:ascii="Arial" w:hAnsi="Arial" w:cs="Arial"/>
                <w:b/>
                <w:sz w:val="23"/>
                <w:szCs w:val="23"/>
                <w:lang w:val="it-IT"/>
              </w:rPr>
              <w:t xml:space="preserve">: </w:t>
            </w:r>
            <w:r w:rsidRPr="008205F3">
              <w:rPr>
                <w:rFonts w:ascii="Arial" w:hAnsi="Arial" w:cs="Arial"/>
                <w:sz w:val="23"/>
                <w:szCs w:val="23"/>
                <w:lang w:val="it-IT"/>
              </w:rPr>
              <w:t>min 443 l / 550 l / max 1505 l (VDA 211/ 213 /214)</w:t>
            </w:r>
          </w:p>
          <w:p w:rsidR="005364A9" w:rsidRPr="00CD5B7A" w:rsidRDefault="005364A9" w:rsidP="00781A6A">
            <w:pPr>
              <w:pStyle w:val="Sansinterligne"/>
              <w:spacing w:line="312" w:lineRule="auto"/>
              <w:rPr>
                <w:rFonts w:ascii="Arial" w:hAnsi="Arial" w:cs="Arial"/>
                <w:sz w:val="23"/>
                <w:szCs w:val="23"/>
                <w:lang w:val="it-IT"/>
              </w:rPr>
            </w:pPr>
            <w:r w:rsidRPr="008205F3">
              <w:rPr>
                <w:rFonts w:ascii="Arial" w:hAnsi="Arial" w:cs="Arial"/>
                <w:b/>
                <w:sz w:val="23"/>
                <w:szCs w:val="23"/>
                <w:lang w:val="it-IT"/>
              </w:rPr>
              <w:t>E</w:t>
            </w:r>
            <w:r w:rsidR="00781A6A">
              <w:rPr>
                <w:rFonts w:ascii="Arial" w:hAnsi="Arial" w:cs="Arial"/>
                <w:b/>
                <w:sz w:val="23"/>
                <w:szCs w:val="23"/>
                <w:lang w:val="it-IT"/>
              </w:rPr>
              <w:t>lec</w:t>
            </w:r>
            <w:r>
              <w:rPr>
                <w:rFonts w:ascii="Arial" w:hAnsi="Arial" w:cs="Arial"/>
                <w:b/>
                <w:sz w:val="23"/>
                <w:szCs w:val="23"/>
                <w:lang w:val="it-IT"/>
              </w:rPr>
              <w:t>tr</w:t>
            </w:r>
            <w:r w:rsidR="00781A6A">
              <w:rPr>
                <w:rFonts w:ascii="Arial" w:hAnsi="Arial" w:cs="Arial"/>
                <w:b/>
                <w:sz w:val="23"/>
                <w:szCs w:val="23"/>
                <w:lang w:val="it-IT"/>
              </w:rPr>
              <w:t>ic</w:t>
            </w:r>
            <w:r w:rsidRPr="008205F3">
              <w:rPr>
                <w:rFonts w:ascii="Arial" w:hAnsi="Arial" w:cs="Arial"/>
                <w:b/>
                <w:sz w:val="23"/>
                <w:szCs w:val="23"/>
                <w:lang w:val="it-IT"/>
              </w:rPr>
              <w:t xml:space="preserve">: </w:t>
            </w:r>
            <w:r w:rsidRPr="008205F3">
              <w:rPr>
                <w:rFonts w:ascii="Arial" w:hAnsi="Arial" w:cs="Arial"/>
                <w:sz w:val="23"/>
                <w:szCs w:val="23"/>
                <w:lang w:val="it-IT"/>
              </w:rPr>
              <w:t xml:space="preserve"> min 350 l</w:t>
            </w:r>
            <w:r w:rsidRPr="00CD5B7A">
              <w:rPr>
                <w:rFonts w:ascii="Arial" w:hAnsi="Arial" w:cs="Arial"/>
                <w:sz w:val="23"/>
                <w:szCs w:val="23"/>
                <w:lang w:val="it-IT"/>
              </w:rPr>
              <w:t xml:space="preserve"> / 455 l /max 1410 l (VDA 211 / 213 / 214)</w:t>
            </w:r>
          </w:p>
        </w:tc>
      </w:tr>
    </w:tbl>
    <w:p w:rsidR="005364A9" w:rsidRDefault="005364A9" w:rsidP="007E3F0D">
      <w:pPr>
        <w:pStyle w:val="Sansinterligne"/>
        <w:spacing w:line="312" w:lineRule="auto"/>
        <w:rPr>
          <w:rFonts w:ascii="Arial" w:hAnsi="Arial" w:cs="Arial"/>
          <w:sz w:val="23"/>
          <w:szCs w:val="23"/>
          <w:lang w:val="it-IT"/>
        </w:rPr>
      </w:pPr>
    </w:p>
    <w:p w:rsidR="00400968" w:rsidRPr="00CD5B7A" w:rsidRDefault="00400968" w:rsidP="007E3F0D">
      <w:pPr>
        <w:pStyle w:val="Sansinterligne"/>
        <w:spacing w:line="312" w:lineRule="auto"/>
        <w:rPr>
          <w:rFonts w:ascii="Arial" w:hAnsi="Arial" w:cs="Arial"/>
          <w:sz w:val="23"/>
          <w:szCs w:val="23"/>
          <w:lang w:val="it-IT"/>
        </w:rPr>
      </w:pPr>
    </w:p>
    <w:p w:rsidR="005364A9" w:rsidRPr="00CD5B7A" w:rsidRDefault="005364A9" w:rsidP="007E3F0D">
      <w:pPr>
        <w:pStyle w:val="Sansinterligne"/>
        <w:spacing w:line="312" w:lineRule="auto"/>
        <w:rPr>
          <w:rFonts w:ascii="Arial" w:hAnsi="Arial" w:cs="Arial"/>
          <w:b/>
          <w:sz w:val="23"/>
          <w:szCs w:val="23"/>
          <w:u w:val="single"/>
          <w:lang w:val="it-IT"/>
        </w:rPr>
      </w:pPr>
      <w:r w:rsidRPr="008205F3">
        <w:rPr>
          <w:rFonts w:ascii="Arial" w:hAnsi="Arial" w:cs="Arial"/>
          <w:b/>
          <w:sz w:val="23"/>
          <w:szCs w:val="23"/>
          <w:u w:val="single"/>
          <w:lang w:val="it-IT"/>
        </w:rPr>
        <w:t>Gewicht</w:t>
      </w:r>
      <w:r>
        <w:rPr>
          <w:rFonts w:ascii="Arial" w:hAnsi="Arial" w:cs="Arial"/>
          <w:b/>
          <w:sz w:val="23"/>
          <w:szCs w:val="23"/>
          <w:u w:val="single"/>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43"/>
      </w:tblGrid>
      <w:tr w:rsidR="005364A9" w:rsidRPr="00CD5B7A" w:rsidTr="00903CB2">
        <w:tc>
          <w:tcPr>
            <w:tcW w:w="9016" w:type="dxa"/>
            <w:gridSpan w:val="2"/>
            <w:shd w:val="clear" w:color="auto" w:fill="D9D9D9"/>
          </w:tcPr>
          <w:p w:rsidR="005364A9" w:rsidRPr="00CD5B7A" w:rsidRDefault="005364A9" w:rsidP="00400968">
            <w:pPr>
              <w:pStyle w:val="Sansinterligne"/>
              <w:spacing w:line="312" w:lineRule="auto"/>
              <w:rPr>
                <w:rFonts w:ascii="Arial" w:hAnsi="Arial" w:cs="Arial"/>
                <w:sz w:val="23"/>
                <w:szCs w:val="23"/>
                <w:highlight w:val="yellow"/>
                <w:lang w:val="it-IT"/>
              </w:rPr>
            </w:pPr>
            <w:r w:rsidRPr="008205F3">
              <w:rPr>
                <w:rFonts w:ascii="Arial" w:hAnsi="Arial" w:cs="Arial"/>
                <w:sz w:val="23"/>
                <w:szCs w:val="23"/>
                <w:lang w:val="it-IT"/>
              </w:rPr>
              <w:t xml:space="preserve">Gewicht </w:t>
            </w:r>
            <w:r w:rsidRPr="00CD5B7A">
              <w:rPr>
                <w:rFonts w:ascii="Arial" w:hAnsi="Arial" w:cs="Arial"/>
                <w:sz w:val="23"/>
                <w:szCs w:val="23"/>
                <w:lang w:val="it-IT"/>
              </w:rPr>
              <w:t>(</w:t>
            </w:r>
            <w:r w:rsidR="00400968">
              <w:rPr>
                <w:rFonts w:ascii="Arial" w:hAnsi="Arial" w:cs="Arial"/>
                <w:sz w:val="23"/>
                <w:szCs w:val="23"/>
                <w:lang w:val="it-IT"/>
              </w:rPr>
              <w:t>IONIQ Hybrid</w:t>
            </w:r>
            <w:r w:rsidRPr="00CD5B7A">
              <w:rPr>
                <w:rFonts w:ascii="Arial" w:hAnsi="Arial" w:cs="Arial"/>
                <w:sz w:val="23"/>
                <w:szCs w:val="23"/>
                <w:lang w:val="it-IT"/>
              </w:rPr>
              <w:t>)</w:t>
            </w:r>
          </w:p>
        </w:tc>
      </w:tr>
      <w:tr w:rsidR="005364A9" w:rsidRPr="00C27D0C" w:rsidTr="00903CB2">
        <w:tc>
          <w:tcPr>
            <w:tcW w:w="4673" w:type="dxa"/>
            <w:vAlign w:val="center"/>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Leergewicht (kg)</w:t>
            </w:r>
          </w:p>
          <w:p w:rsidR="005364A9" w:rsidRPr="00C27D0C" w:rsidRDefault="005364A9" w:rsidP="00C27D0C">
            <w:pPr>
              <w:pStyle w:val="Sansinterligne"/>
              <w:spacing w:line="312" w:lineRule="auto"/>
              <w:rPr>
                <w:rFonts w:ascii="Arial" w:hAnsi="Arial" w:cs="Arial"/>
                <w:sz w:val="23"/>
                <w:szCs w:val="23"/>
                <w:lang w:val="it-IT"/>
              </w:rPr>
            </w:pPr>
            <w:r w:rsidRPr="00C27D0C">
              <w:rPr>
                <w:rFonts w:ascii="Arial" w:hAnsi="Arial" w:cs="Arial"/>
                <w:sz w:val="23"/>
                <w:szCs w:val="23"/>
                <w:lang w:val="it-IT"/>
              </w:rPr>
              <w:t>(ohne Fahrer)</w:t>
            </w:r>
          </w:p>
        </w:tc>
        <w:tc>
          <w:tcPr>
            <w:tcW w:w="4343" w:type="dxa"/>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1’370</w:t>
            </w:r>
          </w:p>
        </w:tc>
      </w:tr>
      <w:tr w:rsidR="005364A9" w:rsidRPr="00C27D0C" w:rsidTr="00903CB2">
        <w:tc>
          <w:tcPr>
            <w:tcW w:w="4673" w:type="dxa"/>
            <w:vAlign w:val="center"/>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Zuladung max.</w:t>
            </w:r>
          </w:p>
        </w:tc>
        <w:tc>
          <w:tcPr>
            <w:tcW w:w="4343" w:type="dxa"/>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500</w:t>
            </w:r>
          </w:p>
        </w:tc>
      </w:tr>
      <w:tr w:rsidR="005364A9" w:rsidRPr="00C27D0C" w:rsidTr="00903CB2">
        <w:tc>
          <w:tcPr>
            <w:tcW w:w="4673" w:type="dxa"/>
            <w:vAlign w:val="center"/>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Gesamtgewicht (kg)</w:t>
            </w:r>
          </w:p>
        </w:tc>
        <w:tc>
          <w:tcPr>
            <w:tcW w:w="4343" w:type="dxa"/>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1’870</w:t>
            </w:r>
          </w:p>
        </w:tc>
      </w:tr>
    </w:tbl>
    <w:p w:rsidR="005364A9" w:rsidRPr="00C27D0C" w:rsidRDefault="005364A9" w:rsidP="007E3F0D">
      <w:pPr>
        <w:pStyle w:val="Sansinterligne"/>
        <w:spacing w:line="312" w:lineRule="auto"/>
        <w:rPr>
          <w:rFonts w:ascii="Arial" w:hAnsi="Arial" w:cs="Arial"/>
          <w:sz w:val="23"/>
          <w:szCs w:val="23"/>
          <w:lang w:val="it-IT"/>
        </w:rPr>
      </w:pPr>
      <w:r w:rsidRPr="00C27D0C">
        <w:rPr>
          <w:rFonts w:ascii="Arial" w:hAnsi="Arial" w:cs="Arial"/>
          <w:sz w:val="23"/>
          <w:szCs w:val="23"/>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43"/>
      </w:tblGrid>
      <w:tr w:rsidR="005364A9" w:rsidRPr="00C27D0C" w:rsidTr="00903CB2">
        <w:tc>
          <w:tcPr>
            <w:tcW w:w="9016" w:type="dxa"/>
            <w:gridSpan w:val="2"/>
            <w:shd w:val="clear" w:color="auto" w:fill="D9D9D9"/>
          </w:tcPr>
          <w:p w:rsidR="005364A9" w:rsidRPr="00C27D0C" w:rsidRDefault="005364A9" w:rsidP="00400968">
            <w:pPr>
              <w:pStyle w:val="Sansinterligne"/>
              <w:spacing w:line="312" w:lineRule="auto"/>
              <w:rPr>
                <w:rFonts w:ascii="Arial" w:hAnsi="Arial" w:cs="Arial"/>
                <w:sz w:val="23"/>
                <w:szCs w:val="23"/>
                <w:lang w:val="it-IT"/>
              </w:rPr>
            </w:pPr>
            <w:r w:rsidRPr="00C27D0C">
              <w:rPr>
                <w:rFonts w:ascii="Arial" w:hAnsi="Arial" w:cs="Arial"/>
                <w:sz w:val="23"/>
                <w:szCs w:val="23"/>
                <w:lang w:val="it-IT"/>
              </w:rPr>
              <w:t>Gewicht (</w:t>
            </w:r>
            <w:r w:rsidR="00400968">
              <w:rPr>
                <w:rFonts w:ascii="Arial" w:hAnsi="Arial" w:cs="Arial"/>
                <w:sz w:val="23"/>
                <w:szCs w:val="23"/>
                <w:lang w:val="it-IT"/>
              </w:rPr>
              <w:t>IONIQ Electric</w:t>
            </w:r>
            <w:r w:rsidRPr="00C27D0C">
              <w:rPr>
                <w:rFonts w:ascii="Arial" w:hAnsi="Arial" w:cs="Arial"/>
                <w:sz w:val="23"/>
                <w:szCs w:val="23"/>
                <w:lang w:val="it-IT"/>
              </w:rPr>
              <w:t>)</w:t>
            </w:r>
          </w:p>
        </w:tc>
      </w:tr>
      <w:tr w:rsidR="005364A9" w:rsidRPr="00CD5B7A" w:rsidTr="00903CB2">
        <w:tc>
          <w:tcPr>
            <w:tcW w:w="4673" w:type="dxa"/>
            <w:vAlign w:val="center"/>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 xml:space="preserve">Leergewicht (kg)  </w:t>
            </w:r>
          </w:p>
          <w:p w:rsidR="005364A9" w:rsidRPr="00C27D0C" w:rsidRDefault="005364A9" w:rsidP="0094535B">
            <w:pPr>
              <w:pStyle w:val="Sansinterligne"/>
              <w:spacing w:line="312" w:lineRule="auto"/>
              <w:rPr>
                <w:rFonts w:ascii="Arial" w:hAnsi="Arial" w:cs="Arial"/>
                <w:sz w:val="23"/>
                <w:szCs w:val="23"/>
                <w:lang w:val="it-IT"/>
              </w:rPr>
            </w:pPr>
            <w:r w:rsidRPr="00C27D0C">
              <w:rPr>
                <w:rFonts w:ascii="Arial" w:hAnsi="Arial" w:cs="Arial"/>
                <w:sz w:val="23"/>
                <w:szCs w:val="23"/>
                <w:lang w:val="it-IT"/>
              </w:rPr>
              <w:t>(ohne Fahrer)</w:t>
            </w:r>
          </w:p>
        </w:tc>
        <w:tc>
          <w:tcPr>
            <w:tcW w:w="4343" w:type="dxa"/>
          </w:tcPr>
          <w:p w:rsidR="005364A9" w:rsidRPr="00C27D0C" w:rsidRDefault="005364A9" w:rsidP="00903CB2">
            <w:pPr>
              <w:pStyle w:val="Sansinterligne"/>
              <w:spacing w:line="312" w:lineRule="auto"/>
              <w:rPr>
                <w:rFonts w:ascii="Arial" w:hAnsi="Arial" w:cs="Arial"/>
                <w:sz w:val="23"/>
                <w:szCs w:val="23"/>
                <w:lang w:val="it-IT"/>
              </w:rPr>
            </w:pPr>
            <w:r w:rsidRPr="00C27D0C">
              <w:rPr>
                <w:rFonts w:ascii="Arial" w:hAnsi="Arial" w:cs="Arial"/>
                <w:sz w:val="23"/>
                <w:szCs w:val="23"/>
                <w:lang w:val="it-IT"/>
              </w:rPr>
              <w:t>1’420</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sidRPr="008205F3">
              <w:rPr>
                <w:rFonts w:ascii="Arial" w:hAnsi="Arial" w:cs="Arial"/>
                <w:sz w:val="23"/>
                <w:szCs w:val="23"/>
                <w:lang w:val="it-IT"/>
              </w:rPr>
              <w:t>Zuladung max.</w:t>
            </w:r>
          </w:p>
        </w:tc>
        <w:tc>
          <w:tcPr>
            <w:tcW w:w="4343" w:type="dxa"/>
          </w:tcPr>
          <w:p w:rsidR="005364A9" w:rsidRPr="00CD5B7A" w:rsidRDefault="005364A9" w:rsidP="00903CB2">
            <w:pPr>
              <w:pStyle w:val="Sansinterligne"/>
              <w:spacing w:line="312" w:lineRule="auto"/>
              <w:rPr>
                <w:rFonts w:ascii="Arial" w:hAnsi="Arial" w:cs="Arial"/>
                <w:sz w:val="23"/>
                <w:szCs w:val="23"/>
                <w:lang w:val="it-IT"/>
              </w:rPr>
            </w:pPr>
            <w:r w:rsidRPr="00CD5B7A">
              <w:rPr>
                <w:rFonts w:ascii="Arial" w:hAnsi="Arial" w:cs="Arial"/>
                <w:sz w:val="23"/>
                <w:szCs w:val="23"/>
                <w:lang w:val="it-IT"/>
              </w:rPr>
              <w:t>460</w:t>
            </w:r>
          </w:p>
        </w:tc>
      </w:tr>
      <w:tr w:rsidR="005364A9" w:rsidRPr="00CD5B7A" w:rsidTr="00903CB2">
        <w:tc>
          <w:tcPr>
            <w:tcW w:w="4673" w:type="dxa"/>
            <w:vAlign w:val="center"/>
          </w:tcPr>
          <w:p w:rsidR="005364A9" w:rsidRPr="00CD5B7A" w:rsidRDefault="005364A9" w:rsidP="00903CB2">
            <w:pPr>
              <w:pStyle w:val="Sansinterligne"/>
              <w:spacing w:line="312" w:lineRule="auto"/>
              <w:rPr>
                <w:rFonts w:ascii="Arial" w:hAnsi="Arial" w:cs="Arial"/>
                <w:sz w:val="23"/>
                <w:szCs w:val="23"/>
                <w:highlight w:val="yellow"/>
                <w:lang w:val="it-IT"/>
              </w:rPr>
            </w:pPr>
            <w:r w:rsidRPr="008205F3">
              <w:rPr>
                <w:rFonts w:ascii="Arial" w:hAnsi="Arial" w:cs="Arial"/>
                <w:sz w:val="23"/>
                <w:szCs w:val="23"/>
                <w:lang w:val="it-IT"/>
              </w:rPr>
              <w:t xml:space="preserve">Gesamtgewicht </w:t>
            </w:r>
            <w:r w:rsidRPr="00CD5B7A">
              <w:rPr>
                <w:rFonts w:ascii="Arial" w:hAnsi="Arial" w:cs="Arial"/>
                <w:sz w:val="23"/>
                <w:szCs w:val="23"/>
                <w:lang w:val="it-IT"/>
              </w:rPr>
              <w:t>(kg)</w:t>
            </w:r>
          </w:p>
        </w:tc>
        <w:tc>
          <w:tcPr>
            <w:tcW w:w="4343" w:type="dxa"/>
          </w:tcPr>
          <w:p w:rsidR="005364A9" w:rsidRPr="00CD5B7A" w:rsidRDefault="005364A9" w:rsidP="00903CB2">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880</w:t>
            </w:r>
          </w:p>
        </w:tc>
      </w:tr>
    </w:tbl>
    <w:p w:rsidR="005364A9" w:rsidRPr="00225B3D" w:rsidRDefault="005364A9" w:rsidP="00E56017">
      <w:pPr>
        <w:spacing w:line="312" w:lineRule="auto"/>
        <w:jc w:val="both"/>
        <w:rPr>
          <w:rFonts w:ascii="Arial" w:eastAsia="Modern H Light" w:hAnsi="Arial" w:cs="Arial"/>
          <w:sz w:val="23"/>
          <w:szCs w:val="23"/>
          <w:lang w:eastAsia="en-US"/>
        </w:rPr>
      </w:pPr>
    </w:p>
    <w:p w:rsidR="005364A9" w:rsidRPr="00363100" w:rsidRDefault="005364A9" w:rsidP="00E56017">
      <w:pPr>
        <w:spacing w:line="312" w:lineRule="auto"/>
        <w:jc w:val="both"/>
        <w:rPr>
          <w:rFonts w:ascii="Arial" w:eastAsia="Modern H Light" w:hAnsi="Arial" w:cs="Arial"/>
          <w:i/>
          <w:sz w:val="23"/>
          <w:szCs w:val="23"/>
          <w:lang w:eastAsia="en-US"/>
        </w:rPr>
      </w:pPr>
      <w:r w:rsidRPr="00363100">
        <w:rPr>
          <w:rFonts w:ascii="Arial" w:eastAsia="Modern H Light" w:hAnsi="Arial" w:cs="Arial"/>
          <w:i/>
          <w:sz w:val="23"/>
          <w:szCs w:val="23"/>
          <w:lang w:eastAsia="en-US"/>
        </w:rPr>
        <w:t>Sä</w:t>
      </w:r>
      <w:r>
        <w:rPr>
          <w:rFonts w:ascii="Arial" w:eastAsia="Modern H Light" w:hAnsi="Arial" w:cs="Arial"/>
          <w:i/>
          <w:sz w:val="23"/>
          <w:szCs w:val="23"/>
          <w:lang w:eastAsia="en-US"/>
        </w:rPr>
        <w:t>m</w:t>
      </w:r>
      <w:r w:rsidRPr="00363100">
        <w:rPr>
          <w:rFonts w:ascii="Arial" w:eastAsia="Modern H Light" w:hAnsi="Arial" w:cs="Arial"/>
          <w:i/>
          <w:sz w:val="23"/>
          <w:szCs w:val="23"/>
          <w:lang w:eastAsia="en-US"/>
        </w:rPr>
        <w:t xml:space="preserve">tliche technische Daten und Angaben betreffend Emissionen </w:t>
      </w:r>
      <w:r>
        <w:rPr>
          <w:rFonts w:ascii="Arial" w:eastAsia="Modern H Light" w:hAnsi="Arial" w:cs="Arial"/>
          <w:i/>
          <w:sz w:val="23"/>
          <w:szCs w:val="23"/>
          <w:lang w:eastAsia="en-US"/>
        </w:rPr>
        <w:t xml:space="preserve">haben bis zum Abschluss der Homologation provisorischen Charakter. </w:t>
      </w:r>
      <w:r w:rsidRPr="00622FB3">
        <w:rPr>
          <w:rFonts w:ascii="Arial" w:eastAsia="Modern H Light" w:hAnsi="Arial" w:cs="Arial"/>
          <w:i/>
          <w:sz w:val="23"/>
          <w:szCs w:val="23"/>
          <w:lang w:eastAsia="en-US"/>
        </w:rPr>
        <w:t>Je nach Markt können die Angaben variieren.</w:t>
      </w:r>
      <w:r>
        <w:rPr>
          <w:rFonts w:ascii="Arial" w:eastAsia="Modern H Light" w:hAnsi="Arial" w:cs="Arial"/>
          <w:i/>
          <w:sz w:val="23"/>
          <w:szCs w:val="23"/>
          <w:lang w:eastAsia="en-US"/>
        </w:rPr>
        <w:t xml:space="preserve"> </w:t>
      </w:r>
    </w:p>
    <w:p w:rsidR="005364A9" w:rsidRPr="00363100" w:rsidRDefault="005364A9" w:rsidP="00E56017">
      <w:pPr>
        <w:spacing w:line="312" w:lineRule="auto"/>
        <w:jc w:val="both"/>
        <w:rPr>
          <w:rFonts w:ascii="Arial" w:eastAsia="Modern H Light" w:hAnsi="Arial" w:cs="Arial"/>
          <w:sz w:val="23"/>
          <w:szCs w:val="23"/>
          <w:lang w:eastAsia="en-US"/>
        </w:rPr>
      </w:pPr>
    </w:p>
    <w:bookmarkEnd w:id="1"/>
    <w:bookmarkEnd w:id="2"/>
    <w:p w:rsidR="005364A9" w:rsidRPr="00363100" w:rsidRDefault="005364A9" w:rsidP="00CD4035">
      <w:pPr>
        <w:spacing w:line="26" w:lineRule="atLeast"/>
        <w:rPr>
          <w:rFonts w:ascii="Modern H Light" w:eastAsia="Modern H Light" w:hAnsi="Modern H Light" w:cs="Arial"/>
        </w:rPr>
      </w:pPr>
    </w:p>
    <w:p w:rsidR="005364A9" w:rsidRPr="00363100" w:rsidRDefault="005364A9" w:rsidP="0075685C">
      <w:pPr>
        <w:spacing w:line="312" w:lineRule="auto"/>
        <w:rPr>
          <w:rFonts w:ascii="Arial" w:eastAsia="Modern H Light" w:hAnsi="Arial" w:cs="Arial"/>
          <w:sz w:val="23"/>
          <w:szCs w:val="23"/>
          <w:lang w:eastAsia="en-US"/>
        </w:rPr>
      </w:pPr>
    </w:p>
    <w:p w:rsidR="005364A9" w:rsidRPr="00800543" w:rsidRDefault="005364A9" w:rsidP="0075685C">
      <w:pPr>
        <w:spacing w:line="312" w:lineRule="auto"/>
        <w:jc w:val="center"/>
        <w:rPr>
          <w:rFonts w:ascii="Arial" w:eastAsia="Modern H Light" w:hAnsi="Arial" w:cs="Arial"/>
          <w:sz w:val="23"/>
          <w:szCs w:val="23"/>
          <w:lang w:eastAsia="en-US"/>
        </w:rPr>
      </w:pPr>
      <w:r w:rsidRPr="00800543">
        <w:rPr>
          <w:rFonts w:ascii="Arial" w:eastAsia="Modern H Light" w:hAnsi="Arial" w:cs="Arial"/>
          <w:sz w:val="23"/>
          <w:szCs w:val="23"/>
          <w:lang w:eastAsia="en-US"/>
        </w:rPr>
        <w:t>*  *  *</w:t>
      </w:r>
    </w:p>
    <w:p w:rsidR="005364A9" w:rsidRPr="00800543" w:rsidRDefault="005364A9" w:rsidP="0075685C">
      <w:pPr>
        <w:spacing w:line="312" w:lineRule="auto"/>
        <w:jc w:val="center"/>
        <w:rPr>
          <w:rFonts w:ascii="Arial" w:eastAsia="Modern H Light" w:hAnsi="Arial" w:cs="Arial"/>
          <w:sz w:val="23"/>
          <w:szCs w:val="23"/>
          <w:lang w:eastAsia="en-US"/>
        </w:rPr>
      </w:pPr>
    </w:p>
    <w:p w:rsidR="005364A9" w:rsidRPr="00800543" w:rsidRDefault="005364A9" w:rsidP="0075685C">
      <w:pPr>
        <w:spacing w:line="312" w:lineRule="auto"/>
        <w:jc w:val="center"/>
        <w:rPr>
          <w:rFonts w:ascii="Arial" w:eastAsia="Modern H Light" w:hAnsi="Arial" w:cs="Arial"/>
          <w:sz w:val="23"/>
          <w:szCs w:val="23"/>
          <w:lang w:eastAsia="en-US"/>
        </w:rPr>
      </w:pPr>
    </w:p>
    <w:p w:rsidR="005364A9" w:rsidRPr="00800543" w:rsidRDefault="005364A9" w:rsidP="0075685C">
      <w:pPr>
        <w:spacing w:line="312" w:lineRule="auto"/>
        <w:jc w:val="center"/>
        <w:rPr>
          <w:rFonts w:ascii="Arial" w:eastAsia="Modern H Light" w:hAnsi="Arial" w:cs="Arial"/>
          <w:sz w:val="23"/>
          <w:szCs w:val="23"/>
          <w:lang w:eastAsia="en-US"/>
        </w:rPr>
      </w:pPr>
    </w:p>
    <w:p w:rsidR="005364A9" w:rsidRPr="00800543" w:rsidRDefault="005364A9" w:rsidP="0075685C">
      <w:pPr>
        <w:spacing w:line="312" w:lineRule="auto"/>
        <w:jc w:val="center"/>
        <w:rPr>
          <w:rFonts w:ascii="Arial" w:eastAsia="Modern H Light" w:hAnsi="Arial" w:cs="Arial"/>
          <w:sz w:val="23"/>
          <w:szCs w:val="23"/>
          <w:lang w:eastAsia="en-US"/>
        </w:rPr>
      </w:pPr>
    </w:p>
    <w:p w:rsidR="005364A9" w:rsidRPr="00800543" w:rsidRDefault="005364A9" w:rsidP="0075685C">
      <w:pPr>
        <w:spacing w:line="312" w:lineRule="auto"/>
        <w:ind w:right="1694"/>
        <w:outlineLvl w:val="0"/>
        <w:rPr>
          <w:rFonts w:ascii="Arial" w:hAnsi="Arial" w:cs="Arial"/>
          <w:b/>
          <w:sz w:val="18"/>
          <w:szCs w:val="18"/>
        </w:rPr>
      </w:pPr>
      <w:r w:rsidRPr="00800543">
        <w:rPr>
          <w:rFonts w:ascii="Arial" w:hAnsi="Arial" w:cs="Arial"/>
          <w:b/>
          <w:sz w:val="18"/>
          <w:szCs w:val="18"/>
        </w:rPr>
        <w:t>Kontaktperson:</w:t>
      </w:r>
    </w:p>
    <w:p w:rsidR="005364A9" w:rsidRPr="00800543" w:rsidRDefault="005364A9" w:rsidP="0075685C">
      <w:pPr>
        <w:spacing w:line="312" w:lineRule="auto"/>
        <w:ind w:right="1694"/>
        <w:outlineLvl w:val="0"/>
        <w:rPr>
          <w:rFonts w:ascii="Arial" w:hAnsi="Arial" w:cs="Arial"/>
          <w:sz w:val="18"/>
          <w:szCs w:val="18"/>
        </w:rPr>
      </w:pPr>
      <w:r w:rsidRPr="00800543">
        <w:rPr>
          <w:rFonts w:ascii="Arial" w:hAnsi="Arial" w:cs="Arial"/>
          <w:sz w:val="18"/>
          <w:szCs w:val="18"/>
        </w:rPr>
        <w:t>Nicholas Blattner, Public Relations Manager</w:t>
      </w:r>
    </w:p>
    <w:p w:rsidR="005364A9" w:rsidRPr="00800543" w:rsidRDefault="005364A9" w:rsidP="0075685C">
      <w:pPr>
        <w:spacing w:line="312" w:lineRule="auto"/>
        <w:ind w:right="1694"/>
        <w:rPr>
          <w:rFonts w:ascii="Arial" w:hAnsi="Arial" w:cs="Arial"/>
          <w:b/>
          <w:bCs/>
          <w:sz w:val="23"/>
          <w:szCs w:val="23"/>
        </w:rPr>
      </w:pPr>
    </w:p>
    <w:p w:rsidR="005364A9" w:rsidRPr="00800543" w:rsidRDefault="005364A9" w:rsidP="0075685C">
      <w:pPr>
        <w:spacing w:line="312" w:lineRule="auto"/>
        <w:ind w:right="1694"/>
        <w:rPr>
          <w:rFonts w:ascii="Arial" w:hAnsi="Arial" w:cs="Arial"/>
          <w:b/>
          <w:bCs/>
          <w:sz w:val="18"/>
          <w:szCs w:val="18"/>
        </w:rPr>
      </w:pPr>
      <w:r w:rsidRPr="00800543">
        <w:rPr>
          <w:rFonts w:ascii="Arial" w:hAnsi="Arial" w:cs="Arial"/>
          <w:b/>
          <w:bCs/>
          <w:sz w:val="18"/>
          <w:szCs w:val="18"/>
        </w:rPr>
        <w:t xml:space="preserve">HYUNDAI SUISSE </w:t>
      </w:r>
    </w:p>
    <w:p w:rsidR="005364A9" w:rsidRPr="004943C9" w:rsidRDefault="005364A9" w:rsidP="0075685C">
      <w:pPr>
        <w:spacing w:line="312" w:lineRule="auto"/>
        <w:ind w:right="1694"/>
        <w:rPr>
          <w:rFonts w:ascii="Arial" w:hAnsi="Arial" w:cs="Arial"/>
          <w:sz w:val="18"/>
          <w:szCs w:val="18"/>
        </w:rPr>
      </w:pPr>
      <w:proofErr w:type="spellStart"/>
      <w:r w:rsidRPr="00800543">
        <w:rPr>
          <w:rFonts w:ascii="Arial" w:hAnsi="Arial" w:cs="Arial"/>
          <w:i/>
          <w:iCs/>
          <w:sz w:val="18"/>
          <w:szCs w:val="18"/>
        </w:rPr>
        <w:t>Korean</w:t>
      </w:r>
      <w:proofErr w:type="spellEnd"/>
      <w:r w:rsidRPr="00800543">
        <w:rPr>
          <w:rFonts w:ascii="Arial" w:hAnsi="Arial" w:cs="Arial"/>
          <w:i/>
          <w:iCs/>
          <w:sz w:val="18"/>
          <w:szCs w:val="18"/>
        </w:rPr>
        <w:t xml:space="preserve"> Motor Company, </w:t>
      </w:r>
      <w:proofErr w:type="spellStart"/>
      <w:r w:rsidRPr="00800543">
        <w:rPr>
          <w:rFonts w:ascii="Arial" w:hAnsi="Arial" w:cs="Arial"/>
          <w:i/>
          <w:iCs/>
          <w:sz w:val="18"/>
          <w:szCs w:val="18"/>
        </w:rPr>
        <w:t>Kontich</w:t>
      </w:r>
      <w:proofErr w:type="spellEnd"/>
      <w:r w:rsidRPr="00800543">
        <w:rPr>
          <w:rFonts w:ascii="Arial" w:hAnsi="Arial" w:cs="Arial"/>
          <w:i/>
          <w:iCs/>
          <w:sz w:val="18"/>
          <w:szCs w:val="18"/>
        </w:rPr>
        <w:t xml:space="preserve"> (B) - </w:t>
      </w:r>
      <w:proofErr w:type="spellStart"/>
      <w:r w:rsidRPr="00800543">
        <w:rPr>
          <w:rFonts w:ascii="Arial" w:hAnsi="Arial" w:cs="Arial"/>
          <w:i/>
          <w:iCs/>
          <w:sz w:val="18"/>
          <w:szCs w:val="18"/>
        </w:rPr>
        <w:t>Branch</w:t>
      </w:r>
      <w:proofErr w:type="spellEnd"/>
      <w:r w:rsidRPr="00800543">
        <w:rPr>
          <w:rFonts w:ascii="Arial" w:hAnsi="Arial" w:cs="Arial"/>
          <w:i/>
          <w:iCs/>
          <w:sz w:val="18"/>
          <w:szCs w:val="18"/>
        </w:rPr>
        <w:t xml:space="preserve"> Dietlikon</w:t>
      </w:r>
      <w:r w:rsidRPr="00800543">
        <w:rPr>
          <w:rFonts w:ascii="Arial" w:hAnsi="Arial" w:cs="Arial"/>
          <w:i/>
          <w:sz w:val="18"/>
          <w:szCs w:val="18"/>
        </w:rPr>
        <w:br/>
      </w:r>
      <w:r w:rsidRPr="00800543">
        <w:rPr>
          <w:rFonts w:ascii="Arial" w:hAnsi="Arial" w:cs="Arial"/>
          <w:sz w:val="18"/>
          <w:szCs w:val="18"/>
        </w:rPr>
        <w:t>Brandbachstrasse 6, CH-8305 Dietlikon</w:t>
      </w:r>
      <w:r w:rsidRPr="00800543">
        <w:rPr>
          <w:rFonts w:ascii="Arial" w:hAnsi="Arial" w:cs="Arial"/>
          <w:sz w:val="18"/>
          <w:szCs w:val="18"/>
        </w:rPr>
        <w:br/>
        <w:t xml:space="preserve">Tel. +41 44 816 43 45, Mob. </w:t>
      </w:r>
      <w:r w:rsidRPr="004943C9">
        <w:rPr>
          <w:rFonts w:ascii="Arial" w:hAnsi="Arial" w:cs="Arial"/>
          <w:sz w:val="18"/>
          <w:szCs w:val="18"/>
        </w:rPr>
        <w:t>+41 79 412 13 11</w:t>
      </w:r>
      <w:r w:rsidRPr="004943C9">
        <w:rPr>
          <w:rFonts w:ascii="Arial" w:hAnsi="Arial" w:cs="Arial"/>
          <w:sz w:val="18"/>
          <w:szCs w:val="18"/>
        </w:rPr>
        <w:br/>
        <w:t>Fax. +41 44 816 43 09, nicholas.blattner@hyundai.ch</w:t>
      </w:r>
    </w:p>
    <w:p w:rsidR="005364A9" w:rsidRPr="00270188" w:rsidRDefault="005364A9" w:rsidP="0075685C">
      <w:pPr>
        <w:spacing w:line="312" w:lineRule="auto"/>
        <w:ind w:right="1694"/>
        <w:rPr>
          <w:rFonts w:ascii="Arial" w:hAnsi="Arial" w:cs="Arial"/>
          <w:sz w:val="23"/>
          <w:szCs w:val="23"/>
        </w:rPr>
      </w:pPr>
      <w:r w:rsidRPr="004943C9">
        <w:rPr>
          <w:rFonts w:ascii="Arial" w:hAnsi="Arial" w:cs="Arial"/>
          <w:sz w:val="18"/>
          <w:szCs w:val="18"/>
        </w:rPr>
        <w:t>www.hyundai.ch</w:t>
      </w:r>
      <w:r w:rsidRPr="00270188">
        <w:rPr>
          <w:rFonts w:ascii="Arial" w:hAnsi="Arial" w:cs="Arial"/>
          <w:sz w:val="23"/>
          <w:szCs w:val="23"/>
        </w:rPr>
        <w:t xml:space="preserve"> </w:t>
      </w:r>
    </w:p>
    <w:p w:rsidR="005364A9" w:rsidRPr="00270188" w:rsidRDefault="005364A9" w:rsidP="0075685C">
      <w:pPr>
        <w:spacing w:line="312" w:lineRule="auto"/>
        <w:ind w:right="1694"/>
        <w:rPr>
          <w:rFonts w:ascii="Arial" w:hAnsi="Arial" w:cs="Arial"/>
          <w:sz w:val="23"/>
          <w:szCs w:val="23"/>
        </w:rPr>
      </w:pPr>
    </w:p>
    <w:p w:rsidR="005364A9" w:rsidRPr="00A74136" w:rsidRDefault="005364A9" w:rsidP="00AB46DD">
      <w:pPr>
        <w:spacing w:line="312" w:lineRule="auto"/>
        <w:rPr>
          <w:rFonts w:ascii="Arial" w:hAnsi="Arial" w:cs="Arial"/>
          <w:b/>
          <w:sz w:val="18"/>
          <w:szCs w:val="18"/>
        </w:rPr>
      </w:pPr>
      <w:r w:rsidRPr="00560A7E">
        <w:rPr>
          <w:rFonts w:ascii="Arial" w:hAnsi="Arial" w:cs="Arial"/>
          <w:sz w:val="18"/>
          <w:szCs w:val="18"/>
        </w:rPr>
        <w:t>Die Medienmitteilungen und Bilder befinden sich zur Ansicht und/oder zum Download auf der Hyundai Medien Seite: / Login Journalisten. Ihre persönlichen Zugangsdaten erhalten Sie nach Ausfüllen des elektronischen Formulars.</w:t>
      </w:r>
    </w:p>
    <w:sectPr w:rsidR="005364A9" w:rsidRPr="00A74136" w:rsidSect="003B014A">
      <w:headerReference w:type="default" r:id="rId7"/>
      <w:headerReference w:type="first" r:id="rId8"/>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6A" w:rsidRDefault="00781A6A">
      <w:pPr>
        <w:rPr>
          <w:rFonts w:eastAsia="SimSun"/>
        </w:rPr>
      </w:pPr>
      <w:r>
        <w:rPr>
          <w:rFonts w:eastAsia="SimSun"/>
        </w:rPr>
        <w:separator/>
      </w:r>
    </w:p>
  </w:endnote>
  <w:endnote w:type="continuationSeparator" w:id="0">
    <w:p w:rsidR="00781A6A" w:rsidRDefault="00781A6A">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00000000"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00000000" w:usb1="29DF7CFB" w:usb2="00000010" w:usb3="00000000" w:csb0="001E019F" w:csb1="00000000"/>
  </w:font>
  <w:font w:name="Hyundai Sans Head ExtLt BETA">
    <w:altName w:val="Arial"/>
    <w:panose1 w:val="00000000000000000000"/>
    <w:charset w:val="00"/>
    <w:family w:val="swiss"/>
    <w:notTrueType/>
    <w:pitch w:val="variable"/>
    <w:sig w:usb0="80000003" w:usb1="00000022"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6A" w:rsidRDefault="00781A6A">
      <w:pPr>
        <w:rPr>
          <w:rFonts w:eastAsia="SimSun"/>
        </w:rPr>
      </w:pPr>
      <w:r>
        <w:rPr>
          <w:rFonts w:eastAsia="SimSun"/>
        </w:rPr>
        <w:separator/>
      </w:r>
    </w:p>
  </w:footnote>
  <w:footnote w:type="continuationSeparator" w:id="0">
    <w:p w:rsidR="00781A6A" w:rsidRDefault="00781A6A">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6A" w:rsidRPr="00456440" w:rsidRDefault="00781A6A" w:rsidP="00C95522">
    <w:pPr>
      <w:spacing w:line="312" w:lineRule="auto"/>
      <w:jc w:val="right"/>
      <w:rPr>
        <w:rFonts w:ascii="Arial" w:eastAsia="SimSun" w:hAnsi="Arial" w:cs="Arial"/>
        <w:bCs/>
        <w:noProof/>
        <w:sz w:val="18"/>
        <w:szCs w:val="18"/>
        <w:lang w:val="fr-CH"/>
      </w:rPr>
    </w:pPr>
    <w:r w:rsidRPr="00456440">
      <w:rPr>
        <w:rFonts w:ascii="Arial" w:hAnsi="Arial" w:cs="Arial"/>
        <w:sz w:val="18"/>
        <w:szCs w:val="18"/>
        <w:lang w:val="fr-CH"/>
      </w:rPr>
      <w:t>Hyundai</w:t>
    </w:r>
    <w:r>
      <w:rPr>
        <w:rFonts w:ascii="Arial" w:hAnsi="Arial" w:cs="Arial"/>
        <w:sz w:val="18"/>
        <w:szCs w:val="18"/>
        <w:lang w:val="fr-CH"/>
      </w:rPr>
      <w:t xml:space="preserve"> IONIQ</w:t>
    </w:r>
    <w:r w:rsidRPr="00456440">
      <w:rPr>
        <w:rFonts w:ascii="Arial" w:hAnsi="Arial" w:cs="Arial"/>
        <w:sz w:val="18"/>
        <w:szCs w:val="18"/>
        <w:lang w:val="fr-CH"/>
      </w:rPr>
      <w:t>,</w:t>
    </w:r>
    <w:r w:rsidRPr="00456440">
      <w:rPr>
        <w:rFonts w:ascii="Arial" w:hAnsi="Arial" w:cs="Arial"/>
        <w:sz w:val="18"/>
        <w:szCs w:val="18"/>
        <w:lang w:val="fr-CH" w:eastAsia="en-US"/>
      </w:rPr>
      <w:t xml:space="preserve"> </w:t>
    </w:r>
    <w:proofErr w:type="spellStart"/>
    <w:r>
      <w:rPr>
        <w:rFonts w:ascii="Arial" w:hAnsi="Arial" w:cs="Arial"/>
        <w:sz w:val="18"/>
        <w:szCs w:val="18"/>
        <w:lang w:val="fr-CH" w:eastAsia="en-US"/>
      </w:rPr>
      <w:t>Seite</w:t>
    </w:r>
    <w:proofErr w:type="spellEnd"/>
    <w:r w:rsidRPr="00456440">
      <w:rPr>
        <w:rFonts w:ascii="Arial" w:eastAsia="SimSun" w:hAnsi="Arial" w:cs="Arial"/>
        <w:bCs/>
        <w:sz w:val="18"/>
        <w:szCs w:val="18"/>
        <w:lang w:val="fr-CH"/>
      </w:rPr>
      <w:t xml:space="preserv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2C3E93">
      <w:rPr>
        <w:rStyle w:val="Numrodepage"/>
        <w:rFonts w:ascii="Arial" w:eastAsia="SimSun" w:hAnsi="Arial" w:cs="Arial"/>
        <w:bCs/>
        <w:noProof/>
        <w:sz w:val="18"/>
        <w:szCs w:val="18"/>
        <w:lang w:val="fr-CH"/>
      </w:rPr>
      <w:t>23</w:t>
    </w:r>
    <w:r w:rsidRPr="0045644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6A" w:rsidRDefault="00400968" w:rsidP="00F7655C">
    <w:pPr>
      <w:pStyle w:val="En-tte"/>
      <w:ind w:left="-851"/>
    </w:pPr>
    <w:r>
      <w:rPr>
        <w:rFonts w:ascii="Hyundai Sans Head ExtLt BETA" w:eastAsia="Modern H Bold" w:hAnsi="Hyundai Sans Head ExtLt BETA"/>
        <w:noProof/>
        <w:lang w:val="de-CH"/>
      </w:rPr>
      <w:drawing>
        <wp:inline distT="0" distB="0" distL="0" distR="0">
          <wp:extent cx="1863090" cy="5435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543560"/>
                  </a:xfrm>
                  <a:prstGeom prst="rect">
                    <a:avLst/>
                  </a:prstGeom>
                  <a:noFill/>
                  <a:ln>
                    <a:noFill/>
                  </a:ln>
                </pic:spPr>
              </pic:pic>
            </a:graphicData>
          </a:graphic>
        </wp:inline>
      </w:drawing>
    </w:r>
    <w:r>
      <w:rPr>
        <w:noProof/>
        <w:lang w:val="de-CH"/>
      </w:rPr>
      <w:drawing>
        <wp:anchor distT="0" distB="0" distL="114300" distR="114300" simplePos="0" relativeHeight="251660288" behindDoc="0" locked="1" layoutInCell="1" allowOverlap="1">
          <wp:simplePos x="0" y="0"/>
          <wp:positionH relativeFrom="column">
            <wp:posOffset>2468245</wp:posOffset>
          </wp:positionH>
          <wp:positionV relativeFrom="page">
            <wp:posOffset>497205</wp:posOffset>
          </wp:positionV>
          <wp:extent cx="3771900" cy="330200"/>
          <wp:effectExtent l="0" t="0" r="0" b="0"/>
          <wp:wrapNone/>
          <wp:docPr id="2"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D29"/>
    <w:multiLevelType w:val="hybridMultilevel"/>
    <w:tmpl w:val="8E6EA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C351F"/>
    <w:multiLevelType w:val="hybridMultilevel"/>
    <w:tmpl w:val="7EBC8C4C"/>
    <w:lvl w:ilvl="0" w:tplc="0807000F">
      <w:start w:val="5"/>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 w15:restartNumberingAfterBreak="0">
    <w:nsid w:val="10472D36"/>
    <w:multiLevelType w:val="hybridMultilevel"/>
    <w:tmpl w:val="51BAAE3E"/>
    <w:lvl w:ilvl="0" w:tplc="00C61E4E">
      <w:start w:val="4"/>
      <w:numFmt w:val="decimal"/>
      <w:lvlText w:val="%1."/>
      <w:lvlJc w:val="left"/>
      <w:pPr>
        <w:ind w:left="4320" w:hanging="360"/>
      </w:pPr>
      <w:rPr>
        <w:rFonts w:cs="Times New Roman" w:hint="default"/>
      </w:rPr>
    </w:lvl>
    <w:lvl w:ilvl="1" w:tplc="08070019" w:tentative="1">
      <w:start w:val="1"/>
      <w:numFmt w:val="lowerLetter"/>
      <w:lvlText w:val="%2."/>
      <w:lvlJc w:val="left"/>
      <w:pPr>
        <w:ind w:left="5040" w:hanging="360"/>
      </w:pPr>
      <w:rPr>
        <w:rFonts w:cs="Times New Roman"/>
      </w:rPr>
    </w:lvl>
    <w:lvl w:ilvl="2" w:tplc="0807001B" w:tentative="1">
      <w:start w:val="1"/>
      <w:numFmt w:val="lowerRoman"/>
      <w:lvlText w:val="%3."/>
      <w:lvlJc w:val="right"/>
      <w:pPr>
        <w:ind w:left="5760" w:hanging="180"/>
      </w:pPr>
      <w:rPr>
        <w:rFonts w:cs="Times New Roman"/>
      </w:rPr>
    </w:lvl>
    <w:lvl w:ilvl="3" w:tplc="0807000F" w:tentative="1">
      <w:start w:val="1"/>
      <w:numFmt w:val="decimal"/>
      <w:lvlText w:val="%4."/>
      <w:lvlJc w:val="left"/>
      <w:pPr>
        <w:ind w:left="6480" w:hanging="360"/>
      </w:pPr>
      <w:rPr>
        <w:rFonts w:cs="Times New Roman"/>
      </w:rPr>
    </w:lvl>
    <w:lvl w:ilvl="4" w:tplc="08070019" w:tentative="1">
      <w:start w:val="1"/>
      <w:numFmt w:val="lowerLetter"/>
      <w:lvlText w:val="%5."/>
      <w:lvlJc w:val="left"/>
      <w:pPr>
        <w:ind w:left="7200" w:hanging="360"/>
      </w:pPr>
      <w:rPr>
        <w:rFonts w:cs="Times New Roman"/>
      </w:rPr>
    </w:lvl>
    <w:lvl w:ilvl="5" w:tplc="0807001B" w:tentative="1">
      <w:start w:val="1"/>
      <w:numFmt w:val="lowerRoman"/>
      <w:lvlText w:val="%6."/>
      <w:lvlJc w:val="right"/>
      <w:pPr>
        <w:ind w:left="7920" w:hanging="180"/>
      </w:pPr>
      <w:rPr>
        <w:rFonts w:cs="Times New Roman"/>
      </w:rPr>
    </w:lvl>
    <w:lvl w:ilvl="6" w:tplc="0807000F" w:tentative="1">
      <w:start w:val="1"/>
      <w:numFmt w:val="decimal"/>
      <w:lvlText w:val="%7."/>
      <w:lvlJc w:val="left"/>
      <w:pPr>
        <w:ind w:left="8640" w:hanging="360"/>
      </w:pPr>
      <w:rPr>
        <w:rFonts w:cs="Times New Roman"/>
      </w:rPr>
    </w:lvl>
    <w:lvl w:ilvl="7" w:tplc="08070019" w:tentative="1">
      <w:start w:val="1"/>
      <w:numFmt w:val="lowerLetter"/>
      <w:lvlText w:val="%8."/>
      <w:lvlJc w:val="left"/>
      <w:pPr>
        <w:ind w:left="9360" w:hanging="360"/>
      </w:pPr>
      <w:rPr>
        <w:rFonts w:cs="Times New Roman"/>
      </w:rPr>
    </w:lvl>
    <w:lvl w:ilvl="8" w:tplc="0807001B" w:tentative="1">
      <w:start w:val="1"/>
      <w:numFmt w:val="lowerRoman"/>
      <w:lvlText w:val="%9."/>
      <w:lvlJc w:val="right"/>
      <w:pPr>
        <w:ind w:left="10080" w:hanging="180"/>
      </w:pPr>
      <w:rPr>
        <w:rFonts w:cs="Times New Roman"/>
      </w:rPr>
    </w:lvl>
  </w:abstractNum>
  <w:abstractNum w:abstractNumId="5" w15:restartNumberingAfterBreak="0">
    <w:nsid w:val="27B45CE6"/>
    <w:multiLevelType w:val="hybridMultilevel"/>
    <w:tmpl w:val="6BD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7" w15:restartNumberingAfterBreak="0">
    <w:nsid w:val="2F894DA8"/>
    <w:multiLevelType w:val="hybridMultilevel"/>
    <w:tmpl w:val="3BC2E12C"/>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8" w15:restartNumberingAfterBreak="0">
    <w:nsid w:val="368C5BC0"/>
    <w:multiLevelType w:val="hybridMultilevel"/>
    <w:tmpl w:val="8700AEAA"/>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9" w15:restartNumberingAfterBreak="0">
    <w:nsid w:val="3CE01022"/>
    <w:multiLevelType w:val="hybridMultilevel"/>
    <w:tmpl w:val="2410F4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CA3CD4"/>
    <w:multiLevelType w:val="hybridMultilevel"/>
    <w:tmpl w:val="9B4AD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77211CB"/>
    <w:multiLevelType w:val="hybridMultilevel"/>
    <w:tmpl w:val="99C21C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8FE74C8"/>
    <w:multiLevelType w:val="hybridMultilevel"/>
    <w:tmpl w:val="A206598A"/>
    <w:lvl w:ilvl="0" w:tplc="0AC45E6A">
      <w:start w:val="6"/>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3"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rPr>
        <w:rFonts w:cs="Times New Roman"/>
      </w:rPr>
    </w:lvl>
    <w:lvl w:ilvl="2" w:tplc="100C001B" w:tentative="1">
      <w:start w:val="1"/>
      <w:numFmt w:val="lowerRoman"/>
      <w:lvlText w:val="%3."/>
      <w:lvlJc w:val="right"/>
      <w:pPr>
        <w:ind w:left="2190" w:hanging="180"/>
      </w:pPr>
      <w:rPr>
        <w:rFonts w:cs="Times New Roman"/>
      </w:rPr>
    </w:lvl>
    <w:lvl w:ilvl="3" w:tplc="100C000F" w:tentative="1">
      <w:start w:val="1"/>
      <w:numFmt w:val="decimal"/>
      <w:lvlText w:val="%4."/>
      <w:lvlJc w:val="left"/>
      <w:pPr>
        <w:ind w:left="2910" w:hanging="360"/>
      </w:pPr>
      <w:rPr>
        <w:rFonts w:cs="Times New Roman"/>
      </w:rPr>
    </w:lvl>
    <w:lvl w:ilvl="4" w:tplc="100C0019" w:tentative="1">
      <w:start w:val="1"/>
      <w:numFmt w:val="lowerLetter"/>
      <w:lvlText w:val="%5."/>
      <w:lvlJc w:val="left"/>
      <w:pPr>
        <w:ind w:left="3630" w:hanging="360"/>
      </w:pPr>
      <w:rPr>
        <w:rFonts w:cs="Times New Roman"/>
      </w:rPr>
    </w:lvl>
    <w:lvl w:ilvl="5" w:tplc="100C001B" w:tentative="1">
      <w:start w:val="1"/>
      <w:numFmt w:val="lowerRoman"/>
      <w:lvlText w:val="%6."/>
      <w:lvlJc w:val="right"/>
      <w:pPr>
        <w:ind w:left="4350" w:hanging="180"/>
      </w:pPr>
      <w:rPr>
        <w:rFonts w:cs="Times New Roman"/>
      </w:rPr>
    </w:lvl>
    <w:lvl w:ilvl="6" w:tplc="100C000F" w:tentative="1">
      <w:start w:val="1"/>
      <w:numFmt w:val="decimal"/>
      <w:lvlText w:val="%7."/>
      <w:lvlJc w:val="left"/>
      <w:pPr>
        <w:ind w:left="5070" w:hanging="360"/>
      </w:pPr>
      <w:rPr>
        <w:rFonts w:cs="Times New Roman"/>
      </w:rPr>
    </w:lvl>
    <w:lvl w:ilvl="7" w:tplc="100C0019" w:tentative="1">
      <w:start w:val="1"/>
      <w:numFmt w:val="lowerLetter"/>
      <w:lvlText w:val="%8."/>
      <w:lvlJc w:val="left"/>
      <w:pPr>
        <w:ind w:left="5790" w:hanging="360"/>
      </w:pPr>
      <w:rPr>
        <w:rFonts w:cs="Times New Roman"/>
      </w:rPr>
    </w:lvl>
    <w:lvl w:ilvl="8" w:tplc="100C001B" w:tentative="1">
      <w:start w:val="1"/>
      <w:numFmt w:val="lowerRoman"/>
      <w:lvlText w:val="%9."/>
      <w:lvlJc w:val="right"/>
      <w:pPr>
        <w:ind w:left="6510" w:hanging="180"/>
      </w:pPr>
      <w:rPr>
        <w:rFonts w:cs="Times New Roman"/>
      </w:rPr>
    </w:lvl>
  </w:abstractNum>
  <w:abstractNum w:abstractNumId="15" w15:restartNumberingAfterBreak="0">
    <w:nsid w:val="4F3E5492"/>
    <w:multiLevelType w:val="hybridMultilevel"/>
    <w:tmpl w:val="4B22C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0AD3BC1"/>
    <w:multiLevelType w:val="hybridMultilevel"/>
    <w:tmpl w:val="3668C2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6D6203C"/>
    <w:multiLevelType w:val="hybridMultilevel"/>
    <w:tmpl w:val="F9248456"/>
    <w:lvl w:ilvl="0" w:tplc="1A442CBE">
      <w:start w:val="1"/>
      <w:numFmt w:val="decimal"/>
      <w:lvlText w:val="%1."/>
      <w:lvlJc w:val="left"/>
      <w:pPr>
        <w:ind w:left="855" w:hanging="4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7C67C8A"/>
    <w:multiLevelType w:val="hybridMultilevel"/>
    <w:tmpl w:val="2778838C"/>
    <w:lvl w:ilvl="0" w:tplc="8DB8460C">
      <w:start w:val="2"/>
      <w:numFmt w:val="decimal"/>
      <w:lvlText w:val="%1."/>
      <w:lvlJc w:val="left"/>
      <w:pPr>
        <w:ind w:left="1800" w:hanging="360"/>
      </w:pPr>
      <w:rPr>
        <w:rFonts w:cs="Times New Roman" w:hint="default"/>
      </w:rPr>
    </w:lvl>
    <w:lvl w:ilvl="1" w:tplc="08070019" w:tentative="1">
      <w:start w:val="1"/>
      <w:numFmt w:val="lowerLetter"/>
      <w:lvlText w:val="%2."/>
      <w:lvlJc w:val="left"/>
      <w:pPr>
        <w:ind w:left="2520" w:hanging="360"/>
      </w:pPr>
      <w:rPr>
        <w:rFonts w:cs="Times New Roman"/>
      </w:rPr>
    </w:lvl>
    <w:lvl w:ilvl="2" w:tplc="0807001B" w:tentative="1">
      <w:start w:val="1"/>
      <w:numFmt w:val="lowerRoman"/>
      <w:lvlText w:val="%3."/>
      <w:lvlJc w:val="right"/>
      <w:pPr>
        <w:ind w:left="3240" w:hanging="180"/>
      </w:pPr>
      <w:rPr>
        <w:rFonts w:cs="Times New Roman"/>
      </w:rPr>
    </w:lvl>
    <w:lvl w:ilvl="3" w:tplc="0807000F" w:tentative="1">
      <w:start w:val="1"/>
      <w:numFmt w:val="decimal"/>
      <w:lvlText w:val="%4."/>
      <w:lvlJc w:val="left"/>
      <w:pPr>
        <w:ind w:left="3960" w:hanging="360"/>
      </w:pPr>
      <w:rPr>
        <w:rFonts w:cs="Times New Roman"/>
      </w:rPr>
    </w:lvl>
    <w:lvl w:ilvl="4" w:tplc="08070019" w:tentative="1">
      <w:start w:val="1"/>
      <w:numFmt w:val="lowerLetter"/>
      <w:lvlText w:val="%5."/>
      <w:lvlJc w:val="left"/>
      <w:pPr>
        <w:ind w:left="4680" w:hanging="360"/>
      </w:pPr>
      <w:rPr>
        <w:rFonts w:cs="Times New Roman"/>
      </w:rPr>
    </w:lvl>
    <w:lvl w:ilvl="5" w:tplc="0807001B" w:tentative="1">
      <w:start w:val="1"/>
      <w:numFmt w:val="lowerRoman"/>
      <w:lvlText w:val="%6."/>
      <w:lvlJc w:val="right"/>
      <w:pPr>
        <w:ind w:left="5400" w:hanging="180"/>
      </w:pPr>
      <w:rPr>
        <w:rFonts w:cs="Times New Roman"/>
      </w:rPr>
    </w:lvl>
    <w:lvl w:ilvl="6" w:tplc="0807000F" w:tentative="1">
      <w:start w:val="1"/>
      <w:numFmt w:val="decimal"/>
      <w:lvlText w:val="%7."/>
      <w:lvlJc w:val="left"/>
      <w:pPr>
        <w:ind w:left="6120" w:hanging="360"/>
      </w:pPr>
      <w:rPr>
        <w:rFonts w:cs="Times New Roman"/>
      </w:rPr>
    </w:lvl>
    <w:lvl w:ilvl="7" w:tplc="08070019" w:tentative="1">
      <w:start w:val="1"/>
      <w:numFmt w:val="lowerLetter"/>
      <w:lvlText w:val="%8."/>
      <w:lvlJc w:val="left"/>
      <w:pPr>
        <w:ind w:left="6840" w:hanging="360"/>
      </w:pPr>
      <w:rPr>
        <w:rFonts w:cs="Times New Roman"/>
      </w:rPr>
    </w:lvl>
    <w:lvl w:ilvl="8" w:tplc="0807001B" w:tentative="1">
      <w:start w:val="1"/>
      <w:numFmt w:val="lowerRoman"/>
      <w:lvlText w:val="%9."/>
      <w:lvlJc w:val="right"/>
      <w:pPr>
        <w:ind w:left="7560" w:hanging="180"/>
      </w:pPr>
      <w:rPr>
        <w:rFonts w:cs="Times New Roman"/>
      </w:rPr>
    </w:lvl>
  </w:abstractNum>
  <w:abstractNum w:abstractNumId="19"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37A78"/>
    <w:multiLevelType w:val="hybridMultilevel"/>
    <w:tmpl w:val="56F2F8D0"/>
    <w:lvl w:ilvl="0" w:tplc="244C02A4">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28E3C34"/>
    <w:multiLevelType w:val="hybridMultilevel"/>
    <w:tmpl w:val="E7B236B4"/>
    <w:lvl w:ilvl="0" w:tplc="14F0C2C4">
      <w:start w:val="1"/>
      <w:numFmt w:val="decimal"/>
      <w:lvlText w:val="%1."/>
      <w:lvlJc w:val="left"/>
      <w:pPr>
        <w:ind w:left="720" w:hanging="360"/>
      </w:pPr>
      <w:rPr>
        <w:rFonts w:cs="Times New Roman" w:hint="default"/>
        <w:b/>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15:restartNumberingAfterBreak="0">
    <w:nsid w:val="6C3A371A"/>
    <w:multiLevelType w:val="hybridMultilevel"/>
    <w:tmpl w:val="27425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3CA67EE"/>
    <w:multiLevelType w:val="hybridMultilevel"/>
    <w:tmpl w:val="CCDCAC1C"/>
    <w:lvl w:ilvl="0" w:tplc="A18C082C">
      <w:start w:val="1"/>
      <w:numFmt w:val="decimal"/>
      <w:lvlText w:val="%1."/>
      <w:lvlJc w:val="left"/>
      <w:pPr>
        <w:ind w:left="2062"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4" w15:restartNumberingAfterBreak="0">
    <w:nsid w:val="75B6199F"/>
    <w:multiLevelType w:val="hybridMultilevel"/>
    <w:tmpl w:val="8D7C40B2"/>
    <w:lvl w:ilvl="0" w:tplc="7DCC85B2">
      <w:start w:val="1"/>
      <w:numFmt w:val="decimal"/>
      <w:lvlText w:val="%1."/>
      <w:lvlJc w:val="left"/>
      <w:pPr>
        <w:ind w:left="720" w:hanging="360"/>
      </w:pPr>
      <w:rPr>
        <w:rFonts w:cs="Times New Roman" w:hint="default"/>
        <w:b/>
        <w:sz w:val="32"/>
        <w:szCs w:val="32"/>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1"/>
  </w:num>
  <w:num w:numId="2">
    <w:abstractNumId w:val="20"/>
  </w:num>
  <w:num w:numId="3">
    <w:abstractNumId w:val="12"/>
  </w:num>
  <w:num w:numId="4">
    <w:abstractNumId w:val="14"/>
  </w:num>
  <w:num w:numId="5">
    <w:abstractNumId w:val="6"/>
  </w:num>
  <w:num w:numId="6">
    <w:abstractNumId w:val="13"/>
  </w:num>
  <w:num w:numId="7">
    <w:abstractNumId w:val="2"/>
  </w:num>
  <w:num w:numId="8">
    <w:abstractNumId w:val="17"/>
  </w:num>
  <w:num w:numId="9">
    <w:abstractNumId w:val="23"/>
  </w:num>
  <w:num w:numId="10">
    <w:abstractNumId w:val="19"/>
  </w:num>
  <w:num w:numId="11">
    <w:abstractNumId w:val="0"/>
  </w:num>
  <w:num w:numId="12">
    <w:abstractNumId w:val="5"/>
  </w:num>
  <w:num w:numId="13">
    <w:abstractNumId w:val="9"/>
  </w:num>
  <w:num w:numId="14">
    <w:abstractNumId w:val="15"/>
  </w:num>
  <w:num w:numId="15">
    <w:abstractNumId w:val="22"/>
  </w:num>
  <w:num w:numId="16">
    <w:abstractNumId w:val="24"/>
  </w:num>
  <w:num w:numId="17">
    <w:abstractNumId w:val="10"/>
  </w:num>
  <w:num w:numId="18">
    <w:abstractNumId w:val="11"/>
  </w:num>
  <w:num w:numId="19">
    <w:abstractNumId w:val="8"/>
  </w:num>
  <w:num w:numId="20">
    <w:abstractNumId w:val="7"/>
  </w:num>
  <w:num w:numId="21">
    <w:abstractNumId w:val="21"/>
  </w:num>
  <w:num w:numId="22">
    <w:abstractNumId w:val="3"/>
  </w:num>
  <w:num w:numId="23">
    <w:abstractNumId w:val="16"/>
  </w:num>
  <w:num w:numId="24">
    <w:abstractNumId w:val="18"/>
  </w:num>
  <w:num w:numId="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8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0D73"/>
    <w:rsid w:val="00013F9F"/>
    <w:rsid w:val="000147B2"/>
    <w:rsid w:val="000155EB"/>
    <w:rsid w:val="00016D12"/>
    <w:rsid w:val="000220AE"/>
    <w:rsid w:val="0002241B"/>
    <w:rsid w:val="000245B9"/>
    <w:rsid w:val="00025E8D"/>
    <w:rsid w:val="000262E6"/>
    <w:rsid w:val="000263C5"/>
    <w:rsid w:val="00027C16"/>
    <w:rsid w:val="0003079C"/>
    <w:rsid w:val="00031547"/>
    <w:rsid w:val="00032E21"/>
    <w:rsid w:val="000338E5"/>
    <w:rsid w:val="000347C1"/>
    <w:rsid w:val="0003497C"/>
    <w:rsid w:val="00034F67"/>
    <w:rsid w:val="0003570F"/>
    <w:rsid w:val="000372D9"/>
    <w:rsid w:val="00037700"/>
    <w:rsid w:val="00041A69"/>
    <w:rsid w:val="000429C1"/>
    <w:rsid w:val="00042B1E"/>
    <w:rsid w:val="00045014"/>
    <w:rsid w:val="00046B52"/>
    <w:rsid w:val="00053801"/>
    <w:rsid w:val="00056872"/>
    <w:rsid w:val="00057280"/>
    <w:rsid w:val="00057A2A"/>
    <w:rsid w:val="000700E6"/>
    <w:rsid w:val="00070A60"/>
    <w:rsid w:val="0007118D"/>
    <w:rsid w:val="00071E2C"/>
    <w:rsid w:val="00072E18"/>
    <w:rsid w:val="00072FC5"/>
    <w:rsid w:val="00073E8B"/>
    <w:rsid w:val="000746F4"/>
    <w:rsid w:val="00082314"/>
    <w:rsid w:val="00082B0C"/>
    <w:rsid w:val="00083309"/>
    <w:rsid w:val="00085E67"/>
    <w:rsid w:val="00085F13"/>
    <w:rsid w:val="00086BF9"/>
    <w:rsid w:val="00086F5F"/>
    <w:rsid w:val="0009131C"/>
    <w:rsid w:val="00091438"/>
    <w:rsid w:val="0009217D"/>
    <w:rsid w:val="0009463D"/>
    <w:rsid w:val="00095288"/>
    <w:rsid w:val="00095927"/>
    <w:rsid w:val="00096758"/>
    <w:rsid w:val="000969BB"/>
    <w:rsid w:val="00096E8A"/>
    <w:rsid w:val="00097C70"/>
    <w:rsid w:val="000A0644"/>
    <w:rsid w:val="000A09C0"/>
    <w:rsid w:val="000A1D93"/>
    <w:rsid w:val="000A1DCE"/>
    <w:rsid w:val="000A69D4"/>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D518F"/>
    <w:rsid w:val="000E408B"/>
    <w:rsid w:val="000E57DE"/>
    <w:rsid w:val="000E5BAE"/>
    <w:rsid w:val="000F0B20"/>
    <w:rsid w:val="000F174C"/>
    <w:rsid w:val="000F26AF"/>
    <w:rsid w:val="000F3565"/>
    <w:rsid w:val="000F4A4B"/>
    <w:rsid w:val="000F58F5"/>
    <w:rsid w:val="000F69FF"/>
    <w:rsid w:val="00100A77"/>
    <w:rsid w:val="0010379E"/>
    <w:rsid w:val="00105FF9"/>
    <w:rsid w:val="00107C12"/>
    <w:rsid w:val="00110044"/>
    <w:rsid w:val="00111946"/>
    <w:rsid w:val="00111FE3"/>
    <w:rsid w:val="001122CE"/>
    <w:rsid w:val="001150A7"/>
    <w:rsid w:val="0011532D"/>
    <w:rsid w:val="00115D30"/>
    <w:rsid w:val="00116DB8"/>
    <w:rsid w:val="00117669"/>
    <w:rsid w:val="0012249B"/>
    <w:rsid w:val="00122B30"/>
    <w:rsid w:val="001236E2"/>
    <w:rsid w:val="001256A7"/>
    <w:rsid w:val="0012572C"/>
    <w:rsid w:val="00125752"/>
    <w:rsid w:val="00126136"/>
    <w:rsid w:val="001306C7"/>
    <w:rsid w:val="00131A4F"/>
    <w:rsid w:val="00133231"/>
    <w:rsid w:val="00133535"/>
    <w:rsid w:val="001337D8"/>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1A5"/>
    <w:rsid w:val="00162522"/>
    <w:rsid w:val="00162D2C"/>
    <w:rsid w:val="0016508F"/>
    <w:rsid w:val="001656C2"/>
    <w:rsid w:val="00165D48"/>
    <w:rsid w:val="00166040"/>
    <w:rsid w:val="00166622"/>
    <w:rsid w:val="0016726F"/>
    <w:rsid w:val="00167529"/>
    <w:rsid w:val="0017187D"/>
    <w:rsid w:val="001742E5"/>
    <w:rsid w:val="00174452"/>
    <w:rsid w:val="001766B5"/>
    <w:rsid w:val="00177323"/>
    <w:rsid w:val="001809F3"/>
    <w:rsid w:val="00181061"/>
    <w:rsid w:val="001811EB"/>
    <w:rsid w:val="0018211B"/>
    <w:rsid w:val="001822BC"/>
    <w:rsid w:val="001823D1"/>
    <w:rsid w:val="00184CCC"/>
    <w:rsid w:val="001867B2"/>
    <w:rsid w:val="00187789"/>
    <w:rsid w:val="0019127A"/>
    <w:rsid w:val="00195D1E"/>
    <w:rsid w:val="0019668E"/>
    <w:rsid w:val="001A270F"/>
    <w:rsid w:val="001A2B14"/>
    <w:rsid w:val="001A2EA8"/>
    <w:rsid w:val="001A38B4"/>
    <w:rsid w:val="001A6DCF"/>
    <w:rsid w:val="001B08FB"/>
    <w:rsid w:val="001B0A02"/>
    <w:rsid w:val="001B1380"/>
    <w:rsid w:val="001B2631"/>
    <w:rsid w:val="001B51D3"/>
    <w:rsid w:val="001C13D7"/>
    <w:rsid w:val="001C2534"/>
    <w:rsid w:val="001C3A5A"/>
    <w:rsid w:val="001C4F21"/>
    <w:rsid w:val="001D0973"/>
    <w:rsid w:val="001D1095"/>
    <w:rsid w:val="001D2F60"/>
    <w:rsid w:val="001D3BED"/>
    <w:rsid w:val="001D3F4F"/>
    <w:rsid w:val="001D574F"/>
    <w:rsid w:val="001E0202"/>
    <w:rsid w:val="001E0218"/>
    <w:rsid w:val="001E15FC"/>
    <w:rsid w:val="001E1DAD"/>
    <w:rsid w:val="001E2883"/>
    <w:rsid w:val="001E2AE1"/>
    <w:rsid w:val="001E3568"/>
    <w:rsid w:val="001E4CF3"/>
    <w:rsid w:val="001E653C"/>
    <w:rsid w:val="001E708E"/>
    <w:rsid w:val="001E7F59"/>
    <w:rsid w:val="001F174F"/>
    <w:rsid w:val="001F38CC"/>
    <w:rsid w:val="001F470A"/>
    <w:rsid w:val="001F70D0"/>
    <w:rsid w:val="0020013A"/>
    <w:rsid w:val="00201AFE"/>
    <w:rsid w:val="0020265F"/>
    <w:rsid w:val="00203D85"/>
    <w:rsid w:val="00203EA3"/>
    <w:rsid w:val="0020616A"/>
    <w:rsid w:val="00206D68"/>
    <w:rsid w:val="00211739"/>
    <w:rsid w:val="00214260"/>
    <w:rsid w:val="00214AD5"/>
    <w:rsid w:val="002150A2"/>
    <w:rsid w:val="0021761A"/>
    <w:rsid w:val="002176F8"/>
    <w:rsid w:val="00221770"/>
    <w:rsid w:val="00222F23"/>
    <w:rsid w:val="00223C57"/>
    <w:rsid w:val="00225B3D"/>
    <w:rsid w:val="00225C24"/>
    <w:rsid w:val="00226957"/>
    <w:rsid w:val="002276A5"/>
    <w:rsid w:val="00231959"/>
    <w:rsid w:val="00231E37"/>
    <w:rsid w:val="00232144"/>
    <w:rsid w:val="0023263B"/>
    <w:rsid w:val="0023290A"/>
    <w:rsid w:val="00233050"/>
    <w:rsid w:val="00233515"/>
    <w:rsid w:val="00233650"/>
    <w:rsid w:val="0024101F"/>
    <w:rsid w:val="00241715"/>
    <w:rsid w:val="002417F8"/>
    <w:rsid w:val="0024208C"/>
    <w:rsid w:val="00242652"/>
    <w:rsid w:val="0024392D"/>
    <w:rsid w:val="002444BE"/>
    <w:rsid w:val="0024457D"/>
    <w:rsid w:val="0024495D"/>
    <w:rsid w:val="00246AD4"/>
    <w:rsid w:val="0025055C"/>
    <w:rsid w:val="002525CB"/>
    <w:rsid w:val="00254319"/>
    <w:rsid w:val="00255120"/>
    <w:rsid w:val="00255342"/>
    <w:rsid w:val="00256002"/>
    <w:rsid w:val="002569A5"/>
    <w:rsid w:val="00264290"/>
    <w:rsid w:val="00266CBD"/>
    <w:rsid w:val="00270188"/>
    <w:rsid w:val="00271847"/>
    <w:rsid w:val="00271A00"/>
    <w:rsid w:val="00271D00"/>
    <w:rsid w:val="00272E95"/>
    <w:rsid w:val="0027391A"/>
    <w:rsid w:val="00274C20"/>
    <w:rsid w:val="00274F66"/>
    <w:rsid w:val="00276BC9"/>
    <w:rsid w:val="0027769C"/>
    <w:rsid w:val="0028039C"/>
    <w:rsid w:val="00281EDF"/>
    <w:rsid w:val="002826A0"/>
    <w:rsid w:val="00282C1B"/>
    <w:rsid w:val="002833DB"/>
    <w:rsid w:val="00283A7A"/>
    <w:rsid w:val="00286043"/>
    <w:rsid w:val="002867A8"/>
    <w:rsid w:val="002926E3"/>
    <w:rsid w:val="00293A0A"/>
    <w:rsid w:val="00293C29"/>
    <w:rsid w:val="00293E4E"/>
    <w:rsid w:val="00294024"/>
    <w:rsid w:val="00295054"/>
    <w:rsid w:val="002960D5"/>
    <w:rsid w:val="0029688D"/>
    <w:rsid w:val="00296FD8"/>
    <w:rsid w:val="00297091"/>
    <w:rsid w:val="00297AE2"/>
    <w:rsid w:val="002A1DE4"/>
    <w:rsid w:val="002A32A7"/>
    <w:rsid w:val="002A3D16"/>
    <w:rsid w:val="002A417E"/>
    <w:rsid w:val="002A6147"/>
    <w:rsid w:val="002B1D4A"/>
    <w:rsid w:val="002B2AF7"/>
    <w:rsid w:val="002B2B40"/>
    <w:rsid w:val="002B54C6"/>
    <w:rsid w:val="002B71BF"/>
    <w:rsid w:val="002B7866"/>
    <w:rsid w:val="002B7AE0"/>
    <w:rsid w:val="002C0457"/>
    <w:rsid w:val="002C12C5"/>
    <w:rsid w:val="002C255B"/>
    <w:rsid w:val="002C3E93"/>
    <w:rsid w:val="002D1339"/>
    <w:rsid w:val="002D1766"/>
    <w:rsid w:val="002D1C1F"/>
    <w:rsid w:val="002D2A9C"/>
    <w:rsid w:val="002D417D"/>
    <w:rsid w:val="002D6CC4"/>
    <w:rsid w:val="002E2167"/>
    <w:rsid w:val="002E47A7"/>
    <w:rsid w:val="002E4C49"/>
    <w:rsid w:val="002E6107"/>
    <w:rsid w:val="002E717D"/>
    <w:rsid w:val="002E7213"/>
    <w:rsid w:val="002F0079"/>
    <w:rsid w:val="002F4661"/>
    <w:rsid w:val="002F46DC"/>
    <w:rsid w:val="002F495D"/>
    <w:rsid w:val="002F4D4E"/>
    <w:rsid w:val="002F678D"/>
    <w:rsid w:val="002F7ADD"/>
    <w:rsid w:val="003017F8"/>
    <w:rsid w:val="00302DA9"/>
    <w:rsid w:val="00302EE8"/>
    <w:rsid w:val="003032F6"/>
    <w:rsid w:val="0030569F"/>
    <w:rsid w:val="00306277"/>
    <w:rsid w:val="00306B38"/>
    <w:rsid w:val="003076E2"/>
    <w:rsid w:val="00310EF2"/>
    <w:rsid w:val="00313CF0"/>
    <w:rsid w:val="003155D3"/>
    <w:rsid w:val="003213D3"/>
    <w:rsid w:val="00321F93"/>
    <w:rsid w:val="0032212F"/>
    <w:rsid w:val="00322AFC"/>
    <w:rsid w:val="00326013"/>
    <w:rsid w:val="00326507"/>
    <w:rsid w:val="003268C5"/>
    <w:rsid w:val="00326C09"/>
    <w:rsid w:val="003326FD"/>
    <w:rsid w:val="00333028"/>
    <w:rsid w:val="00334E6E"/>
    <w:rsid w:val="003358BF"/>
    <w:rsid w:val="0034030B"/>
    <w:rsid w:val="00340699"/>
    <w:rsid w:val="00340CB7"/>
    <w:rsid w:val="003413AE"/>
    <w:rsid w:val="00342493"/>
    <w:rsid w:val="003424B7"/>
    <w:rsid w:val="00344E39"/>
    <w:rsid w:val="00352738"/>
    <w:rsid w:val="00353EC3"/>
    <w:rsid w:val="00353F8E"/>
    <w:rsid w:val="00354EB1"/>
    <w:rsid w:val="003553C7"/>
    <w:rsid w:val="00360D24"/>
    <w:rsid w:val="0036188F"/>
    <w:rsid w:val="00363100"/>
    <w:rsid w:val="003638E3"/>
    <w:rsid w:val="003648E5"/>
    <w:rsid w:val="00364B09"/>
    <w:rsid w:val="00365048"/>
    <w:rsid w:val="00366DA8"/>
    <w:rsid w:val="00367030"/>
    <w:rsid w:val="00371DBB"/>
    <w:rsid w:val="00374D96"/>
    <w:rsid w:val="00374E7D"/>
    <w:rsid w:val="00377083"/>
    <w:rsid w:val="003770B5"/>
    <w:rsid w:val="0038106B"/>
    <w:rsid w:val="00383DC2"/>
    <w:rsid w:val="00384550"/>
    <w:rsid w:val="00384F0D"/>
    <w:rsid w:val="003855E3"/>
    <w:rsid w:val="00385B1E"/>
    <w:rsid w:val="003869D2"/>
    <w:rsid w:val="00387063"/>
    <w:rsid w:val="00391456"/>
    <w:rsid w:val="00393F65"/>
    <w:rsid w:val="00395669"/>
    <w:rsid w:val="003975A7"/>
    <w:rsid w:val="003976F9"/>
    <w:rsid w:val="003A2BD4"/>
    <w:rsid w:val="003A41A1"/>
    <w:rsid w:val="003A5154"/>
    <w:rsid w:val="003A5C06"/>
    <w:rsid w:val="003A7265"/>
    <w:rsid w:val="003A7571"/>
    <w:rsid w:val="003B014A"/>
    <w:rsid w:val="003B28B6"/>
    <w:rsid w:val="003B3E54"/>
    <w:rsid w:val="003B5986"/>
    <w:rsid w:val="003B5B86"/>
    <w:rsid w:val="003B7952"/>
    <w:rsid w:val="003B7A81"/>
    <w:rsid w:val="003C07F2"/>
    <w:rsid w:val="003C2ADF"/>
    <w:rsid w:val="003C43CF"/>
    <w:rsid w:val="003C4F4C"/>
    <w:rsid w:val="003C5512"/>
    <w:rsid w:val="003D0110"/>
    <w:rsid w:val="003D0E06"/>
    <w:rsid w:val="003D2053"/>
    <w:rsid w:val="003D2541"/>
    <w:rsid w:val="003D458C"/>
    <w:rsid w:val="003D45B0"/>
    <w:rsid w:val="003D4B7D"/>
    <w:rsid w:val="003D5094"/>
    <w:rsid w:val="003E0741"/>
    <w:rsid w:val="003E13B0"/>
    <w:rsid w:val="003E2950"/>
    <w:rsid w:val="003E2E6A"/>
    <w:rsid w:val="003E2F0C"/>
    <w:rsid w:val="003E4ED7"/>
    <w:rsid w:val="003E55CF"/>
    <w:rsid w:val="003E56A0"/>
    <w:rsid w:val="003E5FC3"/>
    <w:rsid w:val="003E693B"/>
    <w:rsid w:val="003F0228"/>
    <w:rsid w:val="003F0D1F"/>
    <w:rsid w:val="003F7A39"/>
    <w:rsid w:val="003F7DCF"/>
    <w:rsid w:val="00400968"/>
    <w:rsid w:val="004009AF"/>
    <w:rsid w:val="00400A09"/>
    <w:rsid w:val="004015F8"/>
    <w:rsid w:val="00403BBF"/>
    <w:rsid w:val="00405965"/>
    <w:rsid w:val="00406411"/>
    <w:rsid w:val="00410AE4"/>
    <w:rsid w:val="0041138A"/>
    <w:rsid w:val="00412089"/>
    <w:rsid w:val="004143E2"/>
    <w:rsid w:val="00414DA5"/>
    <w:rsid w:val="004154F9"/>
    <w:rsid w:val="00415DE7"/>
    <w:rsid w:val="004168B0"/>
    <w:rsid w:val="00417ABC"/>
    <w:rsid w:val="0042017D"/>
    <w:rsid w:val="00420477"/>
    <w:rsid w:val="0042196A"/>
    <w:rsid w:val="0042268E"/>
    <w:rsid w:val="004234EA"/>
    <w:rsid w:val="00423B9B"/>
    <w:rsid w:val="00425373"/>
    <w:rsid w:val="00426FF6"/>
    <w:rsid w:val="00427100"/>
    <w:rsid w:val="0042745D"/>
    <w:rsid w:val="00430F58"/>
    <w:rsid w:val="00432848"/>
    <w:rsid w:val="00433DCF"/>
    <w:rsid w:val="0043677E"/>
    <w:rsid w:val="00440A16"/>
    <w:rsid w:val="004411A0"/>
    <w:rsid w:val="00441401"/>
    <w:rsid w:val="00441EF3"/>
    <w:rsid w:val="004434F2"/>
    <w:rsid w:val="00445030"/>
    <w:rsid w:val="0044566A"/>
    <w:rsid w:val="00446A3B"/>
    <w:rsid w:val="0044757D"/>
    <w:rsid w:val="0044787D"/>
    <w:rsid w:val="00450DDE"/>
    <w:rsid w:val="00452237"/>
    <w:rsid w:val="0045425C"/>
    <w:rsid w:val="0045548A"/>
    <w:rsid w:val="00456440"/>
    <w:rsid w:val="00462E03"/>
    <w:rsid w:val="00463AC3"/>
    <w:rsid w:val="004654D2"/>
    <w:rsid w:val="00465CD1"/>
    <w:rsid w:val="004664C9"/>
    <w:rsid w:val="00466A4A"/>
    <w:rsid w:val="00467532"/>
    <w:rsid w:val="004705AA"/>
    <w:rsid w:val="00470C1D"/>
    <w:rsid w:val="00470E8F"/>
    <w:rsid w:val="00471C9D"/>
    <w:rsid w:val="0047212C"/>
    <w:rsid w:val="00472C5B"/>
    <w:rsid w:val="004730D4"/>
    <w:rsid w:val="00473C57"/>
    <w:rsid w:val="00474901"/>
    <w:rsid w:val="004754FA"/>
    <w:rsid w:val="00475B5B"/>
    <w:rsid w:val="00475B72"/>
    <w:rsid w:val="00476522"/>
    <w:rsid w:val="004774AC"/>
    <w:rsid w:val="004802BD"/>
    <w:rsid w:val="00480CEC"/>
    <w:rsid w:val="004828C2"/>
    <w:rsid w:val="0048446B"/>
    <w:rsid w:val="004849A2"/>
    <w:rsid w:val="00485DA5"/>
    <w:rsid w:val="004870F9"/>
    <w:rsid w:val="004917BE"/>
    <w:rsid w:val="004943C9"/>
    <w:rsid w:val="004957D1"/>
    <w:rsid w:val="00496CD2"/>
    <w:rsid w:val="004A2C52"/>
    <w:rsid w:val="004A2FA3"/>
    <w:rsid w:val="004A54C5"/>
    <w:rsid w:val="004A5921"/>
    <w:rsid w:val="004A628D"/>
    <w:rsid w:val="004A7D4E"/>
    <w:rsid w:val="004A7E92"/>
    <w:rsid w:val="004B13CE"/>
    <w:rsid w:val="004B1B30"/>
    <w:rsid w:val="004B339B"/>
    <w:rsid w:val="004B3ED0"/>
    <w:rsid w:val="004B429E"/>
    <w:rsid w:val="004B474F"/>
    <w:rsid w:val="004B4C62"/>
    <w:rsid w:val="004B5780"/>
    <w:rsid w:val="004B59CF"/>
    <w:rsid w:val="004C121F"/>
    <w:rsid w:val="004C1807"/>
    <w:rsid w:val="004C1BD8"/>
    <w:rsid w:val="004C5346"/>
    <w:rsid w:val="004C7C0C"/>
    <w:rsid w:val="004D0C42"/>
    <w:rsid w:val="004D14B5"/>
    <w:rsid w:val="004D21DC"/>
    <w:rsid w:val="004D32B2"/>
    <w:rsid w:val="004D3452"/>
    <w:rsid w:val="004D4817"/>
    <w:rsid w:val="004D5704"/>
    <w:rsid w:val="004E0E80"/>
    <w:rsid w:val="004E283A"/>
    <w:rsid w:val="004E2DBF"/>
    <w:rsid w:val="004E3FFF"/>
    <w:rsid w:val="004E6312"/>
    <w:rsid w:val="004E6573"/>
    <w:rsid w:val="004F0A91"/>
    <w:rsid w:val="004F0AB3"/>
    <w:rsid w:val="004F0B59"/>
    <w:rsid w:val="004F10F0"/>
    <w:rsid w:val="004F11A0"/>
    <w:rsid w:val="004F2378"/>
    <w:rsid w:val="004F249E"/>
    <w:rsid w:val="004F2519"/>
    <w:rsid w:val="004F2CEA"/>
    <w:rsid w:val="004F43FD"/>
    <w:rsid w:val="004F45FA"/>
    <w:rsid w:val="004F47DB"/>
    <w:rsid w:val="004F4B10"/>
    <w:rsid w:val="004F6AB6"/>
    <w:rsid w:val="004F70F8"/>
    <w:rsid w:val="00500FE7"/>
    <w:rsid w:val="00501E22"/>
    <w:rsid w:val="00502703"/>
    <w:rsid w:val="005035D3"/>
    <w:rsid w:val="0050471D"/>
    <w:rsid w:val="005048F7"/>
    <w:rsid w:val="00504B3D"/>
    <w:rsid w:val="00504B5F"/>
    <w:rsid w:val="00505913"/>
    <w:rsid w:val="00505A4F"/>
    <w:rsid w:val="00506218"/>
    <w:rsid w:val="00507283"/>
    <w:rsid w:val="00507B96"/>
    <w:rsid w:val="0051007D"/>
    <w:rsid w:val="00510813"/>
    <w:rsid w:val="0051172C"/>
    <w:rsid w:val="00512152"/>
    <w:rsid w:val="005127B8"/>
    <w:rsid w:val="00516F38"/>
    <w:rsid w:val="00517AEF"/>
    <w:rsid w:val="00517DF3"/>
    <w:rsid w:val="0052156E"/>
    <w:rsid w:val="005235FA"/>
    <w:rsid w:val="0052463F"/>
    <w:rsid w:val="00524F47"/>
    <w:rsid w:val="0052565F"/>
    <w:rsid w:val="00525B8F"/>
    <w:rsid w:val="005273AA"/>
    <w:rsid w:val="005321F4"/>
    <w:rsid w:val="00532947"/>
    <w:rsid w:val="005337CB"/>
    <w:rsid w:val="00535203"/>
    <w:rsid w:val="0053556E"/>
    <w:rsid w:val="00535EAB"/>
    <w:rsid w:val="005364A9"/>
    <w:rsid w:val="00536B6B"/>
    <w:rsid w:val="00536BF2"/>
    <w:rsid w:val="005415D8"/>
    <w:rsid w:val="005419AC"/>
    <w:rsid w:val="00541E0F"/>
    <w:rsid w:val="00543CD6"/>
    <w:rsid w:val="00546E3F"/>
    <w:rsid w:val="005472BF"/>
    <w:rsid w:val="0054773A"/>
    <w:rsid w:val="005529B2"/>
    <w:rsid w:val="00552F5E"/>
    <w:rsid w:val="00553C00"/>
    <w:rsid w:val="0055447A"/>
    <w:rsid w:val="0055623C"/>
    <w:rsid w:val="00557BBE"/>
    <w:rsid w:val="00560A7E"/>
    <w:rsid w:val="0056207F"/>
    <w:rsid w:val="00562D1D"/>
    <w:rsid w:val="0056350E"/>
    <w:rsid w:val="00563908"/>
    <w:rsid w:val="00563927"/>
    <w:rsid w:val="00563D40"/>
    <w:rsid w:val="005657ED"/>
    <w:rsid w:val="0056582C"/>
    <w:rsid w:val="0056676B"/>
    <w:rsid w:val="005670D0"/>
    <w:rsid w:val="005670FD"/>
    <w:rsid w:val="005679AC"/>
    <w:rsid w:val="0057144F"/>
    <w:rsid w:val="0057147E"/>
    <w:rsid w:val="00571CD5"/>
    <w:rsid w:val="00574621"/>
    <w:rsid w:val="00574C92"/>
    <w:rsid w:val="00574CC1"/>
    <w:rsid w:val="0057612A"/>
    <w:rsid w:val="0057684B"/>
    <w:rsid w:val="00577956"/>
    <w:rsid w:val="00581340"/>
    <w:rsid w:val="0058209C"/>
    <w:rsid w:val="00584CB7"/>
    <w:rsid w:val="00585C68"/>
    <w:rsid w:val="0058741A"/>
    <w:rsid w:val="00592BCF"/>
    <w:rsid w:val="005931E0"/>
    <w:rsid w:val="00594FD4"/>
    <w:rsid w:val="0059543E"/>
    <w:rsid w:val="0059583A"/>
    <w:rsid w:val="00595CE5"/>
    <w:rsid w:val="005974C0"/>
    <w:rsid w:val="005976B2"/>
    <w:rsid w:val="005A0FD8"/>
    <w:rsid w:val="005A1A94"/>
    <w:rsid w:val="005A1B86"/>
    <w:rsid w:val="005A2EE7"/>
    <w:rsid w:val="005A4382"/>
    <w:rsid w:val="005A4BAB"/>
    <w:rsid w:val="005B101A"/>
    <w:rsid w:val="005B2BE6"/>
    <w:rsid w:val="005B54A3"/>
    <w:rsid w:val="005B6274"/>
    <w:rsid w:val="005B667B"/>
    <w:rsid w:val="005B733B"/>
    <w:rsid w:val="005B7CBA"/>
    <w:rsid w:val="005C3204"/>
    <w:rsid w:val="005C413B"/>
    <w:rsid w:val="005C4F11"/>
    <w:rsid w:val="005C62FE"/>
    <w:rsid w:val="005C72CE"/>
    <w:rsid w:val="005C7480"/>
    <w:rsid w:val="005D1F09"/>
    <w:rsid w:val="005D2EA6"/>
    <w:rsid w:val="005D3BBB"/>
    <w:rsid w:val="005D59F1"/>
    <w:rsid w:val="005D606D"/>
    <w:rsid w:val="005D65E7"/>
    <w:rsid w:val="005D6615"/>
    <w:rsid w:val="005D77B9"/>
    <w:rsid w:val="005E035D"/>
    <w:rsid w:val="005E226E"/>
    <w:rsid w:val="005E28FF"/>
    <w:rsid w:val="005E2F08"/>
    <w:rsid w:val="005E689B"/>
    <w:rsid w:val="005E6A95"/>
    <w:rsid w:val="005F027D"/>
    <w:rsid w:val="005F178D"/>
    <w:rsid w:val="005F18CA"/>
    <w:rsid w:val="005F1F08"/>
    <w:rsid w:val="005F3686"/>
    <w:rsid w:val="005F4F36"/>
    <w:rsid w:val="005F5271"/>
    <w:rsid w:val="005F6370"/>
    <w:rsid w:val="0060005E"/>
    <w:rsid w:val="00604C2D"/>
    <w:rsid w:val="006058E7"/>
    <w:rsid w:val="00605C62"/>
    <w:rsid w:val="006065D6"/>
    <w:rsid w:val="00606918"/>
    <w:rsid w:val="00607801"/>
    <w:rsid w:val="006078BF"/>
    <w:rsid w:val="0061019C"/>
    <w:rsid w:val="00611233"/>
    <w:rsid w:val="00612F3A"/>
    <w:rsid w:val="00615940"/>
    <w:rsid w:val="006160B8"/>
    <w:rsid w:val="0061700E"/>
    <w:rsid w:val="00617444"/>
    <w:rsid w:val="00620479"/>
    <w:rsid w:val="00620B41"/>
    <w:rsid w:val="00621347"/>
    <w:rsid w:val="00622C08"/>
    <w:rsid w:val="00622CD6"/>
    <w:rsid w:val="00622FB3"/>
    <w:rsid w:val="0062463C"/>
    <w:rsid w:val="00625469"/>
    <w:rsid w:val="006263C9"/>
    <w:rsid w:val="00626A89"/>
    <w:rsid w:val="006303BF"/>
    <w:rsid w:val="0063093A"/>
    <w:rsid w:val="006330FC"/>
    <w:rsid w:val="006347FB"/>
    <w:rsid w:val="00634817"/>
    <w:rsid w:val="006352F9"/>
    <w:rsid w:val="006367B4"/>
    <w:rsid w:val="00641D09"/>
    <w:rsid w:val="00641EAB"/>
    <w:rsid w:val="00643251"/>
    <w:rsid w:val="00643F7A"/>
    <w:rsid w:val="006468EA"/>
    <w:rsid w:val="00647C29"/>
    <w:rsid w:val="00647EA3"/>
    <w:rsid w:val="0065055F"/>
    <w:rsid w:val="00651CF0"/>
    <w:rsid w:val="006528D1"/>
    <w:rsid w:val="00652945"/>
    <w:rsid w:val="00652A90"/>
    <w:rsid w:val="00652C73"/>
    <w:rsid w:val="00653A95"/>
    <w:rsid w:val="00655844"/>
    <w:rsid w:val="00662018"/>
    <w:rsid w:val="00662E60"/>
    <w:rsid w:val="006630F8"/>
    <w:rsid w:val="00670013"/>
    <w:rsid w:val="006701A0"/>
    <w:rsid w:val="00671C6B"/>
    <w:rsid w:val="0067267A"/>
    <w:rsid w:val="00672C13"/>
    <w:rsid w:val="00673DDA"/>
    <w:rsid w:val="00674281"/>
    <w:rsid w:val="006758F9"/>
    <w:rsid w:val="00675977"/>
    <w:rsid w:val="00676EF5"/>
    <w:rsid w:val="0068040D"/>
    <w:rsid w:val="00683975"/>
    <w:rsid w:val="00685772"/>
    <w:rsid w:val="006863D4"/>
    <w:rsid w:val="00686BFB"/>
    <w:rsid w:val="00686C7F"/>
    <w:rsid w:val="00687022"/>
    <w:rsid w:val="00687822"/>
    <w:rsid w:val="00687A76"/>
    <w:rsid w:val="00687AB0"/>
    <w:rsid w:val="00690146"/>
    <w:rsid w:val="00690C57"/>
    <w:rsid w:val="00690DFF"/>
    <w:rsid w:val="006913CE"/>
    <w:rsid w:val="00691737"/>
    <w:rsid w:val="00692641"/>
    <w:rsid w:val="00695540"/>
    <w:rsid w:val="0069729F"/>
    <w:rsid w:val="00697419"/>
    <w:rsid w:val="006A0982"/>
    <w:rsid w:val="006A0CB4"/>
    <w:rsid w:val="006A59CB"/>
    <w:rsid w:val="006A5EA0"/>
    <w:rsid w:val="006A684E"/>
    <w:rsid w:val="006A6B05"/>
    <w:rsid w:val="006A74E7"/>
    <w:rsid w:val="006B17F5"/>
    <w:rsid w:val="006B2ADE"/>
    <w:rsid w:val="006B5CAB"/>
    <w:rsid w:val="006C1802"/>
    <w:rsid w:val="006C1863"/>
    <w:rsid w:val="006C2533"/>
    <w:rsid w:val="006C26B5"/>
    <w:rsid w:val="006C2F1D"/>
    <w:rsid w:val="006C53EB"/>
    <w:rsid w:val="006D1C4B"/>
    <w:rsid w:val="006D1E7B"/>
    <w:rsid w:val="006D21BF"/>
    <w:rsid w:val="006D2E23"/>
    <w:rsid w:val="006D56B3"/>
    <w:rsid w:val="006D7CDE"/>
    <w:rsid w:val="006E1822"/>
    <w:rsid w:val="006E2CCE"/>
    <w:rsid w:val="006F0AC7"/>
    <w:rsid w:val="006F37BF"/>
    <w:rsid w:val="006F3B5A"/>
    <w:rsid w:val="006F4AE9"/>
    <w:rsid w:val="006F4D27"/>
    <w:rsid w:val="007024EF"/>
    <w:rsid w:val="00702FC0"/>
    <w:rsid w:val="0070536F"/>
    <w:rsid w:val="007058C5"/>
    <w:rsid w:val="0070713E"/>
    <w:rsid w:val="00710DEF"/>
    <w:rsid w:val="00715AF6"/>
    <w:rsid w:val="00716DB0"/>
    <w:rsid w:val="00720499"/>
    <w:rsid w:val="00720F4C"/>
    <w:rsid w:val="00721D30"/>
    <w:rsid w:val="00722219"/>
    <w:rsid w:val="00723517"/>
    <w:rsid w:val="00724A6E"/>
    <w:rsid w:val="00724D1F"/>
    <w:rsid w:val="00724E10"/>
    <w:rsid w:val="00724F5A"/>
    <w:rsid w:val="007251DD"/>
    <w:rsid w:val="007261D7"/>
    <w:rsid w:val="00727254"/>
    <w:rsid w:val="00732D76"/>
    <w:rsid w:val="007336AE"/>
    <w:rsid w:val="00733ECC"/>
    <w:rsid w:val="00736718"/>
    <w:rsid w:val="0074104E"/>
    <w:rsid w:val="00741FB9"/>
    <w:rsid w:val="00743E59"/>
    <w:rsid w:val="00744138"/>
    <w:rsid w:val="0074449D"/>
    <w:rsid w:val="007512BD"/>
    <w:rsid w:val="00751C5E"/>
    <w:rsid w:val="00752C9E"/>
    <w:rsid w:val="007534F1"/>
    <w:rsid w:val="007535E0"/>
    <w:rsid w:val="007553EC"/>
    <w:rsid w:val="0075685C"/>
    <w:rsid w:val="007621D5"/>
    <w:rsid w:val="007622C7"/>
    <w:rsid w:val="00762B4C"/>
    <w:rsid w:val="00762E86"/>
    <w:rsid w:val="00763312"/>
    <w:rsid w:val="0076492C"/>
    <w:rsid w:val="0076547E"/>
    <w:rsid w:val="0076593E"/>
    <w:rsid w:val="00765942"/>
    <w:rsid w:val="007664B0"/>
    <w:rsid w:val="00772EBE"/>
    <w:rsid w:val="0077313F"/>
    <w:rsid w:val="007732E5"/>
    <w:rsid w:val="0077473D"/>
    <w:rsid w:val="007757D1"/>
    <w:rsid w:val="007758E3"/>
    <w:rsid w:val="00777A42"/>
    <w:rsid w:val="00777E33"/>
    <w:rsid w:val="00780586"/>
    <w:rsid w:val="007805EE"/>
    <w:rsid w:val="00780B36"/>
    <w:rsid w:val="00780F03"/>
    <w:rsid w:val="0078181A"/>
    <w:rsid w:val="00781A6A"/>
    <w:rsid w:val="0078215F"/>
    <w:rsid w:val="0078331B"/>
    <w:rsid w:val="00784F61"/>
    <w:rsid w:val="00784FE0"/>
    <w:rsid w:val="00786A16"/>
    <w:rsid w:val="00787374"/>
    <w:rsid w:val="007876DC"/>
    <w:rsid w:val="00787BF4"/>
    <w:rsid w:val="00787D54"/>
    <w:rsid w:val="0079053B"/>
    <w:rsid w:val="00791960"/>
    <w:rsid w:val="00792A7C"/>
    <w:rsid w:val="00793355"/>
    <w:rsid w:val="007961F5"/>
    <w:rsid w:val="0079659C"/>
    <w:rsid w:val="00797058"/>
    <w:rsid w:val="007A04B8"/>
    <w:rsid w:val="007A0CB5"/>
    <w:rsid w:val="007A2695"/>
    <w:rsid w:val="007A2B71"/>
    <w:rsid w:val="007A5C3F"/>
    <w:rsid w:val="007A65B5"/>
    <w:rsid w:val="007A6909"/>
    <w:rsid w:val="007B1485"/>
    <w:rsid w:val="007B15A5"/>
    <w:rsid w:val="007B1C90"/>
    <w:rsid w:val="007B3AE2"/>
    <w:rsid w:val="007B428E"/>
    <w:rsid w:val="007B5BEE"/>
    <w:rsid w:val="007B7480"/>
    <w:rsid w:val="007C2267"/>
    <w:rsid w:val="007C229B"/>
    <w:rsid w:val="007C23B6"/>
    <w:rsid w:val="007C27FC"/>
    <w:rsid w:val="007C4800"/>
    <w:rsid w:val="007C4ABA"/>
    <w:rsid w:val="007C55D3"/>
    <w:rsid w:val="007C6846"/>
    <w:rsid w:val="007C7843"/>
    <w:rsid w:val="007D05D8"/>
    <w:rsid w:val="007D1B0B"/>
    <w:rsid w:val="007D2872"/>
    <w:rsid w:val="007D29AC"/>
    <w:rsid w:val="007D3526"/>
    <w:rsid w:val="007D4AB4"/>
    <w:rsid w:val="007D6493"/>
    <w:rsid w:val="007E275C"/>
    <w:rsid w:val="007E3F0D"/>
    <w:rsid w:val="007E5C99"/>
    <w:rsid w:val="007E7712"/>
    <w:rsid w:val="007F0387"/>
    <w:rsid w:val="007F0943"/>
    <w:rsid w:val="007F0BA9"/>
    <w:rsid w:val="007F165E"/>
    <w:rsid w:val="007F2267"/>
    <w:rsid w:val="007F386F"/>
    <w:rsid w:val="007F3D06"/>
    <w:rsid w:val="007F509E"/>
    <w:rsid w:val="007F57C0"/>
    <w:rsid w:val="007F6076"/>
    <w:rsid w:val="007F64DE"/>
    <w:rsid w:val="007F78B6"/>
    <w:rsid w:val="007F79E3"/>
    <w:rsid w:val="00800543"/>
    <w:rsid w:val="008007AC"/>
    <w:rsid w:val="008011A5"/>
    <w:rsid w:val="00801FB1"/>
    <w:rsid w:val="008023FA"/>
    <w:rsid w:val="008032FF"/>
    <w:rsid w:val="00803CFB"/>
    <w:rsid w:val="0080718D"/>
    <w:rsid w:val="0081073C"/>
    <w:rsid w:val="008116E8"/>
    <w:rsid w:val="0081313B"/>
    <w:rsid w:val="0081600C"/>
    <w:rsid w:val="008160DA"/>
    <w:rsid w:val="008164E8"/>
    <w:rsid w:val="00820176"/>
    <w:rsid w:val="008205F3"/>
    <w:rsid w:val="0082189E"/>
    <w:rsid w:val="00821F97"/>
    <w:rsid w:val="0082358A"/>
    <w:rsid w:val="0082471C"/>
    <w:rsid w:val="00824900"/>
    <w:rsid w:val="00825EA8"/>
    <w:rsid w:val="0082636D"/>
    <w:rsid w:val="0082677D"/>
    <w:rsid w:val="00826B71"/>
    <w:rsid w:val="008276D1"/>
    <w:rsid w:val="0083093A"/>
    <w:rsid w:val="008316CC"/>
    <w:rsid w:val="00833EFA"/>
    <w:rsid w:val="00835649"/>
    <w:rsid w:val="008407E4"/>
    <w:rsid w:val="00841335"/>
    <w:rsid w:val="008424BE"/>
    <w:rsid w:val="008451E4"/>
    <w:rsid w:val="00845E23"/>
    <w:rsid w:val="0085002F"/>
    <w:rsid w:val="008501A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765A"/>
    <w:rsid w:val="00870CED"/>
    <w:rsid w:val="00870E1A"/>
    <w:rsid w:val="00871941"/>
    <w:rsid w:val="00872A34"/>
    <w:rsid w:val="0087344F"/>
    <w:rsid w:val="0087400C"/>
    <w:rsid w:val="00874782"/>
    <w:rsid w:val="00875016"/>
    <w:rsid w:val="00876061"/>
    <w:rsid w:val="00876086"/>
    <w:rsid w:val="00880D20"/>
    <w:rsid w:val="008815DC"/>
    <w:rsid w:val="00882074"/>
    <w:rsid w:val="00883AAE"/>
    <w:rsid w:val="00884554"/>
    <w:rsid w:val="008857CB"/>
    <w:rsid w:val="008859F8"/>
    <w:rsid w:val="008865CD"/>
    <w:rsid w:val="00887C98"/>
    <w:rsid w:val="00890246"/>
    <w:rsid w:val="00893F7D"/>
    <w:rsid w:val="008972CE"/>
    <w:rsid w:val="008A02DA"/>
    <w:rsid w:val="008A32BB"/>
    <w:rsid w:val="008A4CDB"/>
    <w:rsid w:val="008A5782"/>
    <w:rsid w:val="008A58EA"/>
    <w:rsid w:val="008A59B5"/>
    <w:rsid w:val="008A6D18"/>
    <w:rsid w:val="008A6F80"/>
    <w:rsid w:val="008A76A2"/>
    <w:rsid w:val="008A7B67"/>
    <w:rsid w:val="008B0184"/>
    <w:rsid w:val="008B024B"/>
    <w:rsid w:val="008B042D"/>
    <w:rsid w:val="008B093D"/>
    <w:rsid w:val="008B1E4B"/>
    <w:rsid w:val="008B287A"/>
    <w:rsid w:val="008B361B"/>
    <w:rsid w:val="008B3E50"/>
    <w:rsid w:val="008B477C"/>
    <w:rsid w:val="008B6BB0"/>
    <w:rsid w:val="008C145E"/>
    <w:rsid w:val="008C30C0"/>
    <w:rsid w:val="008C335F"/>
    <w:rsid w:val="008C35F7"/>
    <w:rsid w:val="008C398E"/>
    <w:rsid w:val="008C448D"/>
    <w:rsid w:val="008C56E2"/>
    <w:rsid w:val="008C58D3"/>
    <w:rsid w:val="008C5BB0"/>
    <w:rsid w:val="008C61DC"/>
    <w:rsid w:val="008C68B8"/>
    <w:rsid w:val="008C76FF"/>
    <w:rsid w:val="008D0D7C"/>
    <w:rsid w:val="008D164A"/>
    <w:rsid w:val="008D181F"/>
    <w:rsid w:val="008D2465"/>
    <w:rsid w:val="008D6C8E"/>
    <w:rsid w:val="008E126C"/>
    <w:rsid w:val="008E21D6"/>
    <w:rsid w:val="008E33E8"/>
    <w:rsid w:val="008E3F56"/>
    <w:rsid w:val="008E4286"/>
    <w:rsid w:val="008E42E4"/>
    <w:rsid w:val="008E61BC"/>
    <w:rsid w:val="008E683F"/>
    <w:rsid w:val="008E7A2B"/>
    <w:rsid w:val="008F04FD"/>
    <w:rsid w:val="008F0C55"/>
    <w:rsid w:val="008F0CDF"/>
    <w:rsid w:val="008F1498"/>
    <w:rsid w:val="008F3525"/>
    <w:rsid w:val="008F3C84"/>
    <w:rsid w:val="008F47E0"/>
    <w:rsid w:val="008F777E"/>
    <w:rsid w:val="009022D7"/>
    <w:rsid w:val="00903926"/>
    <w:rsid w:val="00903CB2"/>
    <w:rsid w:val="009044B6"/>
    <w:rsid w:val="00904B57"/>
    <w:rsid w:val="00904CCD"/>
    <w:rsid w:val="009064C7"/>
    <w:rsid w:val="00907B4E"/>
    <w:rsid w:val="00907D22"/>
    <w:rsid w:val="00911718"/>
    <w:rsid w:val="00912986"/>
    <w:rsid w:val="0091351A"/>
    <w:rsid w:val="00913558"/>
    <w:rsid w:val="00913DA6"/>
    <w:rsid w:val="009147DC"/>
    <w:rsid w:val="009164B4"/>
    <w:rsid w:val="0091681C"/>
    <w:rsid w:val="00916E1A"/>
    <w:rsid w:val="00917448"/>
    <w:rsid w:val="0092077C"/>
    <w:rsid w:val="00920C8E"/>
    <w:rsid w:val="00923AD6"/>
    <w:rsid w:val="0092410F"/>
    <w:rsid w:val="009241D1"/>
    <w:rsid w:val="0092460B"/>
    <w:rsid w:val="00924966"/>
    <w:rsid w:val="00924D61"/>
    <w:rsid w:val="00925113"/>
    <w:rsid w:val="00926C12"/>
    <w:rsid w:val="00930229"/>
    <w:rsid w:val="00934EB8"/>
    <w:rsid w:val="00936DE5"/>
    <w:rsid w:val="00937144"/>
    <w:rsid w:val="009409E4"/>
    <w:rsid w:val="009421DF"/>
    <w:rsid w:val="0094535B"/>
    <w:rsid w:val="009453E9"/>
    <w:rsid w:val="00945672"/>
    <w:rsid w:val="00945EB8"/>
    <w:rsid w:val="00946F85"/>
    <w:rsid w:val="00950B61"/>
    <w:rsid w:val="009560D3"/>
    <w:rsid w:val="00956E9C"/>
    <w:rsid w:val="00961709"/>
    <w:rsid w:val="00962157"/>
    <w:rsid w:val="009624CF"/>
    <w:rsid w:val="00962EEE"/>
    <w:rsid w:val="00971650"/>
    <w:rsid w:val="00971F98"/>
    <w:rsid w:val="00972A23"/>
    <w:rsid w:val="00976A0C"/>
    <w:rsid w:val="009775BF"/>
    <w:rsid w:val="00981C32"/>
    <w:rsid w:val="009820A4"/>
    <w:rsid w:val="00984A7E"/>
    <w:rsid w:val="00984C2B"/>
    <w:rsid w:val="00987962"/>
    <w:rsid w:val="00990283"/>
    <w:rsid w:val="00990D86"/>
    <w:rsid w:val="00991FEA"/>
    <w:rsid w:val="009922E4"/>
    <w:rsid w:val="0099241F"/>
    <w:rsid w:val="0099427C"/>
    <w:rsid w:val="009946C0"/>
    <w:rsid w:val="00994F18"/>
    <w:rsid w:val="00995883"/>
    <w:rsid w:val="0099629F"/>
    <w:rsid w:val="009A10AF"/>
    <w:rsid w:val="009A12AE"/>
    <w:rsid w:val="009A143B"/>
    <w:rsid w:val="009A220A"/>
    <w:rsid w:val="009A229C"/>
    <w:rsid w:val="009A2662"/>
    <w:rsid w:val="009A2697"/>
    <w:rsid w:val="009A28B4"/>
    <w:rsid w:val="009A28D9"/>
    <w:rsid w:val="009A3F24"/>
    <w:rsid w:val="009A4013"/>
    <w:rsid w:val="009A506A"/>
    <w:rsid w:val="009A5479"/>
    <w:rsid w:val="009A727B"/>
    <w:rsid w:val="009B12A7"/>
    <w:rsid w:val="009B2048"/>
    <w:rsid w:val="009B2E8D"/>
    <w:rsid w:val="009B3175"/>
    <w:rsid w:val="009B4A88"/>
    <w:rsid w:val="009B5204"/>
    <w:rsid w:val="009B5449"/>
    <w:rsid w:val="009B57EF"/>
    <w:rsid w:val="009B5CDA"/>
    <w:rsid w:val="009B62C4"/>
    <w:rsid w:val="009B6AD0"/>
    <w:rsid w:val="009B71ED"/>
    <w:rsid w:val="009C01CD"/>
    <w:rsid w:val="009C1760"/>
    <w:rsid w:val="009C301B"/>
    <w:rsid w:val="009C4138"/>
    <w:rsid w:val="009C45F0"/>
    <w:rsid w:val="009C54D5"/>
    <w:rsid w:val="009C57E2"/>
    <w:rsid w:val="009C679B"/>
    <w:rsid w:val="009D07CD"/>
    <w:rsid w:val="009D1AC3"/>
    <w:rsid w:val="009D1C42"/>
    <w:rsid w:val="009D22DD"/>
    <w:rsid w:val="009D3AB0"/>
    <w:rsid w:val="009D3EB8"/>
    <w:rsid w:val="009D4401"/>
    <w:rsid w:val="009D4458"/>
    <w:rsid w:val="009D4AD4"/>
    <w:rsid w:val="009D4E0D"/>
    <w:rsid w:val="009D5141"/>
    <w:rsid w:val="009D5D3D"/>
    <w:rsid w:val="009E01FE"/>
    <w:rsid w:val="009E041E"/>
    <w:rsid w:val="009E04A4"/>
    <w:rsid w:val="009E0523"/>
    <w:rsid w:val="009E3C7A"/>
    <w:rsid w:val="009E49A8"/>
    <w:rsid w:val="009E5552"/>
    <w:rsid w:val="009E6033"/>
    <w:rsid w:val="009E69C8"/>
    <w:rsid w:val="009E73CF"/>
    <w:rsid w:val="009F0B99"/>
    <w:rsid w:val="009F1AAE"/>
    <w:rsid w:val="009F1D65"/>
    <w:rsid w:val="009F2F88"/>
    <w:rsid w:val="009F30F0"/>
    <w:rsid w:val="009F3341"/>
    <w:rsid w:val="009F37F0"/>
    <w:rsid w:val="009F3C05"/>
    <w:rsid w:val="009F4761"/>
    <w:rsid w:val="009F5AD1"/>
    <w:rsid w:val="009F67DA"/>
    <w:rsid w:val="009F6905"/>
    <w:rsid w:val="00A00C1F"/>
    <w:rsid w:val="00A00C4C"/>
    <w:rsid w:val="00A00E59"/>
    <w:rsid w:val="00A00E84"/>
    <w:rsid w:val="00A014B4"/>
    <w:rsid w:val="00A02018"/>
    <w:rsid w:val="00A0315B"/>
    <w:rsid w:val="00A0442C"/>
    <w:rsid w:val="00A0532E"/>
    <w:rsid w:val="00A06D4F"/>
    <w:rsid w:val="00A07C84"/>
    <w:rsid w:val="00A100D7"/>
    <w:rsid w:val="00A10729"/>
    <w:rsid w:val="00A14AA8"/>
    <w:rsid w:val="00A15412"/>
    <w:rsid w:val="00A166D3"/>
    <w:rsid w:val="00A168AE"/>
    <w:rsid w:val="00A21409"/>
    <w:rsid w:val="00A25492"/>
    <w:rsid w:val="00A25FEA"/>
    <w:rsid w:val="00A306E8"/>
    <w:rsid w:val="00A30726"/>
    <w:rsid w:val="00A30C8E"/>
    <w:rsid w:val="00A33376"/>
    <w:rsid w:val="00A336F9"/>
    <w:rsid w:val="00A341D7"/>
    <w:rsid w:val="00A3420D"/>
    <w:rsid w:val="00A4075A"/>
    <w:rsid w:val="00A45363"/>
    <w:rsid w:val="00A45FD0"/>
    <w:rsid w:val="00A474BA"/>
    <w:rsid w:val="00A52623"/>
    <w:rsid w:val="00A527FD"/>
    <w:rsid w:val="00A53AE4"/>
    <w:rsid w:val="00A600BD"/>
    <w:rsid w:val="00A60864"/>
    <w:rsid w:val="00A62A5A"/>
    <w:rsid w:val="00A62B48"/>
    <w:rsid w:val="00A63E91"/>
    <w:rsid w:val="00A64F9C"/>
    <w:rsid w:val="00A65BDE"/>
    <w:rsid w:val="00A66FA7"/>
    <w:rsid w:val="00A67F9B"/>
    <w:rsid w:val="00A70D16"/>
    <w:rsid w:val="00A7156D"/>
    <w:rsid w:val="00A73D1D"/>
    <w:rsid w:val="00A74136"/>
    <w:rsid w:val="00A7445E"/>
    <w:rsid w:val="00A76D37"/>
    <w:rsid w:val="00A82927"/>
    <w:rsid w:val="00A8651B"/>
    <w:rsid w:val="00A86AD0"/>
    <w:rsid w:val="00A86E8C"/>
    <w:rsid w:val="00A870A0"/>
    <w:rsid w:val="00A914BF"/>
    <w:rsid w:val="00A92934"/>
    <w:rsid w:val="00A9377B"/>
    <w:rsid w:val="00A943D5"/>
    <w:rsid w:val="00A9508E"/>
    <w:rsid w:val="00A95731"/>
    <w:rsid w:val="00A96942"/>
    <w:rsid w:val="00AA0C56"/>
    <w:rsid w:val="00AA3C88"/>
    <w:rsid w:val="00AA3E68"/>
    <w:rsid w:val="00AA59BC"/>
    <w:rsid w:val="00AA64FC"/>
    <w:rsid w:val="00AA726E"/>
    <w:rsid w:val="00AA7DFD"/>
    <w:rsid w:val="00AB07D9"/>
    <w:rsid w:val="00AB132D"/>
    <w:rsid w:val="00AB1999"/>
    <w:rsid w:val="00AB2F47"/>
    <w:rsid w:val="00AB3310"/>
    <w:rsid w:val="00AB46DD"/>
    <w:rsid w:val="00AB6273"/>
    <w:rsid w:val="00AB67BC"/>
    <w:rsid w:val="00AB75BC"/>
    <w:rsid w:val="00AC222A"/>
    <w:rsid w:val="00AC2FD1"/>
    <w:rsid w:val="00AC38CC"/>
    <w:rsid w:val="00AC3DD5"/>
    <w:rsid w:val="00AC3EA9"/>
    <w:rsid w:val="00AC654E"/>
    <w:rsid w:val="00AC76E0"/>
    <w:rsid w:val="00AD06B6"/>
    <w:rsid w:val="00AD228C"/>
    <w:rsid w:val="00AD3294"/>
    <w:rsid w:val="00AD418A"/>
    <w:rsid w:val="00AD526D"/>
    <w:rsid w:val="00AD7944"/>
    <w:rsid w:val="00AE0A6E"/>
    <w:rsid w:val="00AE1315"/>
    <w:rsid w:val="00AE1626"/>
    <w:rsid w:val="00AE20DD"/>
    <w:rsid w:val="00AE212E"/>
    <w:rsid w:val="00AE22D6"/>
    <w:rsid w:val="00AE4745"/>
    <w:rsid w:val="00AE4BDA"/>
    <w:rsid w:val="00AE52CA"/>
    <w:rsid w:val="00AE6FB4"/>
    <w:rsid w:val="00AE7576"/>
    <w:rsid w:val="00AE7713"/>
    <w:rsid w:val="00AF0B02"/>
    <w:rsid w:val="00AF1660"/>
    <w:rsid w:val="00AF16CD"/>
    <w:rsid w:val="00AF3407"/>
    <w:rsid w:val="00AF6996"/>
    <w:rsid w:val="00AF6CE3"/>
    <w:rsid w:val="00B0146B"/>
    <w:rsid w:val="00B022CC"/>
    <w:rsid w:val="00B02937"/>
    <w:rsid w:val="00B04ABF"/>
    <w:rsid w:val="00B0638E"/>
    <w:rsid w:val="00B06FD4"/>
    <w:rsid w:val="00B07DAA"/>
    <w:rsid w:val="00B11733"/>
    <w:rsid w:val="00B12A1C"/>
    <w:rsid w:val="00B133CD"/>
    <w:rsid w:val="00B15CBA"/>
    <w:rsid w:val="00B17195"/>
    <w:rsid w:val="00B1736B"/>
    <w:rsid w:val="00B213A4"/>
    <w:rsid w:val="00B21B96"/>
    <w:rsid w:val="00B24968"/>
    <w:rsid w:val="00B24B66"/>
    <w:rsid w:val="00B26014"/>
    <w:rsid w:val="00B26230"/>
    <w:rsid w:val="00B31C66"/>
    <w:rsid w:val="00B31E84"/>
    <w:rsid w:val="00B32702"/>
    <w:rsid w:val="00B343CE"/>
    <w:rsid w:val="00B36D01"/>
    <w:rsid w:val="00B36E0D"/>
    <w:rsid w:val="00B40656"/>
    <w:rsid w:val="00B40954"/>
    <w:rsid w:val="00B42CD3"/>
    <w:rsid w:val="00B43679"/>
    <w:rsid w:val="00B436F7"/>
    <w:rsid w:val="00B44E7E"/>
    <w:rsid w:val="00B46239"/>
    <w:rsid w:val="00B4687D"/>
    <w:rsid w:val="00B50087"/>
    <w:rsid w:val="00B529EC"/>
    <w:rsid w:val="00B5352E"/>
    <w:rsid w:val="00B53BFF"/>
    <w:rsid w:val="00B54F74"/>
    <w:rsid w:val="00B55F4B"/>
    <w:rsid w:val="00B5755C"/>
    <w:rsid w:val="00B64441"/>
    <w:rsid w:val="00B65F3B"/>
    <w:rsid w:val="00B70257"/>
    <w:rsid w:val="00B76DA2"/>
    <w:rsid w:val="00B76ED4"/>
    <w:rsid w:val="00B77BD3"/>
    <w:rsid w:val="00B77F96"/>
    <w:rsid w:val="00B806B1"/>
    <w:rsid w:val="00B81C4F"/>
    <w:rsid w:val="00B83543"/>
    <w:rsid w:val="00B870E4"/>
    <w:rsid w:val="00B92563"/>
    <w:rsid w:val="00B932DE"/>
    <w:rsid w:val="00B94CA4"/>
    <w:rsid w:val="00B9530A"/>
    <w:rsid w:val="00BA0422"/>
    <w:rsid w:val="00BA19F9"/>
    <w:rsid w:val="00BA1FE4"/>
    <w:rsid w:val="00BA2135"/>
    <w:rsid w:val="00BA2772"/>
    <w:rsid w:val="00BA3B44"/>
    <w:rsid w:val="00BA4951"/>
    <w:rsid w:val="00BA59C2"/>
    <w:rsid w:val="00BA7EDC"/>
    <w:rsid w:val="00BB10C2"/>
    <w:rsid w:val="00BB186A"/>
    <w:rsid w:val="00BB1F7E"/>
    <w:rsid w:val="00BB3540"/>
    <w:rsid w:val="00BB35C1"/>
    <w:rsid w:val="00BB382B"/>
    <w:rsid w:val="00BB3E60"/>
    <w:rsid w:val="00BB4E38"/>
    <w:rsid w:val="00BB4E55"/>
    <w:rsid w:val="00BB60F0"/>
    <w:rsid w:val="00BC1E52"/>
    <w:rsid w:val="00BC1E68"/>
    <w:rsid w:val="00BC257D"/>
    <w:rsid w:val="00BC46A1"/>
    <w:rsid w:val="00BC4D3C"/>
    <w:rsid w:val="00BC4D96"/>
    <w:rsid w:val="00BC4FF2"/>
    <w:rsid w:val="00BC506B"/>
    <w:rsid w:val="00BC7389"/>
    <w:rsid w:val="00BC7815"/>
    <w:rsid w:val="00BC79FF"/>
    <w:rsid w:val="00BD02C1"/>
    <w:rsid w:val="00BD1395"/>
    <w:rsid w:val="00BD2752"/>
    <w:rsid w:val="00BD3150"/>
    <w:rsid w:val="00BD37AC"/>
    <w:rsid w:val="00BD4CF2"/>
    <w:rsid w:val="00BD6F4D"/>
    <w:rsid w:val="00BE063E"/>
    <w:rsid w:val="00BE0938"/>
    <w:rsid w:val="00BE492A"/>
    <w:rsid w:val="00BE4D41"/>
    <w:rsid w:val="00BF1DB0"/>
    <w:rsid w:val="00BF22CC"/>
    <w:rsid w:val="00BF4136"/>
    <w:rsid w:val="00BF4235"/>
    <w:rsid w:val="00BF4E71"/>
    <w:rsid w:val="00BF5477"/>
    <w:rsid w:val="00BF5D43"/>
    <w:rsid w:val="00BF5D83"/>
    <w:rsid w:val="00BF70EA"/>
    <w:rsid w:val="00C01EC7"/>
    <w:rsid w:val="00C03233"/>
    <w:rsid w:val="00C03B21"/>
    <w:rsid w:val="00C03C27"/>
    <w:rsid w:val="00C0466C"/>
    <w:rsid w:val="00C048CC"/>
    <w:rsid w:val="00C05AEC"/>
    <w:rsid w:val="00C06545"/>
    <w:rsid w:val="00C06BC3"/>
    <w:rsid w:val="00C06FAF"/>
    <w:rsid w:val="00C10540"/>
    <w:rsid w:val="00C1093A"/>
    <w:rsid w:val="00C1122A"/>
    <w:rsid w:val="00C11CD0"/>
    <w:rsid w:val="00C131F1"/>
    <w:rsid w:val="00C13D65"/>
    <w:rsid w:val="00C1408F"/>
    <w:rsid w:val="00C14C28"/>
    <w:rsid w:val="00C162C0"/>
    <w:rsid w:val="00C20180"/>
    <w:rsid w:val="00C232E6"/>
    <w:rsid w:val="00C248F5"/>
    <w:rsid w:val="00C25D8E"/>
    <w:rsid w:val="00C26A5D"/>
    <w:rsid w:val="00C27D0C"/>
    <w:rsid w:val="00C30673"/>
    <w:rsid w:val="00C308D1"/>
    <w:rsid w:val="00C31894"/>
    <w:rsid w:val="00C330A6"/>
    <w:rsid w:val="00C40051"/>
    <w:rsid w:val="00C402E1"/>
    <w:rsid w:val="00C42304"/>
    <w:rsid w:val="00C4605B"/>
    <w:rsid w:val="00C469A3"/>
    <w:rsid w:val="00C47DAE"/>
    <w:rsid w:val="00C51F92"/>
    <w:rsid w:val="00C52FEE"/>
    <w:rsid w:val="00C556BD"/>
    <w:rsid w:val="00C556C3"/>
    <w:rsid w:val="00C55A77"/>
    <w:rsid w:val="00C605FB"/>
    <w:rsid w:val="00C61C20"/>
    <w:rsid w:val="00C6247D"/>
    <w:rsid w:val="00C628B6"/>
    <w:rsid w:val="00C64BD6"/>
    <w:rsid w:val="00C669E0"/>
    <w:rsid w:val="00C70B51"/>
    <w:rsid w:val="00C7127B"/>
    <w:rsid w:val="00C71752"/>
    <w:rsid w:val="00C736FE"/>
    <w:rsid w:val="00C74F5A"/>
    <w:rsid w:val="00C7546A"/>
    <w:rsid w:val="00C760C6"/>
    <w:rsid w:val="00C774DA"/>
    <w:rsid w:val="00C77AEC"/>
    <w:rsid w:val="00C819B2"/>
    <w:rsid w:val="00C81BA2"/>
    <w:rsid w:val="00C82E2E"/>
    <w:rsid w:val="00C845CA"/>
    <w:rsid w:val="00C847A1"/>
    <w:rsid w:val="00C858DD"/>
    <w:rsid w:val="00C85E2B"/>
    <w:rsid w:val="00C908B7"/>
    <w:rsid w:val="00C90ABE"/>
    <w:rsid w:val="00C915AE"/>
    <w:rsid w:val="00C92501"/>
    <w:rsid w:val="00C92D15"/>
    <w:rsid w:val="00C93084"/>
    <w:rsid w:val="00C933A2"/>
    <w:rsid w:val="00C939D7"/>
    <w:rsid w:val="00C94F4D"/>
    <w:rsid w:val="00C95522"/>
    <w:rsid w:val="00C96139"/>
    <w:rsid w:val="00C9669F"/>
    <w:rsid w:val="00C97B54"/>
    <w:rsid w:val="00CA0804"/>
    <w:rsid w:val="00CA2BD7"/>
    <w:rsid w:val="00CA2E18"/>
    <w:rsid w:val="00CA484F"/>
    <w:rsid w:val="00CA4BD8"/>
    <w:rsid w:val="00CA5C9D"/>
    <w:rsid w:val="00CB09A0"/>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D5B7A"/>
    <w:rsid w:val="00CE0777"/>
    <w:rsid w:val="00CE0DCC"/>
    <w:rsid w:val="00CE1972"/>
    <w:rsid w:val="00CE29D7"/>
    <w:rsid w:val="00CE584E"/>
    <w:rsid w:val="00CE60D3"/>
    <w:rsid w:val="00CE6DBD"/>
    <w:rsid w:val="00CE7398"/>
    <w:rsid w:val="00CE7617"/>
    <w:rsid w:val="00CF188F"/>
    <w:rsid w:val="00CF4037"/>
    <w:rsid w:val="00CF7996"/>
    <w:rsid w:val="00D00431"/>
    <w:rsid w:val="00D021A4"/>
    <w:rsid w:val="00D0314F"/>
    <w:rsid w:val="00D0327E"/>
    <w:rsid w:val="00D0367E"/>
    <w:rsid w:val="00D06012"/>
    <w:rsid w:val="00D06315"/>
    <w:rsid w:val="00D07691"/>
    <w:rsid w:val="00D10C06"/>
    <w:rsid w:val="00D120D2"/>
    <w:rsid w:val="00D15797"/>
    <w:rsid w:val="00D16B51"/>
    <w:rsid w:val="00D22114"/>
    <w:rsid w:val="00D22567"/>
    <w:rsid w:val="00D23629"/>
    <w:rsid w:val="00D25787"/>
    <w:rsid w:val="00D26FC9"/>
    <w:rsid w:val="00D27345"/>
    <w:rsid w:val="00D27A1F"/>
    <w:rsid w:val="00D3047A"/>
    <w:rsid w:val="00D3060A"/>
    <w:rsid w:val="00D33B08"/>
    <w:rsid w:val="00D33B75"/>
    <w:rsid w:val="00D341BE"/>
    <w:rsid w:val="00D3453F"/>
    <w:rsid w:val="00D36519"/>
    <w:rsid w:val="00D400E1"/>
    <w:rsid w:val="00D408D4"/>
    <w:rsid w:val="00D42806"/>
    <w:rsid w:val="00D42E4D"/>
    <w:rsid w:val="00D430A4"/>
    <w:rsid w:val="00D43B84"/>
    <w:rsid w:val="00D45405"/>
    <w:rsid w:val="00D4549B"/>
    <w:rsid w:val="00D46256"/>
    <w:rsid w:val="00D47313"/>
    <w:rsid w:val="00D501FF"/>
    <w:rsid w:val="00D50644"/>
    <w:rsid w:val="00D52027"/>
    <w:rsid w:val="00D53149"/>
    <w:rsid w:val="00D54549"/>
    <w:rsid w:val="00D5577C"/>
    <w:rsid w:val="00D55A21"/>
    <w:rsid w:val="00D55F5A"/>
    <w:rsid w:val="00D623A1"/>
    <w:rsid w:val="00D64943"/>
    <w:rsid w:val="00D6797A"/>
    <w:rsid w:val="00D7182C"/>
    <w:rsid w:val="00D736AF"/>
    <w:rsid w:val="00D81812"/>
    <w:rsid w:val="00D8247C"/>
    <w:rsid w:val="00D8265D"/>
    <w:rsid w:val="00D84E11"/>
    <w:rsid w:val="00D868F7"/>
    <w:rsid w:val="00D87A7F"/>
    <w:rsid w:val="00D87B0F"/>
    <w:rsid w:val="00D9014C"/>
    <w:rsid w:val="00D90243"/>
    <w:rsid w:val="00D91706"/>
    <w:rsid w:val="00D92A7A"/>
    <w:rsid w:val="00D94C2E"/>
    <w:rsid w:val="00D96A8C"/>
    <w:rsid w:val="00DA2253"/>
    <w:rsid w:val="00DA2FC2"/>
    <w:rsid w:val="00DA336C"/>
    <w:rsid w:val="00DA3EB7"/>
    <w:rsid w:val="00DA54E6"/>
    <w:rsid w:val="00DA6270"/>
    <w:rsid w:val="00DA64BA"/>
    <w:rsid w:val="00DA68F1"/>
    <w:rsid w:val="00DA7243"/>
    <w:rsid w:val="00DA7D5C"/>
    <w:rsid w:val="00DA7DA0"/>
    <w:rsid w:val="00DB0517"/>
    <w:rsid w:val="00DB08F7"/>
    <w:rsid w:val="00DB1A10"/>
    <w:rsid w:val="00DB1B4D"/>
    <w:rsid w:val="00DB1DD8"/>
    <w:rsid w:val="00DB2D17"/>
    <w:rsid w:val="00DB402D"/>
    <w:rsid w:val="00DB46B5"/>
    <w:rsid w:val="00DB4CCE"/>
    <w:rsid w:val="00DB5F10"/>
    <w:rsid w:val="00DC01B5"/>
    <w:rsid w:val="00DC0358"/>
    <w:rsid w:val="00DC2F63"/>
    <w:rsid w:val="00DC4380"/>
    <w:rsid w:val="00DC6961"/>
    <w:rsid w:val="00DD09D3"/>
    <w:rsid w:val="00DD1E5B"/>
    <w:rsid w:val="00DD28FE"/>
    <w:rsid w:val="00DD34D4"/>
    <w:rsid w:val="00DD3A5A"/>
    <w:rsid w:val="00DD3CF9"/>
    <w:rsid w:val="00DD4BB6"/>
    <w:rsid w:val="00DD582F"/>
    <w:rsid w:val="00DD6095"/>
    <w:rsid w:val="00DD74B9"/>
    <w:rsid w:val="00DE20B4"/>
    <w:rsid w:val="00DE425B"/>
    <w:rsid w:val="00DE4AEA"/>
    <w:rsid w:val="00DE51F0"/>
    <w:rsid w:val="00DE77C0"/>
    <w:rsid w:val="00DE7DC2"/>
    <w:rsid w:val="00DF0E07"/>
    <w:rsid w:val="00DF1D46"/>
    <w:rsid w:val="00DF26D3"/>
    <w:rsid w:val="00DF28AC"/>
    <w:rsid w:val="00DF48E3"/>
    <w:rsid w:val="00DF4C12"/>
    <w:rsid w:val="00DF4D5E"/>
    <w:rsid w:val="00DF4D89"/>
    <w:rsid w:val="00DF522E"/>
    <w:rsid w:val="00DF7599"/>
    <w:rsid w:val="00E045BE"/>
    <w:rsid w:val="00E060D0"/>
    <w:rsid w:val="00E06533"/>
    <w:rsid w:val="00E068C7"/>
    <w:rsid w:val="00E0706C"/>
    <w:rsid w:val="00E07359"/>
    <w:rsid w:val="00E124B7"/>
    <w:rsid w:val="00E14687"/>
    <w:rsid w:val="00E14DEE"/>
    <w:rsid w:val="00E1715B"/>
    <w:rsid w:val="00E1798A"/>
    <w:rsid w:val="00E20E6B"/>
    <w:rsid w:val="00E2189B"/>
    <w:rsid w:val="00E23B92"/>
    <w:rsid w:val="00E23D80"/>
    <w:rsid w:val="00E242AC"/>
    <w:rsid w:val="00E254EF"/>
    <w:rsid w:val="00E2657C"/>
    <w:rsid w:val="00E2753B"/>
    <w:rsid w:val="00E27B21"/>
    <w:rsid w:val="00E34B89"/>
    <w:rsid w:val="00E35A22"/>
    <w:rsid w:val="00E35C61"/>
    <w:rsid w:val="00E3753D"/>
    <w:rsid w:val="00E4220A"/>
    <w:rsid w:val="00E42B22"/>
    <w:rsid w:val="00E44643"/>
    <w:rsid w:val="00E456DD"/>
    <w:rsid w:val="00E5063C"/>
    <w:rsid w:val="00E54C7E"/>
    <w:rsid w:val="00E56017"/>
    <w:rsid w:val="00E56276"/>
    <w:rsid w:val="00E5649D"/>
    <w:rsid w:val="00E637EA"/>
    <w:rsid w:val="00E65FC4"/>
    <w:rsid w:val="00E70207"/>
    <w:rsid w:val="00E70878"/>
    <w:rsid w:val="00E71D54"/>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01FC"/>
    <w:rsid w:val="00E91306"/>
    <w:rsid w:val="00E9197D"/>
    <w:rsid w:val="00E92994"/>
    <w:rsid w:val="00E94C35"/>
    <w:rsid w:val="00EA04D1"/>
    <w:rsid w:val="00EA0FA0"/>
    <w:rsid w:val="00EA3209"/>
    <w:rsid w:val="00EA366E"/>
    <w:rsid w:val="00EA3DC7"/>
    <w:rsid w:val="00EA4A40"/>
    <w:rsid w:val="00EA542C"/>
    <w:rsid w:val="00EA6D3E"/>
    <w:rsid w:val="00EA712D"/>
    <w:rsid w:val="00EB0B7C"/>
    <w:rsid w:val="00EB0C3E"/>
    <w:rsid w:val="00EB3AD6"/>
    <w:rsid w:val="00EB3D2D"/>
    <w:rsid w:val="00EB6C46"/>
    <w:rsid w:val="00EB7E96"/>
    <w:rsid w:val="00EC1AC6"/>
    <w:rsid w:val="00EC401A"/>
    <w:rsid w:val="00EC435A"/>
    <w:rsid w:val="00EC79AE"/>
    <w:rsid w:val="00EC7CD1"/>
    <w:rsid w:val="00EC7DB7"/>
    <w:rsid w:val="00ED0847"/>
    <w:rsid w:val="00ED0BA1"/>
    <w:rsid w:val="00ED3166"/>
    <w:rsid w:val="00ED3479"/>
    <w:rsid w:val="00ED6F9C"/>
    <w:rsid w:val="00ED713A"/>
    <w:rsid w:val="00EE178E"/>
    <w:rsid w:val="00EE4DA3"/>
    <w:rsid w:val="00EE4E7D"/>
    <w:rsid w:val="00EE5C0C"/>
    <w:rsid w:val="00EE73FD"/>
    <w:rsid w:val="00EF5BA7"/>
    <w:rsid w:val="00EF64A6"/>
    <w:rsid w:val="00EF67AD"/>
    <w:rsid w:val="00F0055B"/>
    <w:rsid w:val="00F0181F"/>
    <w:rsid w:val="00F01B8C"/>
    <w:rsid w:val="00F02260"/>
    <w:rsid w:val="00F023F7"/>
    <w:rsid w:val="00F0533E"/>
    <w:rsid w:val="00F06753"/>
    <w:rsid w:val="00F11373"/>
    <w:rsid w:val="00F11AC5"/>
    <w:rsid w:val="00F13B04"/>
    <w:rsid w:val="00F13D02"/>
    <w:rsid w:val="00F148A8"/>
    <w:rsid w:val="00F172E8"/>
    <w:rsid w:val="00F21265"/>
    <w:rsid w:val="00F22B10"/>
    <w:rsid w:val="00F25F11"/>
    <w:rsid w:val="00F260AE"/>
    <w:rsid w:val="00F2730A"/>
    <w:rsid w:val="00F30570"/>
    <w:rsid w:val="00F31851"/>
    <w:rsid w:val="00F3573D"/>
    <w:rsid w:val="00F35D9A"/>
    <w:rsid w:val="00F365E9"/>
    <w:rsid w:val="00F415C1"/>
    <w:rsid w:val="00F41F2E"/>
    <w:rsid w:val="00F44B27"/>
    <w:rsid w:val="00F44BCE"/>
    <w:rsid w:val="00F46FF1"/>
    <w:rsid w:val="00F50325"/>
    <w:rsid w:val="00F522F4"/>
    <w:rsid w:val="00F52FD6"/>
    <w:rsid w:val="00F5536B"/>
    <w:rsid w:val="00F611A1"/>
    <w:rsid w:val="00F6179E"/>
    <w:rsid w:val="00F61ABB"/>
    <w:rsid w:val="00F62F41"/>
    <w:rsid w:val="00F63355"/>
    <w:rsid w:val="00F63547"/>
    <w:rsid w:val="00F64553"/>
    <w:rsid w:val="00F66B27"/>
    <w:rsid w:val="00F66D1A"/>
    <w:rsid w:val="00F67692"/>
    <w:rsid w:val="00F67CB4"/>
    <w:rsid w:val="00F70153"/>
    <w:rsid w:val="00F70D04"/>
    <w:rsid w:val="00F710C4"/>
    <w:rsid w:val="00F715BF"/>
    <w:rsid w:val="00F74995"/>
    <w:rsid w:val="00F7655C"/>
    <w:rsid w:val="00F77BB1"/>
    <w:rsid w:val="00F80200"/>
    <w:rsid w:val="00F80369"/>
    <w:rsid w:val="00F81085"/>
    <w:rsid w:val="00F81427"/>
    <w:rsid w:val="00F81D49"/>
    <w:rsid w:val="00F827CC"/>
    <w:rsid w:val="00F82FD2"/>
    <w:rsid w:val="00F83B89"/>
    <w:rsid w:val="00F83B8E"/>
    <w:rsid w:val="00F83EDD"/>
    <w:rsid w:val="00F86640"/>
    <w:rsid w:val="00F92954"/>
    <w:rsid w:val="00F93578"/>
    <w:rsid w:val="00F94CFF"/>
    <w:rsid w:val="00F96F2C"/>
    <w:rsid w:val="00F96FDF"/>
    <w:rsid w:val="00FA1102"/>
    <w:rsid w:val="00FA29CC"/>
    <w:rsid w:val="00FA35A6"/>
    <w:rsid w:val="00FA40CB"/>
    <w:rsid w:val="00FA64D6"/>
    <w:rsid w:val="00FA759E"/>
    <w:rsid w:val="00FA7E72"/>
    <w:rsid w:val="00FB3A0D"/>
    <w:rsid w:val="00FB3F31"/>
    <w:rsid w:val="00FB76A8"/>
    <w:rsid w:val="00FC1F79"/>
    <w:rsid w:val="00FC28C1"/>
    <w:rsid w:val="00FC4DAE"/>
    <w:rsid w:val="00FC7379"/>
    <w:rsid w:val="00FC7612"/>
    <w:rsid w:val="00FD031F"/>
    <w:rsid w:val="00FD28C6"/>
    <w:rsid w:val="00FD42FE"/>
    <w:rsid w:val="00FD5517"/>
    <w:rsid w:val="00FD5EAD"/>
    <w:rsid w:val="00FE1141"/>
    <w:rsid w:val="00FE19A1"/>
    <w:rsid w:val="00FE357E"/>
    <w:rsid w:val="00FE424E"/>
    <w:rsid w:val="00FE46F4"/>
    <w:rsid w:val="00FE4760"/>
    <w:rsid w:val="00FE6B87"/>
    <w:rsid w:val="00FE7878"/>
    <w:rsid w:val="00FE7B75"/>
    <w:rsid w:val="00FF0039"/>
    <w:rsid w:val="00FF3FE2"/>
    <w:rsid w:val="00FF72DE"/>
    <w:rsid w:val="00FF76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48599F4-0D5E-450C-8C86-6BAA5491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9"/>
    <w:qFormat/>
    <w:rsid w:val="003B014A"/>
    <w:pPr>
      <w:keepNext/>
      <w:outlineLvl w:val="0"/>
    </w:pPr>
    <w:rPr>
      <w:rFonts w:eastAsia="SimSun"/>
      <w:b/>
      <w:bCs/>
      <w:kern w:val="32"/>
      <w:sz w:val="32"/>
      <w:szCs w:val="32"/>
    </w:rPr>
  </w:style>
  <w:style w:type="paragraph" w:styleId="Titre2">
    <w:name w:val="heading 2"/>
    <w:basedOn w:val="Normal"/>
    <w:next w:val="Normal"/>
    <w:link w:val="Titre2Car"/>
    <w:uiPriority w:val="99"/>
    <w:qFormat/>
    <w:rsid w:val="003B014A"/>
    <w:pPr>
      <w:keepNext/>
      <w:outlineLvl w:val="1"/>
    </w:pPr>
    <w:rPr>
      <w:rFonts w:eastAsia="SimSun"/>
      <w:b/>
      <w:bCs/>
      <w:i/>
      <w:iCs/>
      <w:sz w:val="28"/>
      <w:szCs w:val="28"/>
    </w:rPr>
  </w:style>
  <w:style w:type="paragraph" w:styleId="Titre3">
    <w:name w:val="heading 3"/>
    <w:basedOn w:val="Normal"/>
    <w:next w:val="Normal"/>
    <w:link w:val="Titre3Car"/>
    <w:uiPriority w:val="99"/>
    <w:qFormat/>
    <w:rsid w:val="003B014A"/>
    <w:pPr>
      <w:keepNext/>
      <w:outlineLvl w:val="2"/>
    </w:pPr>
    <w:rPr>
      <w:rFonts w:eastAsia="SimSu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7F9B"/>
    <w:rPr>
      <w:rFonts w:ascii="Cambria" w:hAnsi="Cambria" w:cs="Times New Roman"/>
      <w:b/>
      <w:kern w:val="32"/>
      <w:sz w:val="32"/>
      <w:lang w:eastAsia="zh-CN"/>
    </w:rPr>
  </w:style>
  <w:style w:type="character" w:customStyle="1" w:styleId="Titre2Car">
    <w:name w:val="Titre 2 Car"/>
    <w:basedOn w:val="Policepardfaut"/>
    <w:link w:val="Titre2"/>
    <w:uiPriority w:val="99"/>
    <w:locked/>
    <w:rsid w:val="00A67F9B"/>
    <w:rPr>
      <w:rFonts w:ascii="Cambria" w:hAnsi="Cambria" w:cs="Times New Roman"/>
      <w:b/>
      <w:i/>
      <w:sz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sz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rPr>
      <w:rFonts w:ascii="Times New Roman" w:eastAsia="SimSun" w:hAnsi="Times New Roman"/>
      <w:szCs w:val="20"/>
      <w:lang w:val="de-DE" w:eastAsia="de-CH"/>
    </w:r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rPr>
      <w:rFonts w:ascii="Times New Roman" w:eastAsia="SimSun" w:hAnsi="Times New Roman"/>
      <w:szCs w:val="20"/>
      <w:lang w:val="de-DE" w:eastAsia="de-CH"/>
    </w:r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de-CH"/>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rFonts w:ascii="Times New Roman" w:eastAsia="SimSun" w:hAnsi="Times New Roman"/>
      <w:sz w:val="20"/>
      <w:szCs w:val="20"/>
      <w:lang w:val="de-DE" w:eastAsia="de-CH"/>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eastAsia="SimSun" w:hAnsi="Times New Roman"/>
      <w:sz w:val="2"/>
      <w:szCs w:val="20"/>
      <w:lang w:val="de-DE" w:eastAsia="de-CH"/>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Courier New" w:hAnsi="Courier New"/>
      <w:sz w:val="20"/>
      <w:szCs w:val="20"/>
    </w:rPr>
  </w:style>
  <w:style w:type="character" w:customStyle="1" w:styleId="TextebrutCar">
    <w:name w:val="Texte brut Car"/>
    <w:basedOn w:val="Policepardfaut"/>
    <w:link w:val="Textebrut"/>
    <w:uiPriority w:val="99"/>
    <w:locked/>
    <w:rsid w:val="00A67F9B"/>
    <w:rPr>
      <w:rFonts w:ascii="Courier New" w:eastAsia="Batang" w:hAnsi="Courier New" w:cs="Times New Roman"/>
      <w:sz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uiPriority w:val="99"/>
    <w:rsid w:val="008B477C"/>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9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99"/>
    <w:rsid w:val="008F777E"/>
    <w:pPr>
      <w:ind w:left="240"/>
    </w:pPr>
    <w:rPr>
      <w:rFonts w:ascii="Modern H Light" w:hAnsi="Modern H Light"/>
      <w:lang w:val="de-DE" w:eastAsia="en-US"/>
    </w:rPr>
  </w:style>
  <w:style w:type="paragraph" w:styleId="TM3">
    <w:name w:val="toc 3"/>
    <w:basedOn w:val="Normal"/>
    <w:next w:val="Normal"/>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Normal"/>
    <w:uiPriority w:val="99"/>
    <w:rsid w:val="00CD4035"/>
    <w:pPr>
      <w:spacing w:after="200" w:line="276" w:lineRule="auto"/>
      <w:ind w:left="720"/>
      <w:contextualSpacing/>
    </w:pPr>
    <w:rPr>
      <w:rFonts w:ascii="Calibri" w:eastAsia="SimSun" w:hAnsi="Calibri"/>
      <w:sz w:val="22"/>
      <w:szCs w:val="22"/>
      <w:lang w:val="pt-BR" w:eastAsia="ko-KR"/>
    </w:rPr>
  </w:style>
  <w:style w:type="character" w:customStyle="1" w:styleId="st">
    <w:name w:val="st"/>
    <w:uiPriority w:val="99"/>
    <w:rsid w:val="005F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12981">
      <w:marLeft w:val="0"/>
      <w:marRight w:val="0"/>
      <w:marTop w:val="0"/>
      <w:marBottom w:val="0"/>
      <w:divBdr>
        <w:top w:val="none" w:sz="0" w:space="0" w:color="auto"/>
        <w:left w:val="none" w:sz="0" w:space="0" w:color="auto"/>
        <w:bottom w:val="none" w:sz="0" w:space="0" w:color="auto"/>
        <w:right w:val="none" w:sz="0" w:space="0" w:color="auto"/>
      </w:divBdr>
    </w:div>
    <w:div w:id="1052312982">
      <w:marLeft w:val="0"/>
      <w:marRight w:val="0"/>
      <w:marTop w:val="0"/>
      <w:marBottom w:val="0"/>
      <w:divBdr>
        <w:top w:val="none" w:sz="0" w:space="0" w:color="auto"/>
        <w:left w:val="none" w:sz="0" w:space="0" w:color="auto"/>
        <w:bottom w:val="none" w:sz="0" w:space="0" w:color="auto"/>
        <w:right w:val="none" w:sz="0" w:space="0" w:color="auto"/>
      </w:divBdr>
    </w:div>
    <w:div w:id="1052312983">
      <w:marLeft w:val="0"/>
      <w:marRight w:val="0"/>
      <w:marTop w:val="0"/>
      <w:marBottom w:val="0"/>
      <w:divBdr>
        <w:top w:val="none" w:sz="0" w:space="0" w:color="auto"/>
        <w:left w:val="none" w:sz="0" w:space="0" w:color="auto"/>
        <w:bottom w:val="none" w:sz="0" w:space="0" w:color="auto"/>
        <w:right w:val="none" w:sz="0" w:space="0" w:color="auto"/>
      </w:divBdr>
    </w:div>
    <w:div w:id="1052312986">
      <w:marLeft w:val="0"/>
      <w:marRight w:val="0"/>
      <w:marTop w:val="0"/>
      <w:marBottom w:val="0"/>
      <w:divBdr>
        <w:top w:val="none" w:sz="0" w:space="0" w:color="auto"/>
        <w:left w:val="none" w:sz="0" w:space="0" w:color="auto"/>
        <w:bottom w:val="none" w:sz="0" w:space="0" w:color="auto"/>
        <w:right w:val="none" w:sz="0" w:space="0" w:color="auto"/>
      </w:divBdr>
      <w:divsChild>
        <w:div w:id="1052312985">
          <w:marLeft w:val="720"/>
          <w:marRight w:val="720"/>
          <w:marTop w:val="100"/>
          <w:marBottom w:val="100"/>
          <w:divBdr>
            <w:top w:val="none" w:sz="0" w:space="0" w:color="auto"/>
            <w:left w:val="none" w:sz="0" w:space="0" w:color="auto"/>
            <w:bottom w:val="none" w:sz="0" w:space="0" w:color="auto"/>
            <w:right w:val="none" w:sz="0" w:space="0" w:color="auto"/>
          </w:divBdr>
          <w:divsChild>
            <w:div w:id="10523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2987">
      <w:marLeft w:val="0"/>
      <w:marRight w:val="0"/>
      <w:marTop w:val="0"/>
      <w:marBottom w:val="0"/>
      <w:divBdr>
        <w:top w:val="none" w:sz="0" w:space="0" w:color="auto"/>
        <w:left w:val="none" w:sz="0" w:space="0" w:color="auto"/>
        <w:bottom w:val="none" w:sz="0" w:space="0" w:color="auto"/>
        <w:right w:val="none" w:sz="0" w:space="0" w:color="auto"/>
      </w:divBdr>
    </w:div>
    <w:div w:id="1052312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5133</Words>
  <Characters>33633</Characters>
  <Application>Microsoft Office Word</Application>
  <DocSecurity>0</DocSecurity>
  <Lines>280</Lines>
  <Paragraphs>77</Paragraphs>
  <ScaleCrop>false</ScaleCrop>
  <HeadingPairs>
    <vt:vector size="2" baseType="variant">
      <vt:variant>
        <vt:lpstr>Titre</vt:lpstr>
      </vt:variant>
      <vt:variant>
        <vt:i4>1</vt:i4>
      </vt:variant>
    </vt:vector>
  </HeadingPairs>
  <TitlesOfParts>
    <vt:vector size="1" baseType="lpstr">
      <vt:lpstr>Hyundai_PressKit Hyundai H350 in der Schweiz_DE</vt:lpstr>
    </vt:vector>
  </TitlesOfParts>
  <Company>Hyundai Motor Europe GmbH</Company>
  <LinksUpToDate>false</LinksUpToDate>
  <CharactersWithSpaces>38689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Hyundai_PressKit Hyundai H350 in der Schweiz_DE</dc:title>
  <dc:subject/>
  <dc:creator>Hyundai Suisse</dc:creator>
  <cp:keywords/>
  <dc:description/>
  <cp:lastModifiedBy>René Giroud</cp:lastModifiedBy>
  <cp:revision>4</cp:revision>
  <cp:lastPrinted>2016-07-06T09:04:00Z</cp:lastPrinted>
  <dcterms:created xsi:type="dcterms:W3CDTF">2016-07-06T13:11:00Z</dcterms:created>
  <dcterms:modified xsi:type="dcterms:W3CDTF">2016-07-06T13:29:00Z</dcterms:modified>
</cp:coreProperties>
</file>