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Pr="00AF27BE" w:rsidRDefault="009B0306" w:rsidP="00295BC4">
      <w:pPr>
        <w:rPr>
          <w:rFonts w:ascii="Averta for TBWA" w:hAnsi="Averta for TBWA"/>
        </w:rPr>
      </w:pPr>
    </w:p>
    <w:p w14:paraId="1458775F" w14:textId="211AF178" w:rsidR="00295BC4" w:rsidRPr="00462FDA" w:rsidRDefault="00462FDA" w:rsidP="00295BC4">
      <w:pPr>
        <w:rPr>
          <w:rFonts w:ascii="Averta for TBWA" w:hAnsi="Averta for TBWA"/>
          <w:b/>
          <w:bCs/>
          <w:sz w:val="28"/>
          <w:szCs w:val="28"/>
          <w:lang w:val="en-US"/>
        </w:rPr>
      </w:pPr>
      <w:r w:rsidRPr="00462FDA">
        <w:rPr>
          <w:rFonts w:ascii="Averta for TBWA" w:hAnsi="Averta for TBWA"/>
          <w:b/>
          <w:bCs/>
          <w:sz w:val="28"/>
          <w:szCs w:val="28"/>
          <w:lang w:val="en-US"/>
        </w:rPr>
        <w:t xml:space="preserve">Rebranding Radio 2 </w:t>
      </w:r>
    </w:p>
    <w:p w14:paraId="20E83FD2" w14:textId="129AF8E3" w:rsidR="00295BC4" w:rsidRPr="00F37AAA" w:rsidRDefault="00F37AAA" w:rsidP="00295BC4">
      <w:pPr>
        <w:rPr>
          <w:rFonts w:ascii="Averta for TBWA" w:hAnsi="Averta for TBWA"/>
          <w:b/>
          <w:bCs/>
          <w:color w:val="000000" w:themeColor="text1"/>
          <w:sz w:val="28"/>
          <w:szCs w:val="28"/>
          <w:lang w:val="nl-NL"/>
        </w:rPr>
      </w:pPr>
      <w:r w:rsidRPr="00F37AAA">
        <w:rPr>
          <w:rFonts w:ascii="Averta for TBWA" w:hAnsi="Averta for TBWA"/>
          <w:b/>
          <w:bCs/>
          <w:color w:val="000000" w:themeColor="text1"/>
          <w:sz w:val="28"/>
          <w:szCs w:val="28"/>
          <w:lang w:val="nl-NL"/>
        </w:rPr>
        <w:t>Designer</w:t>
      </w:r>
    </w:p>
    <w:p w14:paraId="08E519A2" w14:textId="77777777" w:rsidR="00295BC4" w:rsidRPr="00F37AAA" w:rsidRDefault="00295BC4" w:rsidP="00295BC4">
      <w:pPr>
        <w:rPr>
          <w:rFonts w:ascii="Averta for TBWA" w:hAnsi="Averta for TBWA"/>
          <w:b/>
          <w:bCs/>
          <w:color w:val="000000" w:themeColor="text1"/>
        </w:rPr>
      </w:pPr>
    </w:p>
    <w:p w14:paraId="5815141F" w14:textId="006FC9D8" w:rsidR="00295BC4" w:rsidRPr="00F37AAA" w:rsidRDefault="00306A9A" w:rsidP="00295BC4">
      <w:pPr>
        <w:rPr>
          <w:rFonts w:ascii="Averta for TBWA" w:hAnsi="Averta for TBWA"/>
          <w:b/>
          <w:bCs/>
          <w:color w:val="000000" w:themeColor="text1"/>
          <w:lang w:val="en-US"/>
        </w:rPr>
      </w:pPr>
      <w:r w:rsidRPr="00F37AAA">
        <w:rPr>
          <w:rFonts w:ascii="Averta for TBWA" w:hAnsi="Averta for TBWA"/>
          <w:b/>
          <w:bCs/>
          <w:color w:val="000000" w:themeColor="text1"/>
        </w:rPr>
        <w:t>Client</w:t>
      </w:r>
      <w:r w:rsidR="008924DE" w:rsidRPr="00F37AAA">
        <w:rPr>
          <w:rFonts w:ascii="Averta for TBWA" w:hAnsi="Averta for TBWA"/>
          <w:b/>
          <w:bCs/>
          <w:color w:val="000000" w:themeColor="text1"/>
          <w:lang w:val="en-US"/>
        </w:rPr>
        <w:t xml:space="preserve"> – Radio 2 </w:t>
      </w:r>
    </w:p>
    <w:p w14:paraId="5B9F2242" w14:textId="75283538" w:rsidR="008924DE" w:rsidRPr="00F37AAA" w:rsidRDefault="00F34C99" w:rsidP="00F34C99">
      <w:pPr>
        <w:rPr>
          <w:rFonts w:ascii="Averta for TBWA" w:hAnsi="Averta for TBWA"/>
          <w:color w:val="000000" w:themeColor="text1"/>
          <w:lang w:val="nl-BE"/>
        </w:rPr>
      </w:pPr>
      <w:r w:rsidRPr="00F37AAA">
        <w:rPr>
          <w:rFonts w:ascii="Averta for TBWA" w:hAnsi="Averta for TBWA"/>
          <w:color w:val="000000" w:themeColor="text1"/>
          <w:lang w:val="nl-BE"/>
        </w:rPr>
        <w:t xml:space="preserve">Rino Ver Eecke, </w:t>
      </w:r>
      <w:r w:rsidR="008924DE" w:rsidRPr="00F37AAA">
        <w:rPr>
          <w:rFonts w:ascii="Averta for TBWA" w:hAnsi="Averta for TBWA"/>
          <w:color w:val="000000" w:themeColor="text1"/>
          <w:lang w:val="nl-BE"/>
        </w:rPr>
        <w:t>Yves Podevyn</w:t>
      </w:r>
      <w:r w:rsidRPr="00F37AAA">
        <w:rPr>
          <w:rFonts w:ascii="Averta for TBWA" w:hAnsi="Averta for TBWA"/>
          <w:color w:val="000000" w:themeColor="text1"/>
          <w:lang w:val="nl-BE"/>
        </w:rPr>
        <w:t xml:space="preserve">, Ludovic Beun, </w:t>
      </w:r>
      <w:r w:rsidR="002E7E9D" w:rsidRPr="00F37AAA">
        <w:rPr>
          <w:rFonts w:ascii="Averta for TBWA" w:hAnsi="Averta for TBWA"/>
          <w:color w:val="000000" w:themeColor="text1"/>
          <w:lang w:val="nl-BE"/>
        </w:rPr>
        <w:t xml:space="preserve">Elisabeth Roelandt, </w:t>
      </w:r>
      <w:r w:rsidRPr="00F37AAA">
        <w:rPr>
          <w:rFonts w:ascii="Averta for TBWA" w:hAnsi="Averta for TBWA"/>
          <w:color w:val="000000" w:themeColor="text1"/>
          <w:lang w:val="nl-BE"/>
        </w:rPr>
        <w:t>Stef Keynen, Ilse De Roec</w:t>
      </w:r>
      <w:r w:rsidR="002E7E9D" w:rsidRPr="00F37AAA">
        <w:rPr>
          <w:rFonts w:ascii="Averta for TBWA" w:hAnsi="Averta for TBWA"/>
          <w:color w:val="000000" w:themeColor="text1"/>
          <w:lang w:val="nl-BE"/>
        </w:rPr>
        <w:t>k</w:t>
      </w:r>
    </w:p>
    <w:p w14:paraId="3FC6C4B0" w14:textId="77777777" w:rsidR="00295BC4" w:rsidRPr="00F37AAA" w:rsidRDefault="00295BC4" w:rsidP="00295BC4">
      <w:pPr>
        <w:rPr>
          <w:rFonts w:ascii="Averta for TBWA" w:hAnsi="Averta for TBWA"/>
          <w:color w:val="000000" w:themeColor="text1"/>
          <w:lang w:val="nl-BE"/>
        </w:rPr>
      </w:pPr>
    </w:p>
    <w:p w14:paraId="47746A54" w14:textId="77777777" w:rsidR="00295BC4" w:rsidRPr="00F37AAA" w:rsidRDefault="00295BC4" w:rsidP="00295BC4">
      <w:pPr>
        <w:rPr>
          <w:rFonts w:ascii="Averta for TBWA" w:hAnsi="Averta for TBWA"/>
          <w:b/>
          <w:bCs/>
          <w:color w:val="000000" w:themeColor="text1"/>
          <w:lang w:val="en-US"/>
        </w:rPr>
      </w:pPr>
      <w:r w:rsidRPr="00F37AAA">
        <w:rPr>
          <w:rFonts w:ascii="Averta for TBWA" w:hAnsi="Averta for TBWA"/>
          <w:b/>
          <w:bCs/>
          <w:color w:val="000000" w:themeColor="text1"/>
          <w:lang w:val="en-US"/>
        </w:rPr>
        <w:t>Account Team</w:t>
      </w:r>
    </w:p>
    <w:p w14:paraId="5F1CA226" w14:textId="64FD8392" w:rsidR="00295BC4" w:rsidRPr="00F37AAA" w:rsidRDefault="00295BC4" w:rsidP="00295BC4">
      <w:pPr>
        <w:rPr>
          <w:rFonts w:ascii="Averta for TBWA" w:hAnsi="Averta for TBWA"/>
          <w:color w:val="000000" w:themeColor="text1"/>
          <w:lang w:val="en-US"/>
        </w:rPr>
      </w:pPr>
      <w:r w:rsidRPr="00F37AAA">
        <w:rPr>
          <w:rFonts w:ascii="Averta for TBWA" w:hAnsi="Averta for TBWA"/>
          <w:color w:val="000000" w:themeColor="text1"/>
          <w:lang w:val="en-US"/>
        </w:rPr>
        <w:t>Account Director:</w:t>
      </w:r>
      <w:r w:rsidR="00306A9A" w:rsidRPr="00F37AAA">
        <w:rPr>
          <w:rFonts w:ascii="Averta for TBWA" w:hAnsi="Averta for TBWA"/>
          <w:color w:val="000000" w:themeColor="text1"/>
          <w:lang w:val="en-US"/>
        </w:rPr>
        <w:t xml:space="preserve"> </w:t>
      </w:r>
      <w:r w:rsidR="00E40119" w:rsidRPr="00F37AAA">
        <w:rPr>
          <w:rFonts w:ascii="Averta for TBWA" w:hAnsi="Averta for TBWA"/>
          <w:color w:val="000000" w:themeColor="text1"/>
          <w:lang w:val="en-US"/>
        </w:rPr>
        <w:t xml:space="preserve">Charlotte </w:t>
      </w:r>
      <w:proofErr w:type="spellStart"/>
      <w:r w:rsidR="00E40119" w:rsidRPr="00F37AAA">
        <w:rPr>
          <w:rFonts w:ascii="Averta for TBWA" w:hAnsi="Averta for TBWA"/>
          <w:color w:val="000000" w:themeColor="text1"/>
          <w:lang w:val="en-US"/>
        </w:rPr>
        <w:t>Smedts</w:t>
      </w:r>
      <w:proofErr w:type="spellEnd"/>
      <w:r w:rsidR="00E40119" w:rsidRPr="00F37AAA">
        <w:rPr>
          <w:rFonts w:ascii="Averta for TBWA" w:hAnsi="Averta for TBWA"/>
          <w:color w:val="000000" w:themeColor="text1"/>
          <w:lang w:val="en-US"/>
        </w:rPr>
        <w:t xml:space="preserve"> </w:t>
      </w:r>
    </w:p>
    <w:p w14:paraId="2218E04E" w14:textId="7B99410C" w:rsidR="00AF27BE" w:rsidRPr="00F37AAA" w:rsidRDefault="00295BC4" w:rsidP="006F78CD">
      <w:pPr>
        <w:rPr>
          <w:rFonts w:ascii="Averta for TBWA" w:hAnsi="Averta for TBWA"/>
          <w:color w:val="000000" w:themeColor="text1"/>
          <w:lang w:val="en-US"/>
        </w:rPr>
      </w:pPr>
      <w:r w:rsidRPr="00F37AAA">
        <w:rPr>
          <w:rFonts w:ascii="Averta for TBWA" w:hAnsi="Averta for TBWA"/>
          <w:color w:val="000000" w:themeColor="text1"/>
          <w:lang w:val="en-US"/>
        </w:rPr>
        <w:t>Account Manager:</w:t>
      </w:r>
      <w:r w:rsidR="00306A9A" w:rsidRPr="00F37AAA">
        <w:rPr>
          <w:rFonts w:ascii="Averta for TBWA" w:hAnsi="Averta for TBWA"/>
          <w:color w:val="000000" w:themeColor="text1"/>
          <w:lang w:val="en-US"/>
        </w:rPr>
        <w:t xml:space="preserve"> </w:t>
      </w:r>
      <w:r w:rsidR="006F78CD" w:rsidRPr="00F37AAA">
        <w:rPr>
          <w:rFonts w:ascii="Averta for TBWA" w:hAnsi="Averta for TBWA"/>
          <w:color w:val="000000" w:themeColor="text1"/>
          <w:lang w:val="en-US"/>
        </w:rPr>
        <w:t>Lore Boghmans</w:t>
      </w:r>
    </w:p>
    <w:p w14:paraId="4161551B" w14:textId="77777777" w:rsidR="00CE2249" w:rsidRPr="00F37AAA" w:rsidRDefault="00CE2249" w:rsidP="006F78CD">
      <w:pPr>
        <w:rPr>
          <w:rFonts w:ascii="Averta for TBWA" w:hAnsi="Averta for TBWA"/>
          <w:color w:val="000000" w:themeColor="text1"/>
          <w:lang w:val="en-US"/>
        </w:rPr>
      </w:pPr>
    </w:p>
    <w:p w14:paraId="2FCB7B2F" w14:textId="2CAE4349" w:rsidR="006F78CD" w:rsidRPr="00F37AAA" w:rsidRDefault="003C62FB" w:rsidP="00023531">
      <w:pPr>
        <w:rPr>
          <w:rFonts w:ascii="Averta for TBWA" w:hAnsi="Averta for TBWA" w:cstheme="minorHAnsi"/>
          <w:b/>
          <w:color w:val="000000" w:themeColor="text1"/>
          <w:lang w:val="en-US"/>
        </w:rPr>
      </w:pPr>
      <w:r w:rsidRPr="00F37AAA">
        <w:rPr>
          <w:rFonts w:ascii="Averta for TBWA" w:hAnsi="Averta for TBWA" w:cstheme="minorHAnsi"/>
          <w:b/>
          <w:color w:val="000000" w:themeColor="text1"/>
          <w:lang w:val="en-US"/>
        </w:rPr>
        <w:t>Design</w:t>
      </w:r>
      <w:r w:rsidR="00F37AAA" w:rsidRPr="00F37AAA">
        <w:rPr>
          <w:rFonts w:ascii="Averta for TBWA" w:hAnsi="Averta for TBWA" w:cstheme="minorHAnsi"/>
          <w:b/>
          <w:color w:val="000000" w:themeColor="text1"/>
          <w:lang w:val="en-US"/>
        </w:rPr>
        <w:t>er</w:t>
      </w:r>
    </w:p>
    <w:p w14:paraId="76D23B67" w14:textId="0BD1F2B2" w:rsidR="003C62FB" w:rsidRPr="00F37AAA" w:rsidRDefault="003C62FB" w:rsidP="00023531">
      <w:pPr>
        <w:rPr>
          <w:rFonts w:ascii="Averta for TBWA" w:hAnsi="Averta for TBWA" w:cstheme="minorHAnsi"/>
          <w:bCs/>
          <w:color w:val="000000" w:themeColor="text1"/>
          <w:lang w:val="en-US"/>
        </w:rPr>
      </w:pPr>
      <w:r w:rsidRPr="00F37AAA">
        <w:rPr>
          <w:rFonts w:ascii="Averta for TBWA" w:hAnsi="Averta for TBWA" w:cstheme="minorHAnsi"/>
          <w:bCs/>
          <w:color w:val="000000" w:themeColor="text1"/>
          <w:lang w:val="en-US"/>
        </w:rPr>
        <w:t>Design Director</w:t>
      </w:r>
      <w:r w:rsidR="008924DE" w:rsidRPr="00F37AAA">
        <w:rPr>
          <w:rFonts w:ascii="Averta for TBWA" w:hAnsi="Averta for TBWA" w:cstheme="minorHAnsi"/>
          <w:bCs/>
          <w:color w:val="000000" w:themeColor="text1"/>
          <w:lang w:val="en-US"/>
        </w:rPr>
        <w:t xml:space="preserve">: Hendrik </w:t>
      </w:r>
      <w:proofErr w:type="spellStart"/>
      <w:r w:rsidR="008924DE" w:rsidRPr="00F37AAA">
        <w:rPr>
          <w:rFonts w:ascii="Averta for TBWA" w:hAnsi="Averta for TBWA" w:cstheme="minorHAnsi"/>
          <w:bCs/>
          <w:color w:val="000000" w:themeColor="text1"/>
          <w:lang w:val="en-US"/>
        </w:rPr>
        <w:t>Everaerts</w:t>
      </w:r>
      <w:proofErr w:type="spellEnd"/>
    </w:p>
    <w:p w14:paraId="4B2B1EA9" w14:textId="66BC4A46" w:rsidR="008924DE" w:rsidRPr="00F37AAA" w:rsidRDefault="008924DE" w:rsidP="008924DE">
      <w:pPr>
        <w:shd w:val="clear" w:color="auto" w:fill="FFFFFF"/>
        <w:wordWrap w:val="0"/>
        <w:textAlignment w:val="baseline"/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nl-NL" w:eastAsia="en-GB"/>
        </w:rPr>
      </w:pPr>
      <w:proofErr w:type="gramStart"/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nl-NL" w:eastAsia="en-GB"/>
        </w:rPr>
        <w:t>Design team</w:t>
      </w:r>
      <w:proofErr w:type="gramEnd"/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nl-NL" w:eastAsia="en-GB"/>
        </w:rPr>
        <w:t xml:space="preserve">: Christophe </w:t>
      </w:r>
      <w:proofErr w:type="spellStart"/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nl-NL" w:eastAsia="en-GB"/>
        </w:rPr>
        <w:t>Liekens</w:t>
      </w:r>
      <w:proofErr w:type="spellEnd"/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nl-NL" w:eastAsia="en-GB"/>
        </w:rPr>
        <w:t xml:space="preserve">, </w:t>
      </w:r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eastAsia="en-GB"/>
        </w:rPr>
        <w:t>Nicky Lauwerijs</w:t>
      </w:r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nl-NL" w:eastAsia="en-GB"/>
        </w:rPr>
        <w:t xml:space="preserve">sen, Estelle </w:t>
      </w:r>
      <w:proofErr w:type="spellStart"/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nl-NL" w:eastAsia="en-GB"/>
        </w:rPr>
        <w:t>Vanduynslager</w:t>
      </w:r>
      <w:proofErr w:type="spellEnd"/>
    </w:p>
    <w:p w14:paraId="23EDB21A" w14:textId="5B368B5F" w:rsidR="008924DE" w:rsidRPr="00F37AAA" w:rsidRDefault="008924DE" w:rsidP="008924DE">
      <w:pPr>
        <w:shd w:val="clear" w:color="auto" w:fill="FFFFFF"/>
        <w:wordWrap w:val="0"/>
        <w:textAlignment w:val="baseline"/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nl-NL" w:eastAsia="en-GB"/>
        </w:rPr>
      </w:pPr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nl-NL" w:eastAsia="en-GB"/>
        </w:rPr>
        <w:t xml:space="preserve">Motion designer: Maarten Vranken </w:t>
      </w:r>
    </w:p>
    <w:p w14:paraId="568DA2D6" w14:textId="4B4D9E98" w:rsidR="00F37AAA" w:rsidRPr="00F37AAA" w:rsidRDefault="00F37AAA" w:rsidP="008924DE">
      <w:pPr>
        <w:shd w:val="clear" w:color="auto" w:fill="FFFFFF"/>
        <w:wordWrap w:val="0"/>
        <w:textAlignment w:val="baseline"/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en-US" w:eastAsia="en-GB"/>
        </w:rPr>
      </w:pPr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en-US" w:eastAsia="en-GB"/>
        </w:rPr>
        <w:t>Type designer</w:t>
      </w:r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en-US" w:eastAsia="en-GB"/>
        </w:rPr>
        <w:t xml:space="preserve">: Joke </w:t>
      </w:r>
      <w:proofErr w:type="spellStart"/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en-US" w:eastAsia="en-GB"/>
        </w:rPr>
        <w:t>Gossé</w:t>
      </w:r>
      <w:proofErr w:type="spellEnd"/>
    </w:p>
    <w:p w14:paraId="25BA1AB3" w14:textId="292515B2" w:rsidR="00CE2249" w:rsidRPr="00F37AAA" w:rsidRDefault="00CE2249" w:rsidP="008924DE">
      <w:pPr>
        <w:shd w:val="clear" w:color="auto" w:fill="FFFFFF"/>
        <w:wordWrap w:val="0"/>
        <w:textAlignment w:val="baseline"/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en-US" w:eastAsia="en-GB"/>
        </w:rPr>
      </w:pPr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en-US" w:eastAsia="en-GB"/>
        </w:rPr>
        <w:t xml:space="preserve">Design producer: </w:t>
      </w:r>
      <w:proofErr w:type="spellStart"/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en-US" w:eastAsia="en-GB"/>
        </w:rPr>
        <w:t>Katrien</w:t>
      </w:r>
      <w:proofErr w:type="spellEnd"/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en-US" w:eastAsia="en-GB"/>
        </w:rPr>
        <w:t xml:space="preserve"> De </w:t>
      </w:r>
      <w:proofErr w:type="spellStart"/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en-US" w:eastAsia="en-GB"/>
        </w:rPr>
        <w:t>Craecker</w:t>
      </w:r>
      <w:proofErr w:type="spellEnd"/>
      <w:r w:rsidRPr="00F37AAA">
        <w:rPr>
          <w:rFonts w:ascii="Averta for TBWA" w:eastAsia="Times New Roman" w:hAnsi="Averta for TBWA" w:cstheme="minorHAnsi"/>
          <w:color w:val="000000" w:themeColor="text1"/>
          <w:bdr w:val="none" w:sz="0" w:space="0" w:color="auto" w:frame="1"/>
          <w:lang w:val="en-US" w:eastAsia="en-GB"/>
        </w:rPr>
        <w:t xml:space="preserve"> </w:t>
      </w:r>
    </w:p>
    <w:p w14:paraId="610F3C1C" w14:textId="77777777" w:rsidR="008924DE" w:rsidRPr="00F37AAA" w:rsidRDefault="008924DE" w:rsidP="00023531">
      <w:pPr>
        <w:rPr>
          <w:rFonts w:ascii="Averta for TBWA" w:hAnsi="Averta for TBWA"/>
          <w:bCs/>
          <w:lang w:val="en-US"/>
        </w:rPr>
      </w:pPr>
    </w:p>
    <w:sectPr w:rsidR="008924DE" w:rsidRPr="00F37AAA" w:rsidSect="000C133E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0B51" w14:textId="77777777" w:rsidR="001542EF" w:rsidRDefault="001542EF" w:rsidP="00D90996">
      <w:r>
        <w:separator/>
      </w:r>
    </w:p>
  </w:endnote>
  <w:endnote w:type="continuationSeparator" w:id="0">
    <w:p w14:paraId="4C811657" w14:textId="77777777" w:rsidR="001542EF" w:rsidRDefault="001542EF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ta for TBWA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E67F" w14:textId="77777777" w:rsidR="001542EF" w:rsidRDefault="001542EF" w:rsidP="00D90996">
      <w:r>
        <w:separator/>
      </w:r>
    </w:p>
  </w:footnote>
  <w:footnote w:type="continuationSeparator" w:id="0">
    <w:p w14:paraId="5FFA3821" w14:textId="77777777" w:rsidR="001542EF" w:rsidRDefault="001542EF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31F"/>
    <w:multiLevelType w:val="multilevel"/>
    <w:tmpl w:val="C3F6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59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23531"/>
    <w:rsid w:val="00024971"/>
    <w:rsid w:val="000864AF"/>
    <w:rsid w:val="000C101C"/>
    <w:rsid w:val="000C133E"/>
    <w:rsid w:val="000F5183"/>
    <w:rsid w:val="00126425"/>
    <w:rsid w:val="001542EF"/>
    <w:rsid w:val="00155FF8"/>
    <w:rsid w:val="001638C4"/>
    <w:rsid w:val="00172F10"/>
    <w:rsid w:val="001A2D55"/>
    <w:rsid w:val="001E7DA2"/>
    <w:rsid w:val="00295BC4"/>
    <w:rsid w:val="002E7E9D"/>
    <w:rsid w:val="00306A9A"/>
    <w:rsid w:val="00320368"/>
    <w:rsid w:val="003951F6"/>
    <w:rsid w:val="003A7380"/>
    <w:rsid w:val="003C62FB"/>
    <w:rsid w:val="003E76C2"/>
    <w:rsid w:val="003F5871"/>
    <w:rsid w:val="004078AA"/>
    <w:rsid w:val="004152EC"/>
    <w:rsid w:val="0042368B"/>
    <w:rsid w:val="004614B1"/>
    <w:rsid w:val="00462FDA"/>
    <w:rsid w:val="00487842"/>
    <w:rsid w:val="004D2633"/>
    <w:rsid w:val="004D3FCD"/>
    <w:rsid w:val="004D6F49"/>
    <w:rsid w:val="004E635F"/>
    <w:rsid w:val="00546109"/>
    <w:rsid w:val="005477F3"/>
    <w:rsid w:val="005605A7"/>
    <w:rsid w:val="005704F5"/>
    <w:rsid w:val="0059059A"/>
    <w:rsid w:val="005E0D42"/>
    <w:rsid w:val="00620244"/>
    <w:rsid w:val="00697B03"/>
    <w:rsid w:val="006E4194"/>
    <w:rsid w:val="006F78CD"/>
    <w:rsid w:val="007F20C9"/>
    <w:rsid w:val="00800632"/>
    <w:rsid w:val="00822C68"/>
    <w:rsid w:val="0083135D"/>
    <w:rsid w:val="008924DE"/>
    <w:rsid w:val="00901B54"/>
    <w:rsid w:val="009071C2"/>
    <w:rsid w:val="00992019"/>
    <w:rsid w:val="009B0306"/>
    <w:rsid w:val="00AB7685"/>
    <w:rsid w:val="00AF27BE"/>
    <w:rsid w:val="00B252D1"/>
    <w:rsid w:val="00B6095D"/>
    <w:rsid w:val="00BA54C1"/>
    <w:rsid w:val="00BE25D9"/>
    <w:rsid w:val="00C2437C"/>
    <w:rsid w:val="00C2679E"/>
    <w:rsid w:val="00C37865"/>
    <w:rsid w:val="00C45BE9"/>
    <w:rsid w:val="00C5382A"/>
    <w:rsid w:val="00C56B6C"/>
    <w:rsid w:val="00C6651A"/>
    <w:rsid w:val="00CA1C67"/>
    <w:rsid w:val="00CE2249"/>
    <w:rsid w:val="00D02A6E"/>
    <w:rsid w:val="00D47CC3"/>
    <w:rsid w:val="00D545A7"/>
    <w:rsid w:val="00D90996"/>
    <w:rsid w:val="00E40119"/>
    <w:rsid w:val="00E43170"/>
    <w:rsid w:val="00E52C0D"/>
    <w:rsid w:val="00F17679"/>
    <w:rsid w:val="00F34C99"/>
    <w:rsid w:val="00F37AAA"/>
    <w:rsid w:val="00F656ED"/>
    <w:rsid w:val="00F93A6F"/>
    <w:rsid w:val="00FB010B"/>
    <w:rsid w:val="00FD3588"/>
    <w:rsid w:val="00FE77E4"/>
    <w:rsid w:val="00FF2101"/>
    <w:rsid w:val="290AC61F"/>
    <w:rsid w:val="2BD26AAE"/>
    <w:rsid w:val="32F57064"/>
    <w:rsid w:val="5FFD46A3"/>
    <w:rsid w:val="6E5818BB"/>
    <w:rsid w:val="6F43EE28"/>
    <w:rsid w:val="7BE696B7"/>
    <w:rsid w:val="7CB943C7"/>
    <w:rsid w:val="7E7C8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character" w:customStyle="1" w:styleId="qgajv">
    <w:name w:val="qgajv"/>
    <w:basedOn w:val="DefaultParagraphFont"/>
    <w:rsid w:val="008924DE"/>
  </w:style>
  <w:style w:type="paragraph" w:customStyle="1" w:styleId="orabl">
    <w:name w:val="orabl"/>
    <w:basedOn w:val="Normal"/>
    <w:rsid w:val="00892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92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56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9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5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4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49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35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66147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128080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2" ma:contentTypeDescription="Create a new document." ma:contentTypeScope="" ma:versionID="aad7bca40e056f5983b591612e95037c">
  <xsd:schema xmlns:xsd="http://www.w3.org/2001/XMLSchema" xmlns:xs="http://www.w3.org/2001/XMLSchema" xmlns:p="http://schemas.microsoft.com/office/2006/metadata/properties" xmlns:ns2="a456c7d1-7a9f-4f26-9d1a-acebc5318a91" xmlns:ns3="92f7268a-a57b-41ab-bef0-876890846b4d" targetNamespace="http://schemas.microsoft.com/office/2006/metadata/properties" ma:root="true" ma:fieldsID="9d667dfe25224ffb20320f2775b8017f" ns2:_="" ns3:_="">
    <xsd:import namespace="a456c7d1-7a9f-4f26-9d1a-acebc5318a91"/>
    <xsd:import namespace="92f7268a-a57b-41ab-bef0-87689084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DBBB3-73AF-4DFA-B86B-BF41286A0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823A6-D386-4F52-8241-DD94BAB3F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c7d1-7a9f-4f26-9d1a-acebc5318a91"/>
    <ds:schemaRef ds:uri="92f7268a-a57b-41ab-bef0-87689084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D5E0C-07CB-4BE1-9735-B064B89B4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Lore Boghmans</cp:lastModifiedBy>
  <cp:revision>2</cp:revision>
  <cp:lastPrinted>2019-02-06T10:00:00Z</cp:lastPrinted>
  <dcterms:created xsi:type="dcterms:W3CDTF">2022-07-20T14:05:00Z</dcterms:created>
  <dcterms:modified xsi:type="dcterms:W3CDTF">2022-07-20T14:05:00Z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</Properties>
</file>