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Easy y Cabify anuncian ronda de inversión por 160 mdd a favor de la movilidad de sus usuarios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Maxi Mobility Inc., holding que cobija a Cabify e Easy, completo una ronda de inversión por $160 millones de dólares con el objetivo de expandirse en sus mercados existentes. El grupo opera plataformas de Movilidad, entre ellas Cabify e Easy, para usuarios particulares y empresariales.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 dicha ronda participaron inversionistas como: Rakuten Capital, TheVentureCity, Endeavor Catalyst, GAT Investments, Liil Ventures, WTI, así como otros inversionistas locales de España y América Latina.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Por este motivo, </w:t>
      </w:r>
      <w:r w:rsidDel="00000000" w:rsidR="00000000" w:rsidRPr="00000000">
        <w:rPr>
          <w:rtl w:val="0"/>
        </w:rPr>
        <w:t xml:space="preserve">Cabify e Easy fusionarán su estructura accionaria, sin embargo cada empresa tendrá sus operaciones individuales</w:t>
      </w:r>
      <w:r w:rsidDel="00000000" w:rsidR="00000000" w:rsidRPr="00000000">
        <w:rPr>
          <w:rtl w:val="0"/>
        </w:rPr>
        <w:t xml:space="preserve"> en todos los países en los que operan</w:t>
      </w:r>
      <w:r w:rsidDel="00000000" w:rsidR="00000000" w:rsidRPr="00000000">
        <w:rPr>
          <w:rtl w:val="0"/>
        </w:rPr>
        <w:t xml:space="preserve">, aunque queda abierta la posibilidad de compartir recursos o capacidades cuando se considere necesario.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Tanto el objetivo como de Easy y Cabify es crear mejores ciudades para vivir, al aportar alternativas al uso del auto particular, por ello ambas empresas brindan servicios complementarios.</w:t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“Nosotros queremos verlo como una alianza para dar un mejor servicio a todos nuestros usuarios, y por supuesto nuestros conductores, que han creído en nosotros desde un comienzo, por ello con esta unión buscamos mejorar nuestros procesos y fortalecer nuestra tecnología y marcas”, comenta Jorge Pilo, CEO Global de Easy. </w:t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Cabe destacar que Easy se concentra en transporte diario, con la inclusión como base de sus operaciones, al integrar autos particulares y taxis en su flota, además de aceptar pagos electrónicos y en efectivo, mientras que Cabify se enfoca en el transporte P2P</w:t>
      </w:r>
      <w:r w:rsidDel="00000000" w:rsidR="00000000" w:rsidRPr="00000000">
        <w:rPr>
          <w:rtl w:val="0"/>
        </w:rPr>
        <w:t xml:space="preserve"> exclusivamente</w:t>
      </w:r>
      <w:r w:rsidDel="00000000" w:rsidR="00000000" w:rsidRPr="00000000">
        <w:rPr>
          <w:rtl w:val="0"/>
        </w:rPr>
        <w:t xml:space="preserve">, por lo que ambas compañías buscan satisfacer las necesidades de movilidad de usuarios con características diferentes.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“Que tengamos este tipo de alianzas significa que contamos con estabilidad en el mercado, pero no queremos quedarnos sólo aquí, queremos seguir trabajando en beneficio de nuestros usuarios, y ofrecerles seguridad y satisfacción en cada viaje, temas que van más allá de una ‘competencia’”, explica Pilo. 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690813" cy="736166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90813" cy="7361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