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49AC0" w14:textId="3BE86329" w:rsidR="0092770B" w:rsidRPr="000D37C8" w:rsidRDefault="00EF4632" w:rsidP="0092770B">
      <w:pPr>
        <w:jc w:val="center"/>
      </w:pPr>
      <w:r>
        <w:rPr>
          <w:noProof/>
        </w:rPr>
        <w:drawing>
          <wp:inline distT="0" distB="0" distL="0" distR="0" wp14:anchorId="5D30DEBB" wp14:editId="14494AA4">
            <wp:extent cx="1495425" cy="58200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620" cy="58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193C2" w14:textId="77777777" w:rsidR="0092770B" w:rsidRPr="00EF4632" w:rsidRDefault="0092770B" w:rsidP="0092770B">
      <w:pPr>
        <w:rPr>
          <w:u w:val="single"/>
        </w:rPr>
      </w:pPr>
    </w:p>
    <w:p w14:paraId="283908D4" w14:textId="7D3415C9" w:rsidR="00EF4632" w:rsidRPr="00EF4632" w:rsidRDefault="00EF4632" w:rsidP="00EF4632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EF4632">
        <w:rPr>
          <w:rFonts w:ascii="Arial" w:hAnsi="Arial" w:cs="Arial"/>
          <w:b/>
          <w:sz w:val="20"/>
          <w:szCs w:val="20"/>
          <w:u w:val="single"/>
        </w:rPr>
        <w:t>Contact:</w:t>
      </w:r>
    </w:p>
    <w:p w14:paraId="4BA9F9EA" w14:textId="52E57341" w:rsidR="00EF4632" w:rsidRDefault="00EF4632" w:rsidP="00EF463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Haley Sheram / McKenzie Riley</w:t>
      </w:r>
    </w:p>
    <w:p w14:paraId="47835802" w14:textId="0C0CBDAC" w:rsidR="00EF4632" w:rsidRDefault="00EF4632" w:rsidP="00EF463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BRAVE Public Relations</w:t>
      </w:r>
    </w:p>
    <w:p w14:paraId="0B81C26E" w14:textId="0DB0F44B" w:rsidR="00EF4632" w:rsidRDefault="00EF4632" w:rsidP="00EF463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404.233.3993</w:t>
      </w:r>
    </w:p>
    <w:p w14:paraId="5FD51C71" w14:textId="25BA1028" w:rsidR="00EF4632" w:rsidRDefault="00720969" w:rsidP="00EF4632">
      <w:pPr>
        <w:jc w:val="right"/>
        <w:rPr>
          <w:rFonts w:ascii="Arial" w:hAnsi="Arial" w:cs="Arial"/>
          <w:sz w:val="20"/>
          <w:szCs w:val="20"/>
        </w:rPr>
      </w:pPr>
      <w:hyperlink r:id="rId7" w:history="1">
        <w:r w:rsidR="00EF4632" w:rsidRPr="0078477D">
          <w:rPr>
            <w:rStyle w:val="Hyperlink"/>
            <w:rFonts w:ascii="Arial" w:hAnsi="Arial" w:cs="Arial"/>
            <w:sz w:val="20"/>
            <w:szCs w:val="20"/>
          </w:rPr>
          <w:t>hsheram@emailbrave.com</w:t>
        </w:r>
      </w:hyperlink>
      <w:r w:rsidR="00EF4632">
        <w:rPr>
          <w:rFonts w:ascii="Arial" w:hAnsi="Arial" w:cs="Arial"/>
          <w:sz w:val="20"/>
          <w:szCs w:val="20"/>
        </w:rPr>
        <w:t xml:space="preserve"> </w:t>
      </w:r>
    </w:p>
    <w:p w14:paraId="6E0A94D0" w14:textId="323A245C" w:rsidR="00EF4632" w:rsidRPr="00EF4632" w:rsidRDefault="00720969" w:rsidP="00EF4632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EF4632" w:rsidRPr="0078477D">
          <w:rPr>
            <w:rStyle w:val="Hyperlink"/>
            <w:rFonts w:ascii="Arial" w:hAnsi="Arial" w:cs="Arial"/>
            <w:sz w:val="20"/>
            <w:szCs w:val="20"/>
          </w:rPr>
          <w:t>mriley@emailbrave.com</w:t>
        </w:r>
      </w:hyperlink>
      <w:r w:rsidR="00EF4632">
        <w:rPr>
          <w:rFonts w:ascii="Arial" w:hAnsi="Arial" w:cs="Arial"/>
          <w:sz w:val="20"/>
          <w:szCs w:val="20"/>
        </w:rPr>
        <w:t xml:space="preserve"> </w:t>
      </w:r>
    </w:p>
    <w:p w14:paraId="3C64AC55" w14:textId="7B91B7C8" w:rsidR="00EF4632" w:rsidRPr="00EF4632" w:rsidRDefault="00EF4632" w:rsidP="0092770B">
      <w:pPr>
        <w:rPr>
          <w:rFonts w:ascii="Arial" w:hAnsi="Arial" w:cs="Arial"/>
          <w:b/>
          <w:color w:val="auto"/>
          <w:sz w:val="20"/>
          <w:szCs w:val="20"/>
        </w:rPr>
      </w:pPr>
      <w:r w:rsidRPr="00EF4632">
        <w:rPr>
          <w:rFonts w:ascii="Arial" w:hAnsi="Arial" w:cs="Arial"/>
          <w:b/>
          <w:color w:val="auto"/>
          <w:sz w:val="20"/>
          <w:szCs w:val="20"/>
        </w:rPr>
        <w:t>FOR IMMEDIATE RELEASE</w:t>
      </w:r>
    </w:p>
    <w:p w14:paraId="2F14649D" w14:textId="77777777" w:rsidR="00EF4632" w:rsidRPr="00EF4632" w:rsidRDefault="00EF4632" w:rsidP="00EF4632">
      <w:pPr>
        <w:jc w:val="right"/>
        <w:rPr>
          <w:sz w:val="22"/>
        </w:rPr>
      </w:pPr>
    </w:p>
    <w:p w14:paraId="3A9AB0E1" w14:textId="5E843932" w:rsidR="000F595A" w:rsidRPr="00EF4632" w:rsidRDefault="00EF4632" w:rsidP="000F595A">
      <w:pPr>
        <w:jc w:val="center"/>
        <w:rPr>
          <w:rFonts w:ascii="Arial" w:hAnsi="Arial" w:cs="Arial"/>
          <w:b/>
          <w:color w:val="auto"/>
          <w:sz w:val="22"/>
          <w:u w:val="single"/>
        </w:rPr>
      </w:pPr>
      <w:r>
        <w:rPr>
          <w:rFonts w:ascii="Arial" w:hAnsi="Arial" w:cs="Arial"/>
          <w:b/>
          <w:color w:val="auto"/>
          <w:sz w:val="22"/>
          <w:u w:val="single"/>
        </w:rPr>
        <w:t>Atlanta-area Simon centers</w:t>
      </w:r>
      <w:r w:rsidR="000F595A" w:rsidRPr="00EF4632">
        <w:rPr>
          <w:rFonts w:ascii="Arial" w:hAnsi="Arial" w:cs="Arial"/>
          <w:b/>
          <w:color w:val="auto"/>
          <w:sz w:val="22"/>
          <w:u w:val="single"/>
        </w:rPr>
        <w:t xml:space="preserve"> to host “Vampirina”-themed Disney Junior Play Date</w:t>
      </w:r>
    </w:p>
    <w:p w14:paraId="153EAEDE" w14:textId="77777777" w:rsidR="000F595A" w:rsidRDefault="000F595A" w:rsidP="0092770B">
      <w:pPr>
        <w:rPr>
          <w:rFonts w:ascii="Arial" w:hAnsi="Arial" w:cs="Arial"/>
          <w:b/>
          <w:color w:val="auto"/>
          <w:sz w:val="20"/>
          <w:szCs w:val="20"/>
        </w:rPr>
      </w:pPr>
    </w:p>
    <w:p w14:paraId="1000C64D" w14:textId="68CB5813" w:rsidR="0092770B" w:rsidRPr="000F595A" w:rsidRDefault="00EF4632" w:rsidP="0092770B">
      <w:p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ATLANTA</w:t>
      </w:r>
      <w:r w:rsidR="000F595A" w:rsidRPr="000F595A">
        <w:rPr>
          <w:rFonts w:ascii="Arial" w:hAnsi="Arial" w:cs="Arial"/>
          <w:b/>
          <w:color w:val="auto"/>
          <w:sz w:val="20"/>
          <w:szCs w:val="20"/>
        </w:rPr>
        <w:t xml:space="preserve"> (October </w:t>
      </w:r>
      <w:r w:rsidR="00720969">
        <w:rPr>
          <w:rFonts w:ascii="Arial" w:hAnsi="Arial" w:cs="Arial"/>
          <w:b/>
          <w:color w:val="auto"/>
          <w:sz w:val="20"/>
          <w:szCs w:val="20"/>
        </w:rPr>
        <w:t xml:space="preserve">3, </w:t>
      </w:r>
      <w:bookmarkStart w:id="0" w:name="_GoBack"/>
      <w:bookmarkEnd w:id="0"/>
      <w:r w:rsidR="000F595A" w:rsidRPr="000F595A">
        <w:rPr>
          <w:rFonts w:ascii="Arial" w:hAnsi="Arial" w:cs="Arial"/>
          <w:b/>
          <w:color w:val="auto"/>
          <w:sz w:val="20"/>
          <w:szCs w:val="20"/>
        </w:rPr>
        <w:t xml:space="preserve">2018) – </w:t>
      </w:r>
      <w:r>
        <w:rPr>
          <w:rFonts w:ascii="Arial" w:hAnsi="Arial" w:cs="Arial"/>
          <w:b/>
          <w:color w:val="auto"/>
          <w:sz w:val="20"/>
          <w:szCs w:val="20"/>
        </w:rPr>
        <w:t xml:space="preserve">Mall of Georgia, North Georgia Premium Outlets </w:t>
      </w:r>
      <w:r w:rsidRPr="00EF4632">
        <w:rPr>
          <w:rFonts w:ascii="Arial" w:hAnsi="Arial" w:cs="Arial"/>
          <w:color w:val="auto"/>
          <w:sz w:val="20"/>
          <w:szCs w:val="20"/>
        </w:rPr>
        <w:t>and</w:t>
      </w:r>
      <w:r>
        <w:rPr>
          <w:rFonts w:ascii="Arial" w:hAnsi="Arial" w:cs="Arial"/>
          <w:b/>
          <w:color w:val="auto"/>
          <w:sz w:val="20"/>
          <w:szCs w:val="20"/>
        </w:rPr>
        <w:t xml:space="preserve"> Town Center at Cobb</w:t>
      </w:r>
      <w:r>
        <w:rPr>
          <w:rFonts w:ascii="Arial" w:hAnsi="Arial" w:cs="Arial"/>
          <w:color w:val="auto"/>
          <w:sz w:val="20"/>
          <w:szCs w:val="20"/>
        </w:rPr>
        <w:t xml:space="preserve"> invite</w:t>
      </w:r>
      <w:r w:rsidR="0092770B" w:rsidRPr="000F595A">
        <w:rPr>
          <w:rFonts w:ascii="Arial" w:hAnsi="Arial" w:cs="Arial"/>
          <w:color w:val="auto"/>
          <w:sz w:val="20"/>
          <w:szCs w:val="20"/>
        </w:rPr>
        <w:t xml:space="preserve"> the community to a </w:t>
      </w:r>
      <w:r w:rsidR="0092770B" w:rsidRPr="00CD0DBB">
        <w:rPr>
          <w:rFonts w:ascii="Arial" w:hAnsi="Arial" w:cs="Arial"/>
          <w:b/>
          <w:color w:val="auto"/>
          <w:sz w:val="20"/>
          <w:szCs w:val="20"/>
        </w:rPr>
        <w:t>"Vampirina"-themed Disney Junior Play Date event</w:t>
      </w:r>
      <w:r w:rsidR="0092770B" w:rsidRPr="000F595A">
        <w:rPr>
          <w:rFonts w:ascii="Arial" w:hAnsi="Arial" w:cs="Arial"/>
          <w:color w:val="auto"/>
          <w:sz w:val="20"/>
          <w:szCs w:val="20"/>
        </w:rPr>
        <w:t>. Aimed to entertain and delight children of all ages, the event will take place</w:t>
      </w:r>
      <w:r>
        <w:rPr>
          <w:rFonts w:ascii="Arial" w:hAnsi="Arial" w:cs="Arial"/>
          <w:color w:val="auto"/>
          <w:sz w:val="20"/>
          <w:szCs w:val="20"/>
        </w:rPr>
        <w:t xml:space="preserve"> at Mall of Georgia on </w:t>
      </w:r>
      <w:r w:rsidRPr="00EF4632">
        <w:rPr>
          <w:rFonts w:ascii="Arial" w:hAnsi="Arial" w:cs="Arial"/>
          <w:b/>
          <w:color w:val="auto"/>
          <w:sz w:val="20"/>
          <w:szCs w:val="20"/>
        </w:rPr>
        <w:t>Saturday, October 13</w:t>
      </w:r>
      <w:r>
        <w:rPr>
          <w:rFonts w:ascii="Arial" w:hAnsi="Arial" w:cs="Arial"/>
          <w:color w:val="auto"/>
          <w:sz w:val="20"/>
          <w:szCs w:val="20"/>
        </w:rPr>
        <w:t xml:space="preserve"> and at North Georgia Premium Outlets and Town Center at Cobb on </w:t>
      </w:r>
      <w:r w:rsidRPr="00EF4632">
        <w:rPr>
          <w:rFonts w:ascii="Arial" w:hAnsi="Arial" w:cs="Arial"/>
          <w:b/>
          <w:color w:val="auto"/>
          <w:sz w:val="20"/>
          <w:szCs w:val="20"/>
        </w:rPr>
        <w:t>Saturday, October 27.</w:t>
      </w:r>
    </w:p>
    <w:p w14:paraId="6B924C1E" w14:textId="0B6C8712" w:rsidR="00297A42" w:rsidRDefault="00297A42" w:rsidP="0092770B"/>
    <w:p w14:paraId="667EF9D5" w14:textId="77777777" w:rsidR="0092770B" w:rsidRPr="000F595A" w:rsidRDefault="00297A42" w:rsidP="0092770B">
      <w:pPr>
        <w:rPr>
          <w:rFonts w:ascii="Arial" w:hAnsi="Arial" w:cs="Arial"/>
          <w:color w:val="FF0000"/>
          <w:sz w:val="20"/>
          <w:szCs w:val="20"/>
        </w:rPr>
      </w:pPr>
      <w:r w:rsidRPr="000F595A">
        <w:rPr>
          <w:rFonts w:ascii="Arial" w:hAnsi="Arial" w:cs="Arial"/>
          <w:sz w:val="20"/>
          <w:szCs w:val="20"/>
        </w:rPr>
        <w:t xml:space="preserve">Disney Junior's hit animated series "Vampirina" tells the story </w:t>
      </w:r>
      <w:r w:rsidR="008B0D19" w:rsidRPr="000F595A">
        <w:rPr>
          <w:rFonts w:ascii="Arial" w:hAnsi="Arial" w:cs="Arial"/>
          <w:sz w:val="20"/>
          <w:szCs w:val="20"/>
        </w:rPr>
        <w:t>of Vampirina (aka "Vee"), a lov</w:t>
      </w:r>
      <w:r w:rsidRPr="000F595A">
        <w:rPr>
          <w:rFonts w:ascii="Arial" w:hAnsi="Arial" w:cs="Arial"/>
          <w:sz w:val="20"/>
          <w:szCs w:val="20"/>
        </w:rPr>
        <w:t>able young vampire girl, as she faces the joys and trials of being the new kid in town after her family moves from Transylvania to Pennsylvania.</w:t>
      </w:r>
      <w:r w:rsidR="00901354" w:rsidRPr="000F595A">
        <w:rPr>
          <w:rFonts w:ascii="Arial" w:hAnsi="Arial" w:cs="Arial"/>
          <w:sz w:val="20"/>
          <w:szCs w:val="20"/>
        </w:rPr>
        <w:t xml:space="preserve"> Inspired by Disney Publishing's popular children's book series "Vampirina Ballerina," the series airs on Disney Channel and Disney Junior and is also available on the DisneyNOW app.</w:t>
      </w:r>
    </w:p>
    <w:p w14:paraId="04610836" w14:textId="77777777" w:rsidR="006D7328" w:rsidRDefault="006D7328" w:rsidP="006D7328">
      <w:pPr>
        <w:rPr>
          <w:rFonts w:ascii="Arial" w:hAnsi="Arial" w:cs="Arial"/>
          <w:color w:val="FF0000"/>
          <w:sz w:val="20"/>
          <w:szCs w:val="20"/>
        </w:rPr>
      </w:pPr>
    </w:p>
    <w:p w14:paraId="0F3AE478" w14:textId="15D9E723" w:rsidR="00435CF9" w:rsidRDefault="00435CF9" w:rsidP="006D7328">
      <w:pPr>
        <w:rPr>
          <w:rFonts w:ascii="Arial" w:hAnsi="Arial" w:cs="Arial"/>
          <w:color w:val="auto"/>
          <w:sz w:val="20"/>
          <w:szCs w:val="20"/>
        </w:rPr>
      </w:pPr>
      <w:r w:rsidRPr="00435CF9">
        <w:rPr>
          <w:rFonts w:ascii="Arial" w:hAnsi="Arial" w:cs="Arial"/>
          <w:color w:val="auto"/>
          <w:sz w:val="20"/>
          <w:szCs w:val="20"/>
        </w:rPr>
        <w:t>During the "Vampirina"-themed Disney Junior Play Date event, families will partici</w:t>
      </w:r>
      <w:r>
        <w:rPr>
          <w:rFonts w:ascii="Arial" w:hAnsi="Arial" w:cs="Arial"/>
          <w:color w:val="auto"/>
          <w:sz w:val="20"/>
          <w:szCs w:val="20"/>
        </w:rPr>
        <w:t xml:space="preserve">pate in a variety of activities, </w:t>
      </w:r>
      <w:r w:rsidRPr="00435CF9">
        <w:rPr>
          <w:rFonts w:ascii="Arial" w:hAnsi="Arial" w:cs="Arial"/>
          <w:color w:val="auto"/>
          <w:sz w:val="20"/>
          <w:szCs w:val="20"/>
        </w:rPr>
        <w:t>including spooky family fun and activities based on Vampirina and everyone’s favorite Disney Junior pals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  <w:r w:rsidRPr="00435CF9">
        <w:rPr>
          <w:rFonts w:ascii="Arial" w:hAnsi="Arial" w:cs="Arial"/>
          <w:color w:val="auto"/>
          <w:sz w:val="20"/>
          <w:szCs w:val="20"/>
        </w:rPr>
        <w:t>This event does not include live character appearances.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fun begins at the </w:t>
      </w:r>
      <w:r w:rsidR="00250C7E">
        <w:rPr>
          <w:rFonts w:ascii="Arial" w:hAnsi="Arial" w:cs="Arial"/>
          <w:sz w:val="20"/>
          <w:szCs w:val="20"/>
        </w:rPr>
        <w:t xml:space="preserve">Atlanta-area </w:t>
      </w:r>
      <w:r>
        <w:rPr>
          <w:rFonts w:ascii="Arial" w:hAnsi="Arial" w:cs="Arial"/>
          <w:sz w:val="20"/>
          <w:szCs w:val="20"/>
        </w:rPr>
        <w:t>centers during the following dates and times:</w:t>
      </w:r>
    </w:p>
    <w:p w14:paraId="0F9067C7" w14:textId="77777777" w:rsidR="00435CF9" w:rsidRPr="00435CF9" w:rsidRDefault="00435CF9" w:rsidP="006D7328">
      <w:pPr>
        <w:rPr>
          <w:rFonts w:ascii="Arial" w:hAnsi="Arial" w:cs="Arial"/>
          <w:b/>
          <w:color w:val="auto"/>
          <w:sz w:val="20"/>
          <w:szCs w:val="20"/>
        </w:rPr>
      </w:pPr>
    </w:p>
    <w:p w14:paraId="31E9E5D5" w14:textId="342297F2" w:rsidR="00435CF9" w:rsidRPr="00435CF9" w:rsidRDefault="00435CF9" w:rsidP="00435CF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435CF9">
        <w:rPr>
          <w:rFonts w:ascii="Arial" w:hAnsi="Arial" w:cs="Arial"/>
          <w:b/>
          <w:color w:val="auto"/>
          <w:sz w:val="20"/>
          <w:szCs w:val="20"/>
        </w:rPr>
        <w:t>Mall of Georgia</w:t>
      </w:r>
      <w:r>
        <w:rPr>
          <w:rFonts w:ascii="Arial" w:hAnsi="Arial" w:cs="Arial"/>
          <w:b/>
          <w:color w:val="auto"/>
          <w:sz w:val="20"/>
          <w:szCs w:val="20"/>
        </w:rPr>
        <w:t xml:space="preserve"> – </w:t>
      </w:r>
      <w:r w:rsidRPr="00435CF9">
        <w:rPr>
          <w:rFonts w:ascii="Arial" w:hAnsi="Arial" w:cs="Arial"/>
          <w:color w:val="auto"/>
          <w:sz w:val="20"/>
          <w:szCs w:val="20"/>
        </w:rPr>
        <w:t>Saturday, October 13 from 1-3 p.m. in Von Maur Court</w:t>
      </w:r>
    </w:p>
    <w:p w14:paraId="692B2E31" w14:textId="42A2C53B" w:rsidR="00435CF9" w:rsidRPr="00435CF9" w:rsidRDefault="00435CF9" w:rsidP="00435CF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435CF9">
        <w:rPr>
          <w:rFonts w:ascii="Arial" w:hAnsi="Arial" w:cs="Arial"/>
          <w:b/>
          <w:color w:val="auto"/>
          <w:sz w:val="20"/>
          <w:szCs w:val="20"/>
        </w:rPr>
        <w:t>North Georgia Premium Outlets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435CF9">
        <w:rPr>
          <w:rFonts w:ascii="Arial" w:hAnsi="Arial" w:cs="Arial"/>
          <w:color w:val="auto"/>
          <w:sz w:val="20"/>
          <w:szCs w:val="20"/>
        </w:rPr>
        <w:t>– Saturday, October 27 from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435CF9">
        <w:rPr>
          <w:rFonts w:ascii="Arial" w:hAnsi="Arial" w:cs="Arial"/>
          <w:color w:val="auto"/>
          <w:sz w:val="20"/>
          <w:szCs w:val="20"/>
        </w:rPr>
        <w:t>1-3 p.m. in Sundial Court</w:t>
      </w:r>
    </w:p>
    <w:p w14:paraId="39AF0CF2" w14:textId="59BEFFB3" w:rsidR="00435CF9" w:rsidRPr="00435CF9" w:rsidRDefault="00435CF9" w:rsidP="00435CF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435CF9">
        <w:rPr>
          <w:rFonts w:ascii="Arial" w:hAnsi="Arial" w:cs="Arial"/>
          <w:b/>
          <w:color w:val="auto"/>
          <w:sz w:val="20"/>
          <w:szCs w:val="20"/>
        </w:rPr>
        <w:t>Town Center at Cobb</w:t>
      </w:r>
      <w:r>
        <w:rPr>
          <w:rFonts w:ascii="Arial" w:hAnsi="Arial" w:cs="Arial"/>
          <w:b/>
          <w:color w:val="auto"/>
          <w:sz w:val="20"/>
          <w:szCs w:val="20"/>
        </w:rPr>
        <w:t xml:space="preserve"> – </w:t>
      </w:r>
      <w:r w:rsidRPr="00435CF9">
        <w:rPr>
          <w:rFonts w:ascii="Arial" w:hAnsi="Arial" w:cs="Arial"/>
          <w:color w:val="auto"/>
          <w:sz w:val="20"/>
          <w:szCs w:val="20"/>
        </w:rPr>
        <w:t>Saturday, October 27 from 6-8 p.m. in Center Court</w:t>
      </w:r>
    </w:p>
    <w:p w14:paraId="14E2B333" w14:textId="58017867" w:rsidR="006D7328" w:rsidRDefault="006D7328" w:rsidP="006D7328">
      <w:pPr>
        <w:rPr>
          <w:rFonts w:ascii="Arial" w:hAnsi="Arial" w:cs="Arial"/>
          <w:color w:val="auto"/>
          <w:sz w:val="20"/>
          <w:szCs w:val="20"/>
        </w:rPr>
      </w:pPr>
    </w:p>
    <w:p w14:paraId="4B74EF31" w14:textId="72BC65E6" w:rsidR="006D7328" w:rsidRPr="000F595A" w:rsidRDefault="006D7328" w:rsidP="006D7328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In addition, all </w:t>
      </w:r>
      <w:r w:rsidRPr="006D7328">
        <w:rPr>
          <w:rFonts w:ascii="Arial" w:hAnsi="Arial" w:cs="Arial"/>
          <w:color w:val="auto"/>
          <w:sz w:val="20"/>
          <w:szCs w:val="20"/>
        </w:rPr>
        <w:t xml:space="preserve">attendees </w:t>
      </w:r>
      <w:r>
        <w:rPr>
          <w:rFonts w:ascii="Arial" w:hAnsi="Arial" w:cs="Arial"/>
          <w:color w:val="auto"/>
          <w:sz w:val="20"/>
          <w:szCs w:val="20"/>
        </w:rPr>
        <w:t>to</w:t>
      </w:r>
      <w:r w:rsidRPr="006D7328">
        <w:rPr>
          <w:rFonts w:ascii="Arial" w:hAnsi="Arial" w:cs="Arial"/>
          <w:color w:val="auto"/>
          <w:sz w:val="20"/>
          <w:szCs w:val="20"/>
        </w:rPr>
        <w:t xml:space="preserve"> the Play Date will have a chance to win a $50 Shopping Spree from the Disney store at </w:t>
      </w:r>
      <w:r w:rsidR="00435CF9">
        <w:rPr>
          <w:rFonts w:ascii="Arial" w:hAnsi="Arial" w:cs="Arial"/>
          <w:color w:val="auto"/>
          <w:sz w:val="20"/>
          <w:szCs w:val="20"/>
        </w:rPr>
        <w:t>Mall of Georgia, North Georgia Premium Outlets and Town Center at Cobb</w:t>
      </w:r>
      <w:r>
        <w:rPr>
          <w:rFonts w:ascii="Arial" w:hAnsi="Arial" w:cs="Arial"/>
          <w:color w:val="auto"/>
          <w:sz w:val="20"/>
          <w:szCs w:val="20"/>
        </w:rPr>
        <w:t xml:space="preserve">! Guests are invited to share their </w:t>
      </w:r>
      <w:r w:rsidRPr="006D7328">
        <w:rPr>
          <w:rFonts w:ascii="Arial" w:hAnsi="Arial" w:cs="Arial"/>
          <w:color w:val="auto"/>
          <w:sz w:val="20"/>
          <w:szCs w:val="20"/>
        </w:rPr>
        <w:t>Disney Junior Play Dat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6D7328">
        <w:rPr>
          <w:rFonts w:ascii="Arial" w:hAnsi="Arial" w:cs="Arial"/>
          <w:color w:val="auto"/>
          <w:sz w:val="20"/>
          <w:szCs w:val="20"/>
        </w:rPr>
        <w:t xml:space="preserve"> photos on social media using</w:t>
      </w:r>
      <w:r>
        <w:rPr>
          <w:rFonts w:ascii="Arial" w:hAnsi="Arial" w:cs="Arial"/>
          <w:color w:val="auto"/>
          <w:sz w:val="20"/>
          <w:szCs w:val="20"/>
        </w:rPr>
        <w:t xml:space="preserve"> the hashtag</w:t>
      </w:r>
      <w:r w:rsidRPr="006D7328">
        <w:rPr>
          <w:rFonts w:ascii="Arial" w:hAnsi="Arial" w:cs="Arial"/>
          <w:color w:val="auto"/>
          <w:sz w:val="20"/>
          <w:szCs w:val="20"/>
        </w:rPr>
        <w:t xml:space="preserve"> #DisneyJuniorPlay!</w:t>
      </w:r>
    </w:p>
    <w:p w14:paraId="5697AD4B" w14:textId="77777777" w:rsidR="0092770B" w:rsidRPr="000F595A" w:rsidRDefault="0092770B" w:rsidP="0092770B">
      <w:pPr>
        <w:rPr>
          <w:rFonts w:ascii="Arial" w:hAnsi="Arial" w:cs="Arial"/>
          <w:color w:val="222222"/>
          <w:sz w:val="20"/>
          <w:szCs w:val="20"/>
        </w:rPr>
      </w:pPr>
    </w:p>
    <w:p w14:paraId="13DFF0FD" w14:textId="14BBEFD9" w:rsidR="0092770B" w:rsidRPr="006D7328" w:rsidRDefault="003B579F" w:rsidP="0092770B">
      <w:pPr>
        <w:rPr>
          <w:rFonts w:ascii="Arial" w:hAnsi="Arial" w:cs="Arial"/>
          <w:color w:val="auto"/>
          <w:sz w:val="20"/>
          <w:szCs w:val="20"/>
        </w:rPr>
      </w:pPr>
      <w:r w:rsidRPr="006D7328">
        <w:rPr>
          <w:rFonts w:ascii="Arial" w:hAnsi="Arial" w:cs="Arial"/>
          <w:color w:val="auto"/>
          <w:sz w:val="20"/>
          <w:szCs w:val="20"/>
        </w:rPr>
        <w:t xml:space="preserve">Simon® has created a national collaboration with Disney Junior to </w:t>
      </w:r>
      <w:r w:rsidR="006E6CD4" w:rsidRPr="006D7328">
        <w:rPr>
          <w:rFonts w:ascii="Arial" w:hAnsi="Arial" w:cs="Arial"/>
          <w:color w:val="auto"/>
          <w:sz w:val="20"/>
          <w:szCs w:val="20"/>
        </w:rPr>
        <w:t>host</w:t>
      </w:r>
      <w:r w:rsidRPr="006D7328">
        <w:rPr>
          <w:rFonts w:ascii="Arial" w:hAnsi="Arial" w:cs="Arial"/>
          <w:color w:val="auto"/>
          <w:sz w:val="20"/>
          <w:szCs w:val="20"/>
        </w:rPr>
        <w:t xml:space="preserve"> Disney Junior Play Dates in approximately 100 Simon Malls®, Mills® and Premium Outlets® across the country.  Disney Junior Play Dates will be held quarterly featuring a different Disney Junior character to coincide with key shopping periods.</w:t>
      </w:r>
    </w:p>
    <w:p w14:paraId="4FE2DD44" w14:textId="15E019C5" w:rsidR="007D15B2" w:rsidRPr="00EF4632" w:rsidRDefault="000F595A" w:rsidP="007D218B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="00EF4632" w:rsidRPr="00EF4632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About Simon </w:t>
      </w:r>
      <w:r w:rsidR="00EF4632" w:rsidRPr="00EF4632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="00EF4632" w:rsidRPr="00EF4632">
        <w:rPr>
          <w:rFonts w:ascii="Arial" w:hAnsi="Arial" w:cs="Arial"/>
          <w:sz w:val="20"/>
          <w:szCs w:val="20"/>
          <w:bdr w:val="none" w:sz="0" w:space="0" w:color="auto" w:frame="1"/>
        </w:rPr>
        <w:t>Simon is a global leader in the ownership of premier shopping, dining, entertainment and mixed-use destinations and an S&amp;P 100 company (Simon Property Group, NYSE:SPG). Our properties across North America, Europe and Asia provide community gathering places for millions of people every day and generate billions in annual sales. For more information, visit </w:t>
      </w:r>
      <w:hyperlink r:id="rId9" w:tgtFrame="_blank" w:history="1">
        <w:r w:rsidR="00EF4632" w:rsidRPr="00EF4632">
          <w:rPr>
            <w:rStyle w:val="Hyperlink"/>
            <w:rFonts w:ascii="Arial" w:hAnsi="Arial" w:cs="Arial"/>
            <w:color w:val="2E74B5" w:themeColor="accent1" w:themeShade="BF"/>
            <w:sz w:val="20"/>
            <w:szCs w:val="20"/>
            <w:bdr w:val="none" w:sz="0" w:space="0" w:color="auto" w:frame="1"/>
          </w:rPr>
          <w:t>simon.com</w:t>
        </w:r>
      </w:hyperlink>
      <w:r w:rsidR="00EF4632" w:rsidRPr="00EF4632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14:paraId="267417D6" w14:textId="5E34C680" w:rsidR="007D218B" w:rsidRPr="00264042" w:rsidRDefault="00312035" w:rsidP="00264042">
      <w:pPr>
        <w:pStyle w:val="NormalWeb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###</w:t>
      </w:r>
    </w:p>
    <w:sectPr w:rsidR="007D218B" w:rsidRPr="00264042" w:rsidSect="00B77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12B98"/>
    <w:multiLevelType w:val="hybridMultilevel"/>
    <w:tmpl w:val="5D34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0B"/>
    <w:rsid w:val="00045209"/>
    <w:rsid w:val="00050864"/>
    <w:rsid w:val="000826E1"/>
    <w:rsid w:val="000E4679"/>
    <w:rsid w:val="000F595A"/>
    <w:rsid w:val="00194368"/>
    <w:rsid w:val="00234A1F"/>
    <w:rsid w:val="00250C7E"/>
    <w:rsid w:val="00261A64"/>
    <w:rsid w:val="00264042"/>
    <w:rsid w:val="00297A42"/>
    <w:rsid w:val="00312035"/>
    <w:rsid w:val="003559F4"/>
    <w:rsid w:val="003B579F"/>
    <w:rsid w:val="0041666C"/>
    <w:rsid w:val="00435CF9"/>
    <w:rsid w:val="004C1435"/>
    <w:rsid w:val="006D7328"/>
    <w:rsid w:val="006E6CD4"/>
    <w:rsid w:val="00720969"/>
    <w:rsid w:val="007D15B2"/>
    <w:rsid w:val="007D218B"/>
    <w:rsid w:val="008B0D19"/>
    <w:rsid w:val="00901354"/>
    <w:rsid w:val="0092770B"/>
    <w:rsid w:val="009468BE"/>
    <w:rsid w:val="0098251F"/>
    <w:rsid w:val="00A570D2"/>
    <w:rsid w:val="00AC7BD1"/>
    <w:rsid w:val="00BE7DC0"/>
    <w:rsid w:val="00C87CFD"/>
    <w:rsid w:val="00CD0DBB"/>
    <w:rsid w:val="00DC21A6"/>
    <w:rsid w:val="00ED1D1C"/>
    <w:rsid w:val="00EE6CB7"/>
    <w:rsid w:val="00EF4632"/>
    <w:rsid w:val="00F403A9"/>
    <w:rsid w:val="00F567B2"/>
    <w:rsid w:val="00F5786A"/>
    <w:rsid w:val="00F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6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0B"/>
    <w:pPr>
      <w:spacing w:after="0" w:line="240" w:lineRule="auto"/>
    </w:pPr>
    <w:rPr>
      <w:rFonts w:ascii="Helvetica" w:eastAsia="Times New Roman" w:hAnsi="Helvetica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92770B"/>
    <w:pPr>
      <w:spacing w:before="280" w:after="280"/>
      <w:jc w:val="center"/>
    </w:pPr>
    <w:rPr>
      <w:b/>
      <w:caps/>
      <w:sz w:val="28"/>
    </w:rPr>
  </w:style>
  <w:style w:type="paragraph" w:customStyle="1" w:styleId="Abouthead">
    <w:name w:val="About head"/>
    <w:basedOn w:val="Normal"/>
    <w:qFormat/>
    <w:rsid w:val="0092770B"/>
    <w:pPr>
      <w:spacing w:before="120"/>
    </w:pPr>
    <w:rPr>
      <w:b/>
    </w:rPr>
  </w:style>
  <w:style w:type="table" w:styleId="TableGrid">
    <w:name w:val="Table Grid"/>
    <w:basedOn w:val="TableNormal"/>
    <w:rsid w:val="00927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aftdatetime">
    <w:name w:val="Draft datetime"/>
    <w:basedOn w:val="Normal"/>
    <w:rsid w:val="0092770B"/>
    <w:pPr>
      <w:jc w:val="right"/>
    </w:pPr>
    <w:rPr>
      <w:b/>
      <w:color w:val="FF0000"/>
    </w:rPr>
  </w:style>
  <w:style w:type="character" w:styleId="Hyperlink">
    <w:name w:val="Hyperlink"/>
    <w:rsid w:val="007D21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218B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2"/>
    <w:rPr>
      <w:rFonts w:ascii="Segoe UI" w:eastAsia="Times New Roman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209"/>
    <w:rPr>
      <w:rFonts w:ascii="Helvetica" w:eastAsia="Times New Roman" w:hAnsi="Helvetica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209"/>
    <w:rPr>
      <w:rFonts w:ascii="Helvetica" w:eastAsia="Times New Roman" w:hAnsi="Helvetica" w:cs="Times New Roman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045209"/>
    <w:pPr>
      <w:spacing w:after="0" w:line="240" w:lineRule="auto"/>
    </w:pPr>
    <w:rPr>
      <w:rFonts w:ascii="Helvetica" w:eastAsia="Times New Roman" w:hAnsi="Helvetica" w:cs="Times New Roman"/>
      <w:color w:val="000000" w:themeColor="text1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0F595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0F595A"/>
    <w:pPr>
      <w:jc w:val="center"/>
    </w:pPr>
    <w:rPr>
      <w:rFonts w:ascii="Times New Roman" w:eastAsia="Calibri" w:hAnsi="Times New Roman"/>
      <w:i/>
      <w:iCs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0F595A"/>
    <w:rPr>
      <w:rFonts w:ascii="Times New Roman" w:eastAsia="Calibri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35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0B"/>
    <w:pPr>
      <w:spacing w:after="0" w:line="240" w:lineRule="auto"/>
    </w:pPr>
    <w:rPr>
      <w:rFonts w:ascii="Helvetica" w:eastAsia="Times New Roman" w:hAnsi="Helvetica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92770B"/>
    <w:pPr>
      <w:spacing w:before="280" w:after="280"/>
      <w:jc w:val="center"/>
    </w:pPr>
    <w:rPr>
      <w:b/>
      <w:caps/>
      <w:sz w:val="28"/>
    </w:rPr>
  </w:style>
  <w:style w:type="paragraph" w:customStyle="1" w:styleId="Abouthead">
    <w:name w:val="About head"/>
    <w:basedOn w:val="Normal"/>
    <w:qFormat/>
    <w:rsid w:val="0092770B"/>
    <w:pPr>
      <w:spacing w:before="120"/>
    </w:pPr>
    <w:rPr>
      <w:b/>
    </w:rPr>
  </w:style>
  <w:style w:type="table" w:styleId="TableGrid">
    <w:name w:val="Table Grid"/>
    <w:basedOn w:val="TableNormal"/>
    <w:rsid w:val="00927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aftdatetime">
    <w:name w:val="Draft datetime"/>
    <w:basedOn w:val="Normal"/>
    <w:rsid w:val="0092770B"/>
    <w:pPr>
      <w:jc w:val="right"/>
    </w:pPr>
    <w:rPr>
      <w:b/>
      <w:color w:val="FF0000"/>
    </w:rPr>
  </w:style>
  <w:style w:type="character" w:styleId="Hyperlink">
    <w:name w:val="Hyperlink"/>
    <w:rsid w:val="007D21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218B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2"/>
    <w:rPr>
      <w:rFonts w:ascii="Segoe UI" w:eastAsia="Times New Roman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209"/>
    <w:rPr>
      <w:rFonts w:ascii="Helvetica" w:eastAsia="Times New Roman" w:hAnsi="Helvetica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209"/>
    <w:rPr>
      <w:rFonts w:ascii="Helvetica" w:eastAsia="Times New Roman" w:hAnsi="Helvetica" w:cs="Times New Roman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045209"/>
    <w:pPr>
      <w:spacing w:after="0" w:line="240" w:lineRule="auto"/>
    </w:pPr>
    <w:rPr>
      <w:rFonts w:ascii="Helvetica" w:eastAsia="Times New Roman" w:hAnsi="Helvetica" w:cs="Times New Roman"/>
      <w:color w:val="000000" w:themeColor="text1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0F595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0F595A"/>
    <w:pPr>
      <w:jc w:val="center"/>
    </w:pPr>
    <w:rPr>
      <w:rFonts w:ascii="Times New Roman" w:eastAsia="Calibri" w:hAnsi="Times New Roman"/>
      <w:i/>
      <w:iCs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0F595A"/>
    <w:rPr>
      <w:rFonts w:ascii="Times New Roman" w:eastAsia="Calibri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3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iley@emailbrav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sheram@emailbra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m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Property Group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Morris</dc:creator>
  <cp:lastModifiedBy>Haley Sheram</cp:lastModifiedBy>
  <cp:revision>6</cp:revision>
  <dcterms:created xsi:type="dcterms:W3CDTF">2018-10-03T15:09:00Z</dcterms:created>
  <dcterms:modified xsi:type="dcterms:W3CDTF">2018-10-03T19:04:00Z</dcterms:modified>
</cp:coreProperties>
</file>