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3800475</wp:posOffset>
            </wp:positionH>
            <wp:positionV relativeFrom="paragraph">
              <wp:posOffset>0</wp:posOffset>
            </wp:positionV>
            <wp:extent cx="2459990" cy="103187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59990" cy="1031875"/>
                    </a:xfrm>
                    <a:prstGeom prst="rect"/>
                    <a:ln/>
                  </pic:spPr>
                </pic:pic>
              </a:graphicData>
            </a:graphic>
          </wp:anchor>
        </w:drawing>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Fonts w:ascii="Arial" w:cs="Arial" w:eastAsia="Arial" w:hAnsi="Arial"/>
          <w:b w:val="1"/>
          <w:bCs w:val="1"/>
          <w:i w:val="0"/>
          <w:iCs w:val="0"/>
          <w:strike w:val="0"/>
          <w:color w:val="000000"/>
          <w:sz w:val="30"/>
          <w:szCs w:val="30"/>
          <w:u w:val="none"/>
          <w:rtl w:val="0"/>
        </w:rPr>
        <w:t xml:space="preserve">Vision board 2026: La limpieza como meta clave para un mejor inicio de año</w:t>
      </w:r>
      <w:r w:rsidDel="00000000" w:rsidR="00000000" w:rsidRPr="00000000">
        <w:rPr>
          <w:rtl w:val="0"/>
        </w:rPr>
      </w:r>
    </w:p>
    <w:p w:rsidR="00000000" w:rsidDel="00000000" w:rsidP="00000000" w:rsidRDefault="00000000" w:rsidRPr="00000000" w14:paraId="00000008">
      <w:pPr>
        <w:jc w:val="both"/>
        <w:rPr>
          <w:b w:val="1"/>
          <w:bCs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1"/>
          <w:iCs w:val="1"/>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808080"/>
          <w:sz w:val="22"/>
          <w:szCs w:val="22"/>
          <w:u w:val="none"/>
          <w:shd w:fill="auto" w:val="clear"/>
          <w:vertAlign w:val="baseline"/>
          <w:rtl w:val="0"/>
        </w:rPr>
        <w:t xml:space="preserve">Más allá de una tarea doméstica, la limpieza puede convertirse en un hábito que, a través del orden y la constancia, contribuye a mejorar la salud, reducir el estrés, optimizar gastos y mantener un estilo de vida más activo.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1"/>
          <w:iCs w:val="1"/>
          <w:smallCaps w:val="0"/>
          <w:strike w:val="0"/>
          <w:color w:val="80808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808080"/>
          <w:sz w:val="22"/>
          <w:szCs w:val="22"/>
          <w:u w:val="none"/>
          <w:shd w:fill="auto" w:val="clear"/>
          <w:vertAlign w:val="baseline"/>
          <w:rtl w:val="0"/>
        </w:rPr>
        <w:t xml:space="preserve">Crea un vision board con tus metas del 2026 y descubre cómo la limpieza puede ayudarte a convertir esos varios deseos en hábitos alcanzables a lo largo del año.</w:t>
      </w:r>
    </w:p>
    <w:p w:rsidR="00000000" w:rsidDel="00000000" w:rsidP="00000000" w:rsidRDefault="00000000" w:rsidRPr="00000000" w14:paraId="0000000B">
      <w:pPr>
        <w:spacing w:after="0" w:before="0" w:lineRule="auto"/>
        <w:ind w:left="720" w:firstLine="0"/>
        <w:jc w:val="both"/>
        <w:rPr>
          <w:rFonts w:ascii="Arial" w:cs="Arial" w:eastAsia="Arial" w:hAnsi="Arial"/>
          <w:b w:val="0"/>
          <w:bCs w:val="0"/>
          <w:i w:val="1"/>
          <w:iCs w:val="1"/>
          <w:color w:val="808080"/>
          <w:sz w:val="22"/>
          <w:szCs w:val="22"/>
        </w:rPr>
      </w:pPr>
      <w:r w:rsidDel="00000000" w:rsidR="00000000" w:rsidRPr="00000000">
        <w:rPr>
          <w:rtl w:val="0"/>
        </w:rPr>
      </w:r>
    </w:p>
    <w:p w:rsidR="00000000" w:rsidDel="00000000" w:rsidP="00000000" w:rsidRDefault="00000000" w:rsidRPr="00000000" w14:paraId="0000000C">
      <w:pPr>
        <w:spacing w:after="0" w:before="0" w:lineRule="auto"/>
        <w:jc w:val="both"/>
        <w:rPr/>
      </w:pPr>
      <w:r w:rsidDel="00000000" w:rsidR="00000000" w:rsidRPr="00000000">
        <w:rPr>
          <w:b w:val="1"/>
          <w:bCs w:val="1"/>
          <w:highlight w:val="yellow"/>
          <w:rtl w:val="0"/>
        </w:rPr>
        <w:t xml:space="preserve">Ciudad de México, 20 de enero de 2026.-</w:t>
      </w:r>
      <w:r w:rsidDel="00000000" w:rsidR="00000000" w:rsidRPr="00000000">
        <w:rPr>
          <w:b w:val="1"/>
          <w:bCs w:val="1"/>
          <w:rtl w:val="0"/>
        </w:rPr>
        <w:t xml:space="preserve"> </w:t>
      </w:r>
      <w:r w:rsidDel="00000000" w:rsidR="00000000" w:rsidRPr="00000000">
        <w:rPr>
          <w:rFonts w:ascii="Arial" w:cs="Arial" w:eastAsia="Arial" w:hAnsi="Arial"/>
          <w:b w:val="0"/>
          <w:bCs w:val="0"/>
          <w:i w:val="0"/>
          <w:iCs w:val="0"/>
          <w:strike w:val="0"/>
          <w:color w:val="000000"/>
          <w:sz w:val="22"/>
          <w:szCs w:val="22"/>
          <w:u w:val="none"/>
          <w:rtl w:val="0"/>
        </w:rPr>
        <w:t xml:space="preserve">Con el inicio de un nuevo año, muchas personas </w:t>
      </w:r>
      <w:r w:rsidDel="00000000" w:rsidR="00000000" w:rsidRPr="00000000">
        <w:rPr>
          <w:rFonts w:ascii="Arial" w:cs="Arial" w:eastAsia="Arial" w:hAnsi="Arial"/>
          <w:b w:val="0"/>
          <w:bCs w:val="0"/>
          <w:i w:val="0"/>
          <w:iCs w:val="0"/>
          <w:strike w:val="0"/>
          <w:color w:val="000000"/>
          <w:sz w:val="22"/>
          <w:szCs w:val="22"/>
          <w:u w:val="none"/>
          <w:rtl w:val="0"/>
        </w:rPr>
        <w:t xml:space="preserve">replantean</w:t>
      </w:r>
      <w:r w:rsidDel="00000000" w:rsidR="00000000" w:rsidRPr="00000000">
        <w:rPr>
          <w:rFonts w:ascii="Arial" w:cs="Arial" w:eastAsia="Arial" w:hAnsi="Arial"/>
          <w:b w:val="0"/>
          <w:bCs w:val="0"/>
          <w:i w:val="0"/>
          <w:iCs w:val="0"/>
          <w:strike w:val="0"/>
          <w:color w:val="000000"/>
          <w:sz w:val="22"/>
          <w:szCs w:val="22"/>
          <w:u w:val="none"/>
          <w:rtl w:val="0"/>
        </w:rPr>
        <w:t xml:space="preserve"> sus prioridades y se fijan metas relacionadas con el ahorro, la salud y una mejor calidad de vida. Por ello, el </w:t>
      </w:r>
      <w:r w:rsidDel="00000000" w:rsidR="00000000" w:rsidRPr="00000000">
        <w:rPr>
          <w:rFonts w:ascii="Arial" w:cs="Arial" w:eastAsia="Arial" w:hAnsi="Arial"/>
          <w:b w:val="0"/>
          <w:bCs w:val="0"/>
          <w:i w:val="1"/>
          <w:iCs w:val="1"/>
          <w:strike w:val="0"/>
          <w:color w:val="000000"/>
          <w:sz w:val="22"/>
          <w:szCs w:val="22"/>
          <w:u w:val="none"/>
          <w:rtl w:val="0"/>
        </w:rPr>
        <w:t xml:space="preserve">vision board</w:t>
      </w:r>
      <w:r w:rsidDel="00000000" w:rsidR="00000000" w:rsidRPr="00000000">
        <w:rPr>
          <w:rFonts w:ascii="Arial" w:cs="Arial" w:eastAsia="Arial" w:hAnsi="Arial"/>
          <w:b w:val="0"/>
          <w:bCs w:val="0"/>
          <w:i w:val="0"/>
          <w:iCs w:val="0"/>
          <w:strike w:val="0"/>
          <w:color w:val="000000"/>
          <w:sz w:val="22"/>
          <w:szCs w:val="22"/>
          <w:u w:val="none"/>
          <w:rtl w:val="0"/>
        </w:rPr>
        <w:t xml:space="preserve"> se ha convertido en una herramienta cada vez más utilizada en la actualidad para visualizar objetivos y mantenerlos presentes a lo largo del tiempo. </w:t>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Lejos de ser una tarea aislada, la limpieza puede convertirse en un hábito atómico que impacte positivamente en la vida del ser humano, que brinde orden, y hasta un impulso para cumplir sus ambiciones. Mantener espacios limpios ayuda a reducir la acumulación de suciedad y agentes que afectan la salud, al mismo tiempo que genera una sensación de bienestar. </w:t>
      </w: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spacing w:after="0" w:before="0" w:lineRule="auto"/>
        <w:jc w:val="both"/>
        <w:rPr/>
      </w:pPr>
      <w:r w:rsidDel="00000000" w:rsidR="00000000" w:rsidRPr="00000000">
        <w:rPr>
          <w:rFonts w:ascii="Arial" w:cs="Arial" w:eastAsia="Arial" w:hAnsi="Arial"/>
          <w:b w:val="1"/>
          <w:bCs w:val="1"/>
          <w:i w:val="0"/>
          <w:iCs w:val="0"/>
          <w:strike w:val="0"/>
          <w:color w:val="000000"/>
          <w:sz w:val="22"/>
          <w:szCs w:val="22"/>
          <w:u w:val="none"/>
          <w:rtl w:val="0"/>
        </w:rPr>
        <w:t xml:space="preserve">Un hogar en orden, una mente más tranquila </w:t>
      </w: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El orden es un primer paso fundamental. Establecer rutinas, asignar un lugar a cada objeto y despejar áreas comunes facilita las actividades diarias y reduce el caos visual. Espacios despejados y organizados favorecen la concentración, optimizan el tiempo y crean un ambiente más armónico, reforzando la idea de que el orden también es una forma de autocuidado. Es clave destinar un lugar a cada objeto, tomarse cuando menos cinco minutos en la mañana y cinco en la noche para</w:t>
      </w:r>
      <w:r w:rsidDel="00000000" w:rsidR="00000000" w:rsidRPr="00000000">
        <w:rPr>
          <w:rFonts w:ascii="Arial" w:cs="Arial" w:eastAsia="Arial" w:hAnsi="Arial"/>
          <w:b w:val="0"/>
          <w:bCs w:val="0"/>
          <w:i w:val="0"/>
          <w:iCs w:val="0"/>
          <w:strike w:val="0"/>
          <w:color w:val="000000"/>
          <w:sz w:val="22"/>
          <w:szCs w:val="22"/>
          <w:u w:val="none"/>
          <w:rtl w:val="0"/>
        </w:rPr>
        <w:t xml:space="preserve"> tender</w:t>
      </w:r>
      <w:r w:rsidDel="00000000" w:rsidR="00000000" w:rsidRPr="00000000">
        <w:rPr>
          <w:rFonts w:ascii="Arial" w:cs="Arial" w:eastAsia="Arial" w:hAnsi="Arial"/>
          <w:b w:val="0"/>
          <w:bCs w:val="0"/>
          <w:i w:val="0"/>
          <w:iCs w:val="0"/>
          <w:strike w:val="0"/>
          <w:color w:val="000000"/>
          <w:sz w:val="22"/>
          <w:szCs w:val="22"/>
          <w:u w:val="none"/>
          <w:rtl w:val="0"/>
        </w:rPr>
        <w:t xml:space="preserve"> la cama, lavar los platos, ordenar las pertenencias de los muebles. </w:t>
      </w: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spacing w:after="0" w:before="0" w:lineRule="auto"/>
        <w:jc w:val="both"/>
        <w:rPr/>
      </w:pPr>
      <w:r w:rsidDel="00000000" w:rsidR="00000000" w:rsidRPr="00000000">
        <w:rPr>
          <w:rFonts w:ascii="Arial" w:cs="Arial" w:eastAsia="Arial" w:hAnsi="Arial"/>
          <w:b w:val="1"/>
          <w:bCs w:val="1"/>
          <w:i w:val="0"/>
          <w:iCs w:val="0"/>
          <w:strike w:val="0"/>
          <w:color w:val="000000"/>
          <w:sz w:val="22"/>
          <w:szCs w:val="22"/>
          <w:u w:val="none"/>
          <w:rtl w:val="0"/>
        </w:rPr>
        <w:t xml:space="preserve">Limpiar mejor es una gran inversión </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Además del bienestar emocional, la limpieza también puede fomentar el ahorro. Hoy es posible optimizar recursos mediante prácticas más eficientes que permiten reducir gastos a largo plazo. El uso de</w:t>
      </w:r>
      <w:r w:rsidDel="00000000" w:rsidR="00000000" w:rsidRPr="00000000">
        <w:rPr>
          <w:rFonts w:ascii="Arial" w:cs="Arial" w:eastAsia="Arial" w:hAnsi="Arial"/>
          <w:b w:val="0"/>
          <w:bCs w:val="0"/>
          <w:i w:val="0"/>
          <w:iCs w:val="0"/>
          <w:strike w:val="0"/>
          <w:color w:val="000000"/>
          <w:sz w:val="22"/>
          <w:szCs w:val="22"/>
          <w:u w:val="none"/>
          <w:rtl w:val="0"/>
        </w:rPr>
        <w:t xml:space="preserve"> </w:t>
      </w:r>
      <w:r w:rsidDel="00000000" w:rsidR="00000000" w:rsidRPr="00000000">
        <w:rPr>
          <w:rFonts w:ascii="Arial" w:cs="Arial" w:eastAsia="Arial" w:hAnsi="Arial"/>
          <w:b w:val="0"/>
          <w:bCs w:val="0"/>
          <w:i w:val="0"/>
          <w:iCs w:val="0"/>
          <w:strike w:val="0"/>
          <w:sz w:val="22"/>
          <w:szCs w:val="22"/>
          <w:rtl w:val="0"/>
        </w:rPr>
        <w:t xml:space="preserve">hidrolavadoras</w:t>
      </w:r>
      <w:r w:rsidDel="00000000" w:rsidR="00000000" w:rsidRPr="00000000">
        <w:rPr>
          <w:rFonts w:ascii="Arial" w:cs="Arial" w:eastAsia="Arial" w:hAnsi="Arial"/>
          <w:b w:val="0"/>
          <w:bCs w:val="0"/>
          <w:i w:val="0"/>
          <w:iCs w:val="0"/>
          <w:strike w:val="0"/>
          <w:color w:val="000000"/>
          <w:sz w:val="22"/>
          <w:szCs w:val="22"/>
          <w:u w:val="none"/>
          <w:rtl w:val="0"/>
        </w:rPr>
        <w:t xml:space="preserve"> </w:t>
      </w:r>
      <w:hyperlink r:id="rId8">
        <w:r w:rsidDel="00000000" w:rsidR="00000000" w:rsidRPr="00000000">
          <w:rPr>
            <w:rFonts w:ascii="Arial" w:cs="Arial" w:eastAsia="Arial" w:hAnsi="Arial"/>
            <w:b w:val="0"/>
            <w:bCs w:val="0"/>
            <w:i w:val="0"/>
            <w:iCs w:val="0"/>
            <w:strike w:val="0"/>
            <w:color w:val="1155cc"/>
            <w:sz w:val="22"/>
            <w:szCs w:val="22"/>
            <w:u w:val="single"/>
            <w:rtl w:val="0"/>
          </w:rPr>
          <w:t xml:space="preserve">K4 powe</w:t>
        </w:r>
      </w:hyperlink>
      <w:hyperlink r:id="rId9">
        <w:r w:rsidDel="00000000" w:rsidR="00000000" w:rsidRPr="00000000">
          <w:rPr>
            <w:color w:val="1155cc"/>
            <w:u w:val="single"/>
            <w:rtl w:val="0"/>
          </w:rPr>
          <w:t xml:space="preserve">r control </w:t>
        </w:r>
      </w:hyperlink>
      <w:r w:rsidDel="00000000" w:rsidR="00000000" w:rsidRPr="00000000">
        <w:rPr>
          <w:rFonts w:ascii="Arial" w:cs="Arial" w:eastAsia="Arial" w:hAnsi="Arial"/>
          <w:b w:val="0"/>
          <w:bCs w:val="0"/>
          <w:i w:val="0"/>
          <w:iCs w:val="0"/>
          <w:strike w:val="0"/>
          <w:color w:val="000000"/>
          <w:sz w:val="22"/>
          <w:szCs w:val="22"/>
          <w:u w:val="none"/>
          <w:rtl w:val="0"/>
        </w:rPr>
        <w:t xml:space="preserve">de </w:t>
      </w:r>
      <w:hyperlink r:id="rId10">
        <w:r w:rsidDel="00000000" w:rsidR="00000000" w:rsidRPr="00000000">
          <w:rPr>
            <w:rFonts w:ascii="Arial" w:cs="Arial" w:eastAsia="Arial" w:hAnsi="Arial"/>
            <w:b w:val="0"/>
            <w:bCs w:val="0"/>
            <w:i w:val="0"/>
            <w:iCs w:val="0"/>
            <w:strike w:val="0"/>
            <w:color w:val="1155cc"/>
            <w:sz w:val="22"/>
            <w:szCs w:val="22"/>
            <w:u w:val="single"/>
            <w:rtl w:val="0"/>
          </w:rPr>
          <w:t xml:space="preserve">Karcher</w:t>
        </w:r>
      </w:hyperlink>
      <w:r w:rsidDel="00000000" w:rsidR="00000000" w:rsidRPr="00000000">
        <w:rPr>
          <w:rFonts w:ascii="Arial" w:cs="Arial" w:eastAsia="Arial" w:hAnsi="Arial"/>
          <w:b w:val="0"/>
          <w:bCs w:val="0"/>
          <w:i w:val="0"/>
          <w:iCs w:val="0"/>
          <w:strike w:val="0"/>
          <w:color w:val="000000"/>
          <w:sz w:val="22"/>
          <w:szCs w:val="22"/>
          <w:u w:val="none"/>
          <w:rtl w:val="0"/>
        </w:rPr>
        <w:t xml:space="preserve">, empresa líder mundial en soluciones de limpieza par</w:t>
      </w:r>
      <w:r w:rsidDel="00000000" w:rsidR="00000000" w:rsidRPr="00000000">
        <w:rPr>
          <w:rtl w:val="0"/>
        </w:rPr>
        <w:t xml:space="preserve">a el hogar y los negocios</w:t>
      </w:r>
      <w:r w:rsidDel="00000000" w:rsidR="00000000" w:rsidRPr="00000000">
        <w:rPr>
          <w:rFonts w:ascii="Arial" w:cs="Arial" w:eastAsia="Arial" w:hAnsi="Arial"/>
          <w:b w:val="0"/>
          <w:bCs w:val="0"/>
          <w:i w:val="0"/>
          <w:iCs w:val="0"/>
          <w:strike w:val="0"/>
          <w:color w:val="000000"/>
          <w:sz w:val="22"/>
          <w:szCs w:val="22"/>
          <w:u w:val="none"/>
          <w:rtl w:val="0"/>
        </w:rPr>
        <w:t xml:space="preserve">, ahorra hasta un 80 % de agua en comparación con otros métodos tradicionales. Ofrec</w:t>
      </w:r>
      <w:r w:rsidDel="00000000" w:rsidR="00000000" w:rsidRPr="00000000">
        <w:rPr>
          <w:rtl w:val="0"/>
        </w:rPr>
        <w:t xml:space="preserve">en la aplicación Home &amp; Garden para controlar la presión de agua, desde el teléfono móvil, dependiendo de la superficie. O la </w:t>
      </w:r>
      <w:hyperlink r:id="rId11">
        <w:r w:rsidDel="00000000" w:rsidR="00000000" w:rsidRPr="00000000">
          <w:rPr>
            <w:color w:val="1155cc"/>
            <w:u w:val="single"/>
            <w:rtl w:val="0"/>
          </w:rPr>
          <w:t xml:space="preserve">K3 Aqua Jet</w:t>
        </w:r>
      </w:hyperlink>
      <w:r w:rsidDel="00000000" w:rsidR="00000000" w:rsidRPr="00000000">
        <w:rPr>
          <w:rtl w:val="0"/>
        </w:rPr>
        <w:t xml:space="preserve">, con sus dos lanzas especializadas: </w:t>
      </w:r>
      <w:r w:rsidDel="00000000" w:rsidR="00000000" w:rsidRPr="00000000">
        <w:rPr>
          <w:i w:val="1"/>
          <w:iCs w:val="1"/>
          <w:rtl w:val="0"/>
        </w:rPr>
        <w:t xml:space="preserve">Vario Power</w:t>
      </w:r>
      <w:r w:rsidDel="00000000" w:rsidR="00000000" w:rsidRPr="00000000">
        <w:rPr>
          <w:rtl w:val="0"/>
        </w:rPr>
        <w:t xml:space="preserve"> para regular la presión del agua con un simple giro o </w:t>
      </w:r>
      <w:r w:rsidDel="00000000" w:rsidR="00000000" w:rsidRPr="00000000">
        <w:rPr>
          <w:i w:val="1"/>
          <w:iCs w:val="1"/>
          <w:rtl w:val="0"/>
        </w:rPr>
        <w:t xml:space="preserve">Dirt Blaster</w:t>
      </w:r>
      <w:r w:rsidDel="00000000" w:rsidR="00000000" w:rsidRPr="00000000">
        <w:rPr>
          <w:rtl w:val="0"/>
        </w:rPr>
        <w:t xml:space="preserve"> para desintegrar la suciedad más incrustada. </w:t>
      </w:r>
      <w:r w:rsidDel="00000000" w:rsidR="00000000" w:rsidRPr="00000000">
        <w:rPr>
          <w:rtl w:val="0"/>
        </w:rPr>
      </w:r>
    </w:p>
    <w:p w:rsidR="00000000" w:rsidDel="00000000" w:rsidP="00000000" w:rsidRDefault="00000000" w:rsidRPr="00000000" w14:paraId="00000017">
      <w:pPr>
        <w:spacing w:after="0" w:before="0" w:lineRule="auto"/>
        <w:jc w:val="both"/>
        <w:rPr/>
      </w:pPr>
      <w:r w:rsidDel="00000000" w:rsidR="00000000" w:rsidRPr="00000000">
        <w:rPr>
          <w:rtl w:val="0"/>
        </w:rPr>
      </w:r>
    </w:p>
    <w:p w:rsidR="00000000" w:rsidDel="00000000" w:rsidP="00000000" w:rsidRDefault="00000000" w:rsidRPr="00000000" w14:paraId="00000018">
      <w:pPr>
        <w:spacing w:after="0" w:before="0" w:lineRule="auto"/>
        <w:jc w:val="both"/>
        <w:rPr>
          <w:rFonts w:ascii="Arial" w:cs="Arial" w:eastAsia="Arial" w:hAnsi="Arial"/>
          <w:b w:val="0"/>
          <w:bCs w:val="0"/>
          <w:i w:val="0"/>
          <w:iCs w:val="0"/>
          <w:strike w:val="0"/>
          <w:color w:val="000000"/>
          <w:sz w:val="22"/>
          <w:szCs w:val="22"/>
          <w:u w:val="none"/>
        </w:rPr>
      </w:pPr>
      <w:r w:rsidDel="00000000" w:rsidR="00000000" w:rsidRPr="00000000">
        <w:rPr>
          <w:rtl w:val="0"/>
        </w:rPr>
        <w:t xml:space="preserve">Por ello, este tipo de </w:t>
      </w:r>
      <w:r w:rsidDel="00000000" w:rsidR="00000000" w:rsidRPr="00000000">
        <w:rPr>
          <w:rFonts w:ascii="Arial" w:cs="Arial" w:eastAsia="Arial" w:hAnsi="Arial"/>
          <w:b w:val="0"/>
          <w:bCs w:val="0"/>
          <w:i w:val="0"/>
          <w:iCs w:val="0"/>
          <w:strike w:val="0"/>
          <w:color w:val="000000"/>
          <w:sz w:val="22"/>
          <w:szCs w:val="22"/>
          <w:u w:val="none"/>
          <w:rtl w:val="0"/>
        </w:rPr>
        <w:t xml:space="preserve">soluci</w:t>
      </w:r>
      <w:r w:rsidDel="00000000" w:rsidR="00000000" w:rsidRPr="00000000">
        <w:rPr>
          <w:rtl w:val="0"/>
        </w:rPr>
        <w:t xml:space="preserve">ones</w:t>
      </w:r>
      <w:r w:rsidDel="00000000" w:rsidR="00000000" w:rsidRPr="00000000">
        <w:rPr>
          <w:rFonts w:ascii="Arial" w:cs="Arial" w:eastAsia="Arial" w:hAnsi="Arial"/>
          <w:b w:val="0"/>
          <w:bCs w:val="0"/>
          <w:i w:val="0"/>
          <w:iCs w:val="0"/>
          <w:strike w:val="0"/>
          <w:color w:val="000000"/>
          <w:sz w:val="22"/>
          <w:szCs w:val="22"/>
          <w:u w:val="none"/>
          <w:rtl w:val="0"/>
        </w:rPr>
        <w:t xml:space="preserve"> pueden utilizarse para limpiar a profundidad y, con mucha potencia, exteriores, automóviles, bicicletas y todo tipo de objetos del jardín</w:t>
      </w:r>
      <w:r w:rsidDel="00000000" w:rsidR="00000000" w:rsidRPr="00000000">
        <w:rPr>
          <w:rtl w:val="0"/>
        </w:rPr>
        <w:t xml:space="preserve">, otorgando  resultados excepcionales. </w:t>
      </w: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spacing w:after="0" w:before="0" w:lineRule="auto"/>
        <w:jc w:val="both"/>
        <w:rPr/>
      </w:pPr>
      <w:r w:rsidDel="00000000" w:rsidR="00000000" w:rsidRPr="00000000">
        <w:rPr>
          <w:rFonts w:ascii="Arial" w:cs="Arial" w:eastAsia="Arial" w:hAnsi="Arial"/>
          <w:b w:val="1"/>
          <w:bCs w:val="1"/>
          <w:i w:val="0"/>
          <w:iCs w:val="0"/>
          <w:strike w:val="0"/>
          <w:color w:val="000000"/>
          <w:sz w:val="22"/>
          <w:szCs w:val="22"/>
          <w:u w:val="none"/>
          <w:rtl w:val="0"/>
        </w:rPr>
        <w:t xml:space="preserve">Acciones que cuidan la salud </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De igual forma, su portafolio ofrece soluciones de </w:t>
      </w:r>
      <w:hyperlink r:id="rId12">
        <w:r w:rsidDel="00000000" w:rsidR="00000000" w:rsidRPr="00000000">
          <w:rPr>
            <w:rFonts w:ascii="Arial" w:cs="Arial" w:eastAsia="Arial" w:hAnsi="Arial"/>
            <w:b w:val="0"/>
            <w:bCs w:val="0"/>
            <w:i w:val="0"/>
            <w:iCs w:val="0"/>
            <w:strike w:val="0"/>
            <w:color w:val="1155cc"/>
            <w:sz w:val="22"/>
            <w:szCs w:val="22"/>
            <w:u w:val="single"/>
            <w:rtl w:val="0"/>
          </w:rPr>
          <w:t xml:space="preserve">limpieza a vapor,</w:t>
        </w:r>
      </w:hyperlink>
      <w:r w:rsidDel="00000000" w:rsidR="00000000" w:rsidRPr="00000000">
        <w:rPr>
          <w:rFonts w:ascii="Arial" w:cs="Arial" w:eastAsia="Arial" w:hAnsi="Arial"/>
          <w:b w:val="0"/>
          <w:bCs w:val="0"/>
          <w:i w:val="0"/>
          <w:iCs w:val="0"/>
          <w:strike w:val="0"/>
          <w:sz w:val="22"/>
          <w:szCs w:val="22"/>
          <w:rtl w:val="0"/>
        </w:rPr>
        <w:t xml:space="preserve"> un método que </w:t>
      </w:r>
      <w:r w:rsidDel="00000000" w:rsidR="00000000" w:rsidRPr="00000000">
        <w:rPr>
          <w:rFonts w:ascii="Arial" w:cs="Arial" w:eastAsia="Arial" w:hAnsi="Arial"/>
          <w:b w:val="0"/>
          <w:bCs w:val="0"/>
          <w:i w:val="0"/>
          <w:iCs w:val="0"/>
          <w:strike w:val="0"/>
          <w:color w:val="000000"/>
          <w:sz w:val="22"/>
          <w:szCs w:val="22"/>
          <w:u w:val="none"/>
          <w:rtl w:val="0"/>
        </w:rPr>
        <w:t xml:space="preserve">se ha consolidado como una alternativa eficaz para mantener superficies higiénicas sin recurrir al uso constante de productos químicos. Gracias a la acción del vapor a alta temperatura, es posible eliminar hasta el 99.99 % de virus y bacterias en pisos, azulejos, cocinas y baños, reduciendo la compra recurrente de detergentes y promoviendo espacios más saludables para la familia. A largo plazo, este enfoque no solo representa un ahorro económico, sino también una contribución directa a la salud del hogar con un ambiente más higiénico. </w:t>
      </w: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spacing w:after="40" w:before="0" w:lineRule="auto"/>
        <w:jc w:val="both"/>
        <w:rPr/>
      </w:pPr>
      <w:r w:rsidDel="00000000" w:rsidR="00000000" w:rsidRPr="00000000">
        <w:rPr>
          <w:rFonts w:ascii="Arial" w:cs="Arial" w:eastAsia="Arial" w:hAnsi="Arial"/>
          <w:b w:val="1"/>
          <w:bCs w:val="1"/>
          <w:i w:val="0"/>
          <w:iCs w:val="0"/>
          <w:strike w:val="0"/>
          <w:color w:val="000000"/>
          <w:sz w:val="22"/>
          <w:szCs w:val="22"/>
          <w:u w:val="none"/>
          <w:rtl w:val="0"/>
        </w:rPr>
        <w:t xml:space="preserve">Los beneficios del </w:t>
      </w:r>
      <w:r w:rsidDel="00000000" w:rsidR="00000000" w:rsidRPr="00000000">
        <w:rPr>
          <w:rFonts w:ascii="Arial" w:cs="Arial" w:eastAsia="Arial" w:hAnsi="Arial"/>
          <w:b w:val="1"/>
          <w:bCs w:val="1"/>
          <w:i w:val="0"/>
          <w:iCs w:val="0"/>
          <w:strike w:val="0"/>
          <w:color w:val="000000"/>
          <w:sz w:val="22"/>
          <w:szCs w:val="22"/>
          <w:u w:val="none"/>
          <w:rtl w:val="0"/>
        </w:rPr>
        <w:t xml:space="preserve">aseo</w:t>
      </w:r>
      <w:r w:rsidDel="00000000" w:rsidR="00000000" w:rsidRPr="00000000">
        <w:rPr>
          <w:rFonts w:ascii="Arial" w:cs="Arial" w:eastAsia="Arial" w:hAnsi="Arial"/>
          <w:b w:val="1"/>
          <w:bCs w:val="1"/>
          <w:i w:val="0"/>
          <w:iCs w:val="0"/>
          <w:strike w:val="0"/>
          <w:color w:val="000000"/>
          <w:sz w:val="22"/>
          <w:szCs w:val="22"/>
          <w:u w:val="none"/>
          <w:rtl w:val="0"/>
        </w:rPr>
        <w:t xml:space="preserve"> aeróbico</w:t>
      </w: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spacing w:after="0" w:before="0" w:lineRule="auto"/>
        <w:jc w:val="both"/>
        <w:rPr>
          <w:rFonts w:ascii="Arial" w:cs="Arial" w:eastAsia="Arial" w:hAnsi="Arial"/>
          <w:b w:val="0"/>
          <w:bCs w:val="0"/>
          <w:i w:val="0"/>
          <w:iCs w:val="0"/>
          <w:strike w:val="0"/>
          <w:color w:val="000000"/>
          <w:sz w:val="22"/>
          <w:szCs w:val="22"/>
          <w:u w:val="none"/>
        </w:rPr>
      </w:pPr>
      <w:r w:rsidDel="00000000" w:rsidR="00000000" w:rsidRPr="00000000">
        <w:rPr>
          <w:rFonts w:ascii="Arial" w:cs="Arial" w:eastAsia="Arial" w:hAnsi="Arial"/>
          <w:b w:val="0"/>
          <w:bCs w:val="0"/>
          <w:i w:val="0"/>
          <w:iCs w:val="0"/>
          <w:strike w:val="0"/>
          <w:color w:val="000000"/>
          <w:sz w:val="22"/>
          <w:szCs w:val="22"/>
          <w:u w:val="none"/>
          <w:rtl w:val="0"/>
        </w:rPr>
        <w:t xml:space="preserve">Además, las tareas de limpieza implican movimiento constante. Actividades como barrer, trapear, limpiar ventanas o subir y bajar escaleras requieren esfuerzo físico y activan el cuerpo. Realizadas de forma constante, estas acciones ayudan a mantenerse activo, mejorar la movilidad y sumar movimiento al día a día, convirtiendo a la rutina de la limpieza en un complemento práctico para sumar unos pasos a la meta de hacer ejercicio.</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Aunque parecen metas complejas de alcanzar, el hecho de visualizarlas todos los días, al tiempo de complementar el </w:t>
      </w:r>
      <w:r w:rsidDel="00000000" w:rsidR="00000000" w:rsidRPr="00000000">
        <w:rPr>
          <w:rFonts w:ascii="Arial" w:cs="Arial" w:eastAsia="Arial" w:hAnsi="Arial"/>
          <w:b w:val="0"/>
          <w:bCs w:val="0"/>
          <w:i w:val="1"/>
          <w:iCs w:val="1"/>
          <w:strike w:val="0"/>
          <w:color w:val="000000"/>
          <w:sz w:val="22"/>
          <w:szCs w:val="22"/>
          <w:u w:val="none"/>
          <w:rtl w:val="0"/>
        </w:rPr>
        <w:t xml:space="preserve">vision board </w:t>
      </w:r>
      <w:r w:rsidDel="00000000" w:rsidR="00000000" w:rsidRPr="00000000">
        <w:rPr>
          <w:rFonts w:ascii="Arial" w:cs="Arial" w:eastAsia="Arial" w:hAnsi="Arial"/>
          <w:b w:val="0"/>
          <w:bCs w:val="0"/>
          <w:i w:val="0"/>
          <w:iCs w:val="0"/>
          <w:strike w:val="0"/>
          <w:color w:val="000000"/>
          <w:sz w:val="22"/>
          <w:szCs w:val="22"/>
          <w:u w:val="none"/>
          <w:rtl w:val="0"/>
        </w:rPr>
        <w:t xml:space="preserve">con una bitácora de limpieza, será una motivación constante para realizar tus rutinas. Y con el paso de los meses, a ver resultados tangibles en ahorro, salud física, emocional y una mejor calidad de vida.  </w:t>
      </w: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rtl w:val="0"/>
        </w:rPr>
        <w:t xml:space="preserve">###</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spacing w:after="0" w:before="0" w:lineRule="auto"/>
        <w:jc w:val="both"/>
        <w:rPr/>
      </w:pPr>
      <w:r w:rsidDel="00000000" w:rsidR="00000000" w:rsidRPr="00000000">
        <w:rPr>
          <w:rFonts w:ascii="Arial" w:cs="Arial" w:eastAsia="Arial" w:hAnsi="Arial"/>
          <w:b w:val="1"/>
          <w:bCs w:val="1"/>
          <w:i w:val="0"/>
          <w:iCs w:val="0"/>
          <w:strike w:val="0"/>
          <w:color w:val="000000"/>
          <w:sz w:val="22"/>
          <w:szCs w:val="22"/>
          <w:u w:val="none"/>
          <w:rtl w:val="0"/>
        </w:rPr>
        <w:t xml:space="preserve">Sobre Karcher </w:t>
      </w:r>
      <w:r w:rsidDel="00000000" w:rsidR="00000000" w:rsidRPr="00000000">
        <w:rPr>
          <w:rFonts w:ascii="Arial" w:cs="Arial" w:eastAsia="Arial" w:hAnsi="Arial"/>
          <w:b w:val="0"/>
          <w:bCs w:val="0"/>
          <w:i w:val="0"/>
          <w:iCs w:val="0"/>
          <w:strike w:val="0"/>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27">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Karcher es el proveedor líder de tecnología de limpieza en todo el mundo. La empresa familiar emplea más de 13,498 trabajadores en más de 160 filiales en 82 países. Para proporcionar un servicio de postventa continua en todo el mundo, dispone de 50 mil puntos de servicio en todos los países. Su pasión es tomarse en serio la responsabilidad de las personas, su cultura y su medio ambiente. </w:t>
      </w:r>
      <w:r w:rsidDel="00000000" w:rsidR="00000000" w:rsidRPr="00000000">
        <w:rPr>
          <w:rtl w:val="0"/>
        </w:rPr>
      </w:r>
    </w:p>
    <w:p w:rsidR="00000000" w:rsidDel="00000000" w:rsidP="00000000" w:rsidRDefault="00000000" w:rsidRPr="00000000" w14:paraId="00000028">
      <w:pPr>
        <w:spacing w:after="0" w:before="0" w:lineRule="auto"/>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 </w:t>
      </w:r>
      <w:r w:rsidDel="00000000" w:rsidR="00000000" w:rsidRPr="00000000">
        <w:rPr>
          <w:rtl w:val="0"/>
        </w:rPr>
      </w:r>
    </w:p>
    <w:p w:rsidR="00000000" w:rsidDel="00000000" w:rsidP="00000000" w:rsidRDefault="00000000" w:rsidRPr="00000000" w14:paraId="00000029">
      <w:pPr>
        <w:jc w:val="both"/>
        <w:rPr>
          <w:sz w:val="20"/>
          <w:szCs w:val="20"/>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sz w:val="20"/>
          <w:szCs w:val="20"/>
          <w:rtl w:val="0"/>
        </w:rPr>
        <w:t xml:space="preserve">Para más información, visita</w:t>
      </w:r>
      <w:r w:rsidDel="00000000" w:rsidR="00000000" w:rsidRPr="00000000">
        <w:rPr>
          <w:color w:val="454545"/>
          <w:sz w:val="20"/>
          <w:szCs w:val="20"/>
          <w:rtl w:val="0"/>
        </w:rPr>
        <w:t xml:space="preserve"> </w:t>
      </w:r>
      <w:hyperlink r:id="rId13">
        <w:r w:rsidDel="00000000" w:rsidR="00000000" w:rsidRPr="00000000">
          <w:rPr>
            <w:color w:val="1155cc"/>
            <w:sz w:val="20"/>
            <w:szCs w:val="20"/>
            <w:u w:val="single"/>
            <w:rtl w:val="0"/>
          </w:rPr>
          <w:t xml:space="preserve">www.kaercher.com/mx</w:t>
        </w:r>
      </w:hyperlink>
      <w:r w:rsidDel="00000000" w:rsidR="00000000" w:rsidRPr="00000000">
        <w:rPr>
          <w:rtl w:val="0"/>
        </w:rPr>
      </w:r>
    </w:p>
    <w:p w:rsidR="00000000" w:rsidDel="00000000" w:rsidP="00000000" w:rsidRDefault="00000000" w:rsidRPr="00000000" w14:paraId="0000002B">
      <w:pPr>
        <w:spacing w:after="0" w:before="0" w:lineRule="auto"/>
        <w:jc w:val="both"/>
        <w:rPr>
          <w:rFonts w:ascii="Arial" w:cs="Arial" w:eastAsia="Arial" w:hAnsi="Arial"/>
          <w:b w:val="0"/>
          <w:bCs w:val="0"/>
          <w:i w:val="0"/>
          <w:iCs w:val="0"/>
          <w:strike w:val="0"/>
          <w:color w:val="000000"/>
          <w:sz w:val="18"/>
          <w:szCs w:val="18"/>
          <w:u w:val="none"/>
        </w:rPr>
      </w:pPr>
      <w:r w:rsidDel="00000000" w:rsidR="00000000" w:rsidRPr="00000000">
        <w:rPr>
          <w:rtl w:val="0"/>
        </w:rPr>
      </w:r>
    </w:p>
    <w:p w:rsidR="00000000" w:rsidDel="00000000" w:rsidP="00000000" w:rsidRDefault="00000000" w:rsidRPr="00000000" w14:paraId="0000002C">
      <w:pPr>
        <w:shd w:fill="ffffff" w:val="clear"/>
        <w:spacing w:after="0" w:before="0" w:lineRule="auto"/>
        <w:ind w:left="15" w:right="0" w:firstLine="0"/>
        <w:jc w:val="both"/>
        <w:rPr/>
      </w:pPr>
      <w:r w:rsidDel="00000000" w:rsidR="00000000" w:rsidRPr="00000000">
        <w:rPr>
          <w:rFonts w:ascii="Arial" w:cs="Arial" w:eastAsia="Arial" w:hAnsi="Arial"/>
          <w:b w:val="1"/>
          <w:bCs w:val="1"/>
          <w:i w:val="0"/>
          <w:iCs w:val="0"/>
          <w:strike w:val="0"/>
          <w:color w:val="000000"/>
          <w:sz w:val="18"/>
          <w:szCs w:val="18"/>
          <w:u w:val="none"/>
          <w:rtl w:val="0"/>
        </w:rPr>
        <w:t xml:space="preserve">Contacto de prensa:</w:t>
      </w:r>
      <w:r w:rsidDel="00000000" w:rsidR="00000000" w:rsidRPr="00000000">
        <w:rPr>
          <w:rFonts w:ascii="Arial" w:cs="Arial" w:eastAsia="Arial" w:hAnsi="Arial"/>
          <w:b w:val="0"/>
          <w:bCs w:val="0"/>
          <w:i w:val="0"/>
          <w:iCs w:val="0"/>
          <w:strike w:val="0"/>
          <w:color w:val="000000"/>
          <w:sz w:val="18"/>
          <w:szCs w:val="18"/>
          <w:u w:val="none"/>
          <w:rtl w:val="0"/>
        </w:rPr>
        <w:t xml:space="preserve">  </w:t>
      </w:r>
      <w:r w:rsidDel="00000000" w:rsidR="00000000" w:rsidRPr="00000000">
        <w:rPr>
          <w:rtl w:val="0"/>
        </w:rPr>
      </w:r>
    </w:p>
    <w:p w:rsidR="00000000" w:rsidDel="00000000" w:rsidP="00000000" w:rsidRDefault="00000000" w:rsidRPr="00000000" w14:paraId="0000002D">
      <w:pPr>
        <w:shd w:fill="ffffff" w:val="clear"/>
        <w:spacing w:after="0" w:before="0" w:lineRule="auto"/>
        <w:ind w:left="15" w:right="0" w:firstLine="0"/>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Marco Polo Zúñiga </w:t>
      </w:r>
      <w:r w:rsidDel="00000000" w:rsidR="00000000" w:rsidRPr="00000000">
        <w:rPr>
          <w:rtl w:val="0"/>
        </w:rPr>
      </w:r>
    </w:p>
    <w:p w:rsidR="00000000" w:rsidDel="00000000" w:rsidP="00000000" w:rsidRDefault="00000000" w:rsidRPr="00000000" w14:paraId="0000002E">
      <w:pPr>
        <w:shd w:fill="ffffff" w:val="clear"/>
        <w:spacing w:after="0" w:before="0" w:lineRule="auto"/>
        <w:ind w:left="15" w:right="0" w:firstLine="15"/>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PR | Another Company  </w:t>
      </w:r>
      <w:r w:rsidDel="00000000" w:rsidR="00000000" w:rsidRPr="00000000">
        <w:rPr>
          <w:rtl w:val="0"/>
        </w:rPr>
      </w:r>
    </w:p>
    <w:p w:rsidR="00000000" w:rsidDel="00000000" w:rsidP="00000000" w:rsidRDefault="00000000" w:rsidRPr="00000000" w14:paraId="0000002F">
      <w:pPr>
        <w:shd w:fill="ffffff" w:val="clear"/>
        <w:spacing w:after="0" w:before="0" w:lineRule="auto"/>
        <w:ind w:left="15" w:right="0" w:firstLine="15"/>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Cel. 55 5100 1814  </w:t>
      </w:r>
      <w:r w:rsidDel="00000000" w:rsidR="00000000" w:rsidRPr="00000000">
        <w:rPr>
          <w:rtl w:val="0"/>
        </w:rPr>
      </w:r>
    </w:p>
    <w:p w:rsidR="00000000" w:rsidDel="00000000" w:rsidP="00000000" w:rsidRDefault="00000000" w:rsidRPr="00000000" w14:paraId="00000030">
      <w:pPr>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E-mail: </w:t>
      </w:r>
      <w:hyperlink r:id="rId14">
        <w:r w:rsidDel="00000000" w:rsidR="00000000" w:rsidRPr="00000000">
          <w:rPr>
            <w:rFonts w:ascii="Arial" w:cs="Arial" w:eastAsia="Arial" w:hAnsi="Arial"/>
            <w:b w:val="0"/>
            <w:bCs w:val="0"/>
            <w:i w:val="0"/>
            <w:iCs w:val="0"/>
            <w:strike w:val="0"/>
            <w:color w:val="467886"/>
            <w:sz w:val="18"/>
            <w:szCs w:val="18"/>
            <w:u w:val="none"/>
            <w:rtl w:val="0"/>
          </w:rPr>
          <w:t xml:space="preserve">marco.zuniga@another.co</w:t>
        </w:r>
      </w:hyperlink>
      <w:r w:rsidDel="00000000" w:rsidR="00000000" w:rsidRPr="00000000">
        <w:rPr>
          <w:rtl w:val="0"/>
        </w:rPr>
      </w:r>
    </w:p>
    <w:p w:rsidR="00000000" w:rsidDel="00000000" w:rsidP="00000000" w:rsidRDefault="00000000" w:rsidRPr="00000000" w14:paraId="00000031">
      <w:pPr>
        <w:jc w:val="both"/>
        <w:rPr>
          <w:rFonts w:ascii="Arial" w:cs="Arial" w:eastAsia="Arial" w:hAnsi="Arial"/>
          <w:b w:val="0"/>
          <w:bCs w:val="0"/>
          <w:i w:val="0"/>
          <w:iCs w:val="0"/>
          <w:strike w:val="0"/>
          <w:color w:val="467886"/>
          <w:sz w:val="18"/>
          <w:szCs w:val="18"/>
          <w:u w:val="none"/>
        </w:rPr>
      </w:pPr>
      <w:r w:rsidDel="00000000" w:rsidR="00000000" w:rsidRPr="00000000">
        <w:rPr>
          <w:rtl w:val="0"/>
        </w:rPr>
      </w:r>
    </w:p>
    <w:p w:rsidR="00000000" w:rsidDel="00000000" w:rsidP="00000000" w:rsidRDefault="00000000" w:rsidRPr="00000000" w14:paraId="00000032">
      <w:pPr>
        <w:jc w:val="both"/>
        <w:rPr>
          <w:rFonts w:ascii="Arial" w:cs="Arial" w:eastAsia="Arial" w:hAnsi="Arial"/>
          <w:b w:val="0"/>
          <w:bCs w:val="0"/>
          <w:i w:val="0"/>
          <w:iCs w:val="0"/>
          <w:strike w:val="0"/>
          <w:color w:val="467886"/>
          <w:sz w:val="18"/>
          <w:szCs w:val="18"/>
          <w:u w:val="none"/>
        </w:rPr>
      </w:pPr>
      <w:r w:rsidDel="00000000" w:rsidR="00000000" w:rsidRPr="00000000">
        <w:rPr>
          <w:rtl w:val="0"/>
        </w:rPr>
      </w:r>
    </w:p>
    <w:p w:rsidR="00000000" w:rsidDel="00000000" w:rsidP="00000000" w:rsidRDefault="00000000" w:rsidRPr="00000000" w14:paraId="00000033">
      <w:pPr>
        <w:jc w:val="both"/>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Hyperlink">
    <w:name w:val="Hyperlink"/>
    <w:basedOn w:val="Fuentedeprrafopredeter"/>
    <w:uiPriority w:val="99"/>
    <w:unhideWhenUsed w:val="1"/>
    <w:rsid w:val="264A9C9D"/>
    <w:rPr>
      <w:color w:val="0000ff"/>
      <w:u w:val="single"/>
    </w:rPr>
  </w:style>
  <w:style w:type="paragraph" w:styleId="ListParagraph">
    <w:name w:val="List Paragraph"/>
    <w:basedOn w:val="Normal"/>
    <w:uiPriority w:val="34"/>
    <w:qFormat w:val="1"/>
    <w:rsid w:val="264A9C9D"/>
    <w:pPr>
      <w:spacing/>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karchershop.com.mx/collections/hidrolavadoras-motor-electrico/products/hidrolavadora-k3-aqua-jet" TargetMode="External"/><Relationship Id="rId10" Type="http://schemas.openxmlformats.org/officeDocument/2006/relationships/hyperlink" Target="https://karchershop.com.mx/?srsltid=AfmBOooSdFKB7LaMpcbRGmjNc5AXuIras7AGLnEJVWtz4ihzO9KbP9U8" TargetMode="External"/><Relationship Id="rId13" Type="http://schemas.openxmlformats.org/officeDocument/2006/relationships/hyperlink" Target="http://www.kaercher.com/mx" TargetMode="External"/><Relationship Id="rId12" Type="http://schemas.openxmlformats.org/officeDocument/2006/relationships/hyperlink" Target="https://www.kaercher.com/mx/home-garden/limpiadoras-de-vapor.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aercher.com/mx/home-garden/hidrolavadoras-de-alta-presion/k-4-power-control-mx-16034000.html" TargetMode="External"/><Relationship Id="rId14" Type="http://schemas.openxmlformats.org/officeDocument/2006/relationships/hyperlink" Target="mailto:marco.zuniga@another.c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kaercher.com/mx/home-garden/hidrolavadoras-de-alta-presion/k-4-power-control-mx-16034000.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GVo4s60GMSZ4sgJfjlrhCF9zBA==">CgMxLjA4AHIhMVNKWEYzSGNfa195emdncGRMZ2tMeE5jaE1UZkU1ZE9v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2026-01-14T18:29:00.0000000Z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Order">
    <vt:r8>600.0</vt:r8>
  </property>
  <property fmtid="{D5CDD505-2E9C-101B-9397-08002B2CF9AE}" pid="4" name="MediaServiceImageTags">
    <vt:lpwstr/>
  </property>
</Properties>
</file>