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1DD0" w14:textId="77777777" w:rsidR="003C1DC5" w:rsidRDefault="003C1DC5">
      <w:pPr>
        <w:pBdr>
          <w:bottom w:val="single" w:sz="6" w:space="1" w:color="auto"/>
        </w:pBdr>
        <w:rPr>
          <w:b/>
          <w:bCs/>
        </w:rPr>
      </w:pPr>
    </w:p>
    <w:p w14:paraId="1173AED1" w14:textId="77777777" w:rsidR="003C1DC5" w:rsidRDefault="003C1DC5">
      <w:pPr>
        <w:pBdr>
          <w:bottom w:val="single" w:sz="6" w:space="1" w:color="auto"/>
        </w:pBdr>
        <w:rPr>
          <w:b/>
          <w:bCs/>
        </w:rPr>
      </w:pPr>
    </w:p>
    <w:p w14:paraId="73E784A2" w14:textId="77777777" w:rsidR="003C1DC5" w:rsidRDefault="003C1DC5">
      <w:pPr>
        <w:pBdr>
          <w:bottom w:val="single" w:sz="6" w:space="1" w:color="auto"/>
        </w:pBdr>
        <w:rPr>
          <w:b/>
          <w:bCs/>
        </w:rPr>
      </w:pPr>
    </w:p>
    <w:p w14:paraId="68C320D0" w14:textId="77777777" w:rsidR="003C1DC5" w:rsidRDefault="003C1DC5">
      <w:pPr>
        <w:pBdr>
          <w:bottom w:val="single" w:sz="6" w:space="1" w:color="auto"/>
        </w:pBdr>
        <w:rPr>
          <w:b/>
          <w:bCs/>
        </w:rPr>
      </w:pPr>
    </w:p>
    <w:p w14:paraId="464CFFDB" w14:textId="13D83703" w:rsidR="007B7FC5" w:rsidRPr="00197B31" w:rsidRDefault="000A49B5">
      <w:pPr>
        <w:pBdr>
          <w:bottom w:val="single" w:sz="6" w:space="1" w:color="auto"/>
        </w:pBdr>
        <w:rPr>
          <w:b/>
          <w:bCs/>
        </w:rPr>
      </w:pPr>
      <w:r w:rsidRPr="00197B31">
        <w:rPr>
          <w:b/>
          <w:bCs/>
        </w:rPr>
        <w:t>Persbericht: Telenet EOY</w:t>
      </w:r>
    </w:p>
    <w:p w14:paraId="23FC4699" w14:textId="77777777" w:rsidR="000A49B5" w:rsidRDefault="000A49B5"/>
    <w:p w14:paraId="7865713E" w14:textId="478EF7A3" w:rsidR="00197B31" w:rsidRPr="000357BF" w:rsidRDefault="00197B31">
      <w:pPr>
        <w:rPr>
          <w:b/>
          <w:bCs/>
        </w:rPr>
      </w:pPr>
      <w:r w:rsidRPr="000357BF">
        <w:rPr>
          <w:b/>
          <w:bCs/>
        </w:rPr>
        <w:t>Telenet en TBWA blijven na de feesten in de zetel plakken.</w:t>
      </w:r>
    </w:p>
    <w:p w14:paraId="143694F8" w14:textId="29CB780E" w:rsidR="00E55ADB" w:rsidRDefault="00E55ADB"/>
    <w:p w14:paraId="18675836" w14:textId="25E8EEF6" w:rsidR="00197B31" w:rsidRDefault="00E55ADB">
      <w:r>
        <w:t xml:space="preserve">De feesten zijn voor iedereen, maar de dag erna is voor jou alleen. </w:t>
      </w:r>
      <w:r w:rsidR="00197B31">
        <w:t xml:space="preserve">Of </w:t>
      </w:r>
      <w:r w:rsidR="00E60100">
        <w:t>wat uitgebreider</w:t>
      </w:r>
      <w:r w:rsidR="00197B31">
        <w:t xml:space="preserve"> gezegd:</w:t>
      </w:r>
      <w:r w:rsidR="00E60100">
        <w:t xml:space="preserve"> </w:t>
      </w:r>
      <w:r w:rsidR="00197B31">
        <w:t xml:space="preserve">geniet tijdens de feesten vooral van mekaar en laat je smartphone, TV en tablet uit. </w:t>
      </w:r>
    </w:p>
    <w:p w14:paraId="48934C8F" w14:textId="2D1F3A3E" w:rsidR="00197B31" w:rsidRDefault="00197B31">
      <w:r>
        <w:t xml:space="preserve">Da’s althans wat Telenet bedoelt in het eerste deel van </w:t>
      </w:r>
      <w:r w:rsidR="00E60100">
        <w:t>hun</w:t>
      </w:r>
      <w:r w:rsidR="00761D41">
        <w:t xml:space="preserve"> </w:t>
      </w:r>
      <w:r>
        <w:t>nieuwe campagnelijn</w:t>
      </w:r>
      <w:r w:rsidR="007F5AE8">
        <w:t>, w</w:t>
      </w:r>
      <w:r>
        <w:t>ant de dag</w:t>
      </w:r>
      <w:r w:rsidR="000E1A5A">
        <w:t xml:space="preserve"> na de feesten</w:t>
      </w:r>
      <w:r>
        <w:t xml:space="preserve"> hoef je vooral niks, </w:t>
      </w:r>
      <w:proofErr w:type="spellStart"/>
      <w:r>
        <w:t>nada</w:t>
      </w:r>
      <w:proofErr w:type="spellEnd"/>
      <w:r w:rsidR="007F5AE8">
        <w:t>, nougatdinges</w:t>
      </w:r>
      <w:r>
        <w:t xml:space="preserve"> te doen. Behalve kijken naar je </w:t>
      </w:r>
      <w:r w:rsidR="007F5AE8">
        <w:t>gloed</w:t>
      </w:r>
      <w:r>
        <w:t xml:space="preserve">nieuwe TCL Q-LED </w:t>
      </w:r>
      <w:r w:rsidR="007F5AE8">
        <w:t>55 inch Smart-TV, scrollen op je nieuwe Samsung Galaxy A54 smartphone of</w:t>
      </w:r>
      <w:r w:rsidR="00A2394F">
        <w:t xml:space="preserve"> Apple</w:t>
      </w:r>
      <w:r w:rsidR="007F5AE8">
        <w:t xml:space="preserve"> iPad</w:t>
      </w:r>
      <w:r w:rsidR="00A2394F">
        <w:t xml:space="preserve"> 9th </w:t>
      </w:r>
      <w:proofErr w:type="spellStart"/>
      <w:r w:rsidR="00BF519F">
        <w:t>G</w:t>
      </w:r>
      <w:r w:rsidR="00A2394F">
        <w:t>eneration</w:t>
      </w:r>
      <w:proofErr w:type="spellEnd"/>
      <w:r w:rsidR="007F5AE8">
        <w:t xml:space="preserve">. Dat zijn </w:t>
      </w:r>
      <w:r w:rsidR="00761D41">
        <w:t xml:space="preserve">immers </w:t>
      </w:r>
      <w:r w:rsidR="007F5AE8">
        <w:t xml:space="preserve">de feestpromo’s met geweldige kortingen </w:t>
      </w:r>
      <w:r w:rsidR="00E60100">
        <w:t xml:space="preserve">die Telenet </w:t>
      </w:r>
      <w:r w:rsidR="007F5AE8">
        <w:t>op ons loslaat vanaf 6 november. Als je</w:t>
      </w:r>
      <w:r w:rsidR="00A2394F">
        <w:t xml:space="preserve"> ONE</w:t>
      </w:r>
      <w:r w:rsidR="007F5AE8">
        <w:t xml:space="preserve"> van Telenet – of KLIK van Telenet Business – wordt tenminste. </w:t>
      </w:r>
    </w:p>
    <w:p w14:paraId="4DA5C013" w14:textId="77777777" w:rsidR="00761D41" w:rsidRDefault="00761D41"/>
    <w:p w14:paraId="110B85E9" w14:textId="523F5D8F" w:rsidR="007F5AE8" w:rsidRPr="00761D41" w:rsidRDefault="00761D41">
      <w:pPr>
        <w:rPr>
          <w:lang w:val="nl-BE"/>
        </w:rPr>
      </w:pPr>
      <w:r w:rsidRPr="00761D41">
        <w:rPr>
          <w:lang w:val="nl-BE"/>
        </w:rPr>
        <w:t>Inge D</w:t>
      </w:r>
      <w:r w:rsidR="00B7098E">
        <w:rPr>
          <w:lang w:val="nl-BE"/>
        </w:rPr>
        <w:t>ebremaeker</w:t>
      </w:r>
      <w:r w:rsidRPr="00761D41">
        <w:rPr>
          <w:lang w:val="nl-BE"/>
        </w:rPr>
        <w:t xml:space="preserve">, </w:t>
      </w:r>
      <w:r w:rsidR="00A2394F">
        <w:rPr>
          <w:lang w:val="nl-BE"/>
        </w:rPr>
        <w:t>Creative Lead</w:t>
      </w:r>
      <w:r w:rsidRPr="00761D41">
        <w:rPr>
          <w:lang w:val="nl-BE"/>
        </w:rPr>
        <w:t xml:space="preserve"> Telenet: </w:t>
      </w:r>
      <w:r>
        <w:rPr>
          <w:lang w:val="nl-BE"/>
        </w:rPr>
        <w:t>“</w:t>
      </w:r>
      <w:r w:rsidR="00B7098E">
        <w:rPr>
          <w:lang w:val="nl-BE"/>
        </w:rPr>
        <w:t>I</w:t>
      </w:r>
      <w:r w:rsidRPr="00761D41">
        <w:rPr>
          <w:lang w:val="nl-BE"/>
        </w:rPr>
        <w:t xml:space="preserve">n een periode waar </w:t>
      </w:r>
      <w:r w:rsidR="00E60100">
        <w:rPr>
          <w:lang w:val="nl-BE"/>
        </w:rPr>
        <w:t xml:space="preserve">heel </w:t>
      </w:r>
      <w:r w:rsidRPr="00761D41">
        <w:rPr>
          <w:lang w:val="nl-BE"/>
        </w:rPr>
        <w:t xml:space="preserve">veel merken </w:t>
      </w:r>
      <w:r>
        <w:rPr>
          <w:lang w:val="nl-BE"/>
        </w:rPr>
        <w:t xml:space="preserve">de feestdagen </w:t>
      </w:r>
      <w:r w:rsidR="00B7098E">
        <w:rPr>
          <w:lang w:val="nl-BE"/>
        </w:rPr>
        <w:t xml:space="preserve">an sich </w:t>
      </w:r>
      <w:r>
        <w:rPr>
          <w:lang w:val="nl-BE"/>
        </w:rPr>
        <w:t xml:space="preserve">proberen te claimen, focussen wij ons op de dag erna. </w:t>
      </w:r>
      <w:r w:rsidR="000E1A5A">
        <w:rPr>
          <w:lang w:val="nl-BE"/>
        </w:rPr>
        <w:t>Een sterk inzicht voor Telenet aangezien we ons allemaal herkennen in die dag</w:t>
      </w:r>
      <w:r w:rsidR="003054C7">
        <w:rPr>
          <w:lang w:val="nl-BE"/>
        </w:rPr>
        <w:t xml:space="preserve"> van zalig</w:t>
      </w:r>
      <w:r w:rsidR="000E1A5A">
        <w:rPr>
          <w:lang w:val="nl-BE"/>
        </w:rPr>
        <w:t xml:space="preserve">niksdoen, behalve scrollen en </w:t>
      </w:r>
      <w:r w:rsidR="003054C7">
        <w:rPr>
          <w:lang w:val="nl-BE"/>
        </w:rPr>
        <w:t xml:space="preserve">gezellig </w:t>
      </w:r>
      <w:r w:rsidR="00CF49AF">
        <w:rPr>
          <w:lang w:val="nl-BE"/>
        </w:rPr>
        <w:t>tv-</w:t>
      </w:r>
      <w:r w:rsidR="000E1A5A">
        <w:rPr>
          <w:lang w:val="nl-BE"/>
        </w:rPr>
        <w:t>kijken</w:t>
      </w:r>
      <w:r w:rsidR="00D177F2">
        <w:rPr>
          <w:lang w:val="nl-BE"/>
        </w:rPr>
        <w:t>”.</w:t>
      </w:r>
    </w:p>
    <w:p w14:paraId="35433887" w14:textId="77777777" w:rsidR="00761D41" w:rsidRPr="00761D41" w:rsidRDefault="00761D41">
      <w:pPr>
        <w:rPr>
          <w:lang w:val="nl-BE"/>
        </w:rPr>
      </w:pPr>
    </w:p>
    <w:p w14:paraId="15281B5E" w14:textId="4CD99850" w:rsidR="00761D41" w:rsidRDefault="00D177F2">
      <w:pPr>
        <w:rPr>
          <w:lang w:val="nl-BE"/>
        </w:rPr>
      </w:pPr>
      <w:r>
        <w:rPr>
          <w:lang w:val="nl-BE"/>
        </w:rPr>
        <w:t>“</w:t>
      </w:r>
      <w:r w:rsidR="00E60100">
        <w:rPr>
          <w:lang w:val="nl-BE"/>
        </w:rPr>
        <w:t xml:space="preserve">Ik ga alleszins </w:t>
      </w:r>
      <w:r w:rsidR="000E1A5A">
        <w:rPr>
          <w:lang w:val="nl-BE"/>
        </w:rPr>
        <w:t xml:space="preserve">ook </w:t>
      </w:r>
      <w:r w:rsidR="00E60100">
        <w:rPr>
          <w:lang w:val="nl-BE"/>
        </w:rPr>
        <w:t>niks doen die dagen. En v</w:t>
      </w:r>
      <w:r>
        <w:rPr>
          <w:lang w:val="nl-BE"/>
        </w:rPr>
        <w:t xml:space="preserve">oor wie nog tips wil: </w:t>
      </w:r>
      <w:r w:rsidR="00BF519F">
        <w:rPr>
          <w:lang w:val="nl-BE"/>
        </w:rPr>
        <w:t xml:space="preserve">Er zijn heel wat films en series op Streamz alsook het entertainment aanbod van Telenet TV of het veldrijden dat je via PlaySports kan volgen, </w:t>
      </w:r>
      <w:r w:rsidR="00E60100">
        <w:rPr>
          <w:lang w:val="nl-BE"/>
        </w:rPr>
        <w:t xml:space="preserve"> zijn de moeite om te bekijken dan</w:t>
      </w:r>
      <w:r>
        <w:rPr>
          <w:lang w:val="nl-BE"/>
        </w:rPr>
        <w:t xml:space="preserve">”, aldus </w:t>
      </w:r>
      <w:r w:rsidR="00761D41" w:rsidRPr="00D177F2">
        <w:rPr>
          <w:lang w:val="nl-BE"/>
        </w:rPr>
        <w:t xml:space="preserve">Thomas Driesen, </w:t>
      </w:r>
      <w:r w:rsidR="00A2394F">
        <w:rPr>
          <w:lang w:val="nl-BE"/>
        </w:rPr>
        <w:t>creatief directeur bij</w:t>
      </w:r>
      <w:r w:rsidR="00761D41" w:rsidRPr="00D177F2">
        <w:rPr>
          <w:lang w:val="nl-BE"/>
        </w:rPr>
        <w:t xml:space="preserve"> TBWA</w:t>
      </w:r>
      <w:r>
        <w:rPr>
          <w:lang w:val="nl-BE"/>
        </w:rPr>
        <w:t>.</w:t>
      </w:r>
    </w:p>
    <w:p w14:paraId="2E5EB7E1" w14:textId="77777777" w:rsidR="00D177F2" w:rsidRDefault="00D177F2">
      <w:pPr>
        <w:rPr>
          <w:lang w:val="nl-BE"/>
        </w:rPr>
      </w:pPr>
    </w:p>
    <w:p w14:paraId="40129DB6" w14:textId="594B4900" w:rsidR="00D177F2" w:rsidRDefault="00D177F2">
      <w:pPr>
        <w:rPr>
          <w:lang w:val="nl-BE"/>
        </w:rPr>
      </w:pPr>
      <w:r>
        <w:rPr>
          <w:lang w:val="nl-BE"/>
        </w:rPr>
        <w:t>De campagne bestaat uit radio, OLV, (D)OOH, TikTok,</w:t>
      </w:r>
      <w:r w:rsidR="00E60100">
        <w:rPr>
          <w:lang w:val="nl-BE"/>
        </w:rPr>
        <w:t xml:space="preserve"> etc</w:t>
      </w:r>
      <w:r w:rsidR="00A2394F">
        <w:rPr>
          <w:lang w:val="nl-BE"/>
        </w:rPr>
        <w:t>.</w:t>
      </w:r>
      <w:r w:rsidR="000E1A5A">
        <w:rPr>
          <w:lang w:val="nl-BE"/>
        </w:rPr>
        <w:t xml:space="preserve"> en begint met een TV-spot waarin we ShuShu volgen, de taartlikkende kat des huizes. Van daaruit komen we zowel in de spot als online zappende kalkoenen, confettiknallende stofzuigrobots en een papegaai met een passie voor </w:t>
      </w:r>
      <w:r w:rsidR="0062265A">
        <w:rPr>
          <w:lang w:val="nl-BE"/>
        </w:rPr>
        <w:t>kroketten</w:t>
      </w:r>
      <w:r w:rsidR="000E1A5A">
        <w:rPr>
          <w:lang w:val="nl-BE"/>
        </w:rPr>
        <w:t>.</w:t>
      </w:r>
    </w:p>
    <w:p w14:paraId="4F994C5A" w14:textId="77777777" w:rsidR="00D177F2" w:rsidRDefault="00D177F2">
      <w:pPr>
        <w:rPr>
          <w:rFonts w:ascii="Aptos" w:hAnsi="Aptos"/>
          <w:i/>
          <w:iCs/>
          <w:color w:val="000000"/>
          <w:shd w:val="clear" w:color="auto" w:fill="FFFFFF"/>
        </w:rPr>
      </w:pPr>
    </w:p>
    <w:p w14:paraId="1CFD7B7C" w14:textId="7BAA01CB" w:rsidR="00D177F2" w:rsidRPr="000357BF" w:rsidRDefault="00D177F2">
      <w:pPr>
        <w:rPr>
          <w:lang w:val="nl-BE"/>
        </w:rPr>
      </w:pPr>
    </w:p>
    <w:sectPr w:rsidR="00D177F2" w:rsidRPr="00035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B5"/>
    <w:rsid w:val="000357BF"/>
    <w:rsid w:val="000A49B5"/>
    <w:rsid w:val="000E1A5A"/>
    <w:rsid w:val="00197B31"/>
    <w:rsid w:val="001D63F4"/>
    <w:rsid w:val="003054C7"/>
    <w:rsid w:val="003C1DC5"/>
    <w:rsid w:val="004D24BB"/>
    <w:rsid w:val="004F3866"/>
    <w:rsid w:val="0061627A"/>
    <w:rsid w:val="0062265A"/>
    <w:rsid w:val="00761D41"/>
    <w:rsid w:val="007B7FC5"/>
    <w:rsid w:val="007F5AE8"/>
    <w:rsid w:val="00A12AE5"/>
    <w:rsid w:val="00A2394F"/>
    <w:rsid w:val="00B7098E"/>
    <w:rsid w:val="00BF519F"/>
    <w:rsid w:val="00CB6059"/>
    <w:rsid w:val="00CF49AF"/>
    <w:rsid w:val="00D177F2"/>
    <w:rsid w:val="00DB022F"/>
    <w:rsid w:val="00E55ADB"/>
    <w:rsid w:val="00E6010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CE41"/>
  <w15:chartTrackingRefBased/>
  <w15:docId w15:val="{A890E42C-B076-8141-9F1D-35664E35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177F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3C1DC5"/>
    <w:rPr>
      <w:lang w:val="nl-NL"/>
    </w:rPr>
  </w:style>
  <w:style w:type="character" w:styleId="CommentReference">
    <w:name w:val="annotation reference"/>
    <w:basedOn w:val="DefaultParagraphFont"/>
    <w:uiPriority w:val="99"/>
    <w:semiHidden/>
    <w:unhideWhenUsed/>
    <w:rsid w:val="003C1DC5"/>
    <w:rPr>
      <w:sz w:val="16"/>
      <w:szCs w:val="16"/>
    </w:rPr>
  </w:style>
  <w:style w:type="paragraph" w:styleId="CommentText">
    <w:name w:val="annotation text"/>
    <w:basedOn w:val="Normal"/>
    <w:link w:val="CommentTextChar"/>
    <w:uiPriority w:val="99"/>
    <w:unhideWhenUsed/>
    <w:rsid w:val="003C1DC5"/>
    <w:rPr>
      <w:sz w:val="20"/>
      <w:szCs w:val="20"/>
    </w:rPr>
  </w:style>
  <w:style w:type="character" w:customStyle="1" w:styleId="CommentTextChar">
    <w:name w:val="Comment Text Char"/>
    <w:basedOn w:val="DefaultParagraphFont"/>
    <w:link w:val="CommentText"/>
    <w:uiPriority w:val="99"/>
    <w:rsid w:val="003C1DC5"/>
    <w:rPr>
      <w:sz w:val="20"/>
      <w:szCs w:val="20"/>
      <w:lang w:val="nl-NL"/>
    </w:rPr>
  </w:style>
  <w:style w:type="paragraph" w:styleId="CommentSubject">
    <w:name w:val="annotation subject"/>
    <w:basedOn w:val="CommentText"/>
    <w:next w:val="CommentText"/>
    <w:link w:val="CommentSubjectChar"/>
    <w:uiPriority w:val="99"/>
    <w:semiHidden/>
    <w:unhideWhenUsed/>
    <w:rsid w:val="003C1DC5"/>
    <w:rPr>
      <w:b/>
      <w:bCs/>
    </w:rPr>
  </w:style>
  <w:style w:type="character" w:customStyle="1" w:styleId="CommentSubjectChar">
    <w:name w:val="Comment Subject Char"/>
    <w:basedOn w:val="CommentTextChar"/>
    <w:link w:val="CommentSubject"/>
    <w:uiPriority w:val="99"/>
    <w:semiHidden/>
    <w:rsid w:val="003C1DC5"/>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Verdonck</dc:creator>
  <cp:keywords/>
  <dc:description/>
  <cp:lastModifiedBy>Nell Dumortier</cp:lastModifiedBy>
  <cp:revision>14</cp:revision>
  <dcterms:created xsi:type="dcterms:W3CDTF">2023-10-24T10:31:00Z</dcterms:created>
  <dcterms:modified xsi:type="dcterms:W3CDTF">2023-11-15T13:35:00Z</dcterms:modified>
</cp:coreProperties>
</file>