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B04E1" w:rsidP="00B17335">
      <w:pPr>
        <w:pStyle w:val="BodySEAT"/>
        <w:ind w:right="-46"/>
        <w:jc w:val="right"/>
      </w:pPr>
      <w:r>
        <w:t>4 april</w:t>
      </w:r>
      <w:r w:rsidR="00B17335">
        <w:t xml:space="preserve"> 201</w:t>
      </w:r>
      <w:r w:rsidR="003A7940">
        <w:t>7</w:t>
      </w:r>
    </w:p>
    <w:p w:rsidR="00B17335" w:rsidRDefault="003A7940" w:rsidP="00B17335">
      <w:pPr>
        <w:pStyle w:val="BodySEAT"/>
        <w:ind w:right="-46"/>
        <w:jc w:val="right"/>
      </w:pPr>
      <w:r>
        <w:t>SE17</w:t>
      </w:r>
      <w:r w:rsidR="00B17335">
        <w:t>/</w:t>
      </w:r>
      <w:r w:rsidR="003B04E1">
        <w:t>0</w:t>
      </w:r>
      <w:r w:rsidR="00BA218B">
        <w:t>5</w:t>
      </w:r>
      <w:r w:rsidR="00336BDB">
        <w:t>N</w:t>
      </w:r>
    </w:p>
    <w:p w:rsidR="00B17335" w:rsidRDefault="00B17335" w:rsidP="00B17335">
      <w:pPr>
        <w:pStyle w:val="BodySEAT"/>
      </w:pPr>
    </w:p>
    <w:p w:rsidR="00B17335" w:rsidRDefault="00B17335" w:rsidP="003B04E1">
      <w:pPr>
        <w:pStyle w:val="BodySEAT"/>
        <w:ind w:left="0"/>
      </w:pPr>
    </w:p>
    <w:p w:rsidR="003B04E1" w:rsidRPr="00C91906" w:rsidRDefault="003B04E1" w:rsidP="003B04E1">
      <w:pPr>
        <w:pStyle w:val="BodySEAT"/>
        <w:ind w:left="0" w:firstLine="567"/>
        <w:rPr>
          <w:rFonts w:cs="Arial"/>
          <w:szCs w:val="20"/>
        </w:rPr>
      </w:pPr>
      <w:r>
        <w:t>Nieuwe uitvoering beschikbaar voor de emblematische SUV van SEAT</w:t>
      </w:r>
    </w:p>
    <w:p w:rsidR="003B04E1" w:rsidRDefault="003B04E1" w:rsidP="003B04E1">
      <w:pPr>
        <w:pStyle w:val="HeadlineSEAT"/>
        <w:rPr>
          <w:rFonts w:cs="Arial"/>
        </w:rPr>
      </w:pPr>
      <w:r>
        <w:t xml:space="preserve">De SEAT </w:t>
      </w:r>
      <w:proofErr w:type="spellStart"/>
      <w:r>
        <w:t>Ateca</w:t>
      </w:r>
      <w:proofErr w:type="spellEnd"/>
      <w:r>
        <w:t xml:space="preserve"> FR is waar je altijd al op hebt gewacht</w:t>
      </w:r>
    </w:p>
    <w:p w:rsidR="003B04E1" w:rsidRPr="00C91906" w:rsidRDefault="003B04E1" w:rsidP="003B04E1">
      <w:pPr>
        <w:pStyle w:val="BodySEAT"/>
        <w:rPr>
          <w:rFonts w:cs="Arial"/>
          <w:b/>
          <w:szCs w:val="20"/>
        </w:rPr>
      </w:pPr>
    </w:p>
    <w:p w:rsidR="003B04E1" w:rsidRPr="00C91906" w:rsidRDefault="003B04E1" w:rsidP="003B04E1">
      <w:pPr>
        <w:pStyle w:val="DeckSEAT"/>
        <w:rPr>
          <w:rFonts w:cs="Arial"/>
        </w:rPr>
      </w:pPr>
      <w:r>
        <w:t xml:space="preserve">De nieuwe FR-uitvoering zorgt voor plezier achter het stuur en brengt sportiviteit en dynamiek naar het </w:t>
      </w:r>
      <w:proofErr w:type="spellStart"/>
      <w:r>
        <w:t>Ateca</w:t>
      </w:r>
      <w:proofErr w:type="spellEnd"/>
      <w:r>
        <w:t>-gamma, zonder aan luxe in te boeten</w:t>
      </w:r>
    </w:p>
    <w:p w:rsidR="003B04E1" w:rsidRPr="00C91906" w:rsidRDefault="003B04E1" w:rsidP="003B04E1">
      <w:pPr>
        <w:pStyle w:val="DeckSEAT"/>
        <w:rPr>
          <w:rFonts w:cs="Arial"/>
        </w:rPr>
      </w:pPr>
      <w:r>
        <w:t xml:space="preserve">Wereldpremière op Automobile Barcelona en bestelling mogelijk vanaf half mei </w:t>
      </w:r>
    </w:p>
    <w:p w:rsidR="003B04E1" w:rsidRPr="00C91906" w:rsidRDefault="003B04E1" w:rsidP="003B04E1">
      <w:pPr>
        <w:pStyle w:val="DeckSEAT"/>
        <w:rPr>
          <w:rFonts w:cs="Arial"/>
        </w:rPr>
      </w:pPr>
      <w:r>
        <w:t xml:space="preserve">De </w:t>
      </w:r>
      <w:proofErr w:type="spellStart"/>
      <w:r>
        <w:t>Ateca</w:t>
      </w:r>
      <w:proofErr w:type="spellEnd"/>
      <w:r>
        <w:t xml:space="preserve"> FR vormt een nieuwe stap in het grootste productoffensief in de geschiedenis van SEAT</w:t>
      </w:r>
    </w:p>
    <w:p w:rsidR="003B04E1" w:rsidRPr="00C91906" w:rsidRDefault="003B04E1" w:rsidP="003B04E1">
      <w:pPr>
        <w:pStyle w:val="DeckSEAT"/>
        <w:rPr>
          <w:rFonts w:cs="Arial"/>
        </w:rPr>
      </w:pPr>
      <w:r>
        <w:t xml:space="preserve">Nieuwe 2.0 TSI-motor met 190 pk, 4Drive en DSG-7-versnellingsbak </w:t>
      </w:r>
    </w:p>
    <w:p w:rsidR="003B04E1" w:rsidRPr="00C91906" w:rsidRDefault="003B04E1" w:rsidP="003B04E1">
      <w:pPr>
        <w:pStyle w:val="BodySEAT"/>
        <w:rPr>
          <w:rFonts w:cs="Arial"/>
          <w:szCs w:val="20"/>
        </w:rPr>
      </w:pPr>
    </w:p>
    <w:p w:rsidR="003B04E1" w:rsidRPr="00C91906" w:rsidRDefault="003B04E1" w:rsidP="003B04E1">
      <w:pPr>
        <w:pStyle w:val="BodySEAT"/>
        <w:rPr>
          <w:rFonts w:cs="Arial"/>
          <w:szCs w:val="20"/>
        </w:rPr>
      </w:pPr>
      <w:r>
        <w:t xml:space="preserve">Plezier achter het stuur, alle luxe en verfijning die je maar kan wensen, plus een aantrekkelijk, sportief karakter. Hier is hij dan: de langverwachte nieuwe SEAT </w:t>
      </w:r>
      <w:proofErr w:type="spellStart"/>
      <w:r>
        <w:t>Ateca</w:t>
      </w:r>
      <w:proofErr w:type="spellEnd"/>
      <w:r>
        <w:t xml:space="preserve"> FR. Hij is de nieuwste toevoeging aan het </w:t>
      </w:r>
      <w:proofErr w:type="spellStart"/>
      <w:r>
        <w:t>Ateca</w:t>
      </w:r>
      <w:proofErr w:type="spellEnd"/>
      <w:r>
        <w:t xml:space="preserve">-gamma en zal de aandacht trekken op het internationale autosalon van Barcelona, AUTOMOBILE BARCELONA, van 11 tot 21 mei 2017. SEAT zet het grootste productoffensief uit zijn geschiedenis voort. Een geschiedenis die ook al de lanceringen van de </w:t>
      </w:r>
      <w:proofErr w:type="spellStart"/>
      <w:r>
        <w:t>Ateca</w:t>
      </w:r>
      <w:proofErr w:type="spellEnd"/>
      <w:r>
        <w:t xml:space="preserve"> zelf, de vernieuwde Leon en Ibiza heeft gezien; en binnenkort – in de tweede helft van het jaar – ook de nieuwe compacte SUV </w:t>
      </w:r>
      <w:proofErr w:type="spellStart"/>
      <w:r>
        <w:t>Arona</w:t>
      </w:r>
      <w:proofErr w:type="spellEnd"/>
      <w:r>
        <w:t>.</w:t>
      </w:r>
    </w:p>
    <w:p w:rsidR="003B04E1" w:rsidRPr="00C91906" w:rsidRDefault="003B04E1" w:rsidP="003B04E1">
      <w:pPr>
        <w:pStyle w:val="BodySEAT"/>
        <w:rPr>
          <w:rFonts w:cs="Arial"/>
          <w:szCs w:val="20"/>
        </w:rPr>
      </w:pPr>
      <w:r>
        <w:t xml:space="preserve"> </w:t>
      </w:r>
    </w:p>
    <w:p w:rsidR="003B04E1" w:rsidRPr="00C91906" w:rsidRDefault="003B04E1" w:rsidP="003B04E1">
      <w:pPr>
        <w:pStyle w:val="BodySEAT"/>
        <w:rPr>
          <w:rFonts w:cs="Arial"/>
          <w:szCs w:val="20"/>
        </w:rPr>
      </w:pPr>
      <w:r>
        <w:t xml:space="preserve">De FR-uitvoering is toegevoegd aan het huidige </w:t>
      </w:r>
      <w:proofErr w:type="spellStart"/>
      <w:r>
        <w:t>Ateca</w:t>
      </w:r>
      <w:proofErr w:type="spellEnd"/>
      <w:r>
        <w:t xml:space="preserve">-gamma, dat bestaat uit de Reference, Style en </w:t>
      </w:r>
      <w:proofErr w:type="spellStart"/>
      <w:r>
        <w:t>XCellence</w:t>
      </w:r>
      <w:proofErr w:type="spellEnd"/>
      <w:r>
        <w:t xml:space="preserve">. Hij bevindt zich op hetzelfde niveau als de laatstgenoemde, maar biedt meer dynamiek en sportiviteit. Sinds de introductie van de </w:t>
      </w:r>
      <w:proofErr w:type="spellStart"/>
      <w:r>
        <w:t>Ateca</w:t>
      </w:r>
      <w:proofErr w:type="spellEnd"/>
      <w:r>
        <w:t xml:space="preserve"> heeft SEAT wereldwijd al meer dan 40.000 exemplaren van zijn eerste SUV verkocht. In 2016 heeft dit model – samen met het succes van de Leon, </w:t>
      </w:r>
      <w:proofErr w:type="spellStart"/>
      <w:r>
        <w:t>Alhambra</w:t>
      </w:r>
      <w:proofErr w:type="spellEnd"/>
      <w:r>
        <w:t xml:space="preserve"> en Ibiza – bijgedragen tot een bedrijfsresultaat van 143 miljoen euro, het hoogste in de geschiedenis van de onderneming, goed voor het vierde jaar op rij met een verkoopstijging. </w:t>
      </w:r>
    </w:p>
    <w:p w:rsidR="003B04E1" w:rsidRPr="00C91906" w:rsidRDefault="003B04E1" w:rsidP="003B04E1">
      <w:pPr>
        <w:pStyle w:val="BodySEAT"/>
        <w:rPr>
          <w:rFonts w:cs="Arial"/>
          <w:szCs w:val="20"/>
        </w:rPr>
      </w:pPr>
    </w:p>
    <w:p w:rsidR="003B04E1" w:rsidRPr="00C91906" w:rsidRDefault="003B04E1" w:rsidP="003B04E1">
      <w:pPr>
        <w:pStyle w:val="BodySEAT"/>
        <w:rPr>
          <w:rFonts w:cs="Arial"/>
          <w:szCs w:val="20"/>
        </w:rPr>
      </w:pPr>
      <w:r>
        <w:t xml:space="preserve">Aan de buitenkant onderscheidt de </w:t>
      </w:r>
      <w:proofErr w:type="spellStart"/>
      <w:r>
        <w:t>Ateca</w:t>
      </w:r>
      <w:proofErr w:type="spellEnd"/>
      <w:r>
        <w:t xml:space="preserve"> FR zich van de </w:t>
      </w:r>
      <w:proofErr w:type="spellStart"/>
      <w:r>
        <w:t>XCellence</w:t>
      </w:r>
      <w:proofErr w:type="spellEnd"/>
      <w:r>
        <w:t xml:space="preserve"> door de aanwezigheid van het FR-logo voor- en achteraan. Een ander verschil zijn de </w:t>
      </w:r>
      <w:r>
        <w:lastRenderedPageBreak/>
        <w:t xml:space="preserve">zwarte </w:t>
      </w:r>
      <w:proofErr w:type="spellStart"/>
      <w:r>
        <w:t>dakrails</w:t>
      </w:r>
      <w:proofErr w:type="spellEnd"/>
      <w:r>
        <w:t xml:space="preserve"> en ruitomlijsting. Blikvangers vooraan zijn het specifieke radiatorrooster in glanzend zwart en de exclusieve FR-bumper in dezelfde kleur als het koetswerk onderaan. Ook de </w:t>
      </w:r>
      <w:proofErr w:type="spellStart"/>
      <w:r>
        <w:t>ledmistlichten</w:t>
      </w:r>
      <w:proofErr w:type="spellEnd"/>
      <w:r>
        <w:t xml:space="preserve"> vooraan kregen een exclusief FR-design.</w:t>
      </w:r>
    </w:p>
    <w:p w:rsidR="003B04E1" w:rsidRPr="00C91906" w:rsidRDefault="003B04E1" w:rsidP="003B04E1">
      <w:pPr>
        <w:pStyle w:val="BodySEAT"/>
        <w:rPr>
          <w:rFonts w:cs="Arial"/>
          <w:szCs w:val="20"/>
        </w:rPr>
      </w:pPr>
      <w:r>
        <w:t xml:space="preserve"> </w:t>
      </w:r>
    </w:p>
    <w:p w:rsidR="003B04E1" w:rsidRPr="00C91906" w:rsidRDefault="003B04E1" w:rsidP="003B04E1">
      <w:pPr>
        <w:pStyle w:val="BodySEAT"/>
        <w:rPr>
          <w:rFonts w:cs="Arial"/>
          <w:szCs w:val="20"/>
        </w:rPr>
      </w:pPr>
      <w:r>
        <w:t xml:space="preserve">“De </w:t>
      </w:r>
      <w:proofErr w:type="spellStart"/>
      <w:r>
        <w:t>Ateca</w:t>
      </w:r>
      <w:proofErr w:type="spellEnd"/>
      <w:r>
        <w:t xml:space="preserve"> FR bezorgt onze eerste SUV een extra opwindende toets. Aanvullend op het wendbare en nauwkeurige rijgedrag van de </w:t>
      </w:r>
      <w:proofErr w:type="spellStart"/>
      <w:r>
        <w:t>Ateca</w:t>
      </w:r>
      <w:proofErr w:type="spellEnd"/>
      <w:r>
        <w:t xml:space="preserve"> biedt de FR-uitvoering een extra vleugje dynamiek en plezier achter het stuur, bijvoorbeeld met de DCC en de progressieve stuurinrichting”, vertelt dr. Matthias Rabe, R&amp;D vicepresident bij SEAT. “Deze sportiviteit vormt de perfecte aanvulling op alle technologie die de </w:t>
      </w:r>
      <w:proofErr w:type="spellStart"/>
      <w:r>
        <w:t>Ateca</w:t>
      </w:r>
      <w:proofErr w:type="spellEnd"/>
      <w:r>
        <w:t xml:space="preserve"> aan boord heeft.”</w:t>
      </w:r>
    </w:p>
    <w:p w:rsidR="003B04E1" w:rsidRPr="00C91906" w:rsidRDefault="003B04E1" w:rsidP="003B04E1">
      <w:pPr>
        <w:pStyle w:val="BodySEAT"/>
        <w:rPr>
          <w:rFonts w:cs="Arial"/>
          <w:szCs w:val="20"/>
        </w:rPr>
      </w:pPr>
    </w:p>
    <w:p w:rsidR="003B04E1" w:rsidRPr="00C91906" w:rsidRDefault="003B04E1" w:rsidP="003B04E1">
      <w:pPr>
        <w:pStyle w:val="BodySEAT"/>
        <w:rPr>
          <w:rFonts w:cs="Arial"/>
          <w:szCs w:val="20"/>
        </w:rPr>
      </w:pPr>
      <w:r>
        <w:t xml:space="preserve">De FR onderscheidt zich vooral aan de zijkant met zijn 19-duimsvelgen en 245/40 R19-banden, alsook met zijn wielkasten en zijlijsten in koetswerkkleur over beide deuren, afgewerkt in aluminium. De achterruit is in prachtig zwart omlijst, de kofferklep is voorzien van een spoiler passend bij de koetswerkkleur. Ook de achterbumper is exclusief voor de FR ontworpen en in koetswerkkleur gelakt. Van zodra de voordeuren worden geopend springen de deurdrempels met FR-logo meteen in het oog. Het logo is ook terug te vinden op het met leder beklede </w:t>
      </w:r>
      <w:proofErr w:type="spellStart"/>
      <w:r>
        <w:t>multifunctiesportstuur</w:t>
      </w:r>
      <w:proofErr w:type="spellEnd"/>
      <w:r>
        <w:t xml:space="preserve"> met glanzend zwarte inzetstukken. Sportzetels worden standaard geleverd en zijn met Alcantara® bekleed, maar het is ook mogelijk om voor lederen zetels te kiezen. De pedalen zijn van aluminium. De rode stiksels aan het stuur, de zetels en de schakelpookknop, alle bekleed in Alcantara® en leder, versterken het sportieve karakter van de SEAT </w:t>
      </w:r>
      <w:proofErr w:type="spellStart"/>
      <w:r>
        <w:t>Ateca</w:t>
      </w:r>
      <w:proofErr w:type="spellEnd"/>
      <w:r>
        <w:t xml:space="preserve"> FR nog meer. Tegelijk verlenen elegante zwarte details een luxueuze </w:t>
      </w:r>
      <w:proofErr w:type="spellStart"/>
      <w:r>
        <w:t>touch</w:t>
      </w:r>
      <w:proofErr w:type="spellEnd"/>
      <w:r>
        <w:t xml:space="preserve"> aan het interieur, zoals de </w:t>
      </w:r>
      <w:proofErr w:type="spellStart"/>
      <w:r>
        <w:t>dakhemel</w:t>
      </w:r>
      <w:proofErr w:type="spellEnd"/>
      <w:r>
        <w:t xml:space="preserve"> en de deurlijsten, die ook in een exclusieve FR-afwerking geleverd worden. Net zoals de </w:t>
      </w:r>
      <w:proofErr w:type="spellStart"/>
      <w:r>
        <w:t>Ateca</w:t>
      </w:r>
      <w:proofErr w:type="spellEnd"/>
      <w:r>
        <w:t xml:space="preserve"> biedt ook zijn sportiefste variant de meest geavanceerde rijbijstandssystemen en connectiviteitstechnologie.</w:t>
      </w:r>
    </w:p>
    <w:p w:rsidR="003B04E1" w:rsidRPr="00C91906" w:rsidRDefault="003B04E1" w:rsidP="003B04E1">
      <w:pPr>
        <w:pStyle w:val="BodySEAT"/>
        <w:rPr>
          <w:rFonts w:cs="Arial"/>
          <w:szCs w:val="20"/>
        </w:rPr>
      </w:pPr>
    </w:p>
    <w:p w:rsidR="003B04E1" w:rsidRPr="00C91906" w:rsidRDefault="003B04E1" w:rsidP="003B04E1">
      <w:pPr>
        <w:pStyle w:val="BodySEAT"/>
        <w:rPr>
          <w:rFonts w:cs="Arial"/>
          <w:szCs w:val="20"/>
        </w:rPr>
      </w:pPr>
      <w:r>
        <w:t xml:space="preserve">In het </w:t>
      </w:r>
      <w:proofErr w:type="spellStart"/>
      <w:r>
        <w:t>Ateca</w:t>
      </w:r>
      <w:proofErr w:type="spellEnd"/>
      <w:r>
        <w:t xml:space="preserve">-gamma zal ook een nieuwe 2.0 TSI-motor met 190 pk beschikbaar zijn. De </w:t>
      </w:r>
      <w:proofErr w:type="spellStart"/>
      <w:r>
        <w:t>Ateca</w:t>
      </w:r>
      <w:proofErr w:type="spellEnd"/>
      <w:r>
        <w:t xml:space="preserve"> FR heeft een EU6-benzine- of dieselmotor met een vermogen van 150 pk tot 190 pk, in combinatie met </w:t>
      </w:r>
      <w:r w:rsidR="00A550BA">
        <w:t xml:space="preserve">respectievelijk </w:t>
      </w:r>
      <w:r>
        <w:t>een handgeschakelde of DSG-versnellingsbak en optionele vi</w:t>
      </w:r>
      <w:r w:rsidR="00A550BA">
        <w:t>erwielaandrijving. De adaptieve o</w:t>
      </w:r>
      <w:r>
        <w:t xml:space="preserve">nderstelregeling DCC en progressieve stuurinrichting zijn eveneens beschikbaar. </w:t>
      </w:r>
    </w:p>
    <w:p w:rsidR="003B04E1" w:rsidRPr="00C91906" w:rsidRDefault="003B04E1" w:rsidP="003B04E1">
      <w:pPr>
        <w:pStyle w:val="BodySEAT"/>
        <w:rPr>
          <w:rFonts w:cs="Arial"/>
          <w:szCs w:val="20"/>
        </w:rPr>
      </w:pPr>
    </w:p>
    <w:p w:rsidR="003B04E1" w:rsidRPr="00C91906" w:rsidRDefault="003B04E1" w:rsidP="003B04E1">
      <w:pPr>
        <w:pStyle w:val="BodySEAT"/>
        <w:rPr>
          <w:rFonts w:cs="Arial"/>
          <w:szCs w:val="20"/>
        </w:rPr>
      </w:pPr>
      <w:r>
        <w:t xml:space="preserve">De nieuwe SEAT </w:t>
      </w:r>
      <w:proofErr w:type="spellStart"/>
      <w:r>
        <w:t>Ateca</w:t>
      </w:r>
      <w:proofErr w:type="spellEnd"/>
      <w:r>
        <w:t xml:space="preserve"> FR zal op de Automobile Barcelona zeker niet onopgemerkt voorbijgaan.</w:t>
      </w:r>
    </w:p>
    <w:p w:rsidR="00B17335" w:rsidRDefault="00B17335">
      <w:pPr>
        <w:rPr>
          <w:rFonts w:ascii="SeatMetaNormal" w:hAnsi="SeatMetaNormal"/>
        </w:rPr>
      </w:pPr>
    </w:p>
    <w:p w:rsidR="00B17335" w:rsidRDefault="00B17335" w:rsidP="00B17335">
      <w:pPr>
        <w:pStyle w:val="BodySEAT"/>
      </w:pPr>
    </w:p>
    <w:p w:rsidR="00B17335" w:rsidRDefault="00B17335" w:rsidP="00B17335">
      <w:pPr>
        <w:pStyle w:val="BodySEAT"/>
      </w:pPr>
      <w:bookmarkStart w:id="0" w:name="_GoBack"/>
      <w:bookmarkEnd w:id="0"/>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42E34B68"/>
    <w:multiLevelType w:val="hybridMultilevel"/>
    <w:tmpl w:val="6B306B28"/>
    <w:lvl w:ilvl="0" w:tplc="4DB4820C">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336BDB"/>
    <w:rsid w:val="003A7940"/>
    <w:rsid w:val="003B04E1"/>
    <w:rsid w:val="004353BC"/>
    <w:rsid w:val="00646CD7"/>
    <w:rsid w:val="00672882"/>
    <w:rsid w:val="00986AEF"/>
    <w:rsid w:val="00A550BA"/>
    <w:rsid w:val="00B0693D"/>
    <w:rsid w:val="00B17335"/>
    <w:rsid w:val="00B315BA"/>
    <w:rsid w:val="00BA218B"/>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ListParagraph">
    <w:name w:val="List Paragraph"/>
    <w:basedOn w:val="Normal"/>
    <w:uiPriority w:val="34"/>
    <w:qFormat/>
    <w:rsid w:val="003B04E1"/>
    <w:pPr>
      <w:suppressAutoHyphens/>
      <w:spacing w:after="0" w:line="240" w:lineRule="auto"/>
      <w:ind w:left="708"/>
    </w:pPr>
    <w:rPr>
      <w:rFonts w:ascii="SeatMetaNormal" w:eastAsia="MS Mincho" w:hAnsi="SeatMetaNormal" w:cs="SeatMetaNorm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2017-03-31T09:31:00Z</dcterms:created>
  <dcterms:modified xsi:type="dcterms:W3CDTF">2017-04-05T12:43:00Z</dcterms:modified>
</cp:coreProperties>
</file>