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D0EF" w14:textId="77777777" w:rsidR="00C85891" w:rsidRPr="00386261" w:rsidRDefault="000D0147">
      <w:pPr>
        <w:spacing w:line="360" w:lineRule="auto"/>
        <w:rPr>
          <w:lang w:val="nl-BE"/>
        </w:rPr>
      </w:pPr>
      <w:r w:rsidRPr="00386261">
        <w:rPr>
          <w:b/>
          <w:bCs/>
          <w:color w:val="0095D5"/>
          <w:lang w:val="nl-BE"/>
        </w:rPr>
        <w:t>EEN VERBETERDE ‘HOME AUDIO’-ERVARING</w:t>
      </w:r>
    </w:p>
    <w:p w14:paraId="0E7269F2" w14:textId="77777777" w:rsidR="00C85891" w:rsidRPr="00386261" w:rsidRDefault="000D0147">
      <w:pPr>
        <w:spacing w:line="360" w:lineRule="auto"/>
        <w:rPr>
          <w:lang w:val="nl-BE"/>
        </w:rPr>
      </w:pPr>
      <w:r w:rsidRPr="00386261">
        <w:rPr>
          <w:b/>
          <w:bCs/>
          <w:lang w:val="nl-BE"/>
        </w:rPr>
        <w:t>Sennheiser kondigt AMBEO|OS en een belangrijke software-update voor zijn Smart Control-app aan</w:t>
      </w:r>
    </w:p>
    <w:p w14:paraId="56572BF9" w14:textId="77777777" w:rsidR="00C85891" w:rsidRPr="00386261" w:rsidRDefault="00C85891">
      <w:pPr>
        <w:spacing w:line="360" w:lineRule="auto"/>
        <w:rPr>
          <w:lang w:val="nl-BE"/>
        </w:rPr>
      </w:pPr>
    </w:p>
    <w:p w14:paraId="693EDF19" w14:textId="77777777" w:rsidR="00C85891" w:rsidRPr="00386261" w:rsidRDefault="000D0147">
      <w:pPr>
        <w:spacing w:line="360" w:lineRule="auto"/>
        <w:rPr>
          <w:lang w:val="nl-BE"/>
        </w:rPr>
      </w:pPr>
      <w:r w:rsidRPr="00386261">
        <w:rPr>
          <w:b/>
          <w:bCs/>
          <w:i/>
          <w:iCs/>
          <w:lang w:val="nl-BE"/>
        </w:rPr>
        <w:t>Wedemark, 8 maart 2022</w:t>
      </w:r>
      <w:r w:rsidRPr="00386261">
        <w:rPr>
          <w:b/>
          <w:bCs/>
          <w:lang w:val="nl-BE"/>
        </w:rPr>
        <w:t xml:space="preserve"> – Sennheiser heeft het compleet nieuwe AMBEO|OS gelanceerd om AMBEO Soundbar-gebruikers een 3D ‘home audio’-ervaring te bieden die hen nog meer onderdompelt in het geluid. Bijkomend heeft Sennheiser zijn Smart Control-app volledig geüpdatet met een nieuwe en intuïtieve gebruikerservaring om Soundbar- en hoofdtelefoongebruikers van een moeiteloze geluidscontrole  en personalisatie te laten genieten.</w:t>
      </w:r>
    </w:p>
    <w:p w14:paraId="2C01B4A6" w14:textId="77777777" w:rsidR="00C85891" w:rsidRDefault="000D0147">
      <w:pPr>
        <w:spacing w:line="360" w:lineRule="auto"/>
      </w:pPr>
      <w:r>
        <w:rPr>
          <w:noProof/>
        </w:rPr>
        <w:drawing>
          <wp:inline distT="0" distB="0" distL="0" distR="0" wp14:anchorId="1E1C9C1C" wp14:editId="4A9D922C">
            <wp:extent cx="4572000" cy="2286000"/>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6"/>
                    <a:stretch>
                      <a:fillRect/>
                    </a:stretch>
                  </pic:blipFill>
                  <pic:spPr>
                    <a:xfrm>
                      <a:off x="0" y="0"/>
                      <a:ext cx="4572000" cy="2286000"/>
                    </a:xfrm>
                    <a:prstGeom prst="rect">
                      <a:avLst/>
                    </a:prstGeom>
                  </pic:spPr>
                </pic:pic>
              </a:graphicData>
            </a:graphic>
          </wp:inline>
        </w:drawing>
      </w:r>
    </w:p>
    <w:p w14:paraId="587C13BA" w14:textId="77777777" w:rsidR="00C85891" w:rsidRPr="00386261" w:rsidRDefault="000D0147">
      <w:pPr>
        <w:spacing w:line="360" w:lineRule="auto"/>
        <w:rPr>
          <w:lang w:val="nl-BE"/>
        </w:rPr>
      </w:pPr>
      <w:r w:rsidRPr="00386261">
        <w:rPr>
          <w:lang w:val="nl-BE"/>
        </w:rPr>
        <w:t>Met de lancering van AMBEO|OS krijgt de AMBEO Soundbar een belangrijke update. Het besturingssysteem breidt het Soundbar-ecosysteem uit, introduceert nieuwe functies en verheft de gebruikerservaring tot grote hoogtes.</w:t>
      </w:r>
    </w:p>
    <w:p w14:paraId="2B0DB517" w14:textId="77777777" w:rsidR="00C85891" w:rsidRPr="00386261" w:rsidRDefault="00C85891">
      <w:pPr>
        <w:spacing w:line="360" w:lineRule="auto"/>
        <w:rPr>
          <w:lang w:val="nl-BE"/>
        </w:rPr>
      </w:pPr>
    </w:p>
    <w:p w14:paraId="47E90A1F" w14:textId="77777777" w:rsidR="00C85891" w:rsidRPr="00386261" w:rsidRDefault="000D0147">
      <w:pPr>
        <w:spacing w:line="360" w:lineRule="auto"/>
        <w:rPr>
          <w:lang w:val="nl-BE"/>
        </w:rPr>
      </w:pPr>
      <w:r w:rsidRPr="00386261">
        <w:rPr>
          <w:lang w:val="nl-BE"/>
        </w:rPr>
        <w:t>AMBEO|OS is beschikbaar voor alle AMBEO Soundbars en zorgt ervoor dat luisteraars nu nog meer manieren hebben om te genieten van een ongelooflijke sound die hen helemaal onderdompelt. De update ondersteunt Apple AirPlay 2, Spotify Connect en Tidal Connect en biedt daarmee nog meer opties om te luisteren in hoge kwaliteit.</w:t>
      </w:r>
    </w:p>
    <w:p w14:paraId="52362E23" w14:textId="77777777" w:rsidR="00C85891" w:rsidRPr="00386261" w:rsidRDefault="00C85891">
      <w:pPr>
        <w:spacing w:line="360" w:lineRule="auto"/>
        <w:rPr>
          <w:lang w:val="nl-BE"/>
        </w:rPr>
      </w:pPr>
    </w:p>
    <w:p w14:paraId="0394DD9E" w14:textId="77777777" w:rsidR="00C85891" w:rsidRPr="00386261" w:rsidRDefault="000D0147">
      <w:pPr>
        <w:spacing w:line="360" w:lineRule="auto"/>
        <w:rPr>
          <w:lang w:val="nl-BE"/>
        </w:rPr>
      </w:pPr>
      <w:r w:rsidRPr="00386261">
        <w:rPr>
          <w:lang w:val="nl-BE"/>
        </w:rPr>
        <w:t>Elk aspect van AMBEO|OS werd minutieus geoptimaliseerd om een ongestoorde en aangename ervaring te verzekeren. Door het gebruik van wifi in plaats van Bluetooth Low Energy om verbinding te maken met de Sennheiser Smart Control-app is de gebruikerservaring sneller en responsiever. Het besturingssysteem garandeert ook een grotere veiligheid en stabiliteit.</w:t>
      </w:r>
    </w:p>
    <w:p w14:paraId="0106B544" w14:textId="77777777" w:rsidR="00C85891" w:rsidRPr="00386261" w:rsidRDefault="00C85891">
      <w:pPr>
        <w:spacing w:line="360" w:lineRule="auto"/>
        <w:rPr>
          <w:lang w:val="nl-BE"/>
        </w:rPr>
      </w:pPr>
    </w:p>
    <w:p w14:paraId="7964B463" w14:textId="77777777" w:rsidR="00C85891" w:rsidRPr="00386261" w:rsidRDefault="000D0147">
      <w:pPr>
        <w:spacing w:line="360" w:lineRule="auto"/>
        <w:rPr>
          <w:lang w:val="nl-BE"/>
        </w:rPr>
      </w:pPr>
      <w:r w:rsidRPr="00386261">
        <w:rPr>
          <w:lang w:val="nl-BE"/>
        </w:rPr>
        <w:t>“Het compleet nieuwe AMBEO|OS is een gamechanger voor onze AMBEO Soundbar, en we zijn er zeker van dat klanten er dol op zullen zijn,” zegt Maximilian Voigt, Product Manager AMBEO Soundbar bij Sennheiser. “Door nog meer audiostreamingproviders en een verbeterde gebruikerservaring te bieden, genieten Sennheiser-klanten voortaan van gepersonaliseerde audiostreaming in hoge resolutie met verbeterde functies.”</w:t>
      </w:r>
    </w:p>
    <w:p w14:paraId="27692D22" w14:textId="77777777" w:rsidR="00C85891" w:rsidRPr="00386261" w:rsidRDefault="00C85891">
      <w:pPr>
        <w:spacing w:line="360" w:lineRule="auto"/>
        <w:rPr>
          <w:lang w:val="nl-BE"/>
        </w:rPr>
      </w:pPr>
    </w:p>
    <w:p w14:paraId="08F5376A" w14:textId="77777777" w:rsidR="00C85891" w:rsidRPr="00386261" w:rsidRDefault="000D0147">
      <w:pPr>
        <w:spacing w:line="360" w:lineRule="auto"/>
        <w:rPr>
          <w:lang w:val="nl-BE"/>
        </w:rPr>
      </w:pPr>
      <w:r w:rsidRPr="00386261">
        <w:rPr>
          <w:b/>
          <w:bCs/>
          <w:lang w:val="nl-BE"/>
        </w:rPr>
        <w:t>Een app-update met compleet nieuwe functionaliteiten</w:t>
      </w:r>
    </w:p>
    <w:p w14:paraId="425B8A9D" w14:textId="77777777" w:rsidR="00C85891" w:rsidRPr="00386261" w:rsidRDefault="000D0147">
      <w:pPr>
        <w:spacing w:line="360" w:lineRule="auto"/>
        <w:rPr>
          <w:lang w:val="nl-BE"/>
        </w:rPr>
      </w:pPr>
      <w:r w:rsidRPr="00386261">
        <w:rPr>
          <w:lang w:val="nl-BE"/>
        </w:rPr>
        <w:t>AMBEO|OS is toegankelijk via de volledig opnieuw gebouwde Smart Control-app. De compleet nieuwe app paart op een elegante manier moderne esthetiek aan een meer persoonlijke, relevante en bevredigende intuïtieve gebruikerservaring.</w:t>
      </w:r>
    </w:p>
    <w:p w14:paraId="4CE19036" w14:textId="77777777" w:rsidR="00C85891" w:rsidRDefault="000D0147">
      <w:pPr>
        <w:spacing w:line="360" w:lineRule="auto"/>
      </w:pPr>
      <w:r>
        <w:rPr>
          <w:noProof/>
        </w:rPr>
        <w:drawing>
          <wp:inline distT="0" distB="0" distL="0" distR="0" wp14:anchorId="19FD7E13" wp14:editId="2CDA5B72">
            <wp:extent cx="2619375" cy="45720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7"/>
                    <a:stretch>
                      <a:fillRect/>
                    </a:stretch>
                  </pic:blipFill>
                  <pic:spPr>
                    <a:xfrm>
                      <a:off x="0" y="0"/>
                      <a:ext cx="2619375" cy="4572000"/>
                    </a:xfrm>
                    <a:prstGeom prst="rect">
                      <a:avLst/>
                    </a:prstGeom>
                  </pic:spPr>
                </pic:pic>
              </a:graphicData>
            </a:graphic>
          </wp:inline>
        </w:drawing>
      </w:r>
    </w:p>
    <w:p w14:paraId="04664608" w14:textId="77777777" w:rsidR="00C85891" w:rsidRPr="00386261" w:rsidRDefault="000D0147">
      <w:pPr>
        <w:spacing w:line="360" w:lineRule="auto"/>
        <w:rPr>
          <w:lang w:val="nl-BE"/>
        </w:rPr>
      </w:pPr>
      <w:r w:rsidRPr="00386261">
        <w:rPr>
          <w:lang w:val="nl-BE"/>
        </w:rPr>
        <w:t xml:space="preserve">Daarenboven biedt Smart Control gebruikers spannende nieuwe functies om de functionaliteit van hun  Sennheiser-hoofdtelefoon te verbeteren, zoals Sound Check en Sound Zones. Sound Check loodst gebruikers in 3 makkelijke stappen naar de perfecte equalizer-voorinstelling naargelang hun smaak. Sound Zones laten True Wireless-gebruikers toe om equalizer-instellingen, Noise Cancellation en Transparent Hearing af te stemmen op bepaalde plaatsen – thuis, op kantoor, onderweg – en audio-instellingen dynamisch aan te passen in functie van de locatie van de gebruiker. </w:t>
      </w:r>
    </w:p>
    <w:p w14:paraId="62994F49" w14:textId="77777777" w:rsidR="00C85891" w:rsidRPr="00386261" w:rsidRDefault="00C85891">
      <w:pPr>
        <w:spacing w:line="360" w:lineRule="auto"/>
        <w:rPr>
          <w:lang w:val="nl-BE"/>
        </w:rPr>
      </w:pPr>
    </w:p>
    <w:p w14:paraId="2E838E12" w14:textId="77777777" w:rsidR="00C85891" w:rsidRPr="00386261" w:rsidRDefault="000D0147">
      <w:pPr>
        <w:spacing w:line="360" w:lineRule="auto"/>
        <w:rPr>
          <w:lang w:val="nl-BE"/>
        </w:rPr>
      </w:pPr>
      <w:r w:rsidRPr="00386261">
        <w:rPr>
          <w:lang w:val="nl-BE"/>
        </w:rPr>
        <w:t xml:space="preserve">Smart Control stelt gebruikers ook een nieuw niveau van personalisatie voor. Gebruikersaccounts maken het nog makkelijker om instellingen en aanpassingen over te zetten van het ene naar het ander Sennheiser-toestel. En de Discovery-zone in de app verstrekt relevant productnieuws en updates uit de wereld van Sennheiser. </w:t>
      </w:r>
    </w:p>
    <w:p w14:paraId="07EE0742" w14:textId="77777777" w:rsidR="00C85891" w:rsidRPr="00386261" w:rsidRDefault="00C85891">
      <w:pPr>
        <w:spacing w:line="360" w:lineRule="auto"/>
        <w:rPr>
          <w:lang w:val="nl-BE"/>
        </w:rPr>
      </w:pPr>
    </w:p>
    <w:p w14:paraId="519923BA" w14:textId="77777777" w:rsidR="00C85891" w:rsidRPr="00386261" w:rsidRDefault="000D0147">
      <w:pPr>
        <w:spacing w:line="360" w:lineRule="auto"/>
        <w:rPr>
          <w:lang w:val="nl-BE"/>
        </w:rPr>
      </w:pPr>
      <w:r w:rsidRPr="00386261">
        <w:rPr>
          <w:lang w:val="nl-BE"/>
        </w:rPr>
        <w:t xml:space="preserve">“De volgende update voor onze Sennheiser Smart Control-app zal klanten een niveau van personalisatie bieden dat ze nog nooit hebben meegemaakt,” zegt </w:t>
      </w:r>
      <w:r w:rsidRPr="00386261">
        <w:rPr>
          <w:color w:val="333333"/>
          <w:lang w:val="nl-BE"/>
        </w:rPr>
        <w:t>Polina Gartenfluss, Product Owner Mobile Applications.</w:t>
      </w:r>
      <w:r w:rsidRPr="00386261">
        <w:rPr>
          <w:lang w:val="nl-BE"/>
        </w:rPr>
        <w:t xml:space="preserve"> “Bovenop geïndividualiseerde equalizer-voorinstellingen en aangepaste sound-instellingen voor verschillende locaties geven we onze klanten toegang tot gepersonaliseerde content om zo nog beter aan hun noden tegemoet te komen.”</w:t>
      </w:r>
    </w:p>
    <w:p w14:paraId="7AFC6B9C" w14:textId="77777777" w:rsidR="00C85891" w:rsidRPr="00386261" w:rsidRDefault="00C85891">
      <w:pPr>
        <w:spacing w:line="360" w:lineRule="auto"/>
        <w:rPr>
          <w:lang w:val="nl-BE"/>
        </w:rPr>
      </w:pPr>
    </w:p>
    <w:p w14:paraId="40B94618" w14:textId="77777777" w:rsidR="00C85891" w:rsidRPr="00386261" w:rsidRDefault="000D0147">
      <w:pPr>
        <w:spacing w:line="360" w:lineRule="auto"/>
        <w:rPr>
          <w:lang w:val="nl-BE"/>
        </w:rPr>
      </w:pPr>
      <w:r w:rsidRPr="00386261">
        <w:rPr>
          <w:lang w:val="nl-BE"/>
        </w:rPr>
        <w:t>De Smart Control-app omvat ook een intuïtieve equalizer, reikt digtale gebruikershandleidingen aan en biedt de meest recente software en firmware voor Sennheiser-producten.</w:t>
      </w:r>
    </w:p>
    <w:p w14:paraId="1EC2DB77" w14:textId="77777777" w:rsidR="00C85891" w:rsidRPr="00386261" w:rsidRDefault="00C85891">
      <w:pPr>
        <w:spacing w:line="360" w:lineRule="auto"/>
        <w:rPr>
          <w:lang w:val="nl-BE"/>
        </w:rPr>
      </w:pPr>
    </w:p>
    <w:p w14:paraId="346A286B" w14:textId="77777777" w:rsidR="00C85891" w:rsidRPr="00386261" w:rsidRDefault="000D0147">
      <w:pPr>
        <w:spacing w:line="360" w:lineRule="auto"/>
        <w:rPr>
          <w:lang w:val="nl-BE"/>
        </w:rPr>
      </w:pPr>
      <w:r w:rsidRPr="00386261">
        <w:rPr>
          <w:b/>
          <w:bCs/>
          <w:lang w:val="nl-BE"/>
        </w:rPr>
        <w:t>Bediening naast de app</w:t>
      </w:r>
    </w:p>
    <w:p w14:paraId="679D4F96" w14:textId="77777777" w:rsidR="00C85891" w:rsidRPr="00386261" w:rsidRDefault="000D0147">
      <w:pPr>
        <w:spacing w:line="360" w:lineRule="auto"/>
        <w:rPr>
          <w:lang w:val="nl-BE"/>
        </w:rPr>
      </w:pPr>
      <w:r w:rsidRPr="00386261">
        <w:rPr>
          <w:lang w:val="nl-BE"/>
        </w:rPr>
        <w:t>Om maximale flexibiliteit te bieden, kunnen gebruikers er ook voor kiezen om hun AMBEO Soundbar te bedienen via de specifieke webinterface. Zo krijgen ze toegang tot dezelfde nauwkeurige bediening en hetzelfde moeiteloze gebruiksgemak, samen met een reeks futureproof opties om hun Soundbar in hun digitale omgeving te integreren.</w:t>
      </w:r>
    </w:p>
    <w:p w14:paraId="1903089C" w14:textId="77777777" w:rsidR="00C85891" w:rsidRPr="00386261" w:rsidRDefault="00C85891">
      <w:pPr>
        <w:spacing w:line="360" w:lineRule="auto"/>
        <w:rPr>
          <w:lang w:val="nl-BE"/>
        </w:rPr>
      </w:pPr>
    </w:p>
    <w:p w14:paraId="246DF75B" w14:textId="77777777" w:rsidR="00C85891" w:rsidRPr="00386261" w:rsidRDefault="000D0147">
      <w:pPr>
        <w:spacing w:line="360" w:lineRule="auto"/>
        <w:rPr>
          <w:lang w:val="nl-BE"/>
        </w:rPr>
      </w:pPr>
      <w:r w:rsidRPr="00386261">
        <w:rPr>
          <w:lang w:val="nl-BE"/>
        </w:rPr>
        <w:t xml:space="preserve">De gratis software- en firmware-update zal op 8 maart live gaan voor alle Smart Control- en AMBEO Soundbar-gebruikers. </w:t>
      </w:r>
    </w:p>
    <w:p w14:paraId="29B717C1" w14:textId="77777777" w:rsidR="00C85891" w:rsidRPr="00386261" w:rsidRDefault="00C85891">
      <w:pPr>
        <w:spacing w:line="360" w:lineRule="auto"/>
        <w:rPr>
          <w:lang w:val="nl-BE"/>
        </w:rPr>
        <w:sectPr w:rsidR="00C85891" w:rsidRPr="00386261">
          <w:headerReference w:type="default" r:id="rId8"/>
          <w:headerReference w:type="first" r:id="rId9"/>
          <w:type w:val="continuous"/>
          <w:pgSz w:w="11906" w:h="16838"/>
          <w:pgMar w:top="2756" w:right="2608" w:bottom="1418" w:left="1418" w:header="708" w:footer="708" w:gutter="0"/>
          <w:cols w:space="708"/>
          <w:titlePg/>
        </w:sectPr>
      </w:pPr>
    </w:p>
    <w:p w14:paraId="70171BB4" w14:textId="77777777" w:rsidR="00C85891" w:rsidRPr="00386261" w:rsidRDefault="00C85891">
      <w:pPr>
        <w:spacing w:line="240" w:lineRule="auto"/>
        <w:rPr>
          <w:lang w:val="nl-BE"/>
        </w:rPr>
      </w:pPr>
    </w:p>
    <w:p w14:paraId="7FFAEF68" w14:textId="77777777" w:rsidR="00067700" w:rsidRPr="00067700" w:rsidRDefault="00067700" w:rsidP="00067700">
      <w:pPr>
        <w:pStyle w:val="paragraph"/>
        <w:spacing w:before="0" w:beforeAutospacing="0" w:after="0" w:afterAutospacing="0"/>
        <w:textAlignment w:val="baseline"/>
        <w:rPr>
          <w:rStyle w:val="normaltextrun"/>
          <w:rFonts w:ascii="Sennheiser Office" w:hAnsi="Sennheiser Office"/>
          <w:color w:val="0095D5"/>
          <w:lang w:val="nl-BE"/>
        </w:rPr>
      </w:pPr>
      <w:r w:rsidRPr="00067700">
        <w:rPr>
          <w:rStyle w:val="normaltextrun"/>
          <w:rFonts w:ascii="Sennheiser Office" w:hAnsi="Sennheiser Office" w:cs="Segoe UI"/>
          <w:color w:val="0095D5"/>
          <w:sz w:val="18"/>
          <w:szCs w:val="18"/>
          <w:lang w:val="nl-BE"/>
        </w:rPr>
        <w:t>Over het Merk Sennheiser </w:t>
      </w:r>
      <w:r w:rsidRPr="00067700">
        <w:rPr>
          <w:rStyle w:val="normaltextrun"/>
          <w:color w:val="0095D5"/>
          <w:lang w:val="nl-BE"/>
        </w:rPr>
        <w:t> </w:t>
      </w:r>
    </w:p>
    <w:p w14:paraId="58BF5A26" w14:textId="77777777" w:rsidR="00067700" w:rsidRPr="00067700" w:rsidRDefault="00067700" w:rsidP="00067700">
      <w:pPr>
        <w:pStyle w:val="paragraph"/>
        <w:spacing w:before="0" w:beforeAutospacing="0" w:after="0" w:afterAutospacing="0"/>
        <w:textAlignment w:val="baseline"/>
        <w:rPr>
          <w:rFonts w:ascii="Sennheiser Office" w:eastAsia="Sennheiser Office" w:hAnsi="Sennheiser Office" w:cs="Sennheiser Office"/>
          <w:sz w:val="18"/>
          <w:szCs w:val="18"/>
          <w:lang w:val="nl-BE" w:eastAsia="en-US"/>
        </w:rPr>
      </w:pPr>
      <w:r w:rsidRPr="00067700">
        <w:rPr>
          <w:rFonts w:ascii="Sennheiser Office" w:eastAsia="Sennheiser Office" w:hAnsi="Sennheiser Office" w:cs="Sennheiser Office"/>
          <w:sz w:val="18"/>
          <w:szCs w:val="18"/>
          <w:lang w:eastAsia="en-US"/>
        </w:rPr>
        <w:t>Wij leven en ademen audio. We worden gedreven door de passie om audio-oplossingen te creëren die een verschil kunnen maken. Bouwen aan de toekomst van audio en onze klanten opmerkelijke geluidservaringen bieden - dat is waar het merk Sennheiser al meer dan 75 jaar voor staat. Terwijl professionele audio-oplossingen zoals microfoons, conferentiesystemen, streaming-technologieën en monitoringsystemen deel uitmaken van de activiteiten van Sennheiser electronic GmbH &amp; Co. KG, worden de activiteiten met consumentenapparatuur zoals hoofdtelefoons, soundbars en spraakverbeterde hearables beheerd door Sonova Holding AG onder de licentie van Sennheiser.  </w:t>
      </w:r>
      <w:r w:rsidRPr="00067700">
        <w:rPr>
          <w:rFonts w:eastAsia="Sennheiser Office" w:cs="Sennheiser Office"/>
          <w:lang w:val="nl-BE" w:eastAsia="en-US"/>
        </w:rPr>
        <w:t> </w:t>
      </w:r>
    </w:p>
    <w:p w14:paraId="3FF236E7" w14:textId="77777777" w:rsidR="00067700" w:rsidRPr="00067700" w:rsidRDefault="00067700" w:rsidP="00067700">
      <w:pPr>
        <w:pStyle w:val="paragraph"/>
        <w:spacing w:before="0" w:beforeAutospacing="0" w:after="0" w:afterAutospacing="0"/>
        <w:textAlignment w:val="baseline"/>
        <w:rPr>
          <w:rFonts w:ascii="Sennheiser Office" w:eastAsia="Sennheiser Office" w:hAnsi="Sennheiser Office" w:cs="Sennheiser Office"/>
          <w:sz w:val="18"/>
          <w:szCs w:val="18"/>
          <w:lang w:val="nl-BE" w:eastAsia="en-US"/>
        </w:rPr>
      </w:pPr>
      <w:r w:rsidRPr="00067700">
        <w:rPr>
          <w:rFonts w:eastAsia="Sennheiser Office" w:cs="Sennheiser Office"/>
          <w:lang w:val="nl-BE" w:eastAsia="en-US"/>
        </w:rPr>
        <w:t> </w:t>
      </w:r>
    </w:p>
    <w:p w14:paraId="4A310041" w14:textId="77777777" w:rsidR="00067700" w:rsidRPr="0001601A" w:rsidRDefault="00067700" w:rsidP="00067700">
      <w:pPr>
        <w:pStyle w:val="paragraph"/>
        <w:spacing w:before="0" w:beforeAutospacing="0" w:after="0" w:afterAutospacing="0"/>
        <w:textAlignment w:val="baseline"/>
        <w:rPr>
          <w:rFonts w:ascii="Sennheiser Office" w:eastAsia="Sennheiser Office" w:hAnsi="Sennheiser Office" w:cs="Sennheiser Office"/>
          <w:color w:val="00B0F0"/>
          <w:sz w:val="18"/>
          <w:szCs w:val="18"/>
          <w:lang w:eastAsia="en-US"/>
        </w:rPr>
      </w:pPr>
      <w:hyperlink r:id="rId10" w:tgtFrame="_blank" w:history="1">
        <w:r w:rsidRPr="0001601A">
          <w:rPr>
            <w:rFonts w:ascii="Sennheiser Office" w:eastAsia="Sennheiser Office" w:hAnsi="Sennheiser Office" w:cs="Sennheiser Office"/>
            <w:color w:val="00B0F0"/>
            <w:sz w:val="18"/>
            <w:szCs w:val="18"/>
            <w:lang w:eastAsia="en-US"/>
          </w:rPr>
          <w:t>www.sennheiser.com</w:t>
        </w:r>
      </w:hyperlink>
      <w:r w:rsidRPr="0001601A">
        <w:rPr>
          <w:rFonts w:ascii="Sennheiser Office" w:eastAsia="Sennheiser Office" w:hAnsi="Sennheiser Office" w:cs="Sennheiser Office"/>
          <w:color w:val="00B0F0"/>
          <w:sz w:val="18"/>
          <w:szCs w:val="18"/>
          <w:lang w:eastAsia="en-US"/>
        </w:rPr>
        <w:t> </w:t>
      </w:r>
      <w:r w:rsidRPr="0001601A">
        <w:rPr>
          <w:rFonts w:eastAsia="Sennheiser Office" w:cs="Sennheiser Office"/>
          <w:color w:val="00B0F0"/>
          <w:lang w:eastAsia="en-US"/>
        </w:rPr>
        <w:t> </w:t>
      </w:r>
    </w:p>
    <w:p w14:paraId="54E38A44" w14:textId="77777777" w:rsidR="00067700" w:rsidRPr="0001601A" w:rsidRDefault="00067700" w:rsidP="00067700">
      <w:pPr>
        <w:pStyle w:val="paragraph"/>
        <w:spacing w:before="0" w:beforeAutospacing="0" w:after="0" w:afterAutospacing="0"/>
        <w:textAlignment w:val="baseline"/>
        <w:rPr>
          <w:rFonts w:ascii="Sennheiser Office" w:eastAsia="Sennheiser Office" w:hAnsi="Sennheiser Office" w:cs="Sennheiser Office"/>
          <w:color w:val="00B0F0"/>
          <w:sz w:val="18"/>
          <w:szCs w:val="18"/>
          <w:lang w:eastAsia="en-US"/>
        </w:rPr>
      </w:pPr>
      <w:hyperlink r:id="rId11" w:tgtFrame="_blank" w:history="1">
        <w:r w:rsidRPr="0001601A">
          <w:rPr>
            <w:rFonts w:ascii="Sennheiser Office" w:eastAsia="Sennheiser Office" w:hAnsi="Sennheiser Office" w:cs="Sennheiser Office"/>
            <w:color w:val="00B0F0"/>
            <w:sz w:val="18"/>
            <w:szCs w:val="18"/>
            <w:lang w:eastAsia="en-US"/>
          </w:rPr>
          <w:t>www.sennheiser-hearing.com</w:t>
        </w:r>
      </w:hyperlink>
      <w:r w:rsidRPr="0001601A">
        <w:rPr>
          <w:rFonts w:eastAsia="Sennheiser Office" w:cs="Sennheiser Office"/>
          <w:color w:val="00B0F0"/>
          <w:lang w:eastAsia="en-US"/>
        </w:rPr>
        <w:t> </w:t>
      </w:r>
    </w:p>
    <w:tbl>
      <w:tblPr>
        <w:tblW w:w="7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8"/>
        <w:gridCol w:w="4062"/>
      </w:tblGrid>
      <w:tr w:rsidR="00974BB6" w:rsidRPr="00386261" w14:paraId="5656034C" w14:textId="77777777" w:rsidTr="00E96017">
        <w:trPr>
          <w:trHeight w:val="1923"/>
        </w:trPr>
        <w:tc>
          <w:tcPr>
            <w:tcW w:w="3818" w:type="dxa"/>
            <w:tcBorders>
              <w:top w:val="nil"/>
              <w:left w:val="nil"/>
              <w:bottom w:val="nil"/>
              <w:right w:val="nil"/>
            </w:tcBorders>
            <w:shd w:val="clear" w:color="auto" w:fill="auto"/>
            <w:hideMark/>
          </w:tcPr>
          <w:p w14:paraId="646E68FA" w14:textId="77777777" w:rsidR="00974BB6" w:rsidRDefault="00974BB6" w:rsidP="00CA44F6">
            <w:pPr>
              <w:pStyle w:val="paragraph"/>
              <w:spacing w:before="0" w:beforeAutospacing="0" w:after="0" w:afterAutospacing="0"/>
              <w:textAlignment w:val="baseline"/>
              <w:rPr>
                <w:rFonts w:ascii="Segoe UI" w:hAnsi="Segoe UI" w:cs="Segoe UI"/>
                <w:sz w:val="18"/>
                <w:szCs w:val="18"/>
              </w:rPr>
            </w:pPr>
          </w:p>
          <w:p w14:paraId="7ABE39ED" w14:textId="77777777" w:rsidR="00974BB6" w:rsidRDefault="00974BB6" w:rsidP="00CA44F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Sennheiser Office" w:hAnsi="Sennheiser Office" w:cs="Segoe UI"/>
                <w:b/>
                <w:bCs/>
                <w:sz w:val="18"/>
                <w:szCs w:val="18"/>
                <w:lang w:val="en-US"/>
              </w:rPr>
              <w:t>Lokale</w:t>
            </w:r>
            <w:proofErr w:type="spellEnd"/>
            <w:r>
              <w:rPr>
                <w:rStyle w:val="normaltextrun"/>
                <w:rFonts w:ascii="Sennheiser Office" w:hAnsi="Sennheiser Office" w:cs="Segoe UI"/>
                <w:b/>
                <w:bCs/>
                <w:sz w:val="18"/>
                <w:szCs w:val="18"/>
                <w:lang w:val="en-US"/>
              </w:rPr>
              <w:t xml:space="preserve"> </w:t>
            </w:r>
            <w:proofErr w:type="spellStart"/>
            <w:r>
              <w:rPr>
                <w:rStyle w:val="normaltextrun"/>
                <w:rFonts w:ascii="Sennheiser Office" w:hAnsi="Sennheiser Office" w:cs="Segoe UI"/>
                <w:b/>
                <w:bCs/>
                <w:sz w:val="18"/>
                <w:szCs w:val="18"/>
                <w:lang w:val="en-US"/>
              </w:rPr>
              <w:t>perscontactpersonen</w:t>
            </w:r>
            <w:proofErr w:type="spellEnd"/>
            <w:r>
              <w:rPr>
                <w:rStyle w:val="eop"/>
                <w:rFonts w:ascii="Sennheiser Office" w:hAnsi="Sennheiser Office" w:cs="Segoe UI"/>
                <w:sz w:val="18"/>
                <w:szCs w:val="18"/>
              </w:rPr>
              <w:t> </w:t>
            </w:r>
          </w:p>
          <w:p w14:paraId="6EC123A5" w14:textId="77777777" w:rsidR="00974BB6" w:rsidRDefault="00974BB6" w:rsidP="00CA44F6">
            <w:pPr>
              <w:pStyle w:val="paragraph"/>
              <w:spacing w:before="0" w:beforeAutospacing="0" w:after="0" w:afterAutospacing="0"/>
              <w:textAlignment w:val="baseline"/>
              <w:rPr>
                <w:rFonts w:ascii="Segoe UI" w:hAnsi="Segoe UI" w:cs="Segoe UI"/>
                <w:sz w:val="18"/>
                <w:szCs w:val="18"/>
              </w:rPr>
            </w:pPr>
            <w:r>
              <w:rPr>
                <w:rStyle w:val="normaltextrun"/>
                <w:rFonts w:ascii="Sennheiser Office" w:hAnsi="Sennheiser Office" w:cs="Segoe UI"/>
                <w:sz w:val="18"/>
                <w:szCs w:val="18"/>
                <w:lang w:val="en-US"/>
              </w:rPr>
              <w:t>Sennheiser electronic GmbH &amp; Co. KG</w:t>
            </w:r>
            <w:r>
              <w:rPr>
                <w:rStyle w:val="eop"/>
                <w:rFonts w:ascii="Sennheiser Office" w:hAnsi="Sennheiser Office" w:cs="Segoe UI"/>
                <w:sz w:val="18"/>
                <w:szCs w:val="18"/>
              </w:rPr>
              <w:t> </w:t>
            </w:r>
          </w:p>
          <w:p w14:paraId="0281562C" w14:textId="77777777" w:rsidR="00974BB6" w:rsidRDefault="00974BB6" w:rsidP="00CA44F6">
            <w:pPr>
              <w:pStyle w:val="paragraph"/>
              <w:spacing w:before="0" w:beforeAutospacing="0" w:after="0" w:afterAutospacing="0"/>
              <w:textAlignment w:val="baseline"/>
              <w:rPr>
                <w:rFonts w:ascii="Segoe UI" w:hAnsi="Segoe UI" w:cs="Segoe UI"/>
                <w:sz w:val="18"/>
                <w:szCs w:val="18"/>
              </w:rPr>
            </w:pPr>
            <w:r>
              <w:rPr>
                <w:rStyle w:val="normaltextrun"/>
                <w:rFonts w:ascii="Sennheiser Office" w:hAnsi="Sennheiser Office" w:cs="Segoe UI"/>
                <w:color w:val="0095D5"/>
                <w:sz w:val="18"/>
                <w:szCs w:val="18"/>
                <w:lang w:val="en-US"/>
              </w:rPr>
              <w:t>Milan Schlegel</w:t>
            </w:r>
            <w:r>
              <w:rPr>
                <w:rStyle w:val="eop"/>
                <w:rFonts w:ascii="Sennheiser Office" w:hAnsi="Sennheiser Office" w:cs="Segoe UI"/>
                <w:color w:val="0095D5"/>
                <w:sz w:val="18"/>
                <w:szCs w:val="18"/>
              </w:rPr>
              <w:t> </w:t>
            </w:r>
          </w:p>
          <w:p w14:paraId="36D398BF" w14:textId="77777777" w:rsidR="00974BB6" w:rsidRDefault="00974BB6" w:rsidP="00CA44F6">
            <w:pPr>
              <w:pStyle w:val="paragraph"/>
              <w:spacing w:before="0" w:beforeAutospacing="0" w:after="0" w:afterAutospacing="0"/>
              <w:textAlignment w:val="baseline"/>
              <w:rPr>
                <w:rFonts w:ascii="Segoe UI" w:hAnsi="Segoe UI" w:cs="Segoe UI"/>
                <w:sz w:val="18"/>
                <w:szCs w:val="18"/>
              </w:rPr>
            </w:pPr>
            <w:r>
              <w:rPr>
                <w:rStyle w:val="normaltextrun"/>
                <w:rFonts w:ascii="Sennheiser Office" w:hAnsi="Sennheiser Office" w:cs="Segoe UI"/>
                <w:sz w:val="18"/>
                <w:szCs w:val="18"/>
                <w:lang w:val="en-US"/>
              </w:rPr>
              <w:t>PR &amp; Influencer Manager EMEA</w:t>
            </w:r>
            <w:r>
              <w:rPr>
                <w:rStyle w:val="eop"/>
                <w:rFonts w:ascii="Sennheiser Office" w:hAnsi="Sennheiser Office" w:cs="Segoe UI"/>
                <w:sz w:val="18"/>
                <w:szCs w:val="18"/>
              </w:rPr>
              <w:t> </w:t>
            </w:r>
          </w:p>
          <w:p w14:paraId="6E97AB28" w14:textId="77777777" w:rsidR="00974BB6" w:rsidRDefault="00974BB6" w:rsidP="00CA44F6">
            <w:pPr>
              <w:pStyle w:val="paragraph"/>
              <w:spacing w:before="0" w:beforeAutospacing="0" w:after="0" w:afterAutospacing="0"/>
              <w:textAlignment w:val="baseline"/>
              <w:rPr>
                <w:rFonts w:ascii="Segoe UI" w:hAnsi="Segoe UI" w:cs="Segoe UI"/>
                <w:sz w:val="18"/>
                <w:szCs w:val="18"/>
              </w:rPr>
            </w:pPr>
            <w:r>
              <w:rPr>
                <w:rStyle w:val="normaltextrun"/>
                <w:rFonts w:ascii="Sennheiser Office" w:hAnsi="Sennheiser Office" w:cs="Segoe UI"/>
                <w:sz w:val="18"/>
                <w:szCs w:val="18"/>
                <w:lang w:val="en-US"/>
              </w:rPr>
              <w:t>T +49 (0) 5130 9490119</w:t>
            </w:r>
            <w:r>
              <w:rPr>
                <w:rStyle w:val="eop"/>
                <w:rFonts w:ascii="Sennheiser Office" w:hAnsi="Sennheiser Office" w:cs="Segoe UI"/>
                <w:sz w:val="18"/>
                <w:szCs w:val="18"/>
              </w:rPr>
              <w:t> </w:t>
            </w:r>
          </w:p>
          <w:p w14:paraId="4B8E1138" w14:textId="77777777" w:rsidR="00974BB6" w:rsidRDefault="0040785A" w:rsidP="00CA44F6">
            <w:pPr>
              <w:pStyle w:val="paragraph"/>
              <w:spacing w:before="0" w:beforeAutospacing="0" w:after="0" w:afterAutospacing="0"/>
              <w:textAlignment w:val="baseline"/>
              <w:rPr>
                <w:rFonts w:ascii="Segoe UI" w:hAnsi="Segoe UI" w:cs="Segoe UI"/>
                <w:sz w:val="18"/>
                <w:szCs w:val="18"/>
              </w:rPr>
            </w:pPr>
            <w:hyperlink r:id="rId12" w:tgtFrame="_blank" w:history="1">
              <w:r w:rsidR="00974BB6">
                <w:rPr>
                  <w:rStyle w:val="normaltextrun"/>
                  <w:rFonts w:ascii="Sennheiser Office" w:hAnsi="Sennheiser Office" w:cs="Segoe UI"/>
                  <w:color w:val="000000"/>
                  <w:sz w:val="18"/>
                  <w:szCs w:val="18"/>
                  <w:u w:val="single"/>
                  <w:lang w:val="en-GB"/>
                </w:rPr>
                <w:t>milan.schlegel@sennheiser-ce.com</w:t>
              </w:r>
            </w:hyperlink>
            <w:r w:rsidR="00974BB6">
              <w:rPr>
                <w:rStyle w:val="normaltextrun"/>
                <w:rFonts w:ascii="Sennheiser Office" w:hAnsi="Sennheiser Office" w:cs="Segoe UI"/>
                <w:sz w:val="18"/>
                <w:szCs w:val="18"/>
                <w:lang w:val="en-GB"/>
              </w:rPr>
              <w:t>  </w:t>
            </w:r>
            <w:r w:rsidR="00974BB6">
              <w:rPr>
                <w:rStyle w:val="eop"/>
                <w:rFonts w:ascii="Sennheiser Office" w:hAnsi="Sennheiser Office" w:cs="Segoe UI"/>
                <w:sz w:val="18"/>
                <w:szCs w:val="18"/>
              </w:rPr>
              <w:t> </w:t>
            </w:r>
          </w:p>
          <w:p w14:paraId="24377C91" w14:textId="77777777" w:rsidR="00974BB6" w:rsidRDefault="00974BB6" w:rsidP="00CA44F6">
            <w:pPr>
              <w:pStyle w:val="paragraph"/>
              <w:spacing w:before="0" w:beforeAutospacing="0" w:after="0" w:afterAutospacing="0"/>
              <w:textAlignment w:val="baseline"/>
              <w:rPr>
                <w:rFonts w:ascii="Segoe UI" w:hAnsi="Segoe UI" w:cs="Segoe UI"/>
                <w:sz w:val="18"/>
                <w:szCs w:val="18"/>
              </w:rPr>
            </w:pPr>
            <w:r>
              <w:rPr>
                <w:rStyle w:val="eop"/>
                <w:rFonts w:ascii="Sennheiser Office" w:hAnsi="Sennheiser Office" w:cs="Segoe UI"/>
                <w:sz w:val="18"/>
                <w:szCs w:val="18"/>
              </w:rPr>
              <w:t> </w:t>
            </w:r>
          </w:p>
          <w:p w14:paraId="6B45D6B4" w14:textId="77777777" w:rsidR="00974BB6" w:rsidRPr="00386261" w:rsidRDefault="00974BB6" w:rsidP="00E96017">
            <w:pPr>
              <w:pStyle w:val="paragraph"/>
              <w:spacing w:before="0" w:beforeAutospacing="0" w:after="0" w:afterAutospacing="0"/>
              <w:textAlignment w:val="baseline"/>
            </w:pPr>
          </w:p>
        </w:tc>
        <w:tc>
          <w:tcPr>
            <w:tcW w:w="4062" w:type="dxa"/>
            <w:tcBorders>
              <w:top w:val="nil"/>
              <w:left w:val="nil"/>
              <w:bottom w:val="nil"/>
              <w:right w:val="nil"/>
            </w:tcBorders>
            <w:shd w:val="clear" w:color="auto" w:fill="auto"/>
            <w:hideMark/>
          </w:tcPr>
          <w:p w14:paraId="7FE5A0BD" w14:textId="77777777" w:rsidR="00974BB6" w:rsidRDefault="00974BB6" w:rsidP="00CA44F6">
            <w:pPr>
              <w:spacing w:line="240" w:lineRule="auto"/>
              <w:textAlignment w:val="baseline"/>
              <w:rPr>
                <w:rFonts w:ascii="Times New Roman" w:eastAsia="Times New Roman" w:hAnsi="Times New Roman" w:cs="Times New Roman"/>
                <w:sz w:val="24"/>
                <w:szCs w:val="24"/>
                <w:lang w:val="en-BE" w:eastAsia="en-GB"/>
              </w:rPr>
            </w:pPr>
          </w:p>
          <w:p w14:paraId="0DE33BC9" w14:textId="77777777" w:rsidR="00E96017" w:rsidRDefault="00E96017" w:rsidP="00E96017">
            <w:pPr>
              <w:pStyle w:val="paragraph"/>
              <w:spacing w:before="0" w:beforeAutospacing="0" w:after="0" w:afterAutospacing="0"/>
              <w:textAlignment w:val="baseline"/>
              <w:rPr>
                <w:rFonts w:ascii="Segoe UI" w:hAnsi="Segoe UI" w:cs="Segoe UI"/>
                <w:sz w:val="18"/>
                <w:szCs w:val="18"/>
              </w:rPr>
            </w:pPr>
            <w:r>
              <w:rPr>
                <w:rStyle w:val="normaltextrun"/>
                <w:rFonts w:ascii="Sennheiser Office" w:hAnsi="Sennheiser Office" w:cs="Segoe UI"/>
                <w:color w:val="0095D5"/>
                <w:sz w:val="18"/>
                <w:szCs w:val="18"/>
                <w:lang w:val="en-US"/>
              </w:rPr>
              <w:t xml:space="preserve">Jana </w:t>
            </w:r>
            <w:proofErr w:type="spellStart"/>
            <w:r>
              <w:rPr>
                <w:rStyle w:val="normaltextrun"/>
                <w:rFonts w:ascii="Sennheiser Office" w:hAnsi="Sennheiser Office" w:cs="Segoe UI"/>
                <w:color w:val="0095D5"/>
                <w:sz w:val="18"/>
                <w:szCs w:val="18"/>
                <w:lang w:val="en-US"/>
              </w:rPr>
              <w:t>Strouven</w:t>
            </w:r>
            <w:proofErr w:type="spellEnd"/>
            <w:r>
              <w:rPr>
                <w:rStyle w:val="eop"/>
                <w:rFonts w:ascii="Sennheiser Office" w:hAnsi="Sennheiser Office" w:cs="Segoe UI"/>
                <w:color w:val="0095D5"/>
                <w:sz w:val="18"/>
                <w:szCs w:val="18"/>
              </w:rPr>
              <w:t> </w:t>
            </w:r>
          </w:p>
          <w:p w14:paraId="61794D08" w14:textId="77777777" w:rsidR="00E96017" w:rsidRPr="00974BB6" w:rsidRDefault="00E96017" w:rsidP="00E96017">
            <w:pPr>
              <w:pStyle w:val="paragraph"/>
              <w:spacing w:before="0" w:beforeAutospacing="0" w:after="0" w:afterAutospacing="0"/>
              <w:textAlignment w:val="baseline"/>
              <w:rPr>
                <w:rFonts w:ascii="Segoe UI" w:hAnsi="Segoe UI" w:cs="Segoe UI"/>
                <w:b/>
                <w:bCs/>
                <w:sz w:val="18"/>
                <w:szCs w:val="18"/>
              </w:rPr>
            </w:pPr>
            <w:r w:rsidRPr="00974BB6">
              <w:rPr>
                <w:rStyle w:val="normaltextrun"/>
                <w:rFonts w:ascii="Sennheiser Office" w:hAnsi="Sennheiser Office" w:cs="Segoe UI"/>
                <w:b/>
                <w:bCs/>
                <w:sz w:val="18"/>
                <w:szCs w:val="18"/>
                <w:lang w:val="en-US"/>
              </w:rPr>
              <w:t>TEAM LEWIS</w:t>
            </w:r>
            <w:r w:rsidRPr="00974BB6">
              <w:rPr>
                <w:rStyle w:val="eop"/>
                <w:rFonts w:ascii="Sennheiser Office" w:hAnsi="Sennheiser Office" w:cs="Segoe UI"/>
                <w:b/>
                <w:bCs/>
                <w:sz w:val="18"/>
                <w:szCs w:val="18"/>
              </w:rPr>
              <w:t> </w:t>
            </w:r>
          </w:p>
          <w:p w14:paraId="058D22E5" w14:textId="77777777" w:rsidR="00E96017" w:rsidRDefault="00E96017" w:rsidP="00E96017">
            <w:pPr>
              <w:pStyle w:val="paragraph"/>
              <w:spacing w:before="0" w:beforeAutospacing="0" w:after="0" w:afterAutospacing="0"/>
              <w:textAlignment w:val="baseline"/>
              <w:rPr>
                <w:rFonts w:ascii="Segoe UI" w:hAnsi="Segoe UI" w:cs="Segoe UI"/>
                <w:sz w:val="18"/>
                <w:szCs w:val="18"/>
              </w:rPr>
            </w:pPr>
            <w:r>
              <w:rPr>
                <w:rStyle w:val="normaltextrun"/>
                <w:rFonts w:ascii="Sennheiser Office" w:hAnsi="Sennheiser Office" w:cs="Segoe UI"/>
                <w:sz w:val="18"/>
                <w:szCs w:val="18"/>
                <w:lang w:val="en-US"/>
              </w:rPr>
              <w:t>T +32 473 66 35 79</w:t>
            </w:r>
            <w:r>
              <w:rPr>
                <w:rStyle w:val="eop"/>
                <w:rFonts w:ascii="Sennheiser Office" w:hAnsi="Sennheiser Office" w:cs="Segoe UI"/>
                <w:sz w:val="18"/>
                <w:szCs w:val="18"/>
              </w:rPr>
              <w:t> </w:t>
            </w:r>
          </w:p>
          <w:p w14:paraId="12806FC1" w14:textId="77777777" w:rsidR="00E96017" w:rsidRDefault="00E96017" w:rsidP="00E96017">
            <w:pPr>
              <w:pStyle w:val="paragraph"/>
              <w:spacing w:before="0" w:beforeAutospacing="0" w:after="0" w:afterAutospacing="0"/>
              <w:textAlignment w:val="baseline"/>
              <w:rPr>
                <w:rFonts w:ascii="Segoe UI" w:hAnsi="Segoe UI" w:cs="Segoe UI"/>
                <w:sz w:val="18"/>
                <w:szCs w:val="18"/>
              </w:rPr>
            </w:pPr>
            <w:r>
              <w:rPr>
                <w:rStyle w:val="normaltextrun"/>
                <w:rFonts w:ascii="Sennheiser Office" w:hAnsi="Sennheiser Office" w:cs="Segoe UI"/>
                <w:sz w:val="18"/>
                <w:szCs w:val="18"/>
                <w:lang w:val="en-US"/>
              </w:rPr>
              <w:t>Jana.strouven@teamlewis.com</w:t>
            </w:r>
            <w:r>
              <w:rPr>
                <w:rStyle w:val="eop"/>
                <w:rFonts w:ascii="Sennheiser Office" w:hAnsi="Sennheiser Office" w:cs="Segoe UI"/>
                <w:sz w:val="18"/>
                <w:szCs w:val="18"/>
              </w:rPr>
              <w:t> </w:t>
            </w:r>
          </w:p>
          <w:p w14:paraId="6D431FFA" w14:textId="77777777" w:rsidR="00E96017" w:rsidRDefault="00E96017" w:rsidP="00E96017">
            <w:pPr>
              <w:rPr>
                <w:rFonts w:ascii="Times New Roman" w:eastAsia="Times New Roman" w:hAnsi="Times New Roman" w:cs="Times New Roman"/>
                <w:sz w:val="24"/>
                <w:szCs w:val="24"/>
                <w:lang w:val="en-BE" w:eastAsia="en-GB"/>
              </w:rPr>
            </w:pPr>
          </w:p>
          <w:p w14:paraId="714A9C2B" w14:textId="27546F6B" w:rsidR="00E96017" w:rsidRPr="00E96017" w:rsidRDefault="00E96017" w:rsidP="00E96017">
            <w:pPr>
              <w:rPr>
                <w:rFonts w:ascii="Times New Roman" w:eastAsia="Times New Roman" w:hAnsi="Times New Roman" w:cs="Times New Roman"/>
                <w:sz w:val="24"/>
                <w:szCs w:val="24"/>
                <w:lang w:val="en-BE" w:eastAsia="en-GB"/>
              </w:rPr>
            </w:pPr>
          </w:p>
        </w:tc>
      </w:tr>
    </w:tbl>
    <w:p w14:paraId="418ECB5E" w14:textId="77777777" w:rsidR="00C85891" w:rsidRPr="00974BB6" w:rsidRDefault="00C85891"/>
    <w:sectPr w:rsidR="00C85891" w:rsidRPr="00974BB6">
      <w:type w:val="continuous"/>
      <w:pgSz w:w="11906" w:h="16838"/>
      <w:pgMar w:top="2756"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A8E5" w14:textId="77777777" w:rsidR="0040785A" w:rsidRDefault="0040785A">
      <w:pPr>
        <w:spacing w:line="240" w:lineRule="auto"/>
      </w:pPr>
      <w:r>
        <w:separator/>
      </w:r>
    </w:p>
  </w:endnote>
  <w:endnote w:type="continuationSeparator" w:id="0">
    <w:p w14:paraId="07B4B842" w14:textId="77777777" w:rsidR="0040785A" w:rsidRDefault="00407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nnheiser Neue Regular">
    <w:altName w:val="Calibri"/>
    <w:panose1 w:val="020B0604020202020204"/>
    <w:charset w:val="4D"/>
    <w:family w:val="auto"/>
    <w:notTrueType/>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459" w14:textId="77777777" w:rsidR="0040785A" w:rsidRDefault="0040785A">
      <w:pPr>
        <w:spacing w:line="240" w:lineRule="auto"/>
      </w:pPr>
      <w:r>
        <w:separator/>
      </w:r>
    </w:p>
  </w:footnote>
  <w:footnote w:type="continuationSeparator" w:id="0">
    <w:p w14:paraId="00584B8F" w14:textId="77777777" w:rsidR="0040785A" w:rsidRDefault="00407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CB91" w14:textId="4F8AC3F8" w:rsidR="00C85891" w:rsidRDefault="00386261">
    <w:pPr>
      <w:spacing w:line="240" w:lineRule="auto"/>
    </w:pPr>
    <w:r>
      <w:rPr>
        <w:noProof/>
        <w:lang w:val="de-DE" w:eastAsia="de-DE"/>
      </w:rPr>
      <mc:AlternateContent>
        <mc:Choice Requires="wps">
          <w:drawing>
            <wp:anchor distT="0" distB="0" distL="114300" distR="114300" simplePos="0" relativeHeight="251670528" behindDoc="0" locked="1" layoutInCell="1" allowOverlap="1" wp14:anchorId="198CD1A5" wp14:editId="3C4069E3">
              <wp:simplePos x="0" y="0"/>
              <wp:positionH relativeFrom="page">
                <wp:posOffset>5984240</wp:posOffset>
              </wp:positionH>
              <wp:positionV relativeFrom="page">
                <wp:posOffset>617855</wp:posOffset>
              </wp:positionV>
              <wp:extent cx="857250" cy="172720"/>
              <wp:effectExtent l="0" t="0" r="0" b="0"/>
              <wp:wrapNone/>
              <wp:docPr id="3" name="Textfeld 193"/>
              <wp:cNvGraphicFramePr/>
              <a:graphic xmlns:a="http://schemas.openxmlformats.org/drawingml/2006/main">
                <a:graphicData uri="http://schemas.microsoft.com/office/word/2010/wordprocessingShape">
                  <wps:wsp>
                    <wps:cNvSpPr txBox="1"/>
                    <wps:spPr>
                      <a:xfrm>
                        <a:off x="0" y="0"/>
                        <a:ext cx="857250" cy="172720"/>
                      </a:xfrm>
                      <a:prstGeom prst="rect">
                        <a:avLst/>
                      </a:prstGeom>
                      <a:noFill/>
                      <a:ln w="6350">
                        <a:noFill/>
                      </a:ln>
                    </wps:spPr>
                    <wps:txbx>
                      <w:txbxContent>
                        <w:p w14:paraId="36684BA9" w14:textId="77777777" w:rsidR="00386261" w:rsidRDefault="00386261" w:rsidP="00386261">
                          <w:pPr>
                            <w:pStyle w:val="Info"/>
                            <w:jc w:val="right"/>
                          </w:pPr>
                          <w:r>
                            <w:fldChar w:fldCharType="begin"/>
                          </w:r>
                          <w:r>
                            <w:instrText xml:space="preserve"> PAGE  \* Arabic  \* MERGEFORMAT </w:instrText>
                          </w:r>
                          <w:r>
                            <w:fldChar w:fldCharType="separate"/>
                          </w:r>
                          <w:r>
                            <w:rPr>
                              <w:noProof/>
                            </w:rPr>
                            <w:t>1</w:t>
                          </w:r>
                          <w:r>
                            <w:fldChar w:fldCharType="end"/>
                          </w:r>
                          <w:r w:rsidRPr="00CA1EB9">
                            <w:t>/</w:t>
                          </w:r>
                          <w:r w:rsidR="0040785A">
                            <w:fldChar w:fldCharType="begin"/>
                          </w:r>
                          <w:r w:rsidR="0040785A">
                            <w:instrText xml:space="preserve"> NUMPAGES  \* Arabic  \* MERGEFORMAT </w:instrText>
                          </w:r>
                          <w:r w:rsidR="0040785A">
                            <w:fldChar w:fldCharType="separate"/>
                          </w:r>
                          <w:r>
                            <w:rPr>
                              <w:noProof/>
                            </w:rPr>
                            <w:t>3</w:t>
                          </w:r>
                          <w:r w:rsidR="0040785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D1A5" id="_x0000_t202" coordsize="21600,21600" o:spt="202" path="m,l,21600r21600,l21600,xe">
              <v:stroke joinstyle="miter"/>
              <v:path gradientshapeok="t" o:connecttype="rect"/>
            </v:shapetype>
            <v:shape id="Textfeld 193" o:spid="_x0000_s1026" type="#_x0000_t202" style="position:absolute;margin-left:471.2pt;margin-top:48.65pt;width:67.5pt;height:1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" filled="f" stroked="f" strokeweight=".5pt">
              <v:textbox inset="0,0,0,0">
                <w:txbxContent>
                  <w:p w14:paraId="36684BA9" w14:textId="77777777" w:rsidR="00386261" w:rsidRDefault="00386261" w:rsidP="00386261">
                    <w:pPr>
                      <w:pStyle w:val="Info"/>
                      <w:jc w:val="right"/>
                    </w:pPr>
                    <w:r>
                      <w:fldChar w:fldCharType="begin"/>
                    </w:r>
                    <w:r>
                      <w:instrText xml:space="preserve"> PAGE  \* Arabic  \* MERGEFORMAT </w:instrText>
                    </w:r>
                    <w:r>
                      <w:fldChar w:fldCharType="separate"/>
                    </w:r>
                    <w:r>
                      <w:rPr>
                        <w:noProof/>
                      </w:rPr>
                      <w:t>1</w:t>
                    </w:r>
                    <w: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v:textbox>
              <w10:wrap anchorx="page" anchory="page"/>
              <w10:anchorlock/>
            </v:shape>
          </w:pict>
        </mc:Fallback>
      </mc:AlternateContent>
    </w:r>
    <w:r w:rsidRPr="00386261">
      <w:rPr>
        <w:noProof/>
      </w:rPr>
      <w:drawing>
        <wp:anchor distT="0" distB="0" distL="114300" distR="114300" simplePos="0" relativeHeight="251665408" behindDoc="0" locked="1" layoutInCell="1" allowOverlap="1" wp14:anchorId="07A1A87A" wp14:editId="5FC91806">
          <wp:simplePos x="0" y="0"/>
          <wp:positionH relativeFrom="page">
            <wp:posOffset>900430</wp:posOffset>
          </wp:positionH>
          <wp:positionV relativeFrom="page">
            <wp:posOffset>480695</wp:posOffset>
          </wp:positionV>
          <wp:extent cx="576000" cy="431117"/>
          <wp:effectExtent l="0" t="0" r="0" b="762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Pr="00386261">
      <w:rPr>
        <w:noProof/>
      </w:rPr>
      <mc:AlternateContent>
        <mc:Choice Requires="wps">
          <w:drawing>
            <wp:anchor distT="0" distB="0" distL="114300" distR="114300" simplePos="0" relativeHeight="251666432" behindDoc="0" locked="1" layoutInCell="1" allowOverlap="1" wp14:anchorId="40AB97DD" wp14:editId="214F2F94">
              <wp:simplePos x="0" y="0"/>
              <wp:positionH relativeFrom="page">
                <wp:posOffset>2457450</wp:posOffset>
              </wp:positionH>
              <wp:positionV relativeFrom="page">
                <wp:posOffset>448945</wp:posOffset>
              </wp:positionV>
              <wp:extent cx="4384675" cy="367200"/>
              <wp:effectExtent l="0" t="0" r="0" b="0"/>
              <wp:wrapNone/>
              <wp:docPr id="1" name="Textfeld 194"/>
              <wp:cNvGraphicFramePr/>
              <a:graphic xmlns:a="http://schemas.openxmlformats.org/drawingml/2006/main">
                <a:graphicData uri="http://schemas.microsoft.com/office/word/2010/wordprocessingShape">
                  <wps:wsp>
                    <wps:cNvSpPr txBox="1"/>
                    <wps:spPr>
                      <a:xfrm>
                        <a:off x="0" y="0"/>
                        <a:ext cx="4384675" cy="367200"/>
                      </a:xfrm>
                      <a:prstGeom prst="rect">
                        <a:avLst/>
                      </a:prstGeom>
                      <a:noFill/>
                      <a:ln w="6350">
                        <a:noFill/>
                      </a:ln>
                    </wps:spPr>
                    <wps:txbx>
                      <w:txbxContent>
                        <w:p w14:paraId="544D9EBC" w14:textId="16920883" w:rsidR="00386261" w:rsidRPr="00234BA8" w:rsidRDefault="00386261" w:rsidP="00386261">
                          <w:pPr>
                            <w:jc w:val="right"/>
                            <w:rPr>
                              <w:rFonts w:ascii="Sennheiser Neue Regular" w:hAnsi="Sennheiser Neue Regular"/>
                              <w:noProof/>
                              <w:color w:val="4F81BD" w:themeColor="accent1"/>
                              <w:spacing w:val="10"/>
                              <w:sz w:val="15"/>
                              <w:szCs w:val="15"/>
                              <w:lang w:val="de-DE"/>
                            </w:rPr>
                          </w:pPr>
                          <w:r>
                            <w:rPr>
                              <w:rFonts w:ascii="Sennheiser Neue Regular" w:hAnsi="Sennheiser Neue Regular"/>
                              <w:noProof/>
                              <w:color w:val="4F81BD" w:themeColor="accent1"/>
                              <w:spacing w:val="10"/>
                              <w:sz w:val="15"/>
                              <w:szCs w:val="15"/>
                              <w:lang w:val="de-DE"/>
                            </w:rPr>
                            <w:t>PERSBERICHT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B97DD" id="Textfeld 194" o:spid="_x0000_s1027" type="#_x0000_t202" style="position:absolute;margin-left:193.5pt;margin-top:35.35pt;width:345.25pt;height:28.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" filled="f" stroked="f" strokeweight=".5pt">
              <v:textbox inset="0,0,0,0">
                <w:txbxContent>
                  <w:p w14:paraId="544D9EBC" w14:textId="16920883" w:rsidR="00386261" w:rsidRPr="00234BA8" w:rsidRDefault="00386261" w:rsidP="00386261">
                    <w:pPr>
                      <w:jc w:val="right"/>
                      <w:rPr>
                        <w:rFonts w:ascii="Sennheiser Neue Regular" w:hAnsi="Sennheiser Neue Regular"/>
                        <w:noProof/>
                        <w:color w:val="4F81BD" w:themeColor="accent1"/>
                        <w:spacing w:val="10"/>
                        <w:sz w:val="15"/>
                        <w:szCs w:val="15"/>
                        <w:lang w:val="de-DE"/>
                      </w:rPr>
                    </w:pPr>
                    <w:r>
                      <w:rPr>
                        <w:rFonts w:ascii="Sennheiser Neue Regular" w:hAnsi="Sennheiser Neue Regular"/>
                        <w:noProof/>
                        <w:color w:val="4F81BD" w:themeColor="accent1"/>
                        <w:spacing w:val="10"/>
                        <w:sz w:val="15"/>
                        <w:szCs w:val="15"/>
                        <w:lang w:val="de-DE"/>
                      </w:rPr>
                      <w:t>PERSBERICHT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782A" w14:textId="467DA022" w:rsidR="00386261" w:rsidRDefault="00386261">
    <w:pPr>
      <w:pStyle w:val="Header"/>
    </w:pPr>
    <w:r>
      <w:rPr>
        <w:noProof/>
        <w:lang w:val="de-DE" w:eastAsia="de-DE"/>
      </w:rPr>
      <mc:AlternateContent>
        <mc:Choice Requires="wps">
          <w:drawing>
            <wp:anchor distT="0" distB="0" distL="114300" distR="114300" simplePos="0" relativeHeight="251668480" behindDoc="0" locked="1" layoutInCell="1" allowOverlap="1" wp14:anchorId="5C750EAB" wp14:editId="11C0998E">
              <wp:simplePos x="0" y="0"/>
              <wp:positionH relativeFrom="page">
                <wp:posOffset>5967095</wp:posOffset>
              </wp:positionH>
              <wp:positionV relativeFrom="page">
                <wp:posOffset>554355</wp:posOffset>
              </wp:positionV>
              <wp:extent cx="857250" cy="172720"/>
              <wp:effectExtent l="0" t="0" r="0" b="0"/>
              <wp:wrapNone/>
              <wp:docPr id="7" name="Textfeld 193"/>
              <wp:cNvGraphicFramePr/>
              <a:graphic xmlns:a="http://schemas.openxmlformats.org/drawingml/2006/main">
                <a:graphicData uri="http://schemas.microsoft.com/office/word/2010/wordprocessingShape">
                  <wps:wsp>
                    <wps:cNvSpPr txBox="1"/>
                    <wps:spPr>
                      <a:xfrm>
                        <a:off x="0" y="0"/>
                        <a:ext cx="857250" cy="172720"/>
                      </a:xfrm>
                      <a:prstGeom prst="rect">
                        <a:avLst/>
                      </a:prstGeom>
                      <a:noFill/>
                      <a:ln w="6350">
                        <a:noFill/>
                      </a:ln>
                    </wps:spPr>
                    <wps:txbx>
                      <w:txbxContent>
                        <w:p w14:paraId="2A5EA014" w14:textId="77777777" w:rsidR="00386261" w:rsidRDefault="00386261" w:rsidP="00386261">
                          <w:pPr>
                            <w:pStyle w:val="Info"/>
                            <w:jc w:val="right"/>
                          </w:pPr>
                          <w:r>
                            <w:fldChar w:fldCharType="begin"/>
                          </w:r>
                          <w:r>
                            <w:instrText xml:space="preserve"> PAGE  \* Arabic  \* MERGEFORMAT </w:instrText>
                          </w:r>
                          <w:r>
                            <w:fldChar w:fldCharType="separate"/>
                          </w:r>
                          <w:r>
                            <w:rPr>
                              <w:noProof/>
                            </w:rPr>
                            <w:t>1</w:t>
                          </w:r>
                          <w:r>
                            <w:fldChar w:fldCharType="end"/>
                          </w:r>
                          <w:r w:rsidRPr="00CA1EB9">
                            <w:t>/</w:t>
                          </w:r>
                          <w:r w:rsidR="0040785A">
                            <w:fldChar w:fldCharType="begin"/>
                          </w:r>
                          <w:r w:rsidR="0040785A">
                            <w:instrText xml:space="preserve"> NUMPAGES  \* Arabic  \* MERGEFORMAT </w:instrText>
                          </w:r>
                          <w:r w:rsidR="0040785A">
                            <w:fldChar w:fldCharType="separate"/>
                          </w:r>
                          <w:r>
                            <w:rPr>
                              <w:noProof/>
                            </w:rPr>
                            <w:t>3</w:t>
                          </w:r>
                          <w:r w:rsidR="0040785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50EAB" id="_x0000_t202" coordsize="21600,21600" o:spt="202" path="m,l,21600r21600,l21600,xe">
              <v:stroke joinstyle="miter"/>
              <v:path gradientshapeok="t" o:connecttype="rect"/>
            </v:shapetype>
            <v:shape id="_x0000_s1028" type="#_x0000_t202" style="position:absolute;margin-left:469.85pt;margin-top:43.65pt;width:67.5pt;height:1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" filled="f" stroked="f" strokeweight=".5pt">
              <v:textbox inset="0,0,0,0">
                <w:txbxContent>
                  <w:p w14:paraId="2A5EA014" w14:textId="77777777" w:rsidR="00386261" w:rsidRDefault="00386261" w:rsidP="00386261">
                    <w:pPr>
                      <w:pStyle w:val="Info"/>
                      <w:jc w:val="right"/>
                    </w:pPr>
                    <w:r>
                      <w:fldChar w:fldCharType="begin"/>
                    </w:r>
                    <w:r>
                      <w:instrText xml:space="preserve"> PAGE  \* Arabic  \* MERGEFORMAT </w:instrText>
                    </w:r>
                    <w:r>
                      <w:fldChar w:fldCharType="separate"/>
                    </w:r>
                    <w:r>
                      <w:rPr>
                        <w:noProof/>
                      </w:rPr>
                      <w:t>1</w:t>
                    </w:r>
                    <w: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v:textbox>
              <w10:wrap anchorx="page" anchory="page"/>
              <w10:anchorlock/>
            </v:shape>
          </w:pict>
        </mc:Fallback>
      </mc:AlternateContent>
    </w:r>
    <w:r w:rsidRPr="00386261">
      <w:rPr>
        <w:noProof/>
      </w:rPr>
      <w:drawing>
        <wp:anchor distT="0" distB="0" distL="114300" distR="114300" simplePos="0" relativeHeight="251662336" behindDoc="0" locked="1" layoutInCell="1" allowOverlap="1" wp14:anchorId="0195AB63" wp14:editId="65DC9DA6">
          <wp:simplePos x="0" y="0"/>
          <wp:positionH relativeFrom="page">
            <wp:posOffset>900430</wp:posOffset>
          </wp:positionH>
          <wp:positionV relativeFrom="page">
            <wp:posOffset>480695</wp:posOffset>
          </wp:positionV>
          <wp:extent cx="576000" cy="431117"/>
          <wp:effectExtent l="0" t="0" r="0" b="762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Pr="00386261">
      <w:rPr>
        <w:noProof/>
      </w:rPr>
      <mc:AlternateContent>
        <mc:Choice Requires="wps">
          <w:drawing>
            <wp:anchor distT="0" distB="0" distL="114300" distR="114300" simplePos="0" relativeHeight="251663360" behindDoc="0" locked="1" layoutInCell="1" allowOverlap="1" wp14:anchorId="5B98DB58" wp14:editId="1223B5CF">
              <wp:simplePos x="0" y="0"/>
              <wp:positionH relativeFrom="page">
                <wp:posOffset>2457450</wp:posOffset>
              </wp:positionH>
              <wp:positionV relativeFrom="page">
                <wp:posOffset>448945</wp:posOffset>
              </wp:positionV>
              <wp:extent cx="4384675" cy="367200"/>
              <wp:effectExtent l="0" t="0" r="0" b="1270"/>
              <wp:wrapNone/>
              <wp:docPr id="8" name="Textfeld 194"/>
              <wp:cNvGraphicFramePr/>
              <a:graphic xmlns:a="http://schemas.openxmlformats.org/drawingml/2006/main">
                <a:graphicData uri="http://schemas.microsoft.com/office/word/2010/wordprocessingShape">
                  <wps:wsp>
                    <wps:cNvSpPr txBox="1"/>
                    <wps:spPr>
                      <a:xfrm>
                        <a:off x="0" y="0"/>
                        <a:ext cx="4384675" cy="367200"/>
                      </a:xfrm>
                      <a:prstGeom prst="rect">
                        <a:avLst/>
                      </a:prstGeom>
                      <a:noFill/>
                      <a:ln w="6350">
                        <a:noFill/>
                      </a:ln>
                    </wps:spPr>
                    <wps:txbx>
                      <w:txbxContent>
                        <w:p w14:paraId="7BC25922" w14:textId="04AF4E95" w:rsidR="00386261" w:rsidRDefault="00386261" w:rsidP="00386261">
                          <w:pPr>
                            <w:jc w:val="right"/>
                            <w:rPr>
                              <w:rFonts w:ascii="Sennheiser Neue Regular" w:hAnsi="Sennheiser Neue Regular"/>
                              <w:noProof/>
                              <w:color w:val="4F81BD" w:themeColor="accent1"/>
                              <w:spacing w:val="10"/>
                              <w:sz w:val="15"/>
                              <w:szCs w:val="15"/>
                              <w:lang w:val="de-DE"/>
                            </w:rPr>
                          </w:pPr>
                          <w:r>
                            <w:rPr>
                              <w:rFonts w:ascii="Sennheiser Neue Regular" w:hAnsi="Sennheiser Neue Regular"/>
                              <w:noProof/>
                              <w:color w:val="4F81BD" w:themeColor="accent1"/>
                              <w:spacing w:val="10"/>
                              <w:sz w:val="15"/>
                              <w:szCs w:val="15"/>
                              <w:lang w:val="de-DE"/>
                            </w:rPr>
                            <w:t>PERSBERICHT</w:t>
                          </w:r>
                        </w:p>
                        <w:p w14:paraId="546664B9" w14:textId="77777777" w:rsidR="00386261" w:rsidRPr="00234BA8" w:rsidRDefault="00386261" w:rsidP="00386261">
                          <w:pPr>
                            <w:jc w:val="right"/>
                            <w:rPr>
                              <w:rFonts w:ascii="Sennheiser Neue Regular" w:hAnsi="Sennheiser Neue Regular"/>
                              <w:noProof/>
                              <w:color w:val="4F81BD" w:themeColor="accent1"/>
                              <w:spacing w:val="10"/>
                              <w:sz w:val="15"/>
                              <w:szCs w:val="15"/>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8DB58" id="_x0000_s1029" type="#_x0000_t202" style="position:absolute;margin-left:193.5pt;margin-top:35.35pt;width:345.25pt;height:28.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" filled="f" stroked="f" strokeweight=".5pt">
              <v:textbox inset="0,0,0,0">
                <w:txbxContent>
                  <w:p w14:paraId="7BC25922" w14:textId="04AF4E95" w:rsidR="00386261" w:rsidRDefault="00386261" w:rsidP="00386261">
                    <w:pPr>
                      <w:jc w:val="right"/>
                      <w:rPr>
                        <w:rFonts w:ascii="Sennheiser Neue Regular" w:hAnsi="Sennheiser Neue Regular"/>
                        <w:noProof/>
                        <w:color w:val="4F81BD" w:themeColor="accent1"/>
                        <w:spacing w:val="10"/>
                        <w:sz w:val="15"/>
                        <w:szCs w:val="15"/>
                        <w:lang w:val="de-DE"/>
                      </w:rPr>
                    </w:pPr>
                    <w:r>
                      <w:rPr>
                        <w:rFonts w:ascii="Sennheiser Neue Regular" w:hAnsi="Sennheiser Neue Regular"/>
                        <w:noProof/>
                        <w:color w:val="4F81BD" w:themeColor="accent1"/>
                        <w:spacing w:val="10"/>
                        <w:sz w:val="15"/>
                        <w:szCs w:val="15"/>
                        <w:lang w:val="de-DE"/>
                      </w:rPr>
                      <w:t>PERSBERICHT</w:t>
                    </w:r>
                  </w:p>
                  <w:p w14:paraId="546664B9" w14:textId="77777777" w:rsidR="00386261" w:rsidRPr="00234BA8" w:rsidRDefault="00386261" w:rsidP="00386261">
                    <w:pPr>
                      <w:jc w:val="right"/>
                      <w:rPr>
                        <w:rFonts w:ascii="Sennheiser Neue Regular" w:hAnsi="Sennheiser Neue Regular"/>
                        <w:noProof/>
                        <w:color w:val="4F81BD" w:themeColor="accent1"/>
                        <w:spacing w:val="10"/>
                        <w:sz w:val="15"/>
                        <w:szCs w:val="15"/>
                        <w:lang w:val="de-DE"/>
                      </w:rPr>
                    </w:pP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891"/>
    <w:rsid w:val="0001601A"/>
    <w:rsid w:val="00067700"/>
    <w:rsid w:val="000D0147"/>
    <w:rsid w:val="00386261"/>
    <w:rsid w:val="0040785A"/>
    <w:rsid w:val="00974BB6"/>
    <w:rsid w:val="00C85891"/>
    <w:rsid w:val="00E16173"/>
    <w:rsid w:val="00E9601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E48D2"/>
  <w15:docId w15:val="{6C074906-E186-EF42-8ABD-C4E35B32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rFonts w:ascii="Sennheiser Office" w:eastAsia="Sennheiser Office" w:hAnsi="Sennheiser Office" w:cs="Sennheiser Office"/>
      <w:sz w:val="18"/>
      <w:szCs w:val="18"/>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261"/>
    <w:pPr>
      <w:tabs>
        <w:tab w:val="center" w:pos="4513"/>
        <w:tab w:val="right" w:pos="9026"/>
      </w:tabs>
      <w:spacing w:line="240" w:lineRule="auto"/>
    </w:pPr>
  </w:style>
  <w:style w:type="character" w:customStyle="1" w:styleId="HeaderChar">
    <w:name w:val="Header Char"/>
    <w:basedOn w:val="DefaultParagraphFont"/>
    <w:link w:val="Header"/>
    <w:uiPriority w:val="99"/>
    <w:rsid w:val="00386261"/>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386261"/>
    <w:pPr>
      <w:tabs>
        <w:tab w:val="center" w:pos="4513"/>
        <w:tab w:val="right" w:pos="9026"/>
      </w:tabs>
      <w:spacing w:line="240" w:lineRule="auto"/>
    </w:pPr>
  </w:style>
  <w:style w:type="character" w:customStyle="1" w:styleId="FooterChar">
    <w:name w:val="Footer Char"/>
    <w:basedOn w:val="DefaultParagraphFont"/>
    <w:link w:val="Footer"/>
    <w:uiPriority w:val="99"/>
    <w:rsid w:val="00386261"/>
    <w:rPr>
      <w:rFonts w:ascii="Sennheiser Office" w:eastAsia="Sennheiser Office" w:hAnsi="Sennheiser Office" w:cs="Sennheiser Office"/>
      <w:sz w:val="18"/>
      <w:szCs w:val="18"/>
    </w:rPr>
  </w:style>
  <w:style w:type="paragraph" w:customStyle="1" w:styleId="Info">
    <w:name w:val="Info"/>
    <w:basedOn w:val="Normal"/>
    <w:qFormat/>
    <w:rsid w:val="00386261"/>
    <w:pPr>
      <w:spacing w:line="180" w:lineRule="atLeast"/>
    </w:pPr>
    <w:rPr>
      <w:rFonts w:asciiTheme="minorHAnsi" w:eastAsiaTheme="minorHAnsi" w:hAnsiTheme="minorHAnsi" w:cstheme="minorBidi"/>
      <w:sz w:val="12"/>
      <w:szCs w:val="22"/>
      <w:lang w:val="en-GB"/>
    </w:rPr>
  </w:style>
  <w:style w:type="paragraph" w:customStyle="1" w:styleId="paragraph">
    <w:name w:val="paragraph"/>
    <w:basedOn w:val="Normal"/>
    <w:rsid w:val="00386261"/>
    <w:pPr>
      <w:spacing w:before="100" w:beforeAutospacing="1" w:after="100" w:afterAutospacing="1" w:line="240" w:lineRule="auto"/>
    </w:pPr>
    <w:rPr>
      <w:rFonts w:ascii="Times New Roman" w:eastAsia="Times New Roman" w:hAnsi="Times New Roman" w:cs="Times New Roman"/>
      <w:sz w:val="24"/>
      <w:szCs w:val="24"/>
      <w:lang w:val="en-BE" w:eastAsia="en-GB"/>
    </w:rPr>
  </w:style>
  <w:style w:type="character" w:customStyle="1" w:styleId="normaltextrun">
    <w:name w:val="normaltextrun"/>
    <w:basedOn w:val="DefaultParagraphFont"/>
    <w:rsid w:val="00386261"/>
  </w:style>
  <w:style w:type="character" w:customStyle="1" w:styleId="eop">
    <w:name w:val="eop"/>
    <w:basedOn w:val="DefaultParagraphFont"/>
    <w:rsid w:val="0038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02330">
      <w:bodyDiv w:val="1"/>
      <w:marLeft w:val="0"/>
      <w:marRight w:val="0"/>
      <w:marTop w:val="0"/>
      <w:marBottom w:val="0"/>
      <w:divBdr>
        <w:top w:val="none" w:sz="0" w:space="0" w:color="auto"/>
        <w:left w:val="none" w:sz="0" w:space="0" w:color="auto"/>
        <w:bottom w:val="none" w:sz="0" w:space="0" w:color="auto"/>
        <w:right w:val="none" w:sz="0" w:space="0" w:color="auto"/>
      </w:divBdr>
      <w:divsChild>
        <w:div w:id="660698441">
          <w:marLeft w:val="0"/>
          <w:marRight w:val="0"/>
          <w:marTop w:val="0"/>
          <w:marBottom w:val="0"/>
          <w:divBdr>
            <w:top w:val="none" w:sz="0" w:space="0" w:color="auto"/>
            <w:left w:val="none" w:sz="0" w:space="0" w:color="auto"/>
            <w:bottom w:val="none" w:sz="0" w:space="0" w:color="auto"/>
            <w:right w:val="none" w:sz="0" w:space="0" w:color="auto"/>
          </w:divBdr>
        </w:div>
        <w:div w:id="658656453">
          <w:marLeft w:val="0"/>
          <w:marRight w:val="0"/>
          <w:marTop w:val="0"/>
          <w:marBottom w:val="0"/>
          <w:divBdr>
            <w:top w:val="none" w:sz="0" w:space="0" w:color="auto"/>
            <w:left w:val="none" w:sz="0" w:space="0" w:color="auto"/>
            <w:bottom w:val="none" w:sz="0" w:space="0" w:color="auto"/>
            <w:right w:val="none" w:sz="0" w:space="0" w:color="auto"/>
          </w:divBdr>
        </w:div>
        <w:div w:id="968585826">
          <w:marLeft w:val="0"/>
          <w:marRight w:val="0"/>
          <w:marTop w:val="0"/>
          <w:marBottom w:val="0"/>
          <w:divBdr>
            <w:top w:val="none" w:sz="0" w:space="0" w:color="auto"/>
            <w:left w:val="none" w:sz="0" w:space="0" w:color="auto"/>
            <w:bottom w:val="none" w:sz="0" w:space="0" w:color="auto"/>
            <w:right w:val="none" w:sz="0" w:space="0" w:color="auto"/>
          </w:divBdr>
        </w:div>
        <w:div w:id="1186283126">
          <w:marLeft w:val="0"/>
          <w:marRight w:val="0"/>
          <w:marTop w:val="0"/>
          <w:marBottom w:val="0"/>
          <w:divBdr>
            <w:top w:val="none" w:sz="0" w:space="0" w:color="auto"/>
            <w:left w:val="none" w:sz="0" w:space="0" w:color="auto"/>
            <w:bottom w:val="none" w:sz="0" w:space="0" w:color="auto"/>
            <w:right w:val="none" w:sz="0" w:space="0" w:color="auto"/>
          </w:divBdr>
        </w:div>
        <w:div w:id="1638801612">
          <w:marLeft w:val="0"/>
          <w:marRight w:val="0"/>
          <w:marTop w:val="0"/>
          <w:marBottom w:val="0"/>
          <w:divBdr>
            <w:top w:val="none" w:sz="0" w:space="0" w:color="auto"/>
            <w:left w:val="none" w:sz="0" w:space="0" w:color="auto"/>
            <w:bottom w:val="none" w:sz="0" w:space="0" w:color="auto"/>
            <w:right w:val="none" w:sz="0" w:space="0" w:color="auto"/>
          </w:divBdr>
        </w:div>
      </w:divsChild>
    </w:div>
    <w:div w:id="1938906825">
      <w:bodyDiv w:val="1"/>
      <w:marLeft w:val="0"/>
      <w:marRight w:val="0"/>
      <w:marTop w:val="0"/>
      <w:marBottom w:val="0"/>
      <w:divBdr>
        <w:top w:val="none" w:sz="0" w:space="0" w:color="auto"/>
        <w:left w:val="none" w:sz="0" w:space="0" w:color="auto"/>
        <w:bottom w:val="none" w:sz="0" w:space="0" w:color="auto"/>
        <w:right w:val="none" w:sz="0" w:space="0" w:color="auto"/>
      </w:divBdr>
      <w:divsChild>
        <w:div w:id="1410806951">
          <w:marLeft w:val="0"/>
          <w:marRight w:val="0"/>
          <w:marTop w:val="0"/>
          <w:marBottom w:val="0"/>
          <w:divBdr>
            <w:top w:val="none" w:sz="0" w:space="0" w:color="auto"/>
            <w:left w:val="none" w:sz="0" w:space="0" w:color="auto"/>
            <w:bottom w:val="none" w:sz="0" w:space="0" w:color="auto"/>
            <w:right w:val="none" w:sz="0" w:space="0" w:color="auto"/>
          </w:divBdr>
        </w:div>
        <w:div w:id="147131213">
          <w:marLeft w:val="0"/>
          <w:marRight w:val="0"/>
          <w:marTop w:val="0"/>
          <w:marBottom w:val="0"/>
          <w:divBdr>
            <w:top w:val="none" w:sz="0" w:space="0" w:color="auto"/>
            <w:left w:val="none" w:sz="0" w:space="0" w:color="auto"/>
            <w:bottom w:val="none" w:sz="0" w:space="0" w:color="auto"/>
            <w:right w:val="none" w:sz="0" w:space="0" w:color="auto"/>
          </w:divBdr>
        </w:div>
        <w:div w:id="195586953">
          <w:marLeft w:val="0"/>
          <w:marRight w:val="0"/>
          <w:marTop w:val="0"/>
          <w:marBottom w:val="0"/>
          <w:divBdr>
            <w:top w:val="none" w:sz="0" w:space="0" w:color="auto"/>
            <w:left w:val="none" w:sz="0" w:space="0" w:color="auto"/>
            <w:bottom w:val="none" w:sz="0" w:space="0" w:color="auto"/>
            <w:right w:val="none" w:sz="0" w:space="0" w:color="auto"/>
          </w:divBdr>
        </w:div>
        <w:div w:id="464279391">
          <w:marLeft w:val="0"/>
          <w:marRight w:val="0"/>
          <w:marTop w:val="0"/>
          <w:marBottom w:val="0"/>
          <w:divBdr>
            <w:top w:val="none" w:sz="0" w:space="0" w:color="auto"/>
            <w:left w:val="none" w:sz="0" w:space="0" w:color="auto"/>
            <w:bottom w:val="none" w:sz="0" w:space="0" w:color="auto"/>
            <w:right w:val="none" w:sz="0" w:space="0" w:color="auto"/>
          </w:divBdr>
          <w:divsChild>
            <w:div w:id="1484619208">
              <w:marLeft w:val="-75"/>
              <w:marRight w:val="0"/>
              <w:marTop w:val="30"/>
              <w:marBottom w:val="30"/>
              <w:divBdr>
                <w:top w:val="none" w:sz="0" w:space="0" w:color="auto"/>
                <w:left w:val="none" w:sz="0" w:space="0" w:color="auto"/>
                <w:bottom w:val="none" w:sz="0" w:space="0" w:color="auto"/>
                <w:right w:val="none" w:sz="0" w:space="0" w:color="auto"/>
              </w:divBdr>
              <w:divsChild>
                <w:div w:id="1869101516">
                  <w:marLeft w:val="0"/>
                  <w:marRight w:val="0"/>
                  <w:marTop w:val="0"/>
                  <w:marBottom w:val="0"/>
                  <w:divBdr>
                    <w:top w:val="none" w:sz="0" w:space="0" w:color="auto"/>
                    <w:left w:val="none" w:sz="0" w:space="0" w:color="auto"/>
                    <w:bottom w:val="none" w:sz="0" w:space="0" w:color="auto"/>
                    <w:right w:val="none" w:sz="0" w:space="0" w:color="auto"/>
                  </w:divBdr>
                  <w:divsChild>
                    <w:div w:id="259994448">
                      <w:marLeft w:val="0"/>
                      <w:marRight w:val="0"/>
                      <w:marTop w:val="0"/>
                      <w:marBottom w:val="0"/>
                      <w:divBdr>
                        <w:top w:val="none" w:sz="0" w:space="0" w:color="auto"/>
                        <w:left w:val="none" w:sz="0" w:space="0" w:color="auto"/>
                        <w:bottom w:val="none" w:sz="0" w:space="0" w:color="auto"/>
                        <w:right w:val="none" w:sz="0" w:space="0" w:color="auto"/>
                      </w:divBdr>
                    </w:div>
                    <w:div w:id="1261178376">
                      <w:marLeft w:val="0"/>
                      <w:marRight w:val="0"/>
                      <w:marTop w:val="0"/>
                      <w:marBottom w:val="0"/>
                      <w:divBdr>
                        <w:top w:val="none" w:sz="0" w:space="0" w:color="auto"/>
                        <w:left w:val="none" w:sz="0" w:space="0" w:color="auto"/>
                        <w:bottom w:val="none" w:sz="0" w:space="0" w:color="auto"/>
                        <w:right w:val="none" w:sz="0" w:space="0" w:color="auto"/>
                      </w:divBdr>
                      <w:divsChild>
                        <w:div w:id="137652670">
                          <w:marLeft w:val="0"/>
                          <w:marRight w:val="0"/>
                          <w:marTop w:val="0"/>
                          <w:marBottom w:val="0"/>
                          <w:divBdr>
                            <w:top w:val="none" w:sz="0" w:space="0" w:color="auto"/>
                            <w:left w:val="none" w:sz="0" w:space="0" w:color="auto"/>
                            <w:bottom w:val="none" w:sz="0" w:space="0" w:color="auto"/>
                            <w:right w:val="none" w:sz="0" w:space="0" w:color="auto"/>
                          </w:divBdr>
                          <w:divsChild>
                            <w:div w:id="977994335">
                              <w:marLeft w:val="0"/>
                              <w:marRight w:val="0"/>
                              <w:marTop w:val="0"/>
                              <w:marBottom w:val="0"/>
                              <w:divBdr>
                                <w:top w:val="none" w:sz="0" w:space="0" w:color="auto"/>
                                <w:left w:val="none" w:sz="0" w:space="0" w:color="auto"/>
                                <w:bottom w:val="none" w:sz="0" w:space="0" w:color="auto"/>
                                <w:right w:val="none" w:sz="0" w:space="0" w:color="auto"/>
                              </w:divBdr>
                              <w:divsChild>
                                <w:div w:id="861363395">
                                  <w:marLeft w:val="0"/>
                                  <w:marRight w:val="0"/>
                                  <w:marTop w:val="0"/>
                                  <w:marBottom w:val="0"/>
                                  <w:divBdr>
                                    <w:top w:val="none" w:sz="0" w:space="0" w:color="auto"/>
                                    <w:left w:val="none" w:sz="0" w:space="0" w:color="auto"/>
                                    <w:bottom w:val="none" w:sz="0" w:space="0" w:color="auto"/>
                                    <w:right w:val="none" w:sz="0" w:space="0" w:color="auto"/>
                                  </w:divBdr>
                                  <w:divsChild>
                                    <w:div w:id="501286861">
                                      <w:marLeft w:val="0"/>
                                      <w:marRight w:val="0"/>
                                      <w:marTop w:val="0"/>
                                      <w:marBottom w:val="0"/>
                                      <w:divBdr>
                                        <w:top w:val="none" w:sz="0" w:space="0" w:color="auto"/>
                                        <w:left w:val="none" w:sz="0" w:space="0" w:color="auto"/>
                                        <w:bottom w:val="none" w:sz="0" w:space="0" w:color="auto"/>
                                        <w:right w:val="none" w:sz="0" w:space="0" w:color="auto"/>
                                      </w:divBdr>
                                    </w:div>
                                    <w:div w:id="1053188157">
                                      <w:marLeft w:val="0"/>
                                      <w:marRight w:val="0"/>
                                      <w:marTop w:val="0"/>
                                      <w:marBottom w:val="0"/>
                                      <w:divBdr>
                                        <w:top w:val="none" w:sz="0" w:space="0" w:color="auto"/>
                                        <w:left w:val="none" w:sz="0" w:space="0" w:color="auto"/>
                                        <w:bottom w:val="none" w:sz="0" w:space="0" w:color="auto"/>
                                        <w:right w:val="none" w:sz="0" w:space="0" w:color="auto"/>
                                      </w:divBdr>
                                    </w:div>
                                    <w:div w:id="852720052">
                                      <w:marLeft w:val="0"/>
                                      <w:marRight w:val="0"/>
                                      <w:marTop w:val="0"/>
                                      <w:marBottom w:val="0"/>
                                      <w:divBdr>
                                        <w:top w:val="none" w:sz="0" w:space="0" w:color="auto"/>
                                        <w:left w:val="none" w:sz="0" w:space="0" w:color="auto"/>
                                        <w:bottom w:val="none" w:sz="0" w:space="0" w:color="auto"/>
                                        <w:right w:val="none" w:sz="0" w:space="0" w:color="auto"/>
                                      </w:divBdr>
                                    </w:div>
                                    <w:div w:id="174882807">
                                      <w:marLeft w:val="0"/>
                                      <w:marRight w:val="0"/>
                                      <w:marTop w:val="0"/>
                                      <w:marBottom w:val="0"/>
                                      <w:divBdr>
                                        <w:top w:val="none" w:sz="0" w:space="0" w:color="auto"/>
                                        <w:left w:val="none" w:sz="0" w:space="0" w:color="auto"/>
                                        <w:bottom w:val="none" w:sz="0" w:space="0" w:color="auto"/>
                                        <w:right w:val="none" w:sz="0" w:space="0" w:color="auto"/>
                                      </w:divBdr>
                                    </w:div>
                                    <w:div w:id="1668360388">
                                      <w:marLeft w:val="0"/>
                                      <w:marRight w:val="0"/>
                                      <w:marTop w:val="0"/>
                                      <w:marBottom w:val="0"/>
                                      <w:divBdr>
                                        <w:top w:val="none" w:sz="0" w:space="0" w:color="auto"/>
                                        <w:left w:val="none" w:sz="0" w:space="0" w:color="auto"/>
                                        <w:bottom w:val="none" w:sz="0" w:space="0" w:color="auto"/>
                                        <w:right w:val="none" w:sz="0" w:space="0" w:color="auto"/>
                                      </w:divBdr>
                                    </w:div>
                                    <w:div w:id="71438444">
                                      <w:marLeft w:val="0"/>
                                      <w:marRight w:val="0"/>
                                      <w:marTop w:val="0"/>
                                      <w:marBottom w:val="0"/>
                                      <w:divBdr>
                                        <w:top w:val="none" w:sz="0" w:space="0" w:color="auto"/>
                                        <w:left w:val="none" w:sz="0" w:space="0" w:color="auto"/>
                                        <w:bottom w:val="none" w:sz="0" w:space="0" w:color="auto"/>
                                        <w:right w:val="none" w:sz="0" w:space="0" w:color="auto"/>
                                      </w:divBdr>
                                    </w:div>
                                    <w:div w:id="1062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29432">
                      <w:marLeft w:val="0"/>
                      <w:marRight w:val="0"/>
                      <w:marTop w:val="0"/>
                      <w:marBottom w:val="0"/>
                      <w:divBdr>
                        <w:top w:val="none" w:sz="0" w:space="0" w:color="auto"/>
                        <w:left w:val="none" w:sz="0" w:space="0" w:color="auto"/>
                        <w:bottom w:val="none" w:sz="0" w:space="0" w:color="auto"/>
                        <w:right w:val="none" w:sz="0" w:space="0" w:color="auto"/>
                      </w:divBdr>
                    </w:div>
                    <w:div w:id="628048280">
                      <w:marLeft w:val="0"/>
                      <w:marRight w:val="0"/>
                      <w:marTop w:val="0"/>
                      <w:marBottom w:val="0"/>
                      <w:divBdr>
                        <w:top w:val="none" w:sz="0" w:space="0" w:color="auto"/>
                        <w:left w:val="none" w:sz="0" w:space="0" w:color="auto"/>
                        <w:bottom w:val="none" w:sz="0" w:space="0" w:color="auto"/>
                        <w:right w:val="none" w:sz="0" w:space="0" w:color="auto"/>
                      </w:divBdr>
                      <w:divsChild>
                        <w:div w:id="67460597">
                          <w:marLeft w:val="0"/>
                          <w:marRight w:val="0"/>
                          <w:marTop w:val="0"/>
                          <w:marBottom w:val="0"/>
                          <w:divBdr>
                            <w:top w:val="none" w:sz="0" w:space="0" w:color="auto"/>
                            <w:left w:val="none" w:sz="0" w:space="0" w:color="auto"/>
                            <w:bottom w:val="none" w:sz="0" w:space="0" w:color="auto"/>
                            <w:right w:val="none" w:sz="0" w:space="0" w:color="auto"/>
                          </w:divBdr>
                          <w:divsChild>
                            <w:div w:id="197936777">
                              <w:marLeft w:val="0"/>
                              <w:marRight w:val="0"/>
                              <w:marTop w:val="0"/>
                              <w:marBottom w:val="0"/>
                              <w:divBdr>
                                <w:top w:val="none" w:sz="0" w:space="0" w:color="auto"/>
                                <w:left w:val="none" w:sz="0" w:space="0" w:color="auto"/>
                                <w:bottom w:val="none" w:sz="0" w:space="0" w:color="auto"/>
                                <w:right w:val="none" w:sz="0" w:space="0" w:color="auto"/>
                              </w:divBdr>
                              <w:divsChild>
                                <w:div w:id="1040595469">
                                  <w:marLeft w:val="0"/>
                                  <w:marRight w:val="0"/>
                                  <w:marTop w:val="0"/>
                                  <w:marBottom w:val="0"/>
                                  <w:divBdr>
                                    <w:top w:val="none" w:sz="0" w:space="0" w:color="auto"/>
                                    <w:left w:val="none" w:sz="0" w:space="0" w:color="auto"/>
                                    <w:bottom w:val="none" w:sz="0" w:space="0" w:color="auto"/>
                                    <w:right w:val="none" w:sz="0" w:space="0" w:color="auto"/>
                                  </w:divBdr>
                                  <w:divsChild>
                                    <w:div w:id="11620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4003">
                      <w:marLeft w:val="0"/>
                      <w:marRight w:val="0"/>
                      <w:marTop w:val="0"/>
                      <w:marBottom w:val="0"/>
                      <w:divBdr>
                        <w:top w:val="none" w:sz="0" w:space="0" w:color="auto"/>
                        <w:left w:val="none" w:sz="0" w:space="0" w:color="auto"/>
                        <w:bottom w:val="none" w:sz="0" w:space="0" w:color="auto"/>
                        <w:right w:val="none" w:sz="0" w:space="0" w:color="auto"/>
                      </w:divBdr>
                    </w:div>
                  </w:divsChild>
                </w:div>
                <w:div w:id="1385368558">
                  <w:marLeft w:val="0"/>
                  <w:marRight w:val="0"/>
                  <w:marTop w:val="0"/>
                  <w:marBottom w:val="0"/>
                  <w:divBdr>
                    <w:top w:val="none" w:sz="0" w:space="0" w:color="auto"/>
                    <w:left w:val="none" w:sz="0" w:space="0" w:color="auto"/>
                    <w:bottom w:val="none" w:sz="0" w:space="0" w:color="auto"/>
                    <w:right w:val="none" w:sz="0" w:space="0" w:color="auto"/>
                  </w:divBdr>
                  <w:divsChild>
                    <w:div w:id="1513377887">
                      <w:marLeft w:val="0"/>
                      <w:marRight w:val="0"/>
                      <w:marTop w:val="0"/>
                      <w:marBottom w:val="0"/>
                      <w:divBdr>
                        <w:top w:val="none" w:sz="0" w:space="0" w:color="auto"/>
                        <w:left w:val="none" w:sz="0" w:space="0" w:color="auto"/>
                        <w:bottom w:val="none" w:sz="0" w:space="0" w:color="auto"/>
                        <w:right w:val="none" w:sz="0" w:space="0" w:color="auto"/>
                      </w:divBdr>
                    </w:div>
                    <w:div w:id="1690108029">
                      <w:marLeft w:val="0"/>
                      <w:marRight w:val="0"/>
                      <w:marTop w:val="0"/>
                      <w:marBottom w:val="0"/>
                      <w:divBdr>
                        <w:top w:val="none" w:sz="0" w:space="0" w:color="auto"/>
                        <w:left w:val="none" w:sz="0" w:space="0" w:color="auto"/>
                        <w:bottom w:val="none" w:sz="0" w:space="0" w:color="auto"/>
                        <w:right w:val="none" w:sz="0" w:space="0" w:color="auto"/>
                      </w:divBdr>
                    </w:div>
                    <w:div w:id="1085692554">
                      <w:marLeft w:val="0"/>
                      <w:marRight w:val="0"/>
                      <w:marTop w:val="0"/>
                      <w:marBottom w:val="0"/>
                      <w:divBdr>
                        <w:top w:val="none" w:sz="0" w:space="0" w:color="auto"/>
                        <w:left w:val="none" w:sz="0" w:space="0" w:color="auto"/>
                        <w:bottom w:val="none" w:sz="0" w:space="0" w:color="auto"/>
                        <w:right w:val="none" w:sz="0" w:space="0" w:color="auto"/>
                      </w:divBdr>
                    </w:div>
                    <w:div w:id="1985308695">
                      <w:marLeft w:val="0"/>
                      <w:marRight w:val="0"/>
                      <w:marTop w:val="0"/>
                      <w:marBottom w:val="0"/>
                      <w:divBdr>
                        <w:top w:val="none" w:sz="0" w:space="0" w:color="auto"/>
                        <w:left w:val="none" w:sz="0" w:space="0" w:color="auto"/>
                        <w:bottom w:val="none" w:sz="0" w:space="0" w:color="auto"/>
                        <w:right w:val="none" w:sz="0" w:space="0" w:color="auto"/>
                      </w:divBdr>
                    </w:div>
                    <w:div w:id="1540508501">
                      <w:marLeft w:val="0"/>
                      <w:marRight w:val="0"/>
                      <w:marTop w:val="0"/>
                      <w:marBottom w:val="0"/>
                      <w:divBdr>
                        <w:top w:val="none" w:sz="0" w:space="0" w:color="auto"/>
                        <w:left w:val="none" w:sz="0" w:space="0" w:color="auto"/>
                        <w:bottom w:val="none" w:sz="0" w:space="0" w:color="auto"/>
                        <w:right w:val="none" w:sz="0" w:space="0" w:color="auto"/>
                      </w:divBdr>
                    </w:div>
                    <w:div w:id="664164667">
                      <w:marLeft w:val="0"/>
                      <w:marRight w:val="0"/>
                      <w:marTop w:val="0"/>
                      <w:marBottom w:val="0"/>
                      <w:divBdr>
                        <w:top w:val="none" w:sz="0" w:space="0" w:color="auto"/>
                        <w:left w:val="none" w:sz="0" w:space="0" w:color="auto"/>
                        <w:bottom w:val="none" w:sz="0" w:space="0" w:color="auto"/>
                        <w:right w:val="none" w:sz="0" w:space="0" w:color="auto"/>
                      </w:divBdr>
                    </w:div>
                    <w:div w:id="14297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ilan.schlegel@sennheiser-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nnheiser-hearing.com/" TargetMode="External"/><Relationship Id="rId5" Type="http://schemas.openxmlformats.org/officeDocument/2006/relationships/endnotes" Target="endnotes.xml"/><Relationship Id="rId10" Type="http://schemas.openxmlformats.org/officeDocument/2006/relationships/hyperlink" Target="http://www.sennheiser.com/"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5</cp:revision>
  <dcterms:created xsi:type="dcterms:W3CDTF">2022-02-22T14:05:00Z</dcterms:created>
  <dcterms:modified xsi:type="dcterms:W3CDTF">2022-02-28T14:31:00Z</dcterms:modified>
</cp:coreProperties>
</file>