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FBFC" w14:textId="6783F3EE" w:rsidR="00124723" w:rsidRPr="00952DE1" w:rsidRDefault="00CA122D" w:rsidP="001247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PIANIST/COMPOSER </w:t>
      </w:r>
      <w:r w:rsidR="000A0022">
        <w:rPr>
          <w:rFonts w:ascii="Arial" w:hAnsi="Arial" w:cs="Arial"/>
          <w:b/>
          <w:sz w:val="40"/>
          <w:szCs w:val="40"/>
        </w:rPr>
        <w:t>GREGG KALLOR</w:t>
      </w:r>
      <w:r w:rsidR="00C56C46" w:rsidRPr="00952DE1">
        <w:rPr>
          <w:rFonts w:ascii="Arial" w:hAnsi="Arial" w:cs="Arial"/>
          <w:b/>
          <w:sz w:val="40"/>
          <w:szCs w:val="40"/>
        </w:rPr>
        <w:t xml:space="preserve"> </w:t>
      </w:r>
      <w:r w:rsidR="004D65BA">
        <w:rPr>
          <w:rFonts w:ascii="Arial" w:hAnsi="Arial" w:cs="Arial"/>
          <w:b/>
          <w:sz w:val="40"/>
          <w:szCs w:val="40"/>
        </w:rPr>
        <w:t xml:space="preserve">WILL </w:t>
      </w:r>
      <w:r>
        <w:rPr>
          <w:rFonts w:ascii="Arial" w:hAnsi="Arial" w:cs="Arial"/>
          <w:b/>
          <w:sz w:val="40"/>
          <w:szCs w:val="40"/>
        </w:rPr>
        <w:t>PERFORM</w:t>
      </w:r>
      <w:r w:rsidR="00C56C46" w:rsidRPr="00952DE1">
        <w:rPr>
          <w:rFonts w:ascii="Arial" w:hAnsi="Arial" w:cs="Arial"/>
          <w:b/>
          <w:sz w:val="40"/>
          <w:szCs w:val="40"/>
        </w:rPr>
        <w:t xml:space="preserve"> HIS</w:t>
      </w:r>
      <w:r w:rsidR="00F73D35">
        <w:rPr>
          <w:rFonts w:ascii="Arial" w:hAnsi="Arial" w:cs="Arial"/>
          <w:b/>
          <w:sz w:val="40"/>
          <w:szCs w:val="40"/>
        </w:rPr>
        <w:t xml:space="preserve"> ACCLAIMED</w:t>
      </w:r>
      <w:r w:rsidR="00C56C46" w:rsidRPr="00952DE1">
        <w:rPr>
          <w:rFonts w:ascii="Arial" w:hAnsi="Arial" w:cs="Arial"/>
          <w:b/>
          <w:sz w:val="40"/>
          <w:szCs w:val="40"/>
        </w:rPr>
        <w:t xml:space="preserve"> </w:t>
      </w:r>
      <w:r w:rsidR="00807FA5">
        <w:rPr>
          <w:rFonts w:ascii="Arial" w:hAnsi="Arial" w:cs="Arial"/>
          <w:b/>
          <w:sz w:val="40"/>
          <w:szCs w:val="40"/>
        </w:rPr>
        <w:t xml:space="preserve">DRAMATIC </w:t>
      </w:r>
      <w:r w:rsidR="00C56C46" w:rsidRPr="00952DE1">
        <w:rPr>
          <w:rFonts w:ascii="Arial" w:hAnsi="Arial" w:cs="Arial"/>
          <w:b/>
          <w:sz w:val="40"/>
          <w:szCs w:val="40"/>
        </w:rPr>
        <w:t>CANTATA</w:t>
      </w:r>
      <w:r w:rsidR="00807FA5">
        <w:rPr>
          <w:rFonts w:ascii="Arial" w:hAnsi="Arial" w:cs="Arial"/>
          <w:b/>
          <w:sz w:val="40"/>
          <w:szCs w:val="40"/>
        </w:rPr>
        <w:t>,</w:t>
      </w:r>
      <w:r w:rsidR="00C56C46" w:rsidRPr="00952DE1">
        <w:rPr>
          <w:rFonts w:ascii="Arial" w:hAnsi="Arial" w:cs="Arial"/>
          <w:b/>
          <w:sz w:val="40"/>
          <w:szCs w:val="40"/>
        </w:rPr>
        <w:t xml:space="preserve"> </w:t>
      </w:r>
      <w:r w:rsidR="00C56C46" w:rsidRPr="004D40DA">
        <w:rPr>
          <w:rFonts w:ascii="Arial" w:hAnsi="Arial" w:cs="Arial"/>
          <w:b/>
          <w:i/>
          <w:sz w:val="40"/>
          <w:szCs w:val="40"/>
        </w:rPr>
        <w:t>THE TELL-TALE HEART</w:t>
      </w:r>
      <w:r w:rsidR="00807FA5">
        <w:rPr>
          <w:rFonts w:ascii="Arial" w:hAnsi="Arial" w:cs="Arial"/>
          <w:b/>
          <w:sz w:val="40"/>
          <w:szCs w:val="40"/>
        </w:rPr>
        <w:t>,</w:t>
      </w:r>
      <w:r w:rsidR="00C56C46" w:rsidRPr="00952DE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WITH MELODY MOORE AND JOSHUA ROMAN </w:t>
      </w:r>
      <w:r w:rsidR="00C56C46" w:rsidRPr="00952DE1">
        <w:rPr>
          <w:rFonts w:ascii="Arial" w:hAnsi="Arial" w:cs="Arial"/>
          <w:b/>
          <w:sz w:val="40"/>
          <w:szCs w:val="40"/>
        </w:rPr>
        <w:t>AT SUBCULTURE ON JANUARY 14</w:t>
      </w:r>
      <w:r w:rsidR="003C71CF">
        <w:rPr>
          <w:rFonts w:ascii="Arial" w:hAnsi="Arial" w:cs="Arial"/>
          <w:b/>
          <w:sz w:val="40"/>
          <w:szCs w:val="40"/>
        </w:rPr>
        <w:t>, 2017</w:t>
      </w:r>
    </w:p>
    <w:p w14:paraId="0083A0CD" w14:textId="77777777" w:rsidR="00EC5F95" w:rsidRDefault="00EC5F95" w:rsidP="00124723">
      <w:pPr>
        <w:jc w:val="center"/>
        <w:rPr>
          <w:rFonts w:ascii="Arial" w:hAnsi="Arial" w:cs="Arial"/>
          <w:b/>
          <w:sz w:val="32"/>
          <w:szCs w:val="32"/>
        </w:rPr>
      </w:pPr>
    </w:p>
    <w:p w14:paraId="750E37C5" w14:textId="4C31DF9B" w:rsidR="00524830" w:rsidRPr="00807FA5" w:rsidRDefault="00CA122D" w:rsidP="00CA122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piece, based on Edgar Allan Poe’s short story, received its world premiere to critical acclaim in the season finale concert of </w:t>
      </w:r>
      <w:r w:rsidRPr="008241F1">
        <w:rPr>
          <w:rFonts w:ascii="Arial" w:hAnsi="Arial" w:cs="Arial"/>
          <w:sz w:val="22"/>
          <w:szCs w:val="22"/>
        </w:rPr>
        <w:t>The Crypt Sessions</w:t>
      </w:r>
      <w:r>
        <w:rPr>
          <w:rFonts w:ascii="Arial" w:hAnsi="Arial" w:cs="Arial"/>
          <w:i/>
          <w:sz w:val="22"/>
          <w:szCs w:val="22"/>
        </w:rPr>
        <w:t>.</w:t>
      </w:r>
      <w:r w:rsidR="00807FA5">
        <w:rPr>
          <w:rFonts w:ascii="Arial" w:hAnsi="Arial" w:cs="Arial"/>
          <w:i/>
          <w:sz w:val="22"/>
          <w:szCs w:val="22"/>
        </w:rPr>
        <w:t xml:space="preserve"> </w:t>
      </w:r>
    </w:p>
    <w:p w14:paraId="63FD2943" w14:textId="77777777" w:rsidR="00565729" w:rsidRDefault="00565729" w:rsidP="00124723">
      <w:pPr>
        <w:jc w:val="center"/>
        <w:rPr>
          <w:rFonts w:ascii="Arial" w:hAnsi="Arial" w:cs="Arial"/>
          <w:i/>
        </w:rPr>
      </w:pPr>
    </w:p>
    <w:p w14:paraId="29F52078" w14:textId="583705DD" w:rsidR="00D462C7" w:rsidRDefault="008041F4" w:rsidP="00124723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Kallor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="0089150D">
        <w:rPr>
          <w:rFonts w:ascii="Arial" w:hAnsi="Arial" w:cs="Arial"/>
          <w:i/>
          <w:sz w:val="22"/>
          <w:szCs w:val="22"/>
        </w:rPr>
        <w:t>has also been commissioned to write a new work for string orchestra by</w:t>
      </w:r>
      <w:r>
        <w:rPr>
          <w:rFonts w:ascii="Arial" w:hAnsi="Arial" w:cs="Arial"/>
          <w:i/>
          <w:sz w:val="22"/>
          <w:szCs w:val="22"/>
        </w:rPr>
        <w:t xml:space="preserve"> Town Hall Seattle</w:t>
      </w:r>
      <w:r w:rsidR="0089150D">
        <w:rPr>
          <w:rFonts w:ascii="Arial" w:hAnsi="Arial" w:cs="Arial"/>
          <w:i/>
          <w:sz w:val="22"/>
          <w:szCs w:val="22"/>
        </w:rPr>
        <w:t xml:space="preserve"> to be premiered on June 21, 2017 featuring the Seattle Youth Symphony.</w:t>
      </w:r>
    </w:p>
    <w:p w14:paraId="7D73DDAD" w14:textId="77777777" w:rsidR="00C97555" w:rsidRDefault="00C97555" w:rsidP="00124723">
      <w:pPr>
        <w:jc w:val="center"/>
        <w:rPr>
          <w:rFonts w:ascii="Arial" w:hAnsi="Arial" w:cs="Arial"/>
          <w:i/>
          <w:sz w:val="22"/>
          <w:szCs w:val="22"/>
        </w:rPr>
      </w:pPr>
    </w:p>
    <w:p w14:paraId="7B54287D" w14:textId="2A971BF5" w:rsidR="00C97555" w:rsidRPr="00C97555" w:rsidRDefault="00C97555" w:rsidP="00C97555">
      <w:pPr>
        <w:jc w:val="right"/>
        <w:rPr>
          <w:rFonts w:ascii="Times" w:eastAsia="Times New Roman" w:hAnsi="Times"/>
          <w:i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  <w:r w:rsidRPr="00C9755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“[The Tell-Tale Heart] suggests </w:t>
      </w:r>
      <w:r w:rsidRPr="00C9755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 more intimate and offbeat future for the art form.”</w:t>
      </w:r>
      <w:r w:rsidRPr="00C97555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br/>
      </w:r>
      <w:r w:rsidRPr="00C97555"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</w:rPr>
        <w:t>-New York Observer</w:t>
      </w:r>
    </w:p>
    <w:p w14:paraId="555024BB" w14:textId="77777777" w:rsidR="00524830" w:rsidRPr="00C97555" w:rsidRDefault="00524830" w:rsidP="00524830">
      <w:pPr>
        <w:rPr>
          <w:rFonts w:ascii="Arial" w:hAnsi="Arial" w:cs="Arial"/>
        </w:rPr>
      </w:pPr>
    </w:p>
    <w:p w14:paraId="1D2D49E0" w14:textId="73FAEC84" w:rsidR="009A78FC" w:rsidRPr="009A78FC" w:rsidRDefault="00524830" w:rsidP="009A78FC">
      <w:pPr>
        <w:rPr>
          <w:rFonts w:ascii="PT Serif" w:eastAsia="Times New Roman" w:hAnsi="PT Serif" w:cs="Arial"/>
        </w:rPr>
      </w:pPr>
      <w:r w:rsidRPr="009A78FC">
        <w:rPr>
          <w:rFonts w:ascii="PT Serif" w:hAnsi="PT Serif" w:cs="Arial"/>
          <w:b/>
          <w:i/>
        </w:rPr>
        <w:t xml:space="preserve">For Immediate Release </w:t>
      </w:r>
      <w:r w:rsidR="00CF777F" w:rsidRPr="009A78FC">
        <w:rPr>
          <w:rFonts w:ascii="PT Serif" w:hAnsi="PT Serif" w:cs="Arial"/>
          <w:b/>
          <w:i/>
        </w:rPr>
        <w:t>–</w:t>
      </w:r>
      <w:r w:rsidR="00890567" w:rsidRPr="009A78FC">
        <w:rPr>
          <w:rFonts w:ascii="PT Serif" w:hAnsi="PT Serif" w:cs="Arial"/>
        </w:rPr>
        <w:t xml:space="preserve"> </w:t>
      </w:r>
      <w:r w:rsidR="009A78FC" w:rsidRPr="009A78FC">
        <w:rPr>
          <w:rFonts w:ascii="PT Serif" w:hAnsi="PT Serif" w:cs="Arial"/>
        </w:rPr>
        <w:t>Pianist/composer</w:t>
      </w:r>
      <w:r w:rsidR="009A78FC" w:rsidRPr="009A78FC">
        <w:rPr>
          <w:rFonts w:ascii="PT Serif" w:hAnsi="PT Serif" w:cs="Arial"/>
          <w:b/>
        </w:rPr>
        <w:t xml:space="preserve"> </w:t>
      </w:r>
      <w:hyperlink r:id="rId8" w:anchor="gregg-kallor" w:history="1">
        <w:r w:rsidR="009A78FC" w:rsidRPr="00DB5ECC">
          <w:rPr>
            <w:rStyle w:val="Hyperlink"/>
            <w:rFonts w:ascii="PT Serif" w:hAnsi="PT Serif" w:cs="Arial"/>
            <w:b/>
            <w:color w:val="800000"/>
          </w:rPr>
          <w:t xml:space="preserve">Gregg </w:t>
        </w:r>
        <w:proofErr w:type="spellStart"/>
        <w:r w:rsidR="009A78FC" w:rsidRPr="00DB5ECC">
          <w:rPr>
            <w:rStyle w:val="Hyperlink"/>
            <w:rFonts w:ascii="PT Serif" w:hAnsi="PT Serif" w:cs="Arial"/>
            <w:b/>
            <w:color w:val="800000"/>
          </w:rPr>
          <w:t>Kallor</w:t>
        </w:r>
        <w:proofErr w:type="spellEnd"/>
      </w:hyperlink>
      <w:r w:rsidR="009A78FC" w:rsidRPr="009A78FC">
        <w:rPr>
          <w:rFonts w:ascii="PT Serif" w:hAnsi="PT Serif" w:cs="Arial"/>
          <w:b/>
        </w:rPr>
        <w:t xml:space="preserve"> 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>brings his acclaimed setting of Edgar Allan Poe's short story, </w:t>
      </w:r>
      <w:r w:rsidR="009A78FC" w:rsidRPr="009A78FC">
        <w:rPr>
          <w:rFonts w:ascii="PT Serif" w:eastAsia="Times New Roman" w:hAnsi="PT Serif" w:cs="Arial"/>
          <w:i/>
          <w:iCs/>
          <w:bdr w:val="none" w:sz="0" w:space="0" w:color="auto" w:frame="1"/>
          <w:shd w:val="clear" w:color="auto" w:fill="FFFFFF"/>
        </w:rPr>
        <w:t>The Tell-Tale Heart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, to </w:t>
      </w:r>
      <w:proofErr w:type="spellStart"/>
      <w:r w:rsidR="009A78FC" w:rsidRPr="009A78FC">
        <w:rPr>
          <w:rFonts w:ascii="PT Serif" w:eastAsia="Times New Roman" w:hAnsi="PT Serif" w:cs="Arial"/>
          <w:shd w:val="clear" w:color="auto" w:fill="FFFFFF"/>
        </w:rPr>
        <w:t>SubCulture</w:t>
      </w:r>
      <w:proofErr w:type="spellEnd"/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 on January 14, 2017 with soprano </w:t>
      </w:r>
      <w:hyperlink r:id="rId9" w:history="1">
        <w:r w:rsidR="009A78FC" w:rsidRPr="002E1648">
          <w:rPr>
            <w:rStyle w:val="Hyperlink"/>
            <w:rFonts w:ascii="PT Serif" w:eastAsia="Times New Roman" w:hAnsi="PT Serif" w:cs="Arial"/>
            <w:color w:val="800000"/>
            <w:shd w:val="clear" w:color="auto" w:fill="FFFFFF"/>
          </w:rPr>
          <w:t>Melody Moore</w:t>
        </w:r>
      </w:hyperlink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 and cellist </w:t>
      </w:r>
      <w:hyperlink r:id="rId10" w:history="1">
        <w:r w:rsidR="009A78FC" w:rsidRPr="002E1648">
          <w:rPr>
            <w:rStyle w:val="Hyperlink"/>
            <w:rFonts w:ascii="PT Serif" w:eastAsia="Times New Roman" w:hAnsi="PT Serif" w:cs="Arial"/>
            <w:color w:val="800000"/>
            <w:shd w:val="clear" w:color="auto" w:fill="FFFFFF"/>
          </w:rPr>
          <w:t>Joshua Roman</w:t>
        </w:r>
      </w:hyperlink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, featuring a semi-staging by </w:t>
      </w:r>
      <w:hyperlink r:id="rId11" w:history="1">
        <w:r w:rsidR="009A78FC" w:rsidRPr="002E1648">
          <w:rPr>
            <w:rStyle w:val="Hyperlink"/>
            <w:rFonts w:ascii="PT Serif" w:eastAsia="Times New Roman" w:hAnsi="PT Serif" w:cs="Arial"/>
            <w:color w:val="800000"/>
            <w:shd w:val="clear" w:color="auto" w:fill="FFFFFF"/>
          </w:rPr>
          <w:t>Sarah Meyers</w:t>
        </w:r>
      </w:hyperlink>
      <w:r w:rsidR="00CA122D">
        <w:rPr>
          <w:rFonts w:ascii="PT Serif" w:eastAsia="Times New Roman" w:hAnsi="PT Serif" w:cs="Arial"/>
          <w:shd w:val="clear" w:color="auto" w:fill="FFFFFF"/>
        </w:rPr>
        <w:t xml:space="preserve"> in collaboration with On Site Opera.</w:t>
      </w:r>
      <w:r w:rsidR="009A78FC" w:rsidRPr="009A78FC">
        <w:rPr>
          <w:rFonts w:ascii="PT Serif" w:eastAsia="Times New Roman" w:hAnsi="PT Serif"/>
          <w:color w:val="757575"/>
          <w:shd w:val="clear" w:color="auto" w:fill="FFFFFF"/>
        </w:rPr>
        <w:t xml:space="preserve"> 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The sold-out premiere in October and final concert of </w:t>
      </w:r>
      <w:r w:rsidR="00CA122D">
        <w:rPr>
          <w:rFonts w:ascii="PT Serif" w:eastAsia="Times New Roman" w:hAnsi="PT Serif" w:cs="Arial"/>
          <w:shd w:val="clear" w:color="auto" w:fill="FFFFFF"/>
        </w:rPr>
        <w:t>Unison Media’s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 </w:t>
      </w:r>
      <w:hyperlink r:id="rId12" w:history="1">
        <w:r w:rsidR="009A78FC" w:rsidRPr="002E1648">
          <w:rPr>
            <w:rStyle w:val="Hyperlink"/>
            <w:rFonts w:ascii="PT Serif" w:eastAsia="Times New Roman" w:hAnsi="PT Serif" w:cs="Arial"/>
            <w:i/>
            <w:color w:val="800000"/>
            <w:shd w:val="clear" w:color="auto" w:fill="FFFFFF"/>
          </w:rPr>
          <w:t>Crypt Sessions</w:t>
        </w:r>
      </w:hyperlink>
      <w:r w:rsidR="009A78FC" w:rsidRPr="009A78FC">
        <w:rPr>
          <w:rFonts w:ascii="PT Serif" w:eastAsia="Times New Roman" w:hAnsi="PT Serif" w:cs="Arial"/>
          <w:shd w:val="clear" w:color="auto" w:fill="FFFFFF"/>
        </w:rPr>
        <w:t xml:space="preserve"> c</w:t>
      </w:r>
      <w:r w:rsidR="00B81F1A">
        <w:rPr>
          <w:rFonts w:ascii="PT Serif" w:eastAsia="Times New Roman" w:hAnsi="PT Serif" w:cs="Arial"/>
          <w:shd w:val="clear" w:color="auto" w:fill="FFFFFF"/>
        </w:rPr>
        <w:t>oncert series was featured in</w:t>
      </w:r>
      <w:bookmarkStart w:id="0" w:name="_GoBack"/>
      <w:bookmarkEnd w:id="0"/>
      <w:r w:rsidR="009A78FC" w:rsidRPr="009A78FC">
        <w:rPr>
          <w:rStyle w:val="apple-converted-space"/>
          <w:rFonts w:ascii="PT Serif" w:eastAsia="Times New Roman" w:hAnsi="PT Serif" w:cs="Arial"/>
          <w:shd w:val="clear" w:color="auto" w:fill="FFFFFF"/>
        </w:rPr>
        <w:t> </w:t>
      </w:r>
      <w:r w:rsidR="00B81F1A" w:rsidRPr="003B6519">
        <w:rPr>
          <w:rFonts w:ascii="PT Serif" w:eastAsia="Times New Roman" w:hAnsi="PT Serif" w:cs="Arial"/>
          <w:color w:val="800000"/>
        </w:rPr>
        <w:fldChar w:fldCharType="begin"/>
      </w:r>
      <w:r w:rsidR="00B81F1A" w:rsidRPr="003B6519">
        <w:rPr>
          <w:rFonts w:ascii="PT Serif" w:eastAsia="Times New Roman" w:hAnsi="PT Serif" w:cs="Arial"/>
          <w:color w:val="800000"/>
        </w:rPr>
        <w:instrText xml:space="preserve"> HYPERLINK "http://www.nytimes.com/2016/10/21/arts/music/classical-music-listings-for-oct-21-27.html?_r=0" </w:instrText>
      </w:r>
      <w:r w:rsidR="00B81F1A" w:rsidRPr="003B6519">
        <w:rPr>
          <w:rFonts w:ascii="PT Serif" w:eastAsia="Times New Roman" w:hAnsi="PT Serif" w:cs="Arial"/>
          <w:color w:val="800000"/>
        </w:rPr>
      </w:r>
      <w:r w:rsidR="00B81F1A" w:rsidRPr="003B6519">
        <w:rPr>
          <w:rFonts w:ascii="PT Serif" w:eastAsia="Times New Roman" w:hAnsi="PT Serif" w:cs="Arial"/>
          <w:color w:val="800000"/>
        </w:rPr>
        <w:fldChar w:fldCharType="separate"/>
      </w:r>
      <w:r w:rsidR="00B81F1A" w:rsidRPr="003B6519">
        <w:rPr>
          <w:rStyle w:val="Hyperlink"/>
          <w:rFonts w:ascii="PT Serif" w:eastAsia="Times New Roman" w:hAnsi="PT Serif" w:cs="Arial"/>
          <w:color w:val="800000"/>
        </w:rPr>
        <w:t>The N</w:t>
      </w:r>
      <w:r w:rsidR="00B81F1A">
        <w:rPr>
          <w:rStyle w:val="Hyperlink"/>
          <w:rFonts w:ascii="PT Serif" w:eastAsia="Times New Roman" w:hAnsi="PT Serif" w:cs="Arial"/>
          <w:color w:val="800000"/>
        </w:rPr>
        <w:t xml:space="preserve">ew </w:t>
      </w:r>
      <w:r w:rsidR="00B81F1A" w:rsidRPr="003B6519">
        <w:rPr>
          <w:rStyle w:val="Hyperlink"/>
          <w:rFonts w:ascii="PT Serif" w:eastAsia="Times New Roman" w:hAnsi="PT Serif" w:cs="Arial"/>
          <w:color w:val="800000"/>
        </w:rPr>
        <w:t>Y</w:t>
      </w:r>
      <w:r w:rsidR="00B81F1A">
        <w:rPr>
          <w:rStyle w:val="Hyperlink"/>
          <w:rFonts w:ascii="PT Serif" w:eastAsia="Times New Roman" w:hAnsi="PT Serif" w:cs="Arial"/>
          <w:color w:val="800000"/>
        </w:rPr>
        <w:t>ork</w:t>
      </w:r>
      <w:r w:rsidR="00B81F1A" w:rsidRPr="003B6519">
        <w:rPr>
          <w:rStyle w:val="Hyperlink"/>
          <w:rFonts w:ascii="PT Serif" w:eastAsia="Times New Roman" w:hAnsi="PT Serif" w:cs="Arial"/>
          <w:color w:val="800000"/>
        </w:rPr>
        <w:t xml:space="preserve"> Times</w:t>
      </w:r>
      <w:r w:rsidR="00B81F1A" w:rsidRPr="003B6519">
        <w:rPr>
          <w:rFonts w:ascii="PT Serif" w:eastAsia="Times New Roman" w:hAnsi="PT Serif" w:cs="Arial"/>
          <w:color w:val="800000"/>
        </w:rPr>
        <w:fldChar w:fldCharType="end"/>
      </w:r>
      <w:r w:rsidR="00CA122D">
        <w:rPr>
          <w:rStyle w:val="apple-converted-space"/>
          <w:rFonts w:ascii="PT Serif" w:eastAsia="Times New Roman" w:hAnsi="PT Serif" w:cs="Arial"/>
          <w:shd w:val="clear" w:color="auto" w:fill="FFFFFF"/>
        </w:rPr>
        <w:t xml:space="preserve">, </w:t>
      </w:r>
      <w:r w:rsidR="009A78FC" w:rsidRPr="009A78FC">
        <w:rPr>
          <w:rFonts w:ascii="PT Serif" w:eastAsia="Times New Roman" w:hAnsi="PT Serif" w:cs="Arial"/>
          <w:color w:val="800000"/>
          <w:u w:val="single"/>
        </w:rPr>
        <w:fldChar w:fldCharType="begin"/>
      </w:r>
      <w:r w:rsidR="009A78FC" w:rsidRPr="009A78FC">
        <w:rPr>
          <w:rFonts w:ascii="PT Serif" w:eastAsia="Times New Roman" w:hAnsi="PT Serif" w:cs="Arial"/>
          <w:color w:val="800000"/>
          <w:u w:val="single"/>
        </w:rPr>
        <w:instrText xml:space="preserve"> HYPERLINK "http://www.wsj.com/articles/opera-in-new-york-gets-spooky-1477530490" \t "_blank" </w:instrText>
      </w:r>
      <w:r w:rsidR="009A78FC" w:rsidRPr="009A78FC">
        <w:rPr>
          <w:rFonts w:ascii="PT Serif" w:eastAsia="Times New Roman" w:hAnsi="PT Serif" w:cs="Arial"/>
          <w:color w:val="800000"/>
          <w:u w:val="single"/>
        </w:rPr>
      </w:r>
      <w:r w:rsidR="009A78FC" w:rsidRPr="009A78FC">
        <w:rPr>
          <w:rFonts w:ascii="PT Serif" w:eastAsia="Times New Roman" w:hAnsi="PT Serif" w:cs="Arial"/>
          <w:color w:val="800000"/>
          <w:u w:val="single"/>
        </w:rPr>
        <w:fldChar w:fldCharType="separate"/>
      </w:r>
      <w:r w:rsidR="009A78FC" w:rsidRPr="009A78FC">
        <w:rPr>
          <w:rStyle w:val="Emphasis"/>
          <w:rFonts w:ascii="PT Serif" w:eastAsia="Times New Roman" w:hAnsi="PT Serif" w:cs="Arial"/>
          <w:color w:val="800000"/>
          <w:u w:val="single"/>
          <w:bdr w:val="none" w:sz="0" w:space="0" w:color="auto" w:frame="1"/>
          <w:shd w:val="clear" w:color="auto" w:fill="FFFFFF"/>
        </w:rPr>
        <w:t>Wall Street Journal</w:t>
      </w:r>
      <w:r w:rsidR="009A78FC" w:rsidRPr="009A78FC">
        <w:rPr>
          <w:rFonts w:ascii="PT Serif" w:eastAsia="Times New Roman" w:hAnsi="PT Serif" w:cs="Arial"/>
          <w:color w:val="800000"/>
          <w:u w:val="single"/>
        </w:rPr>
        <w:fldChar w:fldCharType="end"/>
      </w:r>
      <w:r w:rsidR="003B6519">
        <w:rPr>
          <w:rFonts w:ascii="PT Serif" w:eastAsia="Times New Roman" w:hAnsi="PT Serif" w:cs="Arial"/>
        </w:rPr>
        <w:t xml:space="preserve">, </w:t>
      </w:r>
      <w:hyperlink r:id="rId13" w:history="1"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>NYC Arts 13</w:t>
        </w:r>
      </w:hyperlink>
      <w:r w:rsidR="003B6519">
        <w:rPr>
          <w:rFonts w:ascii="PT Serif" w:eastAsia="Times New Roman" w:hAnsi="PT Serif" w:cs="Arial"/>
        </w:rPr>
        <w:t>,</w:t>
      </w:r>
      <w:r w:rsidR="009A78FC" w:rsidRPr="009A78FC">
        <w:rPr>
          <w:rStyle w:val="apple-converted-space"/>
          <w:rFonts w:ascii="PT Serif" w:eastAsia="Times New Roman" w:hAnsi="PT Serif" w:cs="Arial"/>
          <w:shd w:val="clear" w:color="auto" w:fill="FFFFFF"/>
        </w:rPr>
        <w:t> 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>and on</w:t>
      </w:r>
      <w:r w:rsidR="009A78FC" w:rsidRPr="009A78FC">
        <w:rPr>
          <w:rStyle w:val="apple-converted-space"/>
          <w:rFonts w:ascii="PT Serif" w:eastAsia="Times New Roman" w:hAnsi="PT Serif" w:cs="Arial"/>
          <w:shd w:val="clear" w:color="auto" w:fill="FFFFFF"/>
        </w:rPr>
        <w:t> </w:t>
      </w:r>
      <w:r w:rsidR="009A78FC" w:rsidRPr="009A78FC">
        <w:rPr>
          <w:rFonts w:ascii="PT Serif" w:eastAsia="Times New Roman" w:hAnsi="PT Serif" w:cs="Arial"/>
          <w:color w:val="800000"/>
        </w:rPr>
        <w:fldChar w:fldCharType="begin"/>
      </w:r>
      <w:r w:rsidR="009A78FC" w:rsidRPr="009A78FC">
        <w:rPr>
          <w:rFonts w:ascii="PT Serif" w:eastAsia="Times New Roman" w:hAnsi="PT Serif" w:cs="Arial"/>
          <w:color w:val="800000"/>
        </w:rPr>
        <w:instrText xml:space="preserve"> HYPERLINK "http://www.ny1.com/nyc/all-boroughs/arts/2016/10/20/experience-a-spooky-concert-experience-at-a-harlem-crypt-.html" \t "_blank" </w:instrText>
      </w:r>
      <w:r w:rsidR="009A78FC" w:rsidRPr="009A78FC">
        <w:rPr>
          <w:rFonts w:ascii="PT Serif" w:eastAsia="Times New Roman" w:hAnsi="PT Serif" w:cs="Arial"/>
          <w:color w:val="800000"/>
        </w:rPr>
      </w:r>
      <w:r w:rsidR="009A78FC" w:rsidRPr="009A78FC">
        <w:rPr>
          <w:rFonts w:ascii="PT Serif" w:eastAsia="Times New Roman" w:hAnsi="PT Serif" w:cs="Arial"/>
          <w:color w:val="800000"/>
        </w:rPr>
        <w:fldChar w:fldCharType="separate"/>
      </w:r>
      <w:r w:rsidR="009A78FC" w:rsidRPr="009A78FC">
        <w:rPr>
          <w:rStyle w:val="Hyperlink"/>
          <w:rFonts w:ascii="PT Serif" w:eastAsia="Times New Roman" w:hAnsi="PT Serif" w:cs="Arial"/>
          <w:color w:val="800000"/>
          <w:bdr w:val="none" w:sz="0" w:space="0" w:color="auto" w:frame="1"/>
          <w:shd w:val="clear" w:color="auto" w:fill="FFFFFF"/>
        </w:rPr>
        <w:t>NY1</w:t>
      </w:r>
      <w:r w:rsidR="009A78FC" w:rsidRPr="009A78FC">
        <w:rPr>
          <w:rFonts w:ascii="PT Serif" w:eastAsia="Times New Roman" w:hAnsi="PT Serif" w:cs="Arial"/>
          <w:color w:val="800000"/>
        </w:rPr>
        <w:fldChar w:fldCharType="end"/>
      </w:r>
      <w:r w:rsidR="0003236A">
        <w:rPr>
          <w:rFonts w:ascii="PT Serif" w:eastAsia="Times New Roman" w:hAnsi="PT Serif" w:cs="Arial"/>
          <w:color w:val="800000"/>
        </w:rPr>
        <w:t xml:space="preserve"> </w:t>
      </w:r>
      <w:r w:rsidR="0003236A">
        <w:rPr>
          <w:rFonts w:ascii="PT Serif" w:eastAsia="Times New Roman" w:hAnsi="PT Serif" w:cs="Arial"/>
        </w:rPr>
        <w:t>among others</w:t>
      </w:r>
      <w:r w:rsidR="009A78FC" w:rsidRPr="009A78FC">
        <w:rPr>
          <w:rFonts w:ascii="PT Serif" w:eastAsia="Times New Roman" w:hAnsi="PT Serif" w:cs="Arial"/>
          <w:shd w:val="clear" w:color="auto" w:fill="FFFFFF"/>
        </w:rPr>
        <w:t>.</w:t>
      </w:r>
    </w:p>
    <w:p w14:paraId="0D294354" w14:textId="27CA7668" w:rsidR="00C97555" w:rsidRPr="009A78FC" w:rsidRDefault="00C97555" w:rsidP="004B1A63">
      <w:pPr>
        <w:rPr>
          <w:rFonts w:ascii="PT Serif" w:hAnsi="PT Serif" w:cs="Arial"/>
        </w:rPr>
      </w:pPr>
    </w:p>
    <w:p w14:paraId="0151F3E1" w14:textId="20DCF3AF" w:rsidR="005A2451" w:rsidRPr="009A78FC" w:rsidRDefault="00C97555" w:rsidP="005A2451">
      <w:pPr>
        <w:rPr>
          <w:rFonts w:ascii="PT Serif" w:eastAsia="Times New Roman" w:hAnsi="PT Serif" w:cs="Arial"/>
          <w:sz w:val="20"/>
          <w:szCs w:val="20"/>
        </w:rPr>
      </w:pPr>
      <w:proofErr w:type="spellStart"/>
      <w:r w:rsidRPr="009A78FC">
        <w:rPr>
          <w:rFonts w:ascii="PT Serif" w:hAnsi="PT Serif" w:cs="Arial"/>
        </w:rPr>
        <w:t>Kallor</w:t>
      </w:r>
      <w:proofErr w:type="spellEnd"/>
      <w:r w:rsidRPr="009A78FC">
        <w:rPr>
          <w:rFonts w:ascii="PT Serif" w:hAnsi="PT Serif" w:cs="Arial"/>
        </w:rPr>
        <w:t xml:space="preserve"> has </w:t>
      </w:r>
      <w:r w:rsidR="005A2451" w:rsidRPr="009A78FC">
        <w:rPr>
          <w:rFonts w:ascii="PT Serif" w:hAnsi="PT Serif" w:cs="Arial"/>
        </w:rPr>
        <w:t>been commissioned to write a</w:t>
      </w:r>
      <w:r w:rsidR="00377917">
        <w:rPr>
          <w:rFonts w:ascii="PT Serif" w:hAnsi="PT Serif" w:cs="Arial"/>
        </w:rPr>
        <w:t xml:space="preserve"> </w:t>
      </w:r>
      <w:hyperlink r:id="rId14" w:history="1">
        <w:r w:rsidR="00377917" w:rsidRPr="0045668A">
          <w:rPr>
            <w:rStyle w:val="Hyperlink"/>
            <w:rFonts w:ascii="PT Serif" w:hAnsi="PT Serif" w:cs="Arial"/>
            <w:color w:val="800000"/>
          </w:rPr>
          <w:t>new work for string orchestra</w:t>
        </w:r>
      </w:hyperlink>
      <w:r w:rsidR="00377917">
        <w:rPr>
          <w:rFonts w:ascii="PT Serif" w:hAnsi="PT Serif" w:cs="Arial"/>
          <w:color w:val="800000"/>
        </w:rPr>
        <w:t xml:space="preserve"> </w:t>
      </w:r>
      <w:r w:rsidR="00377917">
        <w:rPr>
          <w:rFonts w:ascii="PT Serif" w:hAnsi="PT Serif" w:cs="Arial"/>
        </w:rPr>
        <w:t>by</w:t>
      </w:r>
      <w:r w:rsidR="005A2451" w:rsidRPr="009A78FC">
        <w:rPr>
          <w:rFonts w:ascii="PT Serif" w:hAnsi="PT Serif" w:cs="Arial"/>
        </w:rPr>
        <w:t xml:space="preserve"> </w:t>
      </w:r>
      <w:r w:rsidR="005A2451" w:rsidRPr="009A78FC">
        <w:rPr>
          <w:rFonts w:ascii="PT Serif" w:hAnsi="PT Serif" w:cs="Arial"/>
          <w:b/>
        </w:rPr>
        <w:t>Town Hall Seattle</w:t>
      </w:r>
      <w:r w:rsidR="005A2451" w:rsidRPr="009A78FC">
        <w:rPr>
          <w:rFonts w:ascii="PT Serif" w:hAnsi="PT Serif" w:cs="Arial"/>
        </w:rPr>
        <w:t xml:space="preserve"> will be premiered </w:t>
      </w:r>
      <w:r w:rsidR="005A2451" w:rsidRPr="009A78FC">
        <w:rPr>
          <w:rFonts w:ascii="PT Serif" w:eastAsia="Times New Roman" w:hAnsi="PT Serif" w:cs="Arial"/>
          <w:color w:val="1F1E1E"/>
          <w:spacing w:val="4"/>
          <w:shd w:val="clear" w:color="auto" w:fill="FFFFFF"/>
        </w:rPr>
        <w:t>by the Seattle Youth Symphony Orchestra and conducted by Joshua Roman on June 21</w:t>
      </w:r>
      <w:r w:rsidR="005A2451" w:rsidRPr="009A78FC">
        <w:rPr>
          <w:rFonts w:ascii="PT Serif" w:eastAsia="Times New Roman" w:hAnsi="PT Serif" w:cs="Arial"/>
          <w:color w:val="1F1E1E"/>
          <w:spacing w:val="4"/>
          <w:shd w:val="clear" w:color="auto" w:fill="FFFFFF"/>
          <w:vertAlign w:val="superscript"/>
        </w:rPr>
        <w:t>st</w:t>
      </w:r>
      <w:r w:rsidR="005A2451" w:rsidRPr="009A78FC">
        <w:rPr>
          <w:rFonts w:ascii="PT Serif" w:eastAsia="Times New Roman" w:hAnsi="PT Serif" w:cs="Arial"/>
          <w:color w:val="1F1E1E"/>
          <w:spacing w:val="4"/>
          <w:shd w:val="clear" w:color="auto" w:fill="FFFFFF"/>
        </w:rPr>
        <w:t>, 2017.</w:t>
      </w:r>
    </w:p>
    <w:p w14:paraId="5BFF34C6" w14:textId="2FFFBF12" w:rsidR="0066119C" w:rsidRPr="00890567" w:rsidRDefault="0066119C" w:rsidP="00524830">
      <w:pPr>
        <w:rPr>
          <w:rFonts w:ascii="Arial" w:hAnsi="Arial" w:cs="Arial"/>
          <w:b/>
          <w:bCs/>
        </w:rPr>
      </w:pPr>
    </w:p>
    <w:p w14:paraId="19C829F1" w14:textId="77777777" w:rsidR="009A78FC" w:rsidRPr="009A78FC" w:rsidRDefault="009A78FC" w:rsidP="009A78F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color w:val="555555"/>
          <w:sz w:val="27"/>
          <w:szCs w:val="27"/>
        </w:rPr>
      </w:pPr>
      <w:r w:rsidRPr="009A78FC">
        <w:rPr>
          <w:rFonts w:ascii="Times" w:eastAsia="Times New Roman" w:hAnsi="Times"/>
          <w:b/>
          <w:bCs/>
          <w:color w:val="555555"/>
          <w:sz w:val="27"/>
          <w:szCs w:val="27"/>
        </w:rPr>
        <w:t>LISTING INFO:</w:t>
      </w:r>
    </w:p>
    <w:p w14:paraId="2EFDD25A" w14:textId="6A14CA72" w:rsidR="009A78FC" w:rsidRDefault="009A78FC" w:rsidP="009A78FC">
      <w:pPr>
        <w:shd w:val="clear" w:color="auto" w:fill="FFFFFF"/>
        <w:spacing w:after="203"/>
        <w:rPr>
          <w:rFonts w:ascii="PT Serif" w:hAnsi="PT Serif"/>
          <w:i/>
          <w:iCs/>
          <w:color w:val="333333"/>
          <w:sz w:val="26"/>
          <w:szCs w:val="26"/>
        </w:rPr>
      </w:pPr>
      <w:proofErr w:type="spellStart"/>
      <w:r>
        <w:rPr>
          <w:rFonts w:ascii="PT Serif" w:hAnsi="PT Serif"/>
          <w:b/>
          <w:bCs/>
          <w:color w:val="333333"/>
          <w:sz w:val="26"/>
          <w:szCs w:val="26"/>
        </w:rPr>
        <w:t>SubCulture</w:t>
      </w:r>
      <w:proofErr w:type="spellEnd"/>
      <w:r w:rsidRPr="009A78FC">
        <w:rPr>
          <w:rFonts w:ascii="PT Serif" w:hAnsi="PT Serif"/>
          <w:b/>
          <w:bCs/>
          <w:color w:val="333333"/>
          <w:sz w:val="26"/>
          <w:szCs w:val="26"/>
        </w:rPr>
        <w:t xml:space="preserve"> Presents: Gregg </w:t>
      </w:r>
      <w:proofErr w:type="spellStart"/>
      <w:r w:rsidRPr="009A78FC">
        <w:rPr>
          <w:rFonts w:ascii="PT Serif" w:hAnsi="PT Serif"/>
          <w:b/>
          <w:bCs/>
          <w:color w:val="333333"/>
          <w:sz w:val="26"/>
          <w:szCs w:val="26"/>
        </w:rPr>
        <w:t>Kallor</w:t>
      </w:r>
      <w:proofErr w:type="spellEnd"/>
      <w:r w:rsidRPr="009A78FC">
        <w:rPr>
          <w:rFonts w:ascii="PT Serif" w:hAnsi="PT Serif"/>
          <w:b/>
          <w:bCs/>
          <w:color w:val="333333"/>
          <w:sz w:val="26"/>
          <w:szCs w:val="26"/>
        </w:rPr>
        <w:t xml:space="preserve"> - </w:t>
      </w:r>
      <w:r w:rsidRPr="009A78FC">
        <w:rPr>
          <w:rFonts w:ascii="PT Serif" w:hAnsi="PT Serif"/>
          <w:b/>
          <w:bCs/>
          <w:i/>
          <w:iCs/>
          <w:color w:val="333333"/>
          <w:sz w:val="26"/>
          <w:szCs w:val="26"/>
        </w:rPr>
        <w:t>The Tell-Tale Heart</w:t>
      </w:r>
      <w:r w:rsidRPr="009A78FC">
        <w:rPr>
          <w:rFonts w:ascii="PT Serif" w:hAnsi="PT Serif"/>
          <w:color w:val="333333"/>
          <w:sz w:val="26"/>
          <w:szCs w:val="26"/>
        </w:rPr>
        <w:br/>
        <w:t xml:space="preserve">with </w:t>
      </w:r>
      <w:r>
        <w:rPr>
          <w:rFonts w:ascii="PT Serif" w:hAnsi="PT Serif"/>
          <w:color w:val="333333"/>
          <w:sz w:val="26"/>
          <w:szCs w:val="26"/>
        </w:rPr>
        <w:t>Melody Moore</w:t>
      </w:r>
      <w:r w:rsidRPr="009A78FC">
        <w:rPr>
          <w:rFonts w:ascii="PT Serif" w:hAnsi="PT Serif"/>
          <w:color w:val="333333"/>
          <w:sz w:val="26"/>
          <w:szCs w:val="26"/>
        </w:rPr>
        <w:t>, soprano, and Joshua Roman, cello</w:t>
      </w:r>
      <w:r w:rsidRPr="009A78FC">
        <w:rPr>
          <w:rFonts w:ascii="PT Serif" w:hAnsi="PT Serif"/>
          <w:color w:val="333333"/>
          <w:sz w:val="26"/>
          <w:szCs w:val="26"/>
        </w:rPr>
        <w:br/>
        <w:t>directed by Sarah Meyers</w:t>
      </w:r>
      <w:r w:rsidRPr="009A78FC">
        <w:rPr>
          <w:rFonts w:ascii="PT Serif" w:hAnsi="PT Serif"/>
          <w:color w:val="333333"/>
          <w:sz w:val="26"/>
          <w:szCs w:val="26"/>
        </w:rPr>
        <w:br/>
      </w:r>
      <w:r w:rsidRPr="009A78FC">
        <w:rPr>
          <w:rFonts w:ascii="PT Serif" w:hAnsi="PT Serif"/>
          <w:color w:val="333333"/>
          <w:sz w:val="26"/>
          <w:szCs w:val="26"/>
        </w:rPr>
        <w:br/>
      </w:r>
      <w:r>
        <w:rPr>
          <w:rFonts w:ascii="PT Serif" w:hAnsi="PT Serif"/>
          <w:i/>
          <w:iCs/>
          <w:color w:val="333333"/>
          <w:sz w:val="26"/>
          <w:szCs w:val="26"/>
        </w:rPr>
        <w:t>January 14, 2017</w:t>
      </w:r>
      <w:r w:rsidRPr="009A78FC">
        <w:rPr>
          <w:rFonts w:ascii="PT Serif" w:hAnsi="PT Serif"/>
          <w:i/>
          <w:iCs/>
          <w:color w:val="333333"/>
          <w:sz w:val="26"/>
          <w:szCs w:val="26"/>
        </w:rPr>
        <w:t xml:space="preserve"> | </w:t>
      </w:r>
      <w:r>
        <w:rPr>
          <w:rFonts w:ascii="PT Serif" w:hAnsi="PT Serif"/>
          <w:i/>
          <w:iCs/>
          <w:color w:val="333333"/>
          <w:sz w:val="26"/>
          <w:szCs w:val="26"/>
        </w:rPr>
        <w:t>Doors 10PM | Show 11</w:t>
      </w:r>
      <w:r w:rsidRPr="009A78FC">
        <w:rPr>
          <w:rFonts w:ascii="PT Serif" w:hAnsi="PT Serif"/>
          <w:i/>
          <w:iCs/>
          <w:color w:val="333333"/>
          <w:sz w:val="26"/>
          <w:szCs w:val="26"/>
        </w:rPr>
        <w:t>PM</w:t>
      </w:r>
      <w:r w:rsidRPr="009A78FC">
        <w:rPr>
          <w:rFonts w:ascii="PT Serif" w:hAnsi="PT Serif"/>
          <w:i/>
          <w:iCs/>
          <w:color w:val="333333"/>
          <w:sz w:val="26"/>
          <w:szCs w:val="26"/>
        </w:rPr>
        <w:br/>
        <w:t>Tickets: $35, (</w:t>
      </w:r>
      <w:hyperlink r:id="rId15" w:history="1">
        <w:r w:rsidRPr="009A78FC">
          <w:rPr>
            <w:rFonts w:ascii="PT Serif" w:hAnsi="PT Serif"/>
            <w:i/>
            <w:iCs/>
            <w:color w:val="DB4B4B"/>
            <w:sz w:val="26"/>
            <w:szCs w:val="26"/>
          </w:rPr>
          <w:t>Direct Link</w:t>
        </w:r>
      </w:hyperlink>
      <w:r w:rsidRPr="009A78FC">
        <w:rPr>
          <w:rFonts w:ascii="PT Serif" w:hAnsi="PT Serif"/>
          <w:i/>
          <w:iCs/>
          <w:color w:val="333333"/>
          <w:sz w:val="26"/>
          <w:szCs w:val="26"/>
        </w:rPr>
        <w:t>)</w:t>
      </w:r>
    </w:p>
    <w:p w14:paraId="30E6F774" w14:textId="77777777" w:rsidR="0078785C" w:rsidRDefault="0078785C" w:rsidP="0078785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color w:val="555555"/>
          <w:sz w:val="27"/>
          <w:szCs w:val="27"/>
        </w:rPr>
      </w:pPr>
    </w:p>
    <w:p w14:paraId="2C1ABF91" w14:textId="77777777" w:rsidR="003717A4" w:rsidRDefault="003717A4" w:rsidP="00DB5EC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color w:val="555555"/>
          <w:sz w:val="27"/>
          <w:szCs w:val="27"/>
        </w:rPr>
      </w:pPr>
    </w:p>
    <w:p w14:paraId="0D285F08" w14:textId="06747FFF" w:rsidR="00DB5ECC" w:rsidRPr="0078785C" w:rsidRDefault="00DB5ECC" w:rsidP="00DB5EC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color w:val="555555"/>
          <w:sz w:val="27"/>
          <w:szCs w:val="27"/>
        </w:rPr>
      </w:pPr>
      <w:r>
        <w:rPr>
          <w:rFonts w:ascii="Times" w:eastAsia="Times New Roman" w:hAnsi="Times"/>
          <w:b/>
          <w:bCs/>
          <w:color w:val="555555"/>
          <w:sz w:val="27"/>
          <w:szCs w:val="27"/>
        </w:rPr>
        <w:t xml:space="preserve">ACCLAIM FOR THE </w:t>
      </w:r>
      <w:r w:rsidRPr="00DB5ECC">
        <w:rPr>
          <w:rFonts w:ascii="Times" w:eastAsia="Times New Roman" w:hAnsi="Times"/>
          <w:b/>
          <w:bCs/>
          <w:i/>
          <w:color w:val="555555"/>
          <w:sz w:val="27"/>
          <w:szCs w:val="27"/>
        </w:rPr>
        <w:t>TELL-TALE HEART</w:t>
      </w:r>
      <w:r w:rsidRPr="0078785C">
        <w:rPr>
          <w:rFonts w:ascii="Times" w:eastAsia="Times New Roman" w:hAnsi="Times"/>
          <w:b/>
          <w:bCs/>
          <w:color w:val="555555"/>
          <w:sz w:val="27"/>
          <w:szCs w:val="27"/>
        </w:rPr>
        <w:t>:</w:t>
      </w:r>
    </w:p>
    <w:p w14:paraId="5BEB64CF" w14:textId="2905BFDD" w:rsidR="00DB5ECC" w:rsidRDefault="00DB5ECC" w:rsidP="0078785C">
      <w:pPr>
        <w:shd w:val="clear" w:color="auto" w:fill="FFFFFF"/>
        <w:spacing w:before="405" w:after="203"/>
        <w:outlineLvl w:val="1"/>
        <w:rPr>
          <w:rFonts w:ascii="PT Serif" w:eastAsia="Times New Roman" w:hAnsi="PT Serif" w:cs="Arial"/>
          <w:color w:val="800000"/>
        </w:rPr>
      </w:pPr>
      <w:r w:rsidRPr="00DB5ECC">
        <w:rPr>
          <w:rFonts w:ascii="PT Serif" w:eastAsia="Times New Roman" w:hAnsi="PT Serif"/>
          <w:bCs/>
          <w:sz w:val="26"/>
          <w:szCs w:val="26"/>
        </w:rPr>
        <w:t xml:space="preserve">Featured in </w:t>
      </w:r>
      <w:r w:rsidRPr="00DB5ECC">
        <w:rPr>
          <w:rFonts w:ascii="PT Serif" w:eastAsia="Times New Roman" w:hAnsi="PT Serif" w:cs="Arial"/>
          <w:shd w:val="clear" w:color="auto" w:fill="FFFFFF"/>
        </w:rPr>
        <w:t>the</w:t>
      </w:r>
      <w:r w:rsidRPr="00DB5ECC">
        <w:rPr>
          <w:rStyle w:val="apple-converted-space"/>
          <w:rFonts w:ascii="PT Serif" w:eastAsia="Times New Roman" w:hAnsi="PT Serif" w:cs="Arial"/>
          <w:shd w:val="clear" w:color="auto" w:fill="FFFFFF"/>
        </w:rPr>
        <w:t> </w:t>
      </w:r>
      <w:r w:rsidRPr="00DB5ECC">
        <w:rPr>
          <w:rFonts w:ascii="PT Serif" w:eastAsia="Times New Roman" w:hAnsi="PT Serif" w:cs="Arial"/>
          <w:color w:val="800000"/>
          <w:u w:val="single"/>
        </w:rPr>
        <w:fldChar w:fldCharType="begin"/>
      </w:r>
      <w:r w:rsidRPr="00DB5ECC">
        <w:rPr>
          <w:rFonts w:ascii="PT Serif" w:eastAsia="Times New Roman" w:hAnsi="PT Serif" w:cs="Arial"/>
          <w:color w:val="800000"/>
          <w:u w:val="single"/>
        </w:rPr>
        <w:instrText xml:space="preserve"> HYPERLINK "http://www.wsj.com/articles/opera-in-new-york-gets-spooky-1477530490" \t "_blank" </w:instrText>
      </w:r>
      <w:r w:rsidRPr="00DB5ECC">
        <w:rPr>
          <w:rFonts w:ascii="PT Serif" w:eastAsia="Times New Roman" w:hAnsi="PT Serif" w:cs="Arial"/>
          <w:color w:val="800000"/>
          <w:u w:val="single"/>
        </w:rPr>
      </w:r>
      <w:r w:rsidRPr="00DB5ECC">
        <w:rPr>
          <w:rFonts w:ascii="PT Serif" w:eastAsia="Times New Roman" w:hAnsi="PT Serif" w:cs="Arial"/>
          <w:color w:val="800000"/>
          <w:u w:val="single"/>
        </w:rPr>
        <w:fldChar w:fldCharType="separate"/>
      </w:r>
      <w:r w:rsidRPr="00DB5ECC">
        <w:rPr>
          <w:rStyle w:val="Emphasis"/>
          <w:rFonts w:ascii="PT Serif" w:eastAsia="Times New Roman" w:hAnsi="PT Serif" w:cs="Arial"/>
          <w:color w:val="800000"/>
          <w:u w:val="single"/>
          <w:bdr w:val="none" w:sz="0" w:space="0" w:color="auto" w:frame="1"/>
          <w:shd w:val="clear" w:color="auto" w:fill="FFFFFF"/>
        </w:rPr>
        <w:t>Wall Street Journal</w:t>
      </w:r>
      <w:r w:rsidRPr="00DB5ECC">
        <w:rPr>
          <w:rFonts w:ascii="PT Serif" w:eastAsia="Times New Roman" w:hAnsi="PT Serif" w:cs="Arial"/>
          <w:color w:val="800000"/>
          <w:u w:val="single"/>
        </w:rPr>
        <w:fldChar w:fldCharType="end"/>
      </w:r>
      <w:r w:rsidR="002A16C4" w:rsidRPr="002A16C4">
        <w:rPr>
          <w:rFonts w:ascii="PT Serif" w:eastAsia="Times New Roman" w:hAnsi="PT Serif" w:cs="Arial"/>
        </w:rPr>
        <w:t>,</w:t>
      </w:r>
      <w:r w:rsidR="003B6519" w:rsidRPr="003B6519">
        <w:rPr>
          <w:rFonts w:ascii="PT Serif" w:eastAsia="Times New Roman" w:hAnsi="PT Serif" w:cs="Arial"/>
          <w:color w:val="800000"/>
        </w:rPr>
        <w:t xml:space="preserve"> </w:t>
      </w:r>
      <w:hyperlink r:id="rId16" w:history="1"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>NYC Arts 13</w:t>
        </w:r>
      </w:hyperlink>
      <w:r w:rsidR="003B6519">
        <w:rPr>
          <w:rFonts w:ascii="PT Serif" w:eastAsia="Times New Roman" w:hAnsi="PT Serif" w:cs="Arial"/>
        </w:rPr>
        <w:t>,</w:t>
      </w:r>
      <w:r w:rsidRPr="00DB5ECC">
        <w:rPr>
          <w:rStyle w:val="apple-converted-space"/>
          <w:rFonts w:ascii="PT Serif" w:eastAsia="Times New Roman" w:hAnsi="PT Serif" w:cs="Arial"/>
          <w:color w:val="800000"/>
          <w:shd w:val="clear" w:color="auto" w:fill="FFFFFF"/>
        </w:rPr>
        <w:t> </w:t>
      </w:r>
      <w:r w:rsidRPr="00DB5ECC">
        <w:rPr>
          <w:rFonts w:ascii="PT Serif" w:eastAsia="Times New Roman" w:hAnsi="PT Serif" w:cs="Arial"/>
          <w:color w:val="800000"/>
        </w:rPr>
        <w:fldChar w:fldCharType="begin"/>
      </w:r>
      <w:r w:rsidRPr="00DB5ECC">
        <w:rPr>
          <w:rFonts w:ascii="PT Serif" w:eastAsia="Times New Roman" w:hAnsi="PT Serif" w:cs="Arial"/>
          <w:color w:val="800000"/>
        </w:rPr>
        <w:instrText xml:space="preserve"> HYPERLINK "http://www.ny1.com/nyc/all-boroughs/arts/2016/10/20/experience-a-spooky-concert-experience-at-a-harlem-crypt-.html" \t "_blank" </w:instrText>
      </w:r>
      <w:r w:rsidRPr="00DB5ECC">
        <w:rPr>
          <w:rFonts w:ascii="PT Serif" w:eastAsia="Times New Roman" w:hAnsi="PT Serif" w:cs="Arial"/>
          <w:color w:val="800000"/>
        </w:rPr>
      </w:r>
      <w:r w:rsidRPr="00DB5ECC">
        <w:rPr>
          <w:rFonts w:ascii="PT Serif" w:eastAsia="Times New Roman" w:hAnsi="PT Serif" w:cs="Arial"/>
          <w:color w:val="800000"/>
        </w:rPr>
        <w:fldChar w:fldCharType="separate"/>
      </w:r>
      <w:r w:rsidRPr="00DB5ECC">
        <w:rPr>
          <w:rStyle w:val="Hyperlink"/>
          <w:rFonts w:ascii="PT Serif" w:eastAsia="Times New Roman" w:hAnsi="PT Serif" w:cs="Arial"/>
          <w:color w:val="800000"/>
          <w:bdr w:val="none" w:sz="0" w:space="0" w:color="auto" w:frame="1"/>
          <w:shd w:val="clear" w:color="auto" w:fill="FFFFFF"/>
        </w:rPr>
        <w:t>NY1</w:t>
      </w:r>
      <w:r w:rsidRPr="00DB5ECC">
        <w:rPr>
          <w:rFonts w:ascii="PT Serif" w:eastAsia="Times New Roman" w:hAnsi="PT Serif" w:cs="Arial"/>
          <w:color w:val="800000"/>
        </w:rPr>
        <w:fldChar w:fldCharType="end"/>
      </w:r>
      <w:r w:rsidR="002A16C4">
        <w:rPr>
          <w:rFonts w:ascii="PT Serif" w:eastAsia="Times New Roman" w:hAnsi="PT Serif" w:cs="Arial"/>
        </w:rPr>
        <w:t xml:space="preserve">, </w:t>
      </w:r>
      <w:hyperlink r:id="rId17" w:history="1">
        <w:r w:rsidR="002A16C4" w:rsidRPr="002A16C4">
          <w:rPr>
            <w:rStyle w:val="Hyperlink"/>
            <w:rFonts w:ascii="PT Serif" w:eastAsia="Times New Roman" w:hAnsi="PT Serif" w:cs="Arial"/>
            <w:color w:val="800000"/>
          </w:rPr>
          <w:t>String Magazine</w:t>
        </w:r>
      </w:hyperlink>
      <w:r w:rsidR="002A16C4">
        <w:rPr>
          <w:rFonts w:ascii="PT Serif" w:eastAsia="Times New Roman" w:hAnsi="PT Serif" w:cs="Arial"/>
        </w:rPr>
        <w:t xml:space="preserve">, </w:t>
      </w:r>
      <w:hyperlink r:id="rId18" w:history="1">
        <w:proofErr w:type="spellStart"/>
        <w:r w:rsidR="002A16C4" w:rsidRPr="003B6519">
          <w:rPr>
            <w:rStyle w:val="Hyperlink"/>
            <w:rFonts w:ascii="PT Serif" w:eastAsia="Times New Roman" w:hAnsi="PT Serif" w:cs="Arial"/>
            <w:color w:val="800000"/>
          </w:rPr>
          <w:t>Schmopera</w:t>
        </w:r>
        <w:proofErr w:type="spellEnd"/>
      </w:hyperlink>
      <w:r w:rsidR="003B6519">
        <w:rPr>
          <w:rFonts w:ascii="PT Serif" w:eastAsia="Times New Roman" w:hAnsi="PT Serif" w:cs="Arial"/>
        </w:rPr>
        <w:t xml:space="preserve">, </w:t>
      </w:r>
      <w:hyperlink r:id="rId19" w:history="1"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>Broadway World</w:t>
        </w:r>
      </w:hyperlink>
      <w:r w:rsidR="003B6519">
        <w:rPr>
          <w:rFonts w:ascii="PT Serif" w:eastAsia="Times New Roman" w:hAnsi="PT Serif" w:cs="Arial"/>
        </w:rPr>
        <w:t xml:space="preserve">, and </w:t>
      </w:r>
      <w:hyperlink r:id="rId20" w:history="1"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>The N</w:t>
        </w:r>
        <w:r w:rsidR="00B81F1A">
          <w:rPr>
            <w:rStyle w:val="Hyperlink"/>
            <w:rFonts w:ascii="PT Serif" w:eastAsia="Times New Roman" w:hAnsi="PT Serif" w:cs="Arial"/>
            <w:color w:val="800000"/>
          </w:rPr>
          <w:t xml:space="preserve">ew </w:t>
        </w:r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>Y</w:t>
        </w:r>
        <w:r w:rsidR="00B81F1A">
          <w:rPr>
            <w:rStyle w:val="Hyperlink"/>
            <w:rFonts w:ascii="PT Serif" w:eastAsia="Times New Roman" w:hAnsi="PT Serif" w:cs="Arial"/>
            <w:color w:val="800000"/>
          </w:rPr>
          <w:t>ork</w:t>
        </w:r>
        <w:r w:rsidR="003B6519" w:rsidRPr="003B6519">
          <w:rPr>
            <w:rStyle w:val="Hyperlink"/>
            <w:rFonts w:ascii="PT Serif" w:eastAsia="Times New Roman" w:hAnsi="PT Serif" w:cs="Arial"/>
            <w:color w:val="800000"/>
          </w:rPr>
          <w:t xml:space="preserve"> Times</w:t>
        </w:r>
      </w:hyperlink>
      <w:r w:rsidR="003B6519">
        <w:rPr>
          <w:rFonts w:ascii="PT Serif" w:eastAsia="Times New Roman" w:hAnsi="PT Serif" w:cs="Arial"/>
          <w:color w:val="800000"/>
        </w:rPr>
        <w:t>.</w:t>
      </w:r>
    </w:p>
    <w:p w14:paraId="70872F24" w14:textId="66ACF978" w:rsidR="00DB5ECC" w:rsidRPr="003B6519" w:rsidRDefault="003B6519" w:rsidP="0078785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sz w:val="27"/>
          <w:szCs w:val="27"/>
        </w:rPr>
      </w:pPr>
      <w:r w:rsidRPr="003B6519">
        <w:rPr>
          <w:rFonts w:ascii="PT Serif" w:eastAsia="Times New Roman" w:hAnsi="PT Serif" w:cs="Arial"/>
          <w:sz w:val="26"/>
          <w:szCs w:val="26"/>
        </w:rPr>
        <w:t xml:space="preserve">Reviewed in the </w:t>
      </w:r>
      <w:hyperlink r:id="rId21" w:history="1">
        <w:proofErr w:type="spellStart"/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>The</w:t>
        </w:r>
        <w:proofErr w:type="spellEnd"/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 xml:space="preserve"> NY Observer</w:t>
        </w:r>
      </w:hyperlink>
      <w:r>
        <w:rPr>
          <w:rFonts w:ascii="PT Serif" w:eastAsia="Times New Roman" w:hAnsi="PT Serif" w:cs="Arial"/>
          <w:sz w:val="26"/>
          <w:szCs w:val="26"/>
        </w:rPr>
        <w:t xml:space="preserve">, </w:t>
      </w:r>
      <w:hyperlink r:id="rId22" w:history="1"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>Parterre Box</w:t>
        </w:r>
      </w:hyperlink>
      <w:r>
        <w:rPr>
          <w:rFonts w:ascii="PT Serif" w:eastAsia="Times New Roman" w:hAnsi="PT Serif" w:cs="Arial"/>
          <w:sz w:val="26"/>
          <w:szCs w:val="26"/>
        </w:rPr>
        <w:t xml:space="preserve">, </w:t>
      </w:r>
      <w:hyperlink r:id="rId23" w:history="1"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>Superconductor</w:t>
        </w:r>
      </w:hyperlink>
      <w:r>
        <w:rPr>
          <w:rFonts w:ascii="PT Serif" w:eastAsia="Times New Roman" w:hAnsi="PT Serif" w:cs="Arial"/>
          <w:sz w:val="26"/>
          <w:szCs w:val="26"/>
        </w:rPr>
        <w:t xml:space="preserve">, </w:t>
      </w:r>
      <w:hyperlink r:id="rId24" w:history="1"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>Berkshire Fine Arts</w:t>
        </w:r>
      </w:hyperlink>
      <w:r>
        <w:rPr>
          <w:rFonts w:ascii="PT Serif" w:eastAsia="Times New Roman" w:hAnsi="PT Serif" w:cs="Arial"/>
          <w:sz w:val="26"/>
          <w:szCs w:val="26"/>
        </w:rPr>
        <w:t xml:space="preserve">, and </w:t>
      </w:r>
      <w:hyperlink r:id="rId25" w:history="1"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 xml:space="preserve">Voce di </w:t>
        </w:r>
        <w:proofErr w:type="spellStart"/>
        <w:r w:rsidRPr="003B6519">
          <w:rPr>
            <w:rStyle w:val="Hyperlink"/>
            <w:rFonts w:ascii="PT Serif" w:eastAsia="Times New Roman" w:hAnsi="PT Serif" w:cs="Arial"/>
            <w:color w:val="800000"/>
            <w:sz w:val="26"/>
            <w:szCs w:val="26"/>
          </w:rPr>
          <w:t>Meche</w:t>
        </w:r>
        <w:proofErr w:type="spellEnd"/>
      </w:hyperlink>
      <w:r>
        <w:rPr>
          <w:rFonts w:ascii="PT Serif" w:eastAsia="Times New Roman" w:hAnsi="PT Serif" w:cs="Arial"/>
          <w:sz w:val="26"/>
          <w:szCs w:val="26"/>
        </w:rPr>
        <w:t>.</w:t>
      </w:r>
    </w:p>
    <w:p w14:paraId="173D52AF" w14:textId="77777777" w:rsidR="0078785C" w:rsidRPr="0078785C" w:rsidRDefault="0078785C" w:rsidP="0078785C">
      <w:pPr>
        <w:shd w:val="clear" w:color="auto" w:fill="FFFFFF"/>
        <w:spacing w:before="405" w:after="203"/>
        <w:outlineLvl w:val="1"/>
        <w:rPr>
          <w:rFonts w:ascii="Times" w:eastAsia="Times New Roman" w:hAnsi="Times"/>
          <w:b/>
          <w:bCs/>
          <w:color w:val="555555"/>
          <w:sz w:val="27"/>
          <w:szCs w:val="27"/>
        </w:rPr>
      </w:pPr>
      <w:r w:rsidRPr="0078785C">
        <w:rPr>
          <w:rFonts w:ascii="Times" w:eastAsia="Times New Roman" w:hAnsi="Times"/>
          <w:b/>
          <w:bCs/>
          <w:color w:val="555555"/>
          <w:sz w:val="27"/>
          <w:szCs w:val="27"/>
        </w:rPr>
        <w:t>ABOUT GREGG KALLOR:</w:t>
      </w:r>
    </w:p>
    <w:p w14:paraId="2699CB5B" w14:textId="77777777" w:rsidR="0078785C" w:rsidRPr="0078785C" w:rsidRDefault="0078785C" w:rsidP="0078785C">
      <w:pPr>
        <w:shd w:val="clear" w:color="auto" w:fill="FFFFFF"/>
        <w:spacing w:after="203"/>
        <w:rPr>
          <w:rFonts w:ascii="PT Serif" w:hAnsi="PT Serif"/>
          <w:color w:val="333333"/>
          <w:sz w:val="26"/>
          <w:szCs w:val="26"/>
        </w:rPr>
      </w:pPr>
      <w:r w:rsidRPr="0078785C">
        <w:rPr>
          <w:rFonts w:ascii="PT Serif" w:hAnsi="PT Serif"/>
          <w:b/>
          <w:bCs/>
          <w:color w:val="333333"/>
          <w:sz w:val="26"/>
          <w:szCs w:val="26"/>
        </w:rPr>
        <w:t xml:space="preserve">Gregg </w:t>
      </w:r>
      <w:proofErr w:type="spellStart"/>
      <w:r w:rsidRPr="0078785C">
        <w:rPr>
          <w:rFonts w:ascii="PT Serif" w:hAnsi="PT Serif"/>
          <w:b/>
          <w:bCs/>
          <w:color w:val="333333"/>
          <w:sz w:val="26"/>
          <w:szCs w:val="26"/>
        </w:rPr>
        <w:t>Kallor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> is a composer and pianist whose music fuses the classical and jazz traditions he loves into a new, deeply personal language. The </w:t>
      </w:r>
      <w:r w:rsidRPr="0078785C">
        <w:rPr>
          <w:rFonts w:ascii="PT Serif" w:hAnsi="PT Serif"/>
          <w:i/>
          <w:iCs/>
          <w:color w:val="333333"/>
          <w:sz w:val="26"/>
          <w:szCs w:val="26"/>
        </w:rPr>
        <w:t>New York Times</w:t>
      </w:r>
      <w:r w:rsidRPr="0078785C">
        <w:rPr>
          <w:rFonts w:ascii="PT Serif" w:hAnsi="PT Serif"/>
          <w:color w:val="333333"/>
          <w:sz w:val="26"/>
          <w:szCs w:val="26"/>
        </w:rPr>
        <w:t> writes: “At home in both jazz and classical forms, [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Kallor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>] writes music of unaffected emotional directness. Leavened with flashes of oddball humor, his works succeed in drawing in the listener – not as consumer or worshipful celebrant, but in a spirit of easygoing camaraderie.”</w:t>
      </w:r>
    </w:p>
    <w:p w14:paraId="751B3C58" w14:textId="77777777" w:rsidR="0078785C" w:rsidRPr="0078785C" w:rsidRDefault="0078785C" w:rsidP="0078785C">
      <w:pPr>
        <w:shd w:val="clear" w:color="auto" w:fill="FFFFFF"/>
        <w:spacing w:after="203"/>
        <w:rPr>
          <w:rFonts w:ascii="PT Serif" w:hAnsi="PT Serif"/>
          <w:color w:val="333333"/>
          <w:sz w:val="26"/>
          <w:szCs w:val="26"/>
        </w:rPr>
      </w:pPr>
      <w:proofErr w:type="spellStart"/>
      <w:r w:rsidRPr="0078785C">
        <w:rPr>
          <w:rFonts w:ascii="PT Serif" w:hAnsi="PT Serif"/>
          <w:color w:val="333333"/>
          <w:sz w:val="26"/>
          <w:szCs w:val="26"/>
        </w:rPr>
        <w:t>Kallor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 joined an all-star roster of musicians, including Joyce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DiDonato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, Anthony Dean Griffey, Isabel Leonard, Susanna Phillips, Yo-Yo Ma, Anthony McGill, actors Sharon Stone and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Ansel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Elgort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>, and many more, for </w:t>
      </w:r>
      <w:r w:rsidRPr="0078785C">
        <w:rPr>
          <w:rFonts w:ascii="PT Serif" w:hAnsi="PT Serif"/>
          <w:i/>
          <w:iCs/>
          <w:color w:val="333333"/>
          <w:sz w:val="26"/>
          <w:szCs w:val="26"/>
        </w:rPr>
        <w:t>An AIDS Quilt Songbook: Sing for Hope</w:t>
      </w:r>
      <w:r w:rsidRPr="0078785C">
        <w:rPr>
          <w:rFonts w:ascii="PT Serif" w:hAnsi="PT Serif"/>
          <w:color w:val="333333"/>
          <w:sz w:val="26"/>
          <w:szCs w:val="26"/>
        </w:rPr>
        <w:t xml:space="preserve">.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Kallor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 recorded two songs for the album, with Melody Moore – “One Child,” which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Kallor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 composed for this project – and Matthew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Polezani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 xml:space="preserve">. All profits from the sale of this album will go to </w:t>
      </w:r>
      <w:proofErr w:type="spellStart"/>
      <w:r w:rsidRPr="0078785C">
        <w:rPr>
          <w:rFonts w:ascii="PT Serif" w:hAnsi="PT Serif"/>
          <w:color w:val="333333"/>
          <w:sz w:val="26"/>
          <w:szCs w:val="26"/>
        </w:rPr>
        <w:t>amfAR</w:t>
      </w:r>
      <w:proofErr w:type="spellEnd"/>
      <w:r w:rsidRPr="0078785C">
        <w:rPr>
          <w:rFonts w:ascii="PT Serif" w:hAnsi="PT Serif"/>
          <w:color w:val="333333"/>
          <w:sz w:val="26"/>
          <w:szCs w:val="26"/>
        </w:rPr>
        <w:t>, The Foundation for AIDS Research.</w:t>
      </w:r>
    </w:p>
    <w:p w14:paraId="3A5BBC39" w14:textId="77777777" w:rsidR="0078785C" w:rsidRPr="009A78FC" w:rsidRDefault="0078785C" w:rsidP="009A78FC">
      <w:pPr>
        <w:shd w:val="clear" w:color="auto" w:fill="FFFFFF"/>
        <w:spacing w:after="203"/>
        <w:rPr>
          <w:rFonts w:ascii="PT Serif" w:hAnsi="PT Serif"/>
          <w:color w:val="333333"/>
          <w:sz w:val="26"/>
          <w:szCs w:val="26"/>
        </w:rPr>
      </w:pPr>
    </w:p>
    <w:p w14:paraId="1200FDA2" w14:textId="77777777" w:rsidR="0037561B" w:rsidRDefault="0037561B" w:rsidP="00524830">
      <w:pPr>
        <w:rPr>
          <w:rFonts w:ascii="Arial" w:hAnsi="Arial" w:cs="Arial"/>
        </w:rPr>
      </w:pPr>
    </w:p>
    <w:p w14:paraId="682234CC" w14:textId="77777777" w:rsidR="00113335" w:rsidRPr="00AD1B61" w:rsidRDefault="00113335" w:rsidP="00AD1B61"/>
    <w:p w14:paraId="58FBD5A9" w14:textId="77777777" w:rsidR="0012272B" w:rsidRDefault="0012272B" w:rsidP="00524830">
      <w:pPr>
        <w:rPr>
          <w:rFonts w:ascii="Arial" w:hAnsi="Arial" w:cs="Arial"/>
          <w:sz w:val="22"/>
          <w:szCs w:val="22"/>
        </w:rPr>
      </w:pPr>
    </w:p>
    <w:p w14:paraId="31223378" w14:textId="77777777" w:rsidR="0037561B" w:rsidRPr="008C5AA5" w:rsidRDefault="0037561B" w:rsidP="00124723">
      <w:pPr>
        <w:rPr>
          <w:rFonts w:ascii="Arial" w:hAnsi="Arial" w:cs="Arial"/>
          <w:sz w:val="20"/>
          <w:szCs w:val="20"/>
        </w:rPr>
      </w:pPr>
    </w:p>
    <w:sectPr w:rsidR="0037561B" w:rsidRPr="008C5AA5" w:rsidSect="009E3D21">
      <w:headerReference w:type="default" r:id="rId26"/>
      <w:footerReference w:type="default" r:id="rId27"/>
      <w:pgSz w:w="12240" w:h="15840"/>
      <w:pgMar w:top="1440" w:right="1440" w:bottom="1440" w:left="15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CC19" w14:textId="77777777" w:rsidR="003B6519" w:rsidRDefault="003B6519" w:rsidP="00D55258">
      <w:r>
        <w:separator/>
      </w:r>
    </w:p>
  </w:endnote>
  <w:endnote w:type="continuationSeparator" w:id="0">
    <w:p w14:paraId="18019149" w14:textId="77777777" w:rsidR="003B6519" w:rsidRDefault="003B6519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Spinnaker">
    <w:altName w:val="Geneva"/>
    <w:charset w:val="00"/>
    <w:family w:val="auto"/>
    <w:pitch w:val="variable"/>
    <w:sig w:usb0="A00000AF" w:usb1="40000042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602C2B0D" w:rsidR="003B6519" w:rsidRPr="006A4171" w:rsidRDefault="003B6519" w:rsidP="006A4171">
    <w:pPr>
      <w:pStyle w:val="Footer"/>
      <w:spacing w:line="276" w:lineRule="auto"/>
      <w:jc w:val="center"/>
      <w:rPr>
        <w:rFonts w:ascii="Lato Light" w:hAnsi="Lato Light"/>
      </w:rPr>
    </w:pPr>
    <w:r w:rsidRPr="00717D5C">
      <w:rPr>
        <w:rFonts w:ascii="Lato Regular" w:hAnsi="Lato Regular"/>
        <w:sz w:val="20"/>
        <w:szCs w:val="20"/>
      </w:rPr>
      <w:t xml:space="preserve">Andrew </w:t>
    </w:r>
    <w:proofErr w:type="spellStart"/>
    <w:r w:rsidRPr="00717D5C">
      <w:rPr>
        <w:rFonts w:ascii="Lato Regular" w:hAnsi="Lato Regular"/>
        <w:sz w:val="20"/>
        <w:szCs w:val="20"/>
      </w:rPr>
      <w:t>Ousley</w:t>
    </w:r>
    <w:proofErr w:type="spellEnd"/>
    <w:r w:rsidRPr="00717D5C">
      <w:rPr>
        <w:rFonts w:ascii="Lato Light" w:hAnsi="Lato Light"/>
        <w:sz w:val="20"/>
        <w:szCs w:val="20"/>
      </w:rPr>
      <w:t xml:space="preserve">   </w:t>
    </w:r>
    <w:proofErr w:type="gramStart"/>
    <w:r w:rsidRPr="00717D5C">
      <w:rPr>
        <w:rFonts w:ascii="Lato Light" w:hAnsi="Lato Light"/>
        <w:sz w:val="20"/>
        <w:szCs w:val="20"/>
      </w:rPr>
      <w:t xml:space="preserve">|   </w:t>
    </w:r>
    <w:proofErr w:type="gramEnd"/>
    <w:hyperlink r:id="rId1" w:history="1">
      <w:proofErr w:type="spellStart"/>
      <w:r w:rsidRPr="00717D5C">
        <w:rPr>
          <w:rStyle w:val="Hyperlink0"/>
          <w:rFonts w:ascii="Lato Light" w:hAnsi="Lato Light"/>
        </w:rPr>
        <w:t>andrew@unison.media</w:t>
      </w:r>
      <w:proofErr w:type="spellEnd"/>
    </w:hyperlink>
    <w:r w:rsidRPr="00717D5C">
      <w:rPr>
        <w:rFonts w:ascii="Lato Light" w:hAnsi="Lato Light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A3B" w14:textId="77777777" w:rsidR="003B6519" w:rsidRDefault="003B6519" w:rsidP="00D55258">
      <w:r>
        <w:separator/>
      </w:r>
    </w:p>
  </w:footnote>
  <w:footnote w:type="continuationSeparator" w:id="0">
    <w:p w14:paraId="31246ED7" w14:textId="77777777" w:rsidR="003B6519" w:rsidRDefault="003B6519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C747" w14:textId="5739AE1D" w:rsidR="003B6519" w:rsidRDefault="003B6519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40"/>
        <w:szCs w:val="40"/>
      </w:rPr>
    </w:pPr>
    <w:r>
      <w:rPr>
        <w:rFonts w:ascii="Spinnaker" w:hAnsi="Spinnaker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8E17C7C" wp14:editId="186C03A1">
          <wp:simplePos x="0" y="0"/>
          <wp:positionH relativeFrom="column">
            <wp:posOffset>1885950</wp:posOffset>
          </wp:positionH>
          <wp:positionV relativeFrom="paragraph">
            <wp:posOffset>114300</wp:posOffset>
          </wp:positionV>
          <wp:extent cx="2114550" cy="388620"/>
          <wp:effectExtent l="0" t="0" r="0" b="0"/>
          <wp:wrapSquare wrapText="bothSides"/>
          <wp:docPr id="3" name="Picture 3" descr="Macintosh HD:Users:andrewousley1:Dropbox:UNISON:LOGOS:Unison Logo Black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andrewousley1:Dropbox:UNISON:LOGOS:Unison Logo Black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0A2A2" w14:textId="44970786" w:rsidR="003B6519" w:rsidRDefault="003B6519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40"/>
        <w:szCs w:val="40"/>
      </w:rPr>
    </w:pPr>
  </w:p>
  <w:p w14:paraId="2420C55F" w14:textId="0D6BB0F7" w:rsidR="003B6519" w:rsidRPr="00A109B9" w:rsidRDefault="003B6519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20"/>
        <w:szCs w:val="40"/>
      </w:rPr>
    </w:pPr>
    <w:r w:rsidRPr="00A109B9">
      <w:rPr>
        <w:rFonts w:ascii="Spinnaker" w:hAnsi="Spinnaker"/>
        <w:sz w:val="2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82F"/>
    <w:multiLevelType w:val="multilevel"/>
    <w:tmpl w:val="BAA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A31DC"/>
    <w:multiLevelType w:val="hybridMultilevel"/>
    <w:tmpl w:val="181C6D3E"/>
    <w:lvl w:ilvl="0" w:tplc="C1A6A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3236A"/>
    <w:rsid w:val="00033ADE"/>
    <w:rsid w:val="00040F70"/>
    <w:rsid w:val="00053BCB"/>
    <w:rsid w:val="00056995"/>
    <w:rsid w:val="00063FEE"/>
    <w:rsid w:val="00096A5E"/>
    <w:rsid w:val="000A0022"/>
    <w:rsid w:val="000A1412"/>
    <w:rsid w:val="001041CC"/>
    <w:rsid w:val="00113335"/>
    <w:rsid w:val="0012272B"/>
    <w:rsid w:val="00124723"/>
    <w:rsid w:val="00162508"/>
    <w:rsid w:val="001A50A0"/>
    <w:rsid w:val="001B23DE"/>
    <w:rsid w:val="001B2B63"/>
    <w:rsid w:val="001C2BFB"/>
    <w:rsid w:val="001C7E00"/>
    <w:rsid w:val="001D1820"/>
    <w:rsid w:val="001E0ED7"/>
    <w:rsid w:val="001F0BF5"/>
    <w:rsid w:val="0021325F"/>
    <w:rsid w:val="00213468"/>
    <w:rsid w:val="00221FF1"/>
    <w:rsid w:val="002353F8"/>
    <w:rsid w:val="00266A3F"/>
    <w:rsid w:val="0028314E"/>
    <w:rsid w:val="00292744"/>
    <w:rsid w:val="00296917"/>
    <w:rsid w:val="002A16C4"/>
    <w:rsid w:val="002A3CF5"/>
    <w:rsid w:val="002B41B3"/>
    <w:rsid w:val="002B5017"/>
    <w:rsid w:val="002E1648"/>
    <w:rsid w:val="003264E3"/>
    <w:rsid w:val="003717A4"/>
    <w:rsid w:val="0037561B"/>
    <w:rsid w:val="00377917"/>
    <w:rsid w:val="003B2668"/>
    <w:rsid w:val="003B6519"/>
    <w:rsid w:val="003B7AA8"/>
    <w:rsid w:val="003C71CF"/>
    <w:rsid w:val="003E41A1"/>
    <w:rsid w:val="003F1BAF"/>
    <w:rsid w:val="00406532"/>
    <w:rsid w:val="00422B08"/>
    <w:rsid w:val="00431977"/>
    <w:rsid w:val="00445F4C"/>
    <w:rsid w:val="0045668A"/>
    <w:rsid w:val="0049052A"/>
    <w:rsid w:val="0049205B"/>
    <w:rsid w:val="004A0D41"/>
    <w:rsid w:val="004A5BC2"/>
    <w:rsid w:val="004B1A63"/>
    <w:rsid w:val="004D40DA"/>
    <w:rsid w:val="004D65BA"/>
    <w:rsid w:val="005023A1"/>
    <w:rsid w:val="00524830"/>
    <w:rsid w:val="00531241"/>
    <w:rsid w:val="005621F3"/>
    <w:rsid w:val="0056406D"/>
    <w:rsid w:val="00565729"/>
    <w:rsid w:val="0057036B"/>
    <w:rsid w:val="005922E4"/>
    <w:rsid w:val="005951FC"/>
    <w:rsid w:val="005A2451"/>
    <w:rsid w:val="005A2A13"/>
    <w:rsid w:val="005A7C39"/>
    <w:rsid w:val="005B127B"/>
    <w:rsid w:val="005C2CF9"/>
    <w:rsid w:val="005D0680"/>
    <w:rsid w:val="00613C6F"/>
    <w:rsid w:val="00614CA6"/>
    <w:rsid w:val="00626FD5"/>
    <w:rsid w:val="0063487B"/>
    <w:rsid w:val="00655BAA"/>
    <w:rsid w:val="00656271"/>
    <w:rsid w:val="0066119C"/>
    <w:rsid w:val="00661F97"/>
    <w:rsid w:val="00690C63"/>
    <w:rsid w:val="006932F9"/>
    <w:rsid w:val="006A4171"/>
    <w:rsid w:val="006C1796"/>
    <w:rsid w:val="006D65FE"/>
    <w:rsid w:val="006F4565"/>
    <w:rsid w:val="00730591"/>
    <w:rsid w:val="00731CA9"/>
    <w:rsid w:val="007575B2"/>
    <w:rsid w:val="00777357"/>
    <w:rsid w:val="00777903"/>
    <w:rsid w:val="00784675"/>
    <w:rsid w:val="0078785C"/>
    <w:rsid w:val="0079581A"/>
    <w:rsid w:val="007D6CEE"/>
    <w:rsid w:val="007E62BC"/>
    <w:rsid w:val="007F3A35"/>
    <w:rsid w:val="008041F4"/>
    <w:rsid w:val="00807FA5"/>
    <w:rsid w:val="008241F1"/>
    <w:rsid w:val="00845E9D"/>
    <w:rsid w:val="0085182A"/>
    <w:rsid w:val="008651BD"/>
    <w:rsid w:val="00865323"/>
    <w:rsid w:val="00882E2D"/>
    <w:rsid w:val="00890567"/>
    <w:rsid w:val="0089150D"/>
    <w:rsid w:val="008C1101"/>
    <w:rsid w:val="008C5AA5"/>
    <w:rsid w:val="008D737E"/>
    <w:rsid w:val="008F1CA8"/>
    <w:rsid w:val="0092594F"/>
    <w:rsid w:val="00931D4E"/>
    <w:rsid w:val="00952DE1"/>
    <w:rsid w:val="00964C0C"/>
    <w:rsid w:val="00967B6F"/>
    <w:rsid w:val="009719A6"/>
    <w:rsid w:val="009A78FC"/>
    <w:rsid w:val="009B3D95"/>
    <w:rsid w:val="009E3D21"/>
    <w:rsid w:val="009F4CB5"/>
    <w:rsid w:val="00A0036B"/>
    <w:rsid w:val="00A109B9"/>
    <w:rsid w:val="00A1230B"/>
    <w:rsid w:val="00A208D7"/>
    <w:rsid w:val="00A47F24"/>
    <w:rsid w:val="00A56A36"/>
    <w:rsid w:val="00A92304"/>
    <w:rsid w:val="00A97238"/>
    <w:rsid w:val="00AB4C7E"/>
    <w:rsid w:val="00AD1B61"/>
    <w:rsid w:val="00B81F1A"/>
    <w:rsid w:val="00B82EA0"/>
    <w:rsid w:val="00B90722"/>
    <w:rsid w:val="00B9628F"/>
    <w:rsid w:val="00BB055A"/>
    <w:rsid w:val="00BB61A8"/>
    <w:rsid w:val="00BD511E"/>
    <w:rsid w:val="00C168EA"/>
    <w:rsid w:val="00C27634"/>
    <w:rsid w:val="00C32F56"/>
    <w:rsid w:val="00C4272E"/>
    <w:rsid w:val="00C427D3"/>
    <w:rsid w:val="00C461A4"/>
    <w:rsid w:val="00C56C46"/>
    <w:rsid w:val="00C60058"/>
    <w:rsid w:val="00C746AC"/>
    <w:rsid w:val="00C75D1F"/>
    <w:rsid w:val="00C97555"/>
    <w:rsid w:val="00CA122D"/>
    <w:rsid w:val="00CB1CE5"/>
    <w:rsid w:val="00CB2D32"/>
    <w:rsid w:val="00CC7075"/>
    <w:rsid w:val="00CF777F"/>
    <w:rsid w:val="00D10932"/>
    <w:rsid w:val="00D10FD5"/>
    <w:rsid w:val="00D462C7"/>
    <w:rsid w:val="00D55258"/>
    <w:rsid w:val="00D67963"/>
    <w:rsid w:val="00DA2BED"/>
    <w:rsid w:val="00DB5ECC"/>
    <w:rsid w:val="00DD117E"/>
    <w:rsid w:val="00DD4FB2"/>
    <w:rsid w:val="00E17057"/>
    <w:rsid w:val="00E24251"/>
    <w:rsid w:val="00E5419B"/>
    <w:rsid w:val="00E75540"/>
    <w:rsid w:val="00E857AC"/>
    <w:rsid w:val="00EA6A58"/>
    <w:rsid w:val="00EB0F1B"/>
    <w:rsid w:val="00EC5F95"/>
    <w:rsid w:val="00EE1CAE"/>
    <w:rsid w:val="00EF4633"/>
    <w:rsid w:val="00F73D35"/>
    <w:rsid w:val="00F84992"/>
    <w:rsid w:val="00F94BED"/>
    <w:rsid w:val="00FA5A40"/>
    <w:rsid w:val="00FE5CCE"/>
    <w:rsid w:val="3B05F1F5"/>
    <w:rsid w:val="3E38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7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ropcap">
    <w:name w:val="dropcap"/>
    <w:basedOn w:val="DefaultParagraphFont"/>
    <w:rsid w:val="00CF777F"/>
  </w:style>
  <w:style w:type="character" w:customStyle="1" w:styleId="aqj">
    <w:name w:val="aqj"/>
    <w:basedOn w:val="DefaultParagraphFont"/>
    <w:rsid w:val="005023A1"/>
  </w:style>
  <w:style w:type="character" w:customStyle="1" w:styleId="Heading2Char">
    <w:name w:val="Heading 2 Char"/>
    <w:basedOn w:val="DefaultParagraphFont"/>
    <w:link w:val="Heading2"/>
    <w:uiPriority w:val="9"/>
    <w:rsid w:val="009A78F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7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ropcap">
    <w:name w:val="dropcap"/>
    <w:basedOn w:val="DefaultParagraphFont"/>
    <w:rsid w:val="00CF777F"/>
  </w:style>
  <w:style w:type="character" w:customStyle="1" w:styleId="aqj">
    <w:name w:val="aqj"/>
    <w:basedOn w:val="DefaultParagraphFont"/>
    <w:rsid w:val="005023A1"/>
  </w:style>
  <w:style w:type="character" w:customStyle="1" w:styleId="Heading2Char">
    <w:name w:val="Heading 2 Char"/>
    <w:basedOn w:val="DefaultParagraphFont"/>
    <w:link w:val="Heading2"/>
    <w:uiPriority w:val="9"/>
    <w:rsid w:val="009A78F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lodymooresoprano.com/" TargetMode="External"/><Relationship Id="rId20" Type="http://schemas.openxmlformats.org/officeDocument/2006/relationships/hyperlink" Target="http://www.nytimes.com/2016/10/21/arts/music/classical-music-listings-for-oct-21-27.html?_r=0" TargetMode="External"/><Relationship Id="rId21" Type="http://schemas.openxmlformats.org/officeDocument/2006/relationships/hyperlink" Target="http://observer.com/2016/11/from-scary-to-scary-good-guillaume-tell-and-the-tell-tale-heart/" TargetMode="External"/><Relationship Id="rId22" Type="http://schemas.openxmlformats.org/officeDocument/2006/relationships/hyperlink" Target="http://parterre.com/2016/10/29/heart-in-darkness/" TargetMode="External"/><Relationship Id="rId23" Type="http://schemas.openxmlformats.org/officeDocument/2006/relationships/hyperlink" Target="http://super-conductor.blogspot.com/2016/10/opera-review-pit-and-piano.html" TargetMode="External"/><Relationship Id="rId24" Type="http://schemas.openxmlformats.org/officeDocument/2006/relationships/hyperlink" Target="http://www.berkshirefinearts.com/10-27-2016_kallor-opera-the-tell-tale-heart-at-the-crypt.htm" TargetMode="External"/><Relationship Id="rId25" Type="http://schemas.openxmlformats.org/officeDocument/2006/relationships/hyperlink" Target="http://www.vocedimeche.reviews/2016/10/come-to-crypt.html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joshuaroman.com/" TargetMode="External"/><Relationship Id="rId11" Type="http://schemas.openxmlformats.org/officeDocument/2006/relationships/hyperlink" Target="http://sarahinameyers.com/" TargetMode="External"/><Relationship Id="rId12" Type="http://schemas.openxmlformats.org/officeDocument/2006/relationships/hyperlink" Target="http://deathofclassical.com/" TargetMode="External"/><Relationship Id="rId13" Type="http://schemas.openxmlformats.org/officeDocument/2006/relationships/hyperlink" Target="http://watch.thirteen.org/video/2365871517/" TargetMode="External"/><Relationship Id="rId14" Type="http://schemas.openxmlformats.org/officeDocument/2006/relationships/hyperlink" Target="http://www.greggkallor.com/performances/2017/6/21/town-hall-seattle-new-work-for-string-orchestra-commissioned-by-town-hall-seattle" TargetMode="External"/><Relationship Id="rId15" Type="http://schemas.openxmlformats.org/officeDocument/2006/relationships/hyperlink" Target="http://subculturenewyork.com/event/tell-tale-heart/" TargetMode="External"/><Relationship Id="rId16" Type="http://schemas.openxmlformats.org/officeDocument/2006/relationships/hyperlink" Target="http://watch.thirteen.org/video/2365871517/" TargetMode="External"/><Relationship Id="rId17" Type="http://schemas.openxmlformats.org/officeDocument/2006/relationships/hyperlink" Target="http://stringsmagazine.com/celebrate-halloween-musically-in-a-crypt/" TargetMode="External"/><Relationship Id="rId18" Type="http://schemas.openxmlformats.org/officeDocument/2006/relationships/hyperlink" Target="http://www.schmopera.com/spooky-shows-the-tell-tale-heart/" TargetMode="External"/><Relationship Id="rId19" Type="http://schemas.openxmlformats.org/officeDocument/2006/relationships/hyperlink" Target="http://www.broadwayworld.com/article/The-Crypt-Sessions-to-Celebrate-Halloween-with-Gregg-Kallors-THE-TELL-TALE-HEART-2016092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ggkallo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711</Words>
  <Characters>4054</Characters>
  <Application>Microsoft Macintosh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Ely Moskowitz</cp:lastModifiedBy>
  <cp:revision>31</cp:revision>
  <cp:lastPrinted>2015-05-09T21:50:00Z</cp:lastPrinted>
  <dcterms:created xsi:type="dcterms:W3CDTF">2016-12-05T16:53:00Z</dcterms:created>
  <dcterms:modified xsi:type="dcterms:W3CDTF">2016-12-06T19:51:00Z</dcterms:modified>
</cp:coreProperties>
</file>