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DD3" w:rsidRPr="00BA6A41" w:rsidRDefault="00A251FE" w:rsidP="007B6E27">
      <w:pPr>
        <w:pStyle w:val="Geenafstand1"/>
        <w:spacing w:line="276" w:lineRule="auto"/>
        <w:rPr>
          <w:rStyle w:val="Nadruk"/>
          <w:rFonts w:ascii="Arial" w:hAnsi="Arial" w:cs="Arial"/>
          <w:b/>
        </w:rPr>
      </w:pPr>
      <w:r w:rsidRPr="00016887">
        <w:rPr>
          <w:rStyle w:val="Nadruk"/>
          <w:rFonts w:ascii="Arial" w:hAnsi="Arial" w:cs="Arial"/>
        </w:rPr>
        <w:t xml:space="preserve">Wijchen, </w:t>
      </w:r>
      <w:r w:rsidR="00D820B3">
        <w:rPr>
          <w:rStyle w:val="Nadruk"/>
          <w:rFonts w:ascii="Arial" w:hAnsi="Arial" w:cs="Arial"/>
        </w:rPr>
        <w:t>Mei</w:t>
      </w:r>
      <w:r w:rsidR="00395952">
        <w:rPr>
          <w:rStyle w:val="Nadruk"/>
          <w:rFonts w:ascii="Arial" w:hAnsi="Arial" w:cs="Arial"/>
        </w:rPr>
        <w:t xml:space="preserve"> </w:t>
      </w:r>
      <w:r w:rsidRPr="00016887">
        <w:rPr>
          <w:rStyle w:val="Nadruk"/>
          <w:rFonts w:ascii="Arial" w:hAnsi="Arial" w:cs="Arial"/>
        </w:rPr>
        <w:t>201</w:t>
      </w:r>
      <w:r w:rsidR="00D820B3">
        <w:rPr>
          <w:rStyle w:val="Nadruk"/>
          <w:rFonts w:ascii="Arial" w:hAnsi="Arial" w:cs="Arial"/>
        </w:rPr>
        <w:t>7</w:t>
      </w:r>
    </w:p>
    <w:p w:rsidR="00E13DD3" w:rsidRDefault="00E13DD3" w:rsidP="007B6E27">
      <w:pPr>
        <w:pStyle w:val="Geenafstand1"/>
        <w:spacing w:line="276" w:lineRule="auto"/>
        <w:rPr>
          <w:rStyle w:val="Nadruk"/>
          <w:rFonts w:ascii="Arial" w:hAnsi="Arial" w:cs="Arial"/>
        </w:rPr>
      </w:pPr>
    </w:p>
    <w:p w:rsidR="0050496F" w:rsidRDefault="0050496F" w:rsidP="0050496F">
      <w:pPr>
        <w:pStyle w:val="Geenafstand"/>
        <w:rPr>
          <w:rFonts w:ascii="Arial" w:hAnsi="Arial" w:cs="Arial"/>
          <w:b/>
          <w:sz w:val="40"/>
          <w:szCs w:val="40"/>
        </w:rPr>
      </w:pPr>
      <w:r w:rsidRPr="001B786B">
        <w:rPr>
          <w:rFonts w:ascii="Arial" w:hAnsi="Arial" w:cs="Arial"/>
          <w:b/>
          <w:sz w:val="40"/>
          <w:szCs w:val="40"/>
        </w:rPr>
        <w:t xml:space="preserve">Eerste </w:t>
      </w:r>
      <w:r>
        <w:rPr>
          <w:rFonts w:ascii="Arial" w:hAnsi="Arial" w:cs="Arial"/>
          <w:b/>
          <w:sz w:val="40"/>
          <w:szCs w:val="40"/>
        </w:rPr>
        <w:t>u</w:t>
      </w:r>
      <w:r w:rsidRPr="001B786B">
        <w:rPr>
          <w:rFonts w:ascii="Arial" w:hAnsi="Arial" w:cs="Arial"/>
          <w:b/>
          <w:sz w:val="40"/>
          <w:szCs w:val="40"/>
        </w:rPr>
        <w:t xml:space="preserve">itschuifbare </w:t>
      </w:r>
      <w:proofErr w:type="spellStart"/>
      <w:r w:rsidRPr="001B786B">
        <w:rPr>
          <w:rFonts w:ascii="Arial" w:hAnsi="Arial" w:cs="Arial"/>
          <w:b/>
          <w:sz w:val="40"/>
          <w:szCs w:val="40"/>
        </w:rPr>
        <w:t>Manoovr</w:t>
      </w:r>
      <w:proofErr w:type="spellEnd"/>
      <w:r w:rsidRPr="001B786B">
        <w:rPr>
          <w:rFonts w:ascii="Arial" w:hAnsi="Arial" w:cs="Arial"/>
          <w:b/>
          <w:sz w:val="40"/>
          <w:szCs w:val="40"/>
        </w:rPr>
        <w:t xml:space="preserve"> met gieksleuf </w:t>
      </w:r>
    </w:p>
    <w:p w:rsidR="0050496F" w:rsidRPr="001B786B" w:rsidRDefault="0050496F" w:rsidP="0050496F">
      <w:pPr>
        <w:pStyle w:val="Geenafstand"/>
        <w:rPr>
          <w:rFonts w:ascii="Arial" w:hAnsi="Arial" w:cs="Arial"/>
          <w:b/>
          <w:sz w:val="40"/>
          <w:szCs w:val="40"/>
        </w:rPr>
      </w:pPr>
      <w:r w:rsidRPr="001B786B">
        <w:rPr>
          <w:rFonts w:ascii="Arial" w:hAnsi="Arial" w:cs="Arial"/>
          <w:b/>
          <w:sz w:val="40"/>
          <w:szCs w:val="40"/>
        </w:rPr>
        <w:t>voor Van der Vlist</w:t>
      </w:r>
    </w:p>
    <w:p w:rsidR="00BA6A41" w:rsidRPr="00016887" w:rsidRDefault="00BA6A41" w:rsidP="007B6E27">
      <w:pPr>
        <w:pStyle w:val="Geenafstand1"/>
        <w:spacing w:line="276" w:lineRule="auto"/>
        <w:rPr>
          <w:rStyle w:val="Nadruk"/>
          <w:rFonts w:ascii="Arial" w:hAnsi="Arial" w:cs="Arial"/>
        </w:rPr>
      </w:pPr>
    </w:p>
    <w:p w:rsidR="00C17CBF" w:rsidRPr="0050496F" w:rsidRDefault="00C17CBF" w:rsidP="0050496F">
      <w:pPr>
        <w:pStyle w:val="Geenafstand"/>
        <w:rPr>
          <w:rFonts w:ascii="Arial" w:hAnsi="Arial" w:cs="Arial"/>
          <w:b/>
          <w:sz w:val="40"/>
          <w:szCs w:val="40"/>
        </w:rPr>
      </w:pPr>
      <w:r>
        <w:rPr>
          <w:rFonts w:ascii="Arial" w:hAnsi="Arial" w:cs="Arial"/>
          <w:b/>
          <w:noProof/>
          <w:sz w:val="36"/>
          <w:szCs w:val="36"/>
          <w:lang w:val="en-US"/>
        </w:rPr>
        <w:drawing>
          <wp:inline distT="0" distB="0" distL="0" distR="0">
            <wp:extent cx="5400675" cy="24218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oteboom Manoovr with trough - Van der Vlist_low res.jpg"/>
                    <pic:cNvPicPr/>
                  </pic:nvPicPr>
                  <pic:blipFill rotWithShape="1">
                    <a:blip r:embed="rId8">
                      <a:extLst>
                        <a:ext uri="{28A0092B-C50C-407E-A947-70E740481C1C}">
                          <a14:useLocalDpi xmlns:a14="http://schemas.microsoft.com/office/drawing/2010/main" val="0"/>
                        </a:ext>
                      </a:extLst>
                    </a:blip>
                    <a:srcRect t="21055" b="11806"/>
                    <a:stretch/>
                  </pic:blipFill>
                  <pic:spPr bwMode="auto">
                    <a:xfrm>
                      <a:off x="0" y="0"/>
                      <a:ext cx="5411781" cy="2426845"/>
                    </a:xfrm>
                    <a:prstGeom prst="rect">
                      <a:avLst/>
                    </a:prstGeom>
                    <a:ln>
                      <a:noFill/>
                    </a:ln>
                    <a:extLst>
                      <a:ext uri="{53640926-AAD7-44D8-BBD7-CCE9431645EC}">
                        <a14:shadowObscured xmlns:a14="http://schemas.microsoft.com/office/drawing/2010/main"/>
                      </a:ext>
                    </a:extLst>
                  </pic:spPr>
                </pic:pic>
              </a:graphicData>
            </a:graphic>
          </wp:inline>
        </w:drawing>
      </w:r>
    </w:p>
    <w:p w:rsidR="0050496F" w:rsidRDefault="0050496F" w:rsidP="0050496F">
      <w:pPr>
        <w:pStyle w:val="Geenafstand"/>
        <w:spacing w:line="276" w:lineRule="auto"/>
        <w:rPr>
          <w:rFonts w:ascii="Arial" w:hAnsi="Arial" w:cs="Arial"/>
        </w:rPr>
      </w:pPr>
    </w:p>
    <w:p w:rsidR="0050496F" w:rsidRDefault="0050496F" w:rsidP="0050496F">
      <w:pPr>
        <w:pStyle w:val="Geenafstand"/>
        <w:spacing w:line="276" w:lineRule="auto"/>
        <w:rPr>
          <w:rFonts w:ascii="Arial" w:hAnsi="Arial" w:cs="Arial"/>
        </w:rPr>
      </w:pPr>
    </w:p>
    <w:p w:rsidR="00E252A3" w:rsidRPr="00E82D26" w:rsidRDefault="00E252A3" w:rsidP="00E252A3">
      <w:pPr>
        <w:pStyle w:val="Geenafstand"/>
        <w:spacing w:line="276" w:lineRule="auto"/>
        <w:rPr>
          <w:rFonts w:ascii="Arial" w:hAnsi="Arial" w:cs="Arial"/>
        </w:rPr>
      </w:pPr>
      <w:r w:rsidRPr="00E82D26">
        <w:rPr>
          <w:rFonts w:ascii="Arial" w:hAnsi="Arial" w:cs="Arial"/>
        </w:rPr>
        <w:t xml:space="preserve">Bij Van der Vlist wordt continu gewerkt aan het optimaliseren van de transportvloot met nog efficiëntere voertuigen voor exceptioneel transport. Van der Vlist heeft daarom haar wagenpark uitgebreid met de nieuwste 5-assige uitschuifbare </w:t>
      </w:r>
      <w:proofErr w:type="spellStart"/>
      <w:r w:rsidRPr="00E82D26">
        <w:rPr>
          <w:rFonts w:ascii="Arial" w:hAnsi="Arial" w:cs="Arial"/>
        </w:rPr>
        <w:t>Manoovr</w:t>
      </w:r>
      <w:proofErr w:type="spellEnd"/>
      <w:r w:rsidRPr="00E82D26">
        <w:rPr>
          <w:rFonts w:ascii="Arial" w:hAnsi="Arial" w:cs="Arial"/>
        </w:rPr>
        <w:t xml:space="preserve"> semidieplader met gieksleuf, geschikt voor het vervoer van bouwmachines van ruim 60 ton. Bij het vervoer van graaf- en sloopmachines, kan nu de </w:t>
      </w:r>
      <w:proofErr w:type="spellStart"/>
      <w:r w:rsidRPr="00E82D26">
        <w:rPr>
          <w:rFonts w:ascii="Arial" w:hAnsi="Arial" w:cs="Arial"/>
        </w:rPr>
        <w:t>giekarm</w:t>
      </w:r>
      <w:proofErr w:type="spellEnd"/>
      <w:r w:rsidRPr="00E82D26">
        <w:rPr>
          <w:rFonts w:ascii="Arial" w:hAnsi="Arial" w:cs="Arial"/>
        </w:rPr>
        <w:t xml:space="preserve"> in de sleuf geplaatst worden om zo de totale hoogte fors te kunnen beperken. De nieuwste investering betreft twee stuks 5-assige </w:t>
      </w:r>
      <w:proofErr w:type="spellStart"/>
      <w:r w:rsidRPr="00E82D26">
        <w:rPr>
          <w:rFonts w:ascii="Arial" w:hAnsi="Arial" w:cs="Arial"/>
        </w:rPr>
        <w:t>Manoovr</w:t>
      </w:r>
      <w:proofErr w:type="spellEnd"/>
      <w:r w:rsidRPr="00E82D26">
        <w:rPr>
          <w:rFonts w:ascii="Arial" w:hAnsi="Arial" w:cs="Arial"/>
        </w:rPr>
        <w:t xml:space="preserve"> semidiepladers met uitschuifbare laadvloer. Internationaal is er veel belangstelling voor de </w:t>
      </w:r>
      <w:proofErr w:type="spellStart"/>
      <w:r w:rsidRPr="00E82D26">
        <w:rPr>
          <w:rFonts w:ascii="Arial" w:hAnsi="Arial" w:cs="Arial"/>
        </w:rPr>
        <w:t>Manoovr</w:t>
      </w:r>
      <w:proofErr w:type="spellEnd"/>
      <w:r w:rsidRPr="00E82D26">
        <w:rPr>
          <w:rFonts w:ascii="Arial" w:hAnsi="Arial" w:cs="Arial"/>
        </w:rPr>
        <w:t xml:space="preserve"> met gieksleuf. Inmiddels zijn er een 20-tal verkocht, waarvan de eerste twee nu zijn uitgeleverd aan Van der Vlist.</w:t>
      </w:r>
    </w:p>
    <w:p w:rsidR="00E252A3" w:rsidRPr="00E82D26" w:rsidRDefault="00E252A3" w:rsidP="00E252A3">
      <w:pPr>
        <w:pStyle w:val="Geenafstand"/>
        <w:spacing w:line="276" w:lineRule="auto"/>
        <w:rPr>
          <w:rFonts w:ascii="Arial" w:hAnsi="Arial" w:cs="Arial"/>
        </w:rPr>
      </w:pPr>
    </w:p>
    <w:p w:rsidR="00E252A3" w:rsidRPr="00E82D26" w:rsidRDefault="00E252A3" w:rsidP="00E252A3">
      <w:pPr>
        <w:pStyle w:val="Geenafstand"/>
        <w:spacing w:line="276" w:lineRule="auto"/>
        <w:rPr>
          <w:rFonts w:ascii="Arial" w:hAnsi="Arial" w:cs="Arial"/>
          <w:b/>
        </w:rPr>
      </w:pPr>
      <w:r w:rsidRPr="00E82D26">
        <w:rPr>
          <w:rFonts w:ascii="Arial" w:hAnsi="Arial" w:cs="Arial"/>
          <w:b/>
        </w:rPr>
        <w:t>Laadvermogen</w:t>
      </w:r>
    </w:p>
    <w:p w:rsidR="00E252A3" w:rsidRPr="00E82D26" w:rsidRDefault="00E252A3" w:rsidP="00E252A3">
      <w:pPr>
        <w:pStyle w:val="Geenafstand"/>
        <w:spacing w:line="276" w:lineRule="auto"/>
        <w:rPr>
          <w:rFonts w:ascii="Arial" w:hAnsi="Arial" w:cs="Arial"/>
        </w:rPr>
      </w:pPr>
      <w:r w:rsidRPr="00E82D26">
        <w:rPr>
          <w:rFonts w:ascii="Arial" w:hAnsi="Arial" w:cs="Arial"/>
        </w:rPr>
        <w:t xml:space="preserve">De 5-assige </w:t>
      </w:r>
      <w:proofErr w:type="spellStart"/>
      <w:r w:rsidRPr="00E82D26">
        <w:rPr>
          <w:rFonts w:ascii="Arial" w:hAnsi="Arial" w:cs="Arial"/>
        </w:rPr>
        <w:t>Manoovr</w:t>
      </w:r>
      <w:proofErr w:type="spellEnd"/>
      <w:r w:rsidRPr="00E82D26">
        <w:rPr>
          <w:rFonts w:ascii="Arial" w:hAnsi="Arial" w:cs="Arial"/>
        </w:rPr>
        <w:t xml:space="preserve"> met gieksleuf heeft nagenoeg eenzelfde laadvermogen als een 4-assige </w:t>
      </w:r>
      <w:proofErr w:type="spellStart"/>
      <w:r w:rsidRPr="00E82D26">
        <w:rPr>
          <w:rFonts w:ascii="Arial" w:hAnsi="Arial" w:cs="Arial"/>
        </w:rPr>
        <w:t>Pendelas</w:t>
      </w:r>
      <w:proofErr w:type="spellEnd"/>
      <w:r w:rsidRPr="00E82D26">
        <w:rPr>
          <w:rFonts w:ascii="Arial" w:hAnsi="Arial" w:cs="Arial"/>
        </w:rPr>
        <w:t xml:space="preserve"> dieplader met een</w:t>
      </w:r>
      <w:r w:rsidR="007313D0">
        <w:rPr>
          <w:rFonts w:ascii="Arial" w:hAnsi="Arial" w:cs="Arial"/>
        </w:rPr>
        <w:t xml:space="preserve"> 2</w:t>
      </w:r>
      <w:r w:rsidRPr="00E82D26">
        <w:rPr>
          <w:rFonts w:ascii="Arial" w:hAnsi="Arial" w:cs="Arial"/>
        </w:rPr>
        <w:t xml:space="preserve">-assige </w:t>
      </w:r>
      <w:proofErr w:type="spellStart"/>
      <w:r w:rsidRPr="00E82D26">
        <w:rPr>
          <w:rFonts w:ascii="Arial" w:hAnsi="Arial" w:cs="Arial"/>
        </w:rPr>
        <w:t>Interdolly</w:t>
      </w:r>
      <w:proofErr w:type="spellEnd"/>
      <w:r w:rsidRPr="00E82D26">
        <w:rPr>
          <w:rFonts w:ascii="Arial" w:hAnsi="Arial" w:cs="Arial"/>
        </w:rPr>
        <w:t xml:space="preserve">. De semidieplader met pendelassen heeft in Europa 12ton </w:t>
      </w:r>
      <w:proofErr w:type="spellStart"/>
      <w:r w:rsidRPr="00E82D26">
        <w:rPr>
          <w:rFonts w:ascii="Arial" w:hAnsi="Arial" w:cs="Arial"/>
        </w:rPr>
        <w:t>aslast</w:t>
      </w:r>
      <w:proofErr w:type="spellEnd"/>
      <w:r w:rsidRPr="00E82D26">
        <w:rPr>
          <w:rFonts w:ascii="Arial" w:hAnsi="Arial" w:cs="Arial"/>
        </w:rPr>
        <w:t xml:space="preserve"> en biedt de vervoerder hiermee een laadvermogen van ca. 67 ton. Dit loopt in Groot Brittannië zelfs op tot ca. 92 ton in Categorie 3.</w:t>
      </w:r>
    </w:p>
    <w:p w:rsidR="00E252A3" w:rsidRPr="00E82D26" w:rsidRDefault="00E252A3" w:rsidP="00E252A3">
      <w:pPr>
        <w:pStyle w:val="Geenafstand"/>
        <w:spacing w:line="276" w:lineRule="auto"/>
        <w:rPr>
          <w:rFonts w:ascii="Arial" w:hAnsi="Arial" w:cs="Arial"/>
        </w:rPr>
      </w:pPr>
      <w:r w:rsidRPr="00E82D26">
        <w:rPr>
          <w:rFonts w:ascii="Arial" w:hAnsi="Arial" w:cs="Arial"/>
        </w:rPr>
        <w:t xml:space="preserve">Verdere voordelen van de </w:t>
      </w:r>
      <w:proofErr w:type="spellStart"/>
      <w:r w:rsidRPr="00E82D26">
        <w:rPr>
          <w:rFonts w:ascii="Arial" w:hAnsi="Arial" w:cs="Arial"/>
        </w:rPr>
        <w:t>Manoovr</w:t>
      </w:r>
      <w:proofErr w:type="spellEnd"/>
      <w:r w:rsidRPr="00E82D26">
        <w:rPr>
          <w:rFonts w:ascii="Arial" w:hAnsi="Arial" w:cs="Arial"/>
        </w:rPr>
        <w:t xml:space="preserve"> </w:t>
      </w:r>
      <w:proofErr w:type="spellStart"/>
      <w:r w:rsidRPr="00E82D26">
        <w:rPr>
          <w:rFonts w:ascii="Arial" w:hAnsi="Arial" w:cs="Arial"/>
        </w:rPr>
        <w:t>semidiepader</w:t>
      </w:r>
      <w:proofErr w:type="spellEnd"/>
      <w:r w:rsidRPr="00E82D26">
        <w:rPr>
          <w:rFonts w:ascii="Arial" w:hAnsi="Arial" w:cs="Arial"/>
        </w:rPr>
        <w:t>, in vergelijking met een 2+4 dieplader, vinden we vooral terug in de kortere combinatielengte, de ontheffingen, de te rijden routes en zijn lagere aanschafprijs. De hoogte van de bouwm</w:t>
      </w:r>
      <w:bookmarkStart w:id="0" w:name="_GoBack"/>
      <w:bookmarkEnd w:id="0"/>
      <w:r w:rsidRPr="00E82D26">
        <w:rPr>
          <w:rFonts w:ascii="Arial" w:hAnsi="Arial" w:cs="Arial"/>
        </w:rPr>
        <w:t xml:space="preserve">achines is vaak de bepalende factor in de inzetbaarheid van een </w:t>
      </w:r>
      <w:proofErr w:type="spellStart"/>
      <w:r w:rsidRPr="00E82D26">
        <w:rPr>
          <w:rFonts w:ascii="Arial" w:hAnsi="Arial" w:cs="Arial"/>
        </w:rPr>
        <w:t>Manoovr</w:t>
      </w:r>
      <w:proofErr w:type="spellEnd"/>
      <w:r w:rsidRPr="00E82D26">
        <w:rPr>
          <w:rFonts w:ascii="Arial" w:hAnsi="Arial" w:cs="Arial"/>
        </w:rPr>
        <w:t xml:space="preserve"> semidieplader of een EURO-PX dieplader. De nieuwe gieksleuf van de </w:t>
      </w:r>
      <w:proofErr w:type="spellStart"/>
      <w:r w:rsidRPr="00E82D26">
        <w:rPr>
          <w:rFonts w:ascii="Arial" w:hAnsi="Arial" w:cs="Arial"/>
        </w:rPr>
        <w:t>Manoovr</w:t>
      </w:r>
      <w:proofErr w:type="spellEnd"/>
      <w:r w:rsidRPr="00E82D26">
        <w:rPr>
          <w:rFonts w:ascii="Arial" w:hAnsi="Arial" w:cs="Arial"/>
        </w:rPr>
        <w:t xml:space="preserve"> maakt het nu mogelijk om meer typen bouwmachines te vervoeren.</w:t>
      </w:r>
    </w:p>
    <w:p w:rsidR="0050496F" w:rsidRPr="00E82D26" w:rsidRDefault="0050496F" w:rsidP="0050496F">
      <w:pPr>
        <w:pStyle w:val="Geenafstand"/>
        <w:spacing w:line="276" w:lineRule="auto"/>
        <w:rPr>
          <w:rFonts w:ascii="Arial" w:hAnsi="Arial" w:cs="Arial"/>
        </w:rPr>
      </w:pPr>
      <w:r w:rsidRPr="00E82D26">
        <w:rPr>
          <w:rFonts w:ascii="Arial" w:hAnsi="Arial" w:cs="Arial"/>
          <w:noProof/>
          <w:lang w:val="en-US"/>
        </w:rPr>
        <w:lastRenderedPageBreak/>
        <w:drawing>
          <wp:inline distT="0" distB="0" distL="0" distR="0" wp14:anchorId="5E044B1E" wp14:editId="22867801">
            <wp:extent cx="4343400" cy="1941651"/>
            <wp:effectExtent l="0" t="0" r="0" b="190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9"/>
                    <a:srcRect l="9880" t="16835" r="4083" b="14748"/>
                    <a:stretch/>
                  </pic:blipFill>
                  <pic:spPr>
                    <a:xfrm>
                      <a:off x="0" y="0"/>
                      <a:ext cx="4368182" cy="1952730"/>
                    </a:xfrm>
                    <a:prstGeom prst="rect">
                      <a:avLst/>
                    </a:prstGeom>
                  </pic:spPr>
                </pic:pic>
              </a:graphicData>
            </a:graphic>
          </wp:inline>
        </w:drawing>
      </w:r>
    </w:p>
    <w:p w:rsidR="0050496F" w:rsidRPr="00E82D26" w:rsidRDefault="0050496F" w:rsidP="0050496F">
      <w:pPr>
        <w:pStyle w:val="Geenafstand"/>
        <w:spacing w:line="276" w:lineRule="auto"/>
        <w:rPr>
          <w:rFonts w:ascii="Arial" w:hAnsi="Arial" w:cs="Arial"/>
        </w:rPr>
      </w:pPr>
    </w:p>
    <w:p w:rsidR="00E252A3" w:rsidRPr="00E82D26" w:rsidRDefault="00E252A3" w:rsidP="00E252A3">
      <w:pPr>
        <w:pStyle w:val="Geenafstand"/>
        <w:spacing w:line="276" w:lineRule="auto"/>
        <w:rPr>
          <w:rFonts w:ascii="Arial" w:hAnsi="Arial" w:cs="Arial"/>
          <w:b/>
        </w:rPr>
      </w:pPr>
      <w:r w:rsidRPr="00E82D26">
        <w:rPr>
          <w:rFonts w:ascii="Arial" w:hAnsi="Arial" w:cs="Arial"/>
          <w:b/>
        </w:rPr>
        <w:t xml:space="preserve">Leveringsprogramma </w:t>
      </w:r>
    </w:p>
    <w:p w:rsidR="00E252A3" w:rsidRPr="00E82D26" w:rsidRDefault="00E252A3" w:rsidP="00E252A3">
      <w:pPr>
        <w:pStyle w:val="Geenafstand"/>
        <w:spacing w:line="276" w:lineRule="auto"/>
        <w:rPr>
          <w:rFonts w:ascii="Arial" w:hAnsi="Arial" w:cs="Arial"/>
        </w:rPr>
      </w:pPr>
      <w:r w:rsidRPr="00E82D26">
        <w:rPr>
          <w:rFonts w:ascii="Arial" w:hAnsi="Arial" w:cs="Arial"/>
        </w:rPr>
        <w:t xml:space="preserve">De gieksleuf is leverbaar voor het gehele programma </w:t>
      </w:r>
      <w:proofErr w:type="spellStart"/>
      <w:r w:rsidRPr="00E82D26">
        <w:rPr>
          <w:rFonts w:ascii="Arial" w:hAnsi="Arial" w:cs="Arial"/>
        </w:rPr>
        <w:t>Manoovr</w:t>
      </w:r>
      <w:proofErr w:type="spellEnd"/>
      <w:r w:rsidRPr="00E82D26">
        <w:rPr>
          <w:rFonts w:ascii="Arial" w:hAnsi="Arial" w:cs="Arial"/>
        </w:rPr>
        <w:t xml:space="preserve"> semidiepladers en is in meerdere varianten verkrijgbaar.</w:t>
      </w:r>
    </w:p>
    <w:p w:rsidR="00E252A3" w:rsidRPr="00E82D26" w:rsidRDefault="00E252A3" w:rsidP="00E252A3">
      <w:pPr>
        <w:pStyle w:val="Geenafstand"/>
        <w:spacing w:line="276" w:lineRule="auto"/>
        <w:rPr>
          <w:rFonts w:ascii="Arial" w:hAnsi="Arial" w:cs="Arial"/>
        </w:rPr>
      </w:pPr>
      <w:r w:rsidRPr="00E82D26">
        <w:rPr>
          <w:rFonts w:ascii="Arial" w:hAnsi="Arial" w:cs="Arial"/>
        </w:rPr>
        <w:t xml:space="preserve">Gieksleufbreedte: 800mm of 950mm </w:t>
      </w:r>
    </w:p>
    <w:p w:rsidR="00E252A3" w:rsidRPr="00E82D26" w:rsidRDefault="00E252A3" w:rsidP="00E252A3">
      <w:pPr>
        <w:pStyle w:val="Geenafstand"/>
        <w:spacing w:line="276" w:lineRule="auto"/>
        <w:rPr>
          <w:rFonts w:ascii="Arial" w:hAnsi="Arial" w:cs="Arial"/>
        </w:rPr>
      </w:pPr>
      <w:proofErr w:type="spellStart"/>
      <w:r w:rsidRPr="00E82D26">
        <w:rPr>
          <w:rFonts w:ascii="Arial" w:hAnsi="Arial" w:cs="Arial"/>
        </w:rPr>
        <w:t>Asfastand</w:t>
      </w:r>
      <w:proofErr w:type="spellEnd"/>
      <w:r w:rsidRPr="00E82D26">
        <w:rPr>
          <w:rFonts w:ascii="Arial" w:hAnsi="Arial" w:cs="Arial"/>
        </w:rPr>
        <w:t>: 1360 mm en 1510 mm</w:t>
      </w:r>
    </w:p>
    <w:p w:rsidR="00E252A3" w:rsidRPr="00E82D26" w:rsidRDefault="00E252A3" w:rsidP="00E252A3">
      <w:pPr>
        <w:pStyle w:val="Geenafstand"/>
        <w:spacing w:line="276" w:lineRule="auto"/>
        <w:rPr>
          <w:rFonts w:ascii="Arial" w:hAnsi="Arial" w:cs="Arial"/>
        </w:rPr>
      </w:pPr>
      <w:r w:rsidRPr="00E82D26">
        <w:rPr>
          <w:rFonts w:ascii="Arial" w:hAnsi="Arial" w:cs="Arial"/>
        </w:rPr>
        <w:t>Laadvloer: enkel en dubbel uitschuifbaar</w:t>
      </w:r>
    </w:p>
    <w:p w:rsidR="00E252A3" w:rsidRPr="00E82D26" w:rsidRDefault="00E252A3" w:rsidP="00E252A3">
      <w:pPr>
        <w:pStyle w:val="Geenafstand"/>
        <w:spacing w:line="276" w:lineRule="auto"/>
        <w:rPr>
          <w:rFonts w:ascii="Arial" w:hAnsi="Arial" w:cs="Arial"/>
        </w:rPr>
      </w:pPr>
    </w:p>
    <w:p w:rsidR="0050496F" w:rsidRPr="00E82D26" w:rsidRDefault="0050496F" w:rsidP="0050496F">
      <w:pPr>
        <w:pStyle w:val="Geenafstand"/>
        <w:spacing w:line="276" w:lineRule="auto"/>
        <w:rPr>
          <w:rFonts w:ascii="Arial" w:hAnsi="Arial" w:cs="Arial"/>
        </w:rPr>
      </w:pPr>
      <w:r w:rsidRPr="00E82D26">
        <w:rPr>
          <w:rFonts w:ascii="Arial" w:hAnsi="Arial" w:cs="Arial"/>
          <w:noProof/>
          <w:lang w:val="en-US"/>
        </w:rPr>
        <w:drawing>
          <wp:inline distT="0" distB="0" distL="0" distR="0" wp14:anchorId="516ECFD8" wp14:editId="583FC3BA">
            <wp:extent cx="3705225" cy="2422647"/>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0" cstate="print">
                      <a:extLst>
                        <a:ext uri="{28A0092B-C50C-407E-A947-70E740481C1C}">
                          <a14:useLocalDpi xmlns:a14="http://schemas.microsoft.com/office/drawing/2010/main" val="0"/>
                        </a:ext>
                      </a:extLst>
                    </a:blip>
                    <a:srcRect l="7324" t="29398" r="16659" b="4331"/>
                    <a:stretch/>
                  </pic:blipFill>
                  <pic:spPr bwMode="auto">
                    <a:xfrm>
                      <a:off x="0" y="0"/>
                      <a:ext cx="3711765" cy="2426923"/>
                    </a:xfrm>
                    <a:prstGeom prst="rect">
                      <a:avLst/>
                    </a:prstGeom>
                    <a:ln>
                      <a:noFill/>
                    </a:ln>
                    <a:extLst>
                      <a:ext uri="{53640926-AAD7-44D8-BBD7-CCE9431645EC}">
                        <a14:shadowObscured xmlns:a14="http://schemas.microsoft.com/office/drawing/2010/main"/>
                      </a:ext>
                    </a:extLst>
                  </pic:spPr>
                </pic:pic>
              </a:graphicData>
            </a:graphic>
          </wp:inline>
        </w:drawing>
      </w:r>
    </w:p>
    <w:p w:rsidR="0050496F" w:rsidRPr="00E82D26" w:rsidRDefault="0050496F" w:rsidP="0050496F">
      <w:pPr>
        <w:pStyle w:val="Geenafstand"/>
        <w:spacing w:line="276" w:lineRule="auto"/>
        <w:rPr>
          <w:rFonts w:ascii="Arial" w:hAnsi="Arial" w:cs="Arial"/>
        </w:rPr>
      </w:pPr>
    </w:p>
    <w:p w:rsidR="00E252A3" w:rsidRPr="00E82D26" w:rsidRDefault="00E252A3" w:rsidP="00E252A3">
      <w:pPr>
        <w:pStyle w:val="Geenafstand"/>
        <w:spacing w:line="276" w:lineRule="auto"/>
        <w:rPr>
          <w:rFonts w:ascii="Arial" w:hAnsi="Arial" w:cs="Arial"/>
          <w:b/>
        </w:rPr>
      </w:pPr>
      <w:r w:rsidRPr="00E82D26">
        <w:rPr>
          <w:rFonts w:ascii="Arial" w:hAnsi="Arial" w:cs="Arial"/>
          <w:b/>
        </w:rPr>
        <w:t>Voordelen</w:t>
      </w:r>
    </w:p>
    <w:p w:rsidR="00E252A3" w:rsidRPr="00E82D26" w:rsidRDefault="00E252A3" w:rsidP="00E252A3">
      <w:pPr>
        <w:pStyle w:val="Geenafstand"/>
        <w:spacing w:line="276" w:lineRule="auto"/>
        <w:rPr>
          <w:rFonts w:ascii="Arial" w:hAnsi="Arial" w:cs="Arial"/>
        </w:rPr>
      </w:pPr>
      <w:r w:rsidRPr="00E82D26">
        <w:rPr>
          <w:rFonts w:ascii="Arial" w:hAnsi="Arial" w:cs="Arial"/>
        </w:rPr>
        <w:t xml:space="preserve">Met behulp van de optionele verbreedconsoles is de laadvloer voor beide typen met 2x 250mm extra te verbreden. Er is ook extra versterkte verbreding van 2x 375mm (=750mm) voor de zwaardere machines beschikbaar!! De breedte van de gieksleuf is afhankelijk van de gekozen voertuigbreedte. Bij een voertuigbreedte van 2.740 mm is de gieksleuf 800 mm breed. Is een bredere gieksleuf gewenst, dan is deze </w:t>
      </w:r>
      <w:proofErr w:type="spellStart"/>
      <w:r w:rsidRPr="00E82D26">
        <w:rPr>
          <w:rFonts w:ascii="Arial" w:hAnsi="Arial" w:cs="Arial"/>
        </w:rPr>
        <w:t>Manoovr</w:t>
      </w:r>
      <w:proofErr w:type="spellEnd"/>
      <w:r w:rsidRPr="00E82D26">
        <w:rPr>
          <w:rFonts w:ascii="Arial" w:hAnsi="Arial" w:cs="Arial"/>
        </w:rPr>
        <w:t xml:space="preserve"> ook leverbaar met een voertuigbreedte van 2.890 mm en wordt de gieksleuf 950 mm breed. </w:t>
      </w:r>
    </w:p>
    <w:p w:rsidR="00E252A3" w:rsidRPr="00202B65" w:rsidRDefault="00E252A3" w:rsidP="00E252A3">
      <w:pPr>
        <w:pStyle w:val="Geenafstand"/>
        <w:spacing w:line="276" w:lineRule="auto"/>
        <w:rPr>
          <w:rFonts w:ascii="Arial" w:hAnsi="Arial" w:cs="Arial"/>
          <w:strike/>
        </w:rPr>
      </w:pPr>
      <w:r w:rsidRPr="00E82D26">
        <w:rPr>
          <w:rFonts w:ascii="Arial" w:hAnsi="Arial" w:cs="Arial"/>
        </w:rPr>
        <w:t xml:space="preserve">Ook bij deze nieuwste </w:t>
      </w:r>
      <w:proofErr w:type="spellStart"/>
      <w:r w:rsidRPr="00E82D26">
        <w:rPr>
          <w:rFonts w:ascii="Arial" w:hAnsi="Arial" w:cs="Arial"/>
        </w:rPr>
        <w:t>Manoovr</w:t>
      </w:r>
      <w:proofErr w:type="spellEnd"/>
      <w:r w:rsidRPr="00E82D26">
        <w:rPr>
          <w:rFonts w:ascii="Arial" w:hAnsi="Arial" w:cs="Arial"/>
        </w:rPr>
        <w:t xml:space="preserve"> met gieksleuf zijn alle belangrijke voordelen van de </w:t>
      </w:r>
      <w:proofErr w:type="spellStart"/>
      <w:r w:rsidRPr="00E82D26">
        <w:rPr>
          <w:rFonts w:ascii="Arial" w:hAnsi="Arial" w:cs="Arial"/>
        </w:rPr>
        <w:t>Manoovr</w:t>
      </w:r>
      <w:proofErr w:type="spellEnd"/>
      <w:r w:rsidRPr="00E82D26">
        <w:rPr>
          <w:rFonts w:ascii="Arial" w:hAnsi="Arial" w:cs="Arial"/>
        </w:rPr>
        <w:t xml:space="preserve"> technologie behouden: Laadvloerhoogte van 780mm, hoogteslag van 500mm, 12 ton </w:t>
      </w:r>
      <w:proofErr w:type="spellStart"/>
      <w:r w:rsidRPr="00E82D26">
        <w:rPr>
          <w:rFonts w:ascii="Arial" w:hAnsi="Arial" w:cs="Arial"/>
        </w:rPr>
        <w:t>aslast</w:t>
      </w:r>
      <w:proofErr w:type="spellEnd"/>
      <w:r w:rsidRPr="00E82D26">
        <w:rPr>
          <w:rFonts w:ascii="Arial" w:hAnsi="Arial" w:cs="Arial"/>
        </w:rPr>
        <w:t xml:space="preserve"> bij 80 km/u en voor iedere situatie een optimale besturing, wat resulteert in een extreem lange levensduur van de banden.</w:t>
      </w:r>
      <w:r>
        <w:rPr>
          <w:rFonts w:ascii="Arial" w:hAnsi="Arial" w:cs="Arial"/>
        </w:rPr>
        <w:t xml:space="preserve"> </w:t>
      </w:r>
    </w:p>
    <w:p w:rsidR="0050496F" w:rsidRPr="0050496F" w:rsidRDefault="0050496F" w:rsidP="0050496F">
      <w:pPr>
        <w:pStyle w:val="Geenafstand"/>
        <w:spacing w:line="276" w:lineRule="auto"/>
        <w:rPr>
          <w:rFonts w:ascii="Arial" w:hAnsi="Arial" w:cs="Arial"/>
        </w:rPr>
      </w:pPr>
    </w:p>
    <w:p w:rsidR="00FB1EE3" w:rsidRDefault="00FB1EE3" w:rsidP="0050496F">
      <w:pPr>
        <w:pStyle w:val="Geenafstand"/>
        <w:spacing w:line="276" w:lineRule="auto"/>
        <w:rPr>
          <w:rFonts w:ascii="Arial" w:hAnsi="Arial" w:cs="Arial"/>
          <w:b/>
        </w:rPr>
      </w:pPr>
    </w:p>
    <w:p w:rsidR="0050496F" w:rsidRPr="0085638D" w:rsidRDefault="0050496F" w:rsidP="0050496F">
      <w:pPr>
        <w:pStyle w:val="Geenafstand"/>
        <w:spacing w:line="276" w:lineRule="auto"/>
        <w:rPr>
          <w:rFonts w:ascii="Arial" w:hAnsi="Arial" w:cs="Arial"/>
          <w:b/>
          <w:sz w:val="32"/>
          <w:szCs w:val="32"/>
        </w:rPr>
      </w:pPr>
      <w:r w:rsidRPr="0085638D">
        <w:rPr>
          <w:rFonts w:ascii="Arial" w:hAnsi="Arial" w:cs="Arial"/>
          <w:b/>
          <w:sz w:val="32"/>
          <w:szCs w:val="32"/>
        </w:rPr>
        <w:t xml:space="preserve">Van der Vlist </w:t>
      </w:r>
      <w:r w:rsidR="00FB1EE3" w:rsidRPr="0085638D">
        <w:rPr>
          <w:rFonts w:ascii="Arial" w:hAnsi="Arial" w:cs="Arial"/>
          <w:b/>
          <w:sz w:val="32"/>
          <w:szCs w:val="32"/>
        </w:rPr>
        <w:t xml:space="preserve">over </w:t>
      </w:r>
      <w:r w:rsidR="0085638D" w:rsidRPr="0085638D">
        <w:rPr>
          <w:rFonts w:ascii="Arial" w:hAnsi="Arial" w:cs="Arial"/>
          <w:b/>
          <w:sz w:val="32"/>
          <w:szCs w:val="32"/>
        </w:rPr>
        <w:t>zijn keuze voor</w:t>
      </w:r>
      <w:r w:rsidR="00FB1EE3" w:rsidRPr="0085638D">
        <w:rPr>
          <w:rFonts w:ascii="Arial" w:hAnsi="Arial" w:cs="Arial"/>
          <w:b/>
          <w:sz w:val="32"/>
          <w:szCs w:val="32"/>
        </w:rPr>
        <w:t xml:space="preserve"> </w:t>
      </w:r>
      <w:proofErr w:type="spellStart"/>
      <w:r w:rsidR="00FB1EE3" w:rsidRPr="0085638D">
        <w:rPr>
          <w:rFonts w:ascii="Arial" w:hAnsi="Arial" w:cs="Arial"/>
          <w:b/>
          <w:sz w:val="32"/>
          <w:szCs w:val="32"/>
        </w:rPr>
        <w:t>Manoovr</w:t>
      </w:r>
      <w:proofErr w:type="spellEnd"/>
      <w:r w:rsidR="00FB1EE3" w:rsidRPr="0085638D">
        <w:rPr>
          <w:rFonts w:ascii="Arial" w:hAnsi="Arial" w:cs="Arial"/>
          <w:b/>
          <w:sz w:val="32"/>
          <w:szCs w:val="32"/>
        </w:rPr>
        <w:t xml:space="preserve"> met gieksleuf</w:t>
      </w:r>
    </w:p>
    <w:p w:rsidR="00FB1EE3" w:rsidRDefault="00FB1EE3" w:rsidP="0050496F">
      <w:pPr>
        <w:pStyle w:val="Geenafstand"/>
        <w:spacing w:line="276" w:lineRule="auto"/>
        <w:rPr>
          <w:rFonts w:ascii="Arial" w:hAnsi="Arial" w:cs="Arial"/>
        </w:rPr>
      </w:pPr>
    </w:p>
    <w:p w:rsidR="00FB1EE3" w:rsidRPr="0085638D" w:rsidRDefault="00FB1EE3" w:rsidP="0085638D">
      <w:pPr>
        <w:pStyle w:val="Geenafstand"/>
        <w:spacing w:line="280" w:lineRule="atLeast"/>
        <w:rPr>
          <w:rFonts w:ascii="Arial" w:hAnsi="Arial" w:cs="Arial"/>
          <w:b/>
          <w:sz w:val="20"/>
          <w:szCs w:val="20"/>
        </w:rPr>
      </w:pPr>
      <w:r w:rsidRPr="0085638D">
        <w:rPr>
          <w:rFonts w:ascii="Arial" w:hAnsi="Arial" w:cs="Arial"/>
          <w:b/>
          <w:sz w:val="20"/>
          <w:szCs w:val="20"/>
        </w:rPr>
        <w:t>Eisen</w:t>
      </w:r>
    </w:p>
    <w:p w:rsidR="0050496F" w:rsidRDefault="0050496F" w:rsidP="0085638D">
      <w:pPr>
        <w:pStyle w:val="Geenafstand"/>
        <w:spacing w:line="280" w:lineRule="atLeast"/>
        <w:rPr>
          <w:rFonts w:ascii="Arial" w:hAnsi="Arial" w:cs="Arial"/>
          <w:sz w:val="20"/>
          <w:szCs w:val="20"/>
        </w:rPr>
      </w:pPr>
      <w:r w:rsidRPr="0085638D">
        <w:rPr>
          <w:rFonts w:ascii="Arial" w:hAnsi="Arial" w:cs="Arial"/>
          <w:sz w:val="20"/>
          <w:szCs w:val="20"/>
        </w:rPr>
        <w:t>De lijst met eisen voor deze combinatie is lang: een hoog technisch en wettelijk laadvermogen, een laag leeggewicht en een lage laadvloer spreken bijna voor zich. De truck moet een lage cabine hebben om een asfaltfrees over de cabine te laden. En deze combinaties moesten ook nog eens binnen de 16,5 meter lengte vallen. Voor het vervoer van graafmachines was een gieksleuf een absolute voorwaarde en de chauffeur moet comfortabel, eenvoudig en veilig zijn werk kunnen doen. De laatste eis: een lagere kilometerkostprijs.</w:t>
      </w:r>
    </w:p>
    <w:p w:rsidR="0085638D" w:rsidRPr="0085638D" w:rsidRDefault="0085638D" w:rsidP="0085638D">
      <w:pPr>
        <w:pStyle w:val="Geenafstand"/>
        <w:spacing w:line="280" w:lineRule="atLeast"/>
        <w:rPr>
          <w:rFonts w:ascii="Arial" w:hAnsi="Arial" w:cs="Arial"/>
          <w:sz w:val="20"/>
          <w:szCs w:val="20"/>
        </w:rPr>
      </w:pPr>
    </w:p>
    <w:p w:rsidR="0050496F" w:rsidRPr="0085638D" w:rsidRDefault="0050496F" w:rsidP="0085638D">
      <w:pPr>
        <w:pStyle w:val="Geenafstand"/>
        <w:spacing w:line="280" w:lineRule="atLeast"/>
        <w:rPr>
          <w:rFonts w:ascii="Arial" w:hAnsi="Arial" w:cs="Arial"/>
          <w:sz w:val="20"/>
          <w:szCs w:val="20"/>
        </w:rPr>
      </w:pPr>
      <w:r w:rsidRPr="0085638D">
        <w:rPr>
          <w:rFonts w:ascii="Arial" w:hAnsi="Arial" w:cs="Arial"/>
          <w:noProof/>
          <w:sz w:val="20"/>
          <w:szCs w:val="20"/>
          <w:lang w:val="en-US"/>
        </w:rPr>
        <w:drawing>
          <wp:inline distT="0" distB="0" distL="0" distR="0" wp14:anchorId="48A310EF" wp14:editId="56D28134">
            <wp:extent cx="3317875" cy="1990725"/>
            <wp:effectExtent l="0" t="0" r="0" b="9525"/>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1" cstate="print">
                      <a:extLst>
                        <a:ext uri="{28A0092B-C50C-407E-A947-70E740481C1C}">
                          <a14:useLocalDpi xmlns:a14="http://schemas.microsoft.com/office/drawing/2010/main" val="0"/>
                        </a:ext>
                      </a:extLst>
                    </a:blip>
                    <a:srcRect t="10114"/>
                    <a:stretch/>
                  </pic:blipFill>
                  <pic:spPr>
                    <a:xfrm>
                      <a:off x="0" y="0"/>
                      <a:ext cx="3317875" cy="1990725"/>
                    </a:xfrm>
                    <a:prstGeom prst="rect">
                      <a:avLst/>
                    </a:prstGeom>
                  </pic:spPr>
                </pic:pic>
              </a:graphicData>
            </a:graphic>
          </wp:inline>
        </w:drawing>
      </w:r>
    </w:p>
    <w:p w:rsidR="0050496F" w:rsidRPr="0085638D" w:rsidRDefault="0050496F" w:rsidP="0085638D">
      <w:pPr>
        <w:pStyle w:val="Geenafstand"/>
        <w:spacing w:line="280" w:lineRule="atLeast"/>
        <w:rPr>
          <w:rFonts w:ascii="Arial" w:hAnsi="Arial" w:cs="Arial"/>
          <w:b/>
          <w:sz w:val="20"/>
          <w:szCs w:val="20"/>
        </w:rPr>
      </w:pPr>
    </w:p>
    <w:p w:rsidR="0050496F" w:rsidRPr="0085638D" w:rsidRDefault="0050496F" w:rsidP="0085638D">
      <w:pPr>
        <w:pStyle w:val="Geenafstand"/>
        <w:spacing w:line="280" w:lineRule="atLeast"/>
        <w:rPr>
          <w:rFonts w:ascii="Arial" w:hAnsi="Arial" w:cs="Arial"/>
          <w:b/>
          <w:sz w:val="20"/>
          <w:szCs w:val="20"/>
        </w:rPr>
      </w:pPr>
      <w:r w:rsidRPr="0085638D">
        <w:rPr>
          <w:rFonts w:ascii="Arial" w:hAnsi="Arial" w:cs="Arial"/>
          <w:b/>
          <w:sz w:val="20"/>
          <w:szCs w:val="20"/>
        </w:rPr>
        <w:t>De cijfers</w:t>
      </w:r>
    </w:p>
    <w:p w:rsidR="0050496F" w:rsidRPr="0085638D" w:rsidRDefault="0050496F" w:rsidP="0085638D">
      <w:pPr>
        <w:pStyle w:val="Geenafstand"/>
        <w:spacing w:line="280" w:lineRule="atLeast"/>
        <w:rPr>
          <w:rFonts w:ascii="Arial" w:hAnsi="Arial" w:cs="Arial"/>
          <w:sz w:val="20"/>
          <w:szCs w:val="20"/>
        </w:rPr>
      </w:pPr>
      <w:r w:rsidRPr="0085638D">
        <w:rPr>
          <w:rFonts w:ascii="Arial" w:hAnsi="Arial" w:cs="Arial"/>
          <w:sz w:val="20"/>
          <w:szCs w:val="20"/>
        </w:rPr>
        <w:t xml:space="preserve">Het technisch totaalgewicht van de combinatie is 92 ton. Deze hoge waarde komt vooral voor rekening van de assen van de </w:t>
      </w:r>
      <w:proofErr w:type="spellStart"/>
      <w:r w:rsidRPr="0085638D">
        <w:rPr>
          <w:rFonts w:ascii="Arial" w:hAnsi="Arial" w:cs="Arial"/>
          <w:sz w:val="20"/>
          <w:szCs w:val="20"/>
        </w:rPr>
        <w:t>Manoovr</w:t>
      </w:r>
      <w:proofErr w:type="spellEnd"/>
      <w:r w:rsidRPr="0085638D">
        <w:rPr>
          <w:rFonts w:ascii="Arial" w:hAnsi="Arial" w:cs="Arial"/>
          <w:sz w:val="20"/>
          <w:szCs w:val="20"/>
        </w:rPr>
        <w:t xml:space="preserve">, die goedgekeurd zijn voor 12 ton per aslijn bij 80 km/u op het kenteken. Door het lage leeggewicht mag de combinatie met ontheffing meer dan 60 ton laden en maakt de lage laadvloer het mogelijk om – met ontheffing – lading te vervoeren met een hoogte van 3,5 meter. Door de gieksleuf, de lage laadvloer en het hoge draagvermogen, kan de 5-assige </w:t>
      </w:r>
      <w:proofErr w:type="spellStart"/>
      <w:r w:rsidRPr="0085638D">
        <w:rPr>
          <w:rFonts w:ascii="Arial" w:hAnsi="Arial" w:cs="Arial"/>
          <w:sz w:val="20"/>
          <w:szCs w:val="20"/>
        </w:rPr>
        <w:t>Manoovr</w:t>
      </w:r>
      <w:proofErr w:type="spellEnd"/>
      <w:r w:rsidRPr="0085638D">
        <w:rPr>
          <w:rFonts w:ascii="Arial" w:hAnsi="Arial" w:cs="Arial"/>
          <w:sz w:val="20"/>
          <w:szCs w:val="20"/>
        </w:rPr>
        <w:t xml:space="preserve"> semidieplader machines vervoeren waar voorheen een 4-assige </w:t>
      </w:r>
      <w:proofErr w:type="spellStart"/>
      <w:r w:rsidRPr="0085638D">
        <w:rPr>
          <w:rFonts w:ascii="Arial" w:hAnsi="Arial" w:cs="Arial"/>
          <w:sz w:val="20"/>
          <w:szCs w:val="20"/>
        </w:rPr>
        <w:t>pendelasdieplader</w:t>
      </w:r>
      <w:proofErr w:type="spellEnd"/>
      <w:r w:rsidRPr="0085638D">
        <w:rPr>
          <w:rFonts w:ascii="Arial" w:hAnsi="Arial" w:cs="Arial"/>
          <w:sz w:val="20"/>
          <w:szCs w:val="20"/>
        </w:rPr>
        <w:t xml:space="preserve"> met 2-assige </w:t>
      </w:r>
      <w:proofErr w:type="spellStart"/>
      <w:r w:rsidRPr="0085638D">
        <w:rPr>
          <w:rFonts w:ascii="Arial" w:hAnsi="Arial" w:cs="Arial"/>
          <w:sz w:val="20"/>
          <w:szCs w:val="20"/>
        </w:rPr>
        <w:t>Interdolly</w:t>
      </w:r>
      <w:proofErr w:type="spellEnd"/>
      <w:r w:rsidRPr="0085638D">
        <w:rPr>
          <w:rFonts w:ascii="Arial" w:hAnsi="Arial" w:cs="Arial"/>
          <w:sz w:val="20"/>
          <w:szCs w:val="20"/>
        </w:rPr>
        <w:t xml:space="preserve"> noodzakelijk was. Met de </w:t>
      </w:r>
      <w:proofErr w:type="spellStart"/>
      <w:r w:rsidRPr="0085638D">
        <w:rPr>
          <w:rFonts w:ascii="Arial" w:hAnsi="Arial" w:cs="Arial"/>
          <w:sz w:val="20"/>
          <w:szCs w:val="20"/>
        </w:rPr>
        <w:t>Manoovr</w:t>
      </w:r>
      <w:proofErr w:type="spellEnd"/>
      <w:r w:rsidRPr="0085638D">
        <w:rPr>
          <w:rFonts w:ascii="Arial" w:hAnsi="Arial" w:cs="Arial"/>
          <w:sz w:val="20"/>
          <w:szCs w:val="20"/>
        </w:rPr>
        <w:t xml:space="preserve"> is de combinatie korter, multifunctioneel inzetbaar en de aanschafprijs is lager. Om de totale hoogte te beperken bij het vervoer van graafmachines, is een gieksleuf noodzakelijk. In deze uitvoering is de gieksleuf 800 mm breed, bij een voertuigbreedte van 2,74 meter. En voor het vervoer van freesmachines kan de laadvloer 3,5 meter worden uitgeschoven.</w:t>
      </w:r>
    </w:p>
    <w:p w:rsidR="0050496F" w:rsidRPr="0085638D" w:rsidRDefault="0050496F" w:rsidP="0085638D">
      <w:pPr>
        <w:pStyle w:val="Geenafstand"/>
        <w:spacing w:line="280" w:lineRule="atLeast"/>
        <w:rPr>
          <w:rFonts w:ascii="Arial" w:hAnsi="Arial" w:cs="Arial"/>
          <w:sz w:val="20"/>
          <w:szCs w:val="20"/>
        </w:rPr>
      </w:pPr>
    </w:p>
    <w:p w:rsidR="0050496F" w:rsidRPr="0085638D" w:rsidRDefault="0050496F" w:rsidP="0085638D">
      <w:pPr>
        <w:pStyle w:val="Geenafstand"/>
        <w:spacing w:line="280" w:lineRule="atLeast"/>
        <w:rPr>
          <w:rFonts w:ascii="Arial" w:hAnsi="Arial" w:cs="Arial"/>
          <w:b/>
          <w:sz w:val="20"/>
          <w:szCs w:val="20"/>
        </w:rPr>
      </w:pPr>
      <w:r w:rsidRPr="0085638D">
        <w:rPr>
          <w:rFonts w:ascii="Arial" w:hAnsi="Arial" w:cs="Arial"/>
          <w:b/>
          <w:sz w:val="20"/>
          <w:szCs w:val="20"/>
        </w:rPr>
        <w:t>Kilometerkostprijs</w:t>
      </w:r>
    </w:p>
    <w:p w:rsidR="0050496F" w:rsidRPr="00FB1EE3" w:rsidRDefault="0050496F" w:rsidP="0085638D">
      <w:pPr>
        <w:pStyle w:val="Geenafstand"/>
        <w:spacing w:line="280" w:lineRule="atLeast"/>
        <w:rPr>
          <w:rFonts w:ascii="Arial" w:hAnsi="Arial" w:cs="Arial"/>
        </w:rPr>
      </w:pPr>
      <w:r w:rsidRPr="0085638D">
        <w:rPr>
          <w:rFonts w:ascii="Arial" w:hAnsi="Arial" w:cs="Arial"/>
          <w:sz w:val="20"/>
          <w:szCs w:val="20"/>
        </w:rPr>
        <w:t xml:space="preserve">Bij de ontwikkeling van de </w:t>
      </w:r>
      <w:proofErr w:type="spellStart"/>
      <w:r w:rsidRPr="0085638D">
        <w:rPr>
          <w:rFonts w:ascii="Arial" w:hAnsi="Arial" w:cs="Arial"/>
          <w:sz w:val="20"/>
          <w:szCs w:val="20"/>
        </w:rPr>
        <w:t>Manoovr</w:t>
      </w:r>
      <w:proofErr w:type="spellEnd"/>
      <w:r w:rsidRPr="0085638D">
        <w:rPr>
          <w:rFonts w:ascii="Arial" w:hAnsi="Arial" w:cs="Arial"/>
          <w:sz w:val="20"/>
          <w:szCs w:val="20"/>
        </w:rPr>
        <w:t xml:space="preserve"> kreeg het verlagen van de kilometerkostprijs veel aandacht. Lagere onderhoudskosten en een hoge restwaarde hebben een gunstige invloed. Vervanging van banden is bij grote semidiepladers een forse kostenpost. De besturing van de </w:t>
      </w:r>
      <w:proofErr w:type="spellStart"/>
      <w:r w:rsidRPr="0085638D">
        <w:rPr>
          <w:rFonts w:ascii="Arial" w:hAnsi="Arial" w:cs="Arial"/>
          <w:sz w:val="20"/>
          <w:szCs w:val="20"/>
        </w:rPr>
        <w:t>Manoovr</w:t>
      </w:r>
      <w:proofErr w:type="spellEnd"/>
      <w:r w:rsidRPr="0085638D">
        <w:rPr>
          <w:rFonts w:ascii="Arial" w:hAnsi="Arial" w:cs="Arial"/>
          <w:sz w:val="20"/>
          <w:szCs w:val="20"/>
        </w:rPr>
        <w:t xml:space="preserve"> beperkt de bandenslijtage enorm. Bij naloop gestuurde opleggers met een vergelijkbaar laadvermogen moeten de banden soms al bij 50.000 km worden vervangen. Afhankelijk van de inzet gaan de banden van de </w:t>
      </w:r>
      <w:proofErr w:type="spellStart"/>
      <w:r w:rsidRPr="0085638D">
        <w:rPr>
          <w:rFonts w:ascii="Arial" w:hAnsi="Arial" w:cs="Arial"/>
          <w:sz w:val="20"/>
          <w:szCs w:val="20"/>
        </w:rPr>
        <w:t>Manoovr</w:t>
      </w:r>
      <w:proofErr w:type="spellEnd"/>
      <w:r w:rsidRPr="0085638D">
        <w:rPr>
          <w:rFonts w:ascii="Arial" w:hAnsi="Arial" w:cs="Arial"/>
          <w:sz w:val="20"/>
          <w:szCs w:val="20"/>
        </w:rPr>
        <w:t xml:space="preserve"> 300.000 km mee, waarmee de kilometerkostprijs enorm wordt gereduceerd</w:t>
      </w:r>
      <w:r w:rsidRPr="0050496F">
        <w:rPr>
          <w:rFonts w:ascii="Arial" w:hAnsi="Arial" w:cs="Arial"/>
        </w:rPr>
        <w:t>.</w:t>
      </w:r>
    </w:p>
    <w:p w:rsidR="0050496F" w:rsidRPr="0050496F" w:rsidRDefault="0050496F" w:rsidP="00FB1EE3">
      <w:pPr>
        <w:pStyle w:val="Geenafstand"/>
        <w:rPr>
          <w:rFonts w:ascii="Arial" w:hAnsi="Arial" w:cs="Arial"/>
          <w:sz w:val="20"/>
          <w:szCs w:val="20"/>
        </w:rPr>
      </w:pPr>
    </w:p>
    <w:p w:rsidR="004D3547" w:rsidRPr="0050496F" w:rsidRDefault="004D3547" w:rsidP="00FB1EE3">
      <w:pPr>
        <w:spacing w:line="240" w:lineRule="auto"/>
        <w:jc w:val="center"/>
        <w:rPr>
          <w:rFonts w:cs="Arial"/>
          <w:sz w:val="20"/>
          <w:szCs w:val="20"/>
          <w:lang w:val="nl-NL"/>
        </w:rPr>
      </w:pPr>
      <w:r w:rsidRPr="0050496F">
        <w:rPr>
          <w:rFonts w:cs="Arial"/>
          <w:sz w:val="20"/>
          <w:szCs w:val="20"/>
          <w:lang w:val="nl-NL"/>
        </w:rPr>
        <w:t>+++++</w:t>
      </w:r>
    </w:p>
    <w:p w:rsidR="006B681E" w:rsidRPr="0050496F" w:rsidRDefault="006B681E" w:rsidP="00FB1EE3">
      <w:pPr>
        <w:spacing w:line="240" w:lineRule="auto"/>
        <w:jc w:val="center"/>
        <w:rPr>
          <w:rFonts w:cs="Arial"/>
          <w:sz w:val="20"/>
          <w:szCs w:val="20"/>
          <w:lang w:val="nl-NL"/>
        </w:rPr>
      </w:pPr>
    </w:p>
    <w:p w:rsidR="0085638D" w:rsidRPr="0050496F" w:rsidRDefault="00FA4CB3" w:rsidP="0050496F">
      <w:pPr>
        <w:spacing w:line="276" w:lineRule="auto"/>
        <w:rPr>
          <w:rFonts w:cs="Arial"/>
          <w:sz w:val="20"/>
          <w:szCs w:val="20"/>
          <w:lang w:val="nl-NL"/>
        </w:rPr>
      </w:pPr>
      <w:r w:rsidRPr="0050496F">
        <w:rPr>
          <w:rFonts w:cs="Arial"/>
          <w:b/>
          <w:sz w:val="20"/>
          <w:szCs w:val="20"/>
          <w:lang w:val="nl-NL"/>
        </w:rPr>
        <w:t>Noot voor de redactie (niet voor publicatie):</w:t>
      </w:r>
      <w:r w:rsidRPr="0050496F">
        <w:rPr>
          <w:rFonts w:cs="Arial"/>
          <w:sz w:val="20"/>
          <w:szCs w:val="20"/>
          <w:lang w:val="nl-NL"/>
        </w:rPr>
        <w:t xml:space="preserve"> Digitale foto’s zijn in hoge resolutie bijgevoegd en zijn vrij voor publicatie. </w:t>
      </w:r>
    </w:p>
    <w:sectPr w:rsidR="0085638D" w:rsidRPr="0050496F"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7313D0"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7313D0" w:rsidP="004932F1">
          <w:pPr>
            <w:pStyle w:val="Voettekst"/>
            <w:jc w:val="center"/>
            <w:rPr>
              <w:rStyle w:val="Hyperlink"/>
              <w:rFonts w:cs="Arial"/>
              <w:color w:val="auto"/>
              <w:sz w:val="16"/>
              <w:szCs w:val="16"/>
              <w:u w:val="none"/>
              <w:lang w:val="de-DE"/>
            </w:rPr>
          </w:pPr>
          <w:r>
            <w:fldChar w:fldCharType="begin"/>
          </w:r>
          <w:r w:rsidRPr="007313D0">
            <w:rPr>
              <w:lang w:val="de-DE"/>
            </w:rPr>
            <w:instrText xml:space="preserve"> HYPERLINK "mailto:info@nooteboom.com" </w:instrText>
          </w:r>
          <w:r>
            <w:fldChar w:fldCharType="separate"/>
          </w:r>
          <w:r w:rsidR="009C4D4A" w:rsidRPr="007D4E15">
            <w:rPr>
              <w:rStyle w:val="Hyperlink"/>
              <w:rFonts w:cs="Arial"/>
              <w:color w:val="auto"/>
              <w:sz w:val="16"/>
              <w:szCs w:val="16"/>
              <w:u w:val="none"/>
              <w:lang w:val="de-DE"/>
            </w:rPr>
            <w:t>info@nooteboom.com</w:t>
          </w:r>
          <w:r>
            <w:rPr>
              <w:rStyle w:val="Hyperlink"/>
              <w:rFonts w:cs="Arial"/>
              <w:color w:val="auto"/>
              <w:sz w:val="16"/>
              <w:szCs w:val="16"/>
              <w:u w:val="none"/>
              <w:lang w:val="de-DE"/>
            </w:rPr>
            <w:fldChar w:fldCharType="end"/>
          </w:r>
        </w:p>
        <w:p w:rsidR="002250CE" w:rsidRPr="007D4E15" w:rsidRDefault="007313D0" w:rsidP="004932F1">
          <w:pPr>
            <w:pStyle w:val="Voettekst"/>
            <w:spacing w:after="120"/>
            <w:jc w:val="center"/>
            <w:rPr>
              <w:rFonts w:cs="Arial"/>
              <w:sz w:val="16"/>
              <w:szCs w:val="16"/>
              <w:lang w:val="de-DE"/>
            </w:rPr>
          </w:pPr>
          <w:hyperlink r:id="rId1"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rsidR="00E7249A" w:rsidRPr="00BA6A41" w:rsidRDefault="001425B4" w:rsidP="00BA6A41">
                          <w:pPr>
                            <w:spacing w:line="420" w:lineRule="exact"/>
                            <w:rPr>
                              <w:rFonts w:cs="Arial"/>
                              <w:b/>
                              <w:sz w:val="40"/>
                              <w:szCs w:val="40"/>
                            </w:rPr>
                          </w:pPr>
                          <w:r w:rsidRPr="00BA6A41">
                            <w:rPr>
                              <w:rFonts w:cs="Arial"/>
                              <w:b/>
                              <w:sz w:val="40"/>
                              <w:szCs w:val="40"/>
                            </w:rPr>
                            <w:t>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rsidR="00E7249A" w:rsidRPr="00BA6A41" w:rsidRDefault="001425B4" w:rsidP="00BA6A41">
                    <w:pPr>
                      <w:spacing w:line="420" w:lineRule="exact"/>
                      <w:rPr>
                        <w:rFonts w:cs="Arial"/>
                        <w:b/>
                        <w:sz w:val="40"/>
                        <w:szCs w:val="40"/>
                      </w:rPr>
                    </w:pPr>
                    <w:r w:rsidRPr="00BA6A41">
                      <w:rPr>
                        <w:rFonts w:cs="Arial"/>
                        <w:b/>
                        <w:sz w:val="40"/>
                        <w:szCs w:val="40"/>
                      </w:rPr>
                      <w:t>BERICHT</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55029"/>
    <w:multiLevelType w:val="hybridMultilevel"/>
    <w:tmpl w:val="F6CE068A"/>
    <w:lvl w:ilvl="0" w:tplc="3642E40C">
      <w:start w:val="1"/>
      <w:numFmt w:val="bullet"/>
      <w:lvlText w:val=""/>
      <w:lvlJc w:val="left"/>
      <w:pPr>
        <w:tabs>
          <w:tab w:val="num" w:pos="720"/>
        </w:tabs>
        <w:ind w:left="720" w:hanging="360"/>
      </w:pPr>
      <w:rPr>
        <w:rFonts w:ascii="Wingdings" w:hAnsi="Wingdings" w:hint="default"/>
      </w:rPr>
    </w:lvl>
    <w:lvl w:ilvl="1" w:tplc="4E14EA1E" w:tentative="1">
      <w:start w:val="1"/>
      <w:numFmt w:val="bullet"/>
      <w:lvlText w:val=""/>
      <w:lvlJc w:val="left"/>
      <w:pPr>
        <w:tabs>
          <w:tab w:val="num" w:pos="1440"/>
        </w:tabs>
        <w:ind w:left="1440" w:hanging="360"/>
      </w:pPr>
      <w:rPr>
        <w:rFonts w:ascii="Wingdings" w:hAnsi="Wingdings" w:hint="default"/>
      </w:rPr>
    </w:lvl>
    <w:lvl w:ilvl="2" w:tplc="34F889D8" w:tentative="1">
      <w:start w:val="1"/>
      <w:numFmt w:val="bullet"/>
      <w:lvlText w:val=""/>
      <w:lvlJc w:val="left"/>
      <w:pPr>
        <w:tabs>
          <w:tab w:val="num" w:pos="2160"/>
        </w:tabs>
        <w:ind w:left="2160" w:hanging="360"/>
      </w:pPr>
      <w:rPr>
        <w:rFonts w:ascii="Wingdings" w:hAnsi="Wingdings" w:hint="default"/>
      </w:rPr>
    </w:lvl>
    <w:lvl w:ilvl="3" w:tplc="910CDEC2" w:tentative="1">
      <w:start w:val="1"/>
      <w:numFmt w:val="bullet"/>
      <w:lvlText w:val=""/>
      <w:lvlJc w:val="left"/>
      <w:pPr>
        <w:tabs>
          <w:tab w:val="num" w:pos="2880"/>
        </w:tabs>
        <w:ind w:left="2880" w:hanging="360"/>
      </w:pPr>
      <w:rPr>
        <w:rFonts w:ascii="Wingdings" w:hAnsi="Wingdings" w:hint="default"/>
      </w:rPr>
    </w:lvl>
    <w:lvl w:ilvl="4" w:tplc="5886A6CE" w:tentative="1">
      <w:start w:val="1"/>
      <w:numFmt w:val="bullet"/>
      <w:lvlText w:val=""/>
      <w:lvlJc w:val="left"/>
      <w:pPr>
        <w:tabs>
          <w:tab w:val="num" w:pos="3600"/>
        </w:tabs>
        <w:ind w:left="3600" w:hanging="360"/>
      </w:pPr>
      <w:rPr>
        <w:rFonts w:ascii="Wingdings" w:hAnsi="Wingdings" w:hint="default"/>
      </w:rPr>
    </w:lvl>
    <w:lvl w:ilvl="5" w:tplc="B0D2E6B6" w:tentative="1">
      <w:start w:val="1"/>
      <w:numFmt w:val="bullet"/>
      <w:lvlText w:val=""/>
      <w:lvlJc w:val="left"/>
      <w:pPr>
        <w:tabs>
          <w:tab w:val="num" w:pos="4320"/>
        </w:tabs>
        <w:ind w:left="4320" w:hanging="360"/>
      </w:pPr>
      <w:rPr>
        <w:rFonts w:ascii="Wingdings" w:hAnsi="Wingdings" w:hint="default"/>
      </w:rPr>
    </w:lvl>
    <w:lvl w:ilvl="6" w:tplc="637C00C2" w:tentative="1">
      <w:start w:val="1"/>
      <w:numFmt w:val="bullet"/>
      <w:lvlText w:val=""/>
      <w:lvlJc w:val="left"/>
      <w:pPr>
        <w:tabs>
          <w:tab w:val="num" w:pos="5040"/>
        </w:tabs>
        <w:ind w:left="5040" w:hanging="360"/>
      </w:pPr>
      <w:rPr>
        <w:rFonts w:ascii="Wingdings" w:hAnsi="Wingdings" w:hint="default"/>
      </w:rPr>
    </w:lvl>
    <w:lvl w:ilvl="7" w:tplc="63F426E2" w:tentative="1">
      <w:start w:val="1"/>
      <w:numFmt w:val="bullet"/>
      <w:lvlText w:val=""/>
      <w:lvlJc w:val="left"/>
      <w:pPr>
        <w:tabs>
          <w:tab w:val="num" w:pos="5760"/>
        </w:tabs>
        <w:ind w:left="5760" w:hanging="360"/>
      </w:pPr>
      <w:rPr>
        <w:rFonts w:ascii="Wingdings" w:hAnsi="Wingdings" w:hint="default"/>
      </w:rPr>
    </w:lvl>
    <w:lvl w:ilvl="8" w:tplc="076AD47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574C8"/>
    <w:multiLevelType w:val="hybridMultilevel"/>
    <w:tmpl w:val="C5CCCF40"/>
    <w:lvl w:ilvl="0" w:tplc="56DA4D9C">
      <w:start w:val="1"/>
      <w:numFmt w:val="bullet"/>
      <w:lvlText w:val=""/>
      <w:lvlJc w:val="left"/>
      <w:pPr>
        <w:tabs>
          <w:tab w:val="num" w:pos="720"/>
        </w:tabs>
        <w:ind w:left="720" w:hanging="360"/>
      </w:pPr>
      <w:rPr>
        <w:rFonts w:ascii="Wingdings" w:hAnsi="Wingdings" w:hint="default"/>
      </w:rPr>
    </w:lvl>
    <w:lvl w:ilvl="1" w:tplc="DAA2FA04" w:tentative="1">
      <w:start w:val="1"/>
      <w:numFmt w:val="bullet"/>
      <w:lvlText w:val=""/>
      <w:lvlJc w:val="left"/>
      <w:pPr>
        <w:tabs>
          <w:tab w:val="num" w:pos="1440"/>
        </w:tabs>
        <w:ind w:left="1440" w:hanging="360"/>
      </w:pPr>
      <w:rPr>
        <w:rFonts w:ascii="Wingdings" w:hAnsi="Wingdings" w:hint="default"/>
      </w:rPr>
    </w:lvl>
    <w:lvl w:ilvl="2" w:tplc="2C9242EC" w:tentative="1">
      <w:start w:val="1"/>
      <w:numFmt w:val="bullet"/>
      <w:lvlText w:val=""/>
      <w:lvlJc w:val="left"/>
      <w:pPr>
        <w:tabs>
          <w:tab w:val="num" w:pos="2160"/>
        </w:tabs>
        <w:ind w:left="2160" w:hanging="360"/>
      </w:pPr>
      <w:rPr>
        <w:rFonts w:ascii="Wingdings" w:hAnsi="Wingdings" w:hint="default"/>
      </w:rPr>
    </w:lvl>
    <w:lvl w:ilvl="3" w:tplc="E82A5A9E" w:tentative="1">
      <w:start w:val="1"/>
      <w:numFmt w:val="bullet"/>
      <w:lvlText w:val=""/>
      <w:lvlJc w:val="left"/>
      <w:pPr>
        <w:tabs>
          <w:tab w:val="num" w:pos="2880"/>
        </w:tabs>
        <w:ind w:left="2880" w:hanging="360"/>
      </w:pPr>
      <w:rPr>
        <w:rFonts w:ascii="Wingdings" w:hAnsi="Wingdings" w:hint="default"/>
      </w:rPr>
    </w:lvl>
    <w:lvl w:ilvl="4" w:tplc="BCCC8AFA" w:tentative="1">
      <w:start w:val="1"/>
      <w:numFmt w:val="bullet"/>
      <w:lvlText w:val=""/>
      <w:lvlJc w:val="left"/>
      <w:pPr>
        <w:tabs>
          <w:tab w:val="num" w:pos="3600"/>
        </w:tabs>
        <w:ind w:left="3600" w:hanging="360"/>
      </w:pPr>
      <w:rPr>
        <w:rFonts w:ascii="Wingdings" w:hAnsi="Wingdings" w:hint="default"/>
      </w:rPr>
    </w:lvl>
    <w:lvl w:ilvl="5" w:tplc="16A06B24" w:tentative="1">
      <w:start w:val="1"/>
      <w:numFmt w:val="bullet"/>
      <w:lvlText w:val=""/>
      <w:lvlJc w:val="left"/>
      <w:pPr>
        <w:tabs>
          <w:tab w:val="num" w:pos="4320"/>
        </w:tabs>
        <w:ind w:left="4320" w:hanging="360"/>
      </w:pPr>
      <w:rPr>
        <w:rFonts w:ascii="Wingdings" w:hAnsi="Wingdings" w:hint="default"/>
      </w:rPr>
    </w:lvl>
    <w:lvl w:ilvl="6" w:tplc="A4F26954" w:tentative="1">
      <w:start w:val="1"/>
      <w:numFmt w:val="bullet"/>
      <w:lvlText w:val=""/>
      <w:lvlJc w:val="left"/>
      <w:pPr>
        <w:tabs>
          <w:tab w:val="num" w:pos="5040"/>
        </w:tabs>
        <w:ind w:left="5040" w:hanging="360"/>
      </w:pPr>
      <w:rPr>
        <w:rFonts w:ascii="Wingdings" w:hAnsi="Wingdings" w:hint="default"/>
      </w:rPr>
    </w:lvl>
    <w:lvl w:ilvl="7" w:tplc="281C2FDA" w:tentative="1">
      <w:start w:val="1"/>
      <w:numFmt w:val="bullet"/>
      <w:lvlText w:val=""/>
      <w:lvlJc w:val="left"/>
      <w:pPr>
        <w:tabs>
          <w:tab w:val="num" w:pos="5760"/>
        </w:tabs>
        <w:ind w:left="5760" w:hanging="360"/>
      </w:pPr>
      <w:rPr>
        <w:rFonts w:ascii="Wingdings" w:hAnsi="Wingdings" w:hint="default"/>
      </w:rPr>
    </w:lvl>
    <w:lvl w:ilvl="8" w:tplc="105272F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C7373D"/>
    <w:multiLevelType w:val="hybridMultilevel"/>
    <w:tmpl w:val="CB26E5A6"/>
    <w:lvl w:ilvl="0" w:tplc="8E8C20A6">
      <w:start w:val="1"/>
      <w:numFmt w:val="bullet"/>
      <w:lvlText w:val="-"/>
      <w:lvlJc w:val="left"/>
      <w:pPr>
        <w:tabs>
          <w:tab w:val="num" w:pos="720"/>
        </w:tabs>
        <w:ind w:left="720" w:hanging="360"/>
      </w:pPr>
      <w:rPr>
        <w:rFonts w:ascii="Times New Roman" w:hAnsi="Times New Roman" w:hint="default"/>
      </w:rPr>
    </w:lvl>
    <w:lvl w:ilvl="1" w:tplc="D78E1A68">
      <w:start w:val="1"/>
      <w:numFmt w:val="bullet"/>
      <w:lvlText w:val="-"/>
      <w:lvlJc w:val="left"/>
      <w:pPr>
        <w:tabs>
          <w:tab w:val="num" w:pos="1440"/>
        </w:tabs>
        <w:ind w:left="1440" w:hanging="360"/>
      </w:pPr>
      <w:rPr>
        <w:rFonts w:ascii="Times New Roman" w:hAnsi="Times New Roman" w:hint="default"/>
      </w:rPr>
    </w:lvl>
    <w:lvl w:ilvl="2" w:tplc="4B0C85CA" w:tentative="1">
      <w:start w:val="1"/>
      <w:numFmt w:val="bullet"/>
      <w:lvlText w:val="-"/>
      <w:lvlJc w:val="left"/>
      <w:pPr>
        <w:tabs>
          <w:tab w:val="num" w:pos="2160"/>
        </w:tabs>
        <w:ind w:left="2160" w:hanging="360"/>
      </w:pPr>
      <w:rPr>
        <w:rFonts w:ascii="Times New Roman" w:hAnsi="Times New Roman" w:hint="default"/>
      </w:rPr>
    </w:lvl>
    <w:lvl w:ilvl="3" w:tplc="2E306918" w:tentative="1">
      <w:start w:val="1"/>
      <w:numFmt w:val="bullet"/>
      <w:lvlText w:val="-"/>
      <w:lvlJc w:val="left"/>
      <w:pPr>
        <w:tabs>
          <w:tab w:val="num" w:pos="2880"/>
        </w:tabs>
        <w:ind w:left="2880" w:hanging="360"/>
      </w:pPr>
      <w:rPr>
        <w:rFonts w:ascii="Times New Roman" w:hAnsi="Times New Roman" w:hint="default"/>
      </w:rPr>
    </w:lvl>
    <w:lvl w:ilvl="4" w:tplc="363C166A" w:tentative="1">
      <w:start w:val="1"/>
      <w:numFmt w:val="bullet"/>
      <w:lvlText w:val="-"/>
      <w:lvlJc w:val="left"/>
      <w:pPr>
        <w:tabs>
          <w:tab w:val="num" w:pos="3600"/>
        </w:tabs>
        <w:ind w:left="3600" w:hanging="360"/>
      </w:pPr>
      <w:rPr>
        <w:rFonts w:ascii="Times New Roman" w:hAnsi="Times New Roman" w:hint="default"/>
      </w:rPr>
    </w:lvl>
    <w:lvl w:ilvl="5" w:tplc="342CDFA4" w:tentative="1">
      <w:start w:val="1"/>
      <w:numFmt w:val="bullet"/>
      <w:lvlText w:val="-"/>
      <w:lvlJc w:val="left"/>
      <w:pPr>
        <w:tabs>
          <w:tab w:val="num" w:pos="4320"/>
        </w:tabs>
        <w:ind w:left="4320" w:hanging="360"/>
      </w:pPr>
      <w:rPr>
        <w:rFonts w:ascii="Times New Roman" w:hAnsi="Times New Roman" w:hint="default"/>
      </w:rPr>
    </w:lvl>
    <w:lvl w:ilvl="6" w:tplc="269219D8" w:tentative="1">
      <w:start w:val="1"/>
      <w:numFmt w:val="bullet"/>
      <w:lvlText w:val="-"/>
      <w:lvlJc w:val="left"/>
      <w:pPr>
        <w:tabs>
          <w:tab w:val="num" w:pos="5040"/>
        </w:tabs>
        <w:ind w:left="5040" w:hanging="360"/>
      </w:pPr>
      <w:rPr>
        <w:rFonts w:ascii="Times New Roman" w:hAnsi="Times New Roman" w:hint="default"/>
      </w:rPr>
    </w:lvl>
    <w:lvl w:ilvl="7" w:tplc="D98C504E" w:tentative="1">
      <w:start w:val="1"/>
      <w:numFmt w:val="bullet"/>
      <w:lvlText w:val="-"/>
      <w:lvlJc w:val="left"/>
      <w:pPr>
        <w:tabs>
          <w:tab w:val="num" w:pos="5760"/>
        </w:tabs>
        <w:ind w:left="5760" w:hanging="360"/>
      </w:pPr>
      <w:rPr>
        <w:rFonts w:ascii="Times New Roman" w:hAnsi="Times New Roman" w:hint="default"/>
      </w:rPr>
    </w:lvl>
    <w:lvl w:ilvl="8" w:tplc="54A81AB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
  </w:num>
  <w:num w:numId="3">
    <w:abstractNumId w:val="18"/>
  </w:num>
  <w:num w:numId="4">
    <w:abstractNumId w:val="21"/>
  </w:num>
  <w:num w:numId="5">
    <w:abstractNumId w:val="8"/>
  </w:num>
  <w:num w:numId="6">
    <w:abstractNumId w:val="16"/>
  </w:num>
  <w:num w:numId="7">
    <w:abstractNumId w:val="15"/>
  </w:num>
  <w:num w:numId="8">
    <w:abstractNumId w:val="5"/>
  </w:num>
  <w:num w:numId="9">
    <w:abstractNumId w:val="14"/>
  </w:num>
  <w:num w:numId="10">
    <w:abstractNumId w:val="2"/>
  </w:num>
  <w:num w:numId="11">
    <w:abstractNumId w:val="0"/>
  </w:num>
  <w:num w:numId="12">
    <w:abstractNumId w:val="11"/>
  </w:num>
  <w:num w:numId="13">
    <w:abstractNumId w:val="6"/>
  </w:num>
  <w:num w:numId="14">
    <w:abstractNumId w:val="17"/>
  </w:num>
  <w:num w:numId="15">
    <w:abstractNumId w:val="20"/>
  </w:num>
  <w:num w:numId="16">
    <w:abstractNumId w:val="19"/>
  </w:num>
  <w:num w:numId="17">
    <w:abstractNumId w:val="9"/>
  </w:num>
  <w:num w:numId="18">
    <w:abstractNumId w:val="4"/>
  </w:num>
  <w:num w:numId="19">
    <w:abstractNumId w:val="7"/>
  </w:num>
  <w:num w:numId="20">
    <w:abstractNumId w:val="3"/>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6E64"/>
    <w:rsid w:val="00047954"/>
    <w:rsid w:val="00054FB5"/>
    <w:rsid w:val="00066360"/>
    <w:rsid w:val="00075E54"/>
    <w:rsid w:val="000918FB"/>
    <w:rsid w:val="00093A2F"/>
    <w:rsid w:val="00096AA2"/>
    <w:rsid w:val="00097247"/>
    <w:rsid w:val="000A1E99"/>
    <w:rsid w:val="000A5563"/>
    <w:rsid w:val="000A6DC0"/>
    <w:rsid w:val="000B0753"/>
    <w:rsid w:val="000B5EF8"/>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2A66"/>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4D8A"/>
    <w:rsid w:val="00184E8F"/>
    <w:rsid w:val="0018598B"/>
    <w:rsid w:val="001942AF"/>
    <w:rsid w:val="00195D67"/>
    <w:rsid w:val="001A12E2"/>
    <w:rsid w:val="001A2C03"/>
    <w:rsid w:val="001A541F"/>
    <w:rsid w:val="001A5439"/>
    <w:rsid w:val="001A62FA"/>
    <w:rsid w:val="001B786B"/>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769D"/>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820F0"/>
    <w:rsid w:val="00392C96"/>
    <w:rsid w:val="00395952"/>
    <w:rsid w:val="00397719"/>
    <w:rsid w:val="003A42DA"/>
    <w:rsid w:val="003A575F"/>
    <w:rsid w:val="003B0A19"/>
    <w:rsid w:val="003B2042"/>
    <w:rsid w:val="003B51EA"/>
    <w:rsid w:val="003B5D4E"/>
    <w:rsid w:val="003B7068"/>
    <w:rsid w:val="003C213F"/>
    <w:rsid w:val="003D1849"/>
    <w:rsid w:val="003D5633"/>
    <w:rsid w:val="003D63EC"/>
    <w:rsid w:val="003E1C04"/>
    <w:rsid w:val="003E55A1"/>
    <w:rsid w:val="0040356F"/>
    <w:rsid w:val="004044F8"/>
    <w:rsid w:val="0040652C"/>
    <w:rsid w:val="004100B5"/>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0496F"/>
    <w:rsid w:val="00514BF7"/>
    <w:rsid w:val="00525298"/>
    <w:rsid w:val="00530357"/>
    <w:rsid w:val="005307B5"/>
    <w:rsid w:val="00531488"/>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B5DFC"/>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905ED"/>
    <w:rsid w:val="0069427D"/>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30575"/>
    <w:rsid w:val="007313D0"/>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444F"/>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54B52"/>
    <w:rsid w:val="00854F0B"/>
    <w:rsid w:val="008560DE"/>
    <w:rsid w:val="0085638D"/>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5A3D"/>
    <w:rsid w:val="009B4D05"/>
    <w:rsid w:val="009B714D"/>
    <w:rsid w:val="009C35BC"/>
    <w:rsid w:val="009C4690"/>
    <w:rsid w:val="009C4D4A"/>
    <w:rsid w:val="009D0C4D"/>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DA3"/>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C7D1A"/>
    <w:rsid w:val="00AD5337"/>
    <w:rsid w:val="00AD577C"/>
    <w:rsid w:val="00AD72ED"/>
    <w:rsid w:val="00AD7CAD"/>
    <w:rsid w:val="00AE1DB8"/>
    <w:rsid w:val="00AF7336"/>
    <w:rsid w:val="00AF7DA8"/>
    <w:rsid w:val="00B013F7"/>
    <w:rsid w:val="00B0191A"/>
    <w:rsid w:val="00B124C0"/>
    <w:rsid w:val="00B12648"/>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158"/>
    <w:rsid w:val="00B758BB"/>
    <w:rsid w:val="00B84675"/>
    <w:rsid w:val="00B85543"/>
    <w:rsid w:val="00B8738D"/>
    <w:rsid w:val="00B9363C"/>
    <w:rsid w:val="00B95626"/>
    <w:rsid w:val="00B95BC9"/>
    <w:rsid w:val="00B97056"/>
    <w:rsid w:val="00B97CE7"/>
    <w:rsid w:val="00BA3EB8"/>
    <w:rsid w:val="00BA6A41"/>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17CBF"/>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5360"/>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0949"/>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2A3"/>
    <w:rsid w:val="00E259D0"/>
    <w:rsid w:val="00E306A9"/>
    <w:rsid w:val="00E34716"/>
    <w:rsid w:val="00E4430E"/>
    <w:rsid w:val="00E45BC4"/>
    <w:rsid w:val="00E534A9"/>
    <w:rsid w:val="00E56E2F"/>
    <w:rsid w:val="00E63B7C"/>
    <w:rsid w:val="00E7118B"/>
    <w:rsid w:val="00E7249A"/>
    <w:rsid w:val="00E733E9"/>
    <w:rsid w:val="00E73C8E"/>
    <w:rsid w:val="00E82D26"/>
    <w:rsid w:val="00E83450"/>
    <w:rsid w:val="00E904B2"/>
    <w:rsid w:val="00E90F9A"/>
    <w:rsid w:val="00E92993"/>
    <w:rsid w:val="00E94935"/>
    <w:rsid w:val="00EC2FAD"/>
    <w:rsid w:val="00ED04CC"/>
    <w:rsid w:val="00ED10A3"/>
    <w:rsid w:val="00ED5D00"/>
    <w:rsid w:val="00ED5E66"/>
    <w:rsid w:val="00ED6E95"/>
    <w:rsid w:val="00EE281E"/>
    <w:rsid w:val="00EE6C8A"/>
    <w:rsid w:val="00EF51A7"/>
    <w:rsid w:val="00EF5342"/>
    <w:rsid w:val="00EF5D4A"/>
    <w:rsid w:val="00F020D4"/>
    <w:rsid w:val="00F02D84"/>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7832"/>
    <w:rsid w:val="00F77D04"/>
    <w:rsid w:val="00F8118D"/>
    <w:rsid w:val="00F81AC3"/>
    <w:rsid w:val="00F82CEA"/>
    <w:rsid w:val="00F84E3E"/>
    <w:rsid w:val="00F96E93"/>
    <w:rsid w:val="00FA4CB3"/>
    <w:rsid w:val="00FB1EE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29196901">
      <w:bodyDiv w:val="1"/>
      <w:marLeft w:val="0"/>
      <w:marRight w:val="0"/>
      <w:marTop w:val="0"/>
      <w:marBottom w:val="0"/>
      <w:divBdr>
        <w:top w:val="none" w:sz="0" w:space="0" w:color="auto"/>
        <w:left w:val="none" w:sz="0" w:space="0" w:color="auto"/>
        <w:bottom w:val="none" w:sz="0" w:space="0" w:color="auto"/>
        <w:right w:val="none" w:sz="0" w:space="0" w:color="auto"/>
      </w:divBdr>
      <w:divsChild>
        <w:div w:id="1002009775">
          <w:marLeft w:val="907"/>
          <w:marRight w:val="0"/>
          <w:marTop w:val="480"/>
          <w:marBottom w:val="0"/>
          <w:divBdr>
            <w:top w:val="none" w:sz="0" w:space="0" w:color="auto"/>
            <w:left w:val="none" w:sz="0" w:space="0" w:color="auto"/>
            <w:bottom w:val="none" w:sz="0" w:space="0" w:color="auto"/>
            <w:right w:val="none" w:sz="0" w:space="0" w:color="auto"/>
          </w:divBdr>
        </w:div>
        <w:div w:id="816337169">
          <w:marLeft w:val="907"/>
          <w:marRight w:val="0"/>
          <w:marTop w:val="480"/>
          <w:marBottom w:val="0"/>
          <w:divBdr>
            <w:top w:val="none" w:sz="0" w:space="0" w:color="auto"/>
            <w:left w:val="none" w:sz="0" w:space="0" w:color="auto"/>
            <w:bottom w:val="none" w:sz="0" w:space="0" w:color="auto"/>
            <w:right w:val="none" w:sz="0" w:space="0" w:color="auto"/>
          </w:divBdr>
        </w:div>
        <w:div w:id="1528174270">
          <w:marLeft w:val="907"/>
          <w:marRight w:val="0"/>
          <w:marTop w:val="480"/>
          <w:marBottom w:val="0"/>
          <w:divBdr>
            <w:top w:val="none" w:sz="0" w:space="0" w:color="auto"/>
            <w:left w:val="none" w:sz="0" w:space="0" w:color="auto"/>
            <w:bottom w:val="none" w:sz="0" w:space="0" w:color="auto"/>
            <w:right w:val="none" w:sz="0" w:space="0" w:color="auto"/>
          </w:divBdr>
        </w:div>
      </w:divsChild>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480191338">
      <w:bodyDiv w:val="1"/>
      <w:marLeft w:val="0"/>
      <w:marRight w:val="0"/>
      <w:marTop w:val="0"/>
      <w:marBottom w:val="0"/>
      <w:divBdr>
        <w:top w:val="none" w:sz="0" w:space="0" w:color="auto"/>
        <w:left w:val="none" w:sz="0" w:space="0" w:color="auto"/>
        <w:bottom w:val="none" w:sz="0" w:space="0" w:color="auto"/>
        <w:right w:val="none" w:sz="0" w:space="0" w:color="auto"/>
      </w:divBdr>
      <w:divsChild>
        <w:div w:id="1347556886">
          <w:marLeft w:val="3211"/>
          <w:marRight w:val="0"/>
          <w:marTop w:val="480"/>
          <w:marBottom w:val="0"/>
          <w:divBdr>
            <w:top w:val="none" w:sz="0" w:space="0" w:color="auto"/>
            <w:left w:val="none" w:sz="0" w:space="0" w:color="auto"/>
            <w:bottom w:val="none" w:sz="0" w:space="0" w:color="auto"/>
            <w:right w:val="none" w:sz="0" w:space="0" w:color="auto"/>
          </w:divBdr>
        </w:div>
        <w:div w:id="427966014">
          <w:marLeft w:val="3211"/>
          <w:marRight w:val="0"/>
          <w:marTop w:val="480"/>
          <w:marBottom w:val="0"/>
          <w:divBdr>
            <w:top w:val="none" w:sz="0" w:space="0" w:color="auto"/>
            <w:left w:val="none" w:sz="0" w:space="0" w:color="auto"/>
            <w:bottom w:val="none" w:sz="0" w:space="0" w:color="auto"/>
            <w:right w:val="none" w:sz="0" w:space="0" w:color="auto"/>
          </w:divBdr>
        </w:div>
        <w:div w:id="1106268725">
          <w:marLeft w:val="3211"/>
          <w:marRight w:val="0"/>
          <w:marTop w:val="480"/>
          <w:marBottom w:val="0"/>
          <w:divBdr>
            <w:top w:val="none" w:sz="0" w:space="0" w:color="auto"/>
            <w:left w:val="none" w:sz="0" w:space="0" w:color="auto"/>
            <w:bottom w:val="none" w:sz="0" w:space="0" w:color="auto"/>
            <w:right w:val="none" w:sz="0" w:space="0" w:color="auto"/>
          </w:divBdr>
        </w:div>
        <w:div w:id="184440291">
          <w:marLeft w:val="3211"/>
          <w:marRight w:val="0"/>
          <w:marTop w:val="480"/>
          <w:marBottom w:val="0"/>
          <w:divBdr>
            <w:top w:val="none" w:sz="0" w:space="0" w:color="auto"/>
            <w:left w:val="none" w:sz="0" w:space="0" w:color="auto"/>
            <w:bottom w:val="none" w:sz="0" w:space="0" w:color="auto"/>
            <w:right w:val="none" w:sz="0" w:space="0" w:color="auto"/>
          </w:divBdr>
        </w:div>
        <w:div w:id="771629039">
          <w:marLeft w:val="3211"/>
          <w:marRight w:val="0"/>
          <w:marTop w:val="480"/>
          <w:marBottom w:val="0"/>
          <w:divBdr>
            <w:top w:val="none" w:sz="0" w:space="0" w:color="auto"/>
            <w:left w:val="none" w:sz="0" w:space="0" w:color="auto"/>
            <w:bottom w:val="none" w:sz="0" w:space="0" w:color="auto"/>
            <w:right w:val="none" w:sz="0" w:space="0" w:color="auto"/>
          </w:divBdr>
        </w:div>
      </w:divsChild>
    </w:div>
    <w:div w:id="547960639">
      <w:bodyDiv w:val="1"/>
      <w:marLeft w:val="0"/>
      <w:marRight w:val="0"/>
      <w:marTop w:val="0"/>
      <w:marBottom w:val="0"/>
      <w:divBdr>
        <w:top w:val="none" w:sz="0" w:space="0" w:color="auto"/>
        <w:left w:val="none" w:sz="0" w:space="0" w:color="auto"/>
        <w:bottom w:val="none" w:sz="0" w:space="0" w:color="auto"/>
        <w:right w:val="none" w:sz="0" w:space="0" w:color="auto"/>
      </w:divBdr>
      <w:divsChild>
        <w:div w:id="2117678922">
          <w:marLeft w:val="907"/>
          <w:marRight w:val="0"/>
          <w:marTop w:val="480"/>
          <w:marBottom w:val="0"/>
          <w:divBdr>
            <w:top w:val="none" w:sz="0" w:space="0" w:color="auto"/>
            <w:left w:val="none" w:sz="0" w:space="0" w:color="auto"/>
            <w:bottom w:val="none" w:sz="0" w:space="0" w:color="auto"/>
            <w:right w:val="none" w:sz="0" w:space="0" w:color="auto"/>
          </w:divBdr>
        </w:div>
        <w:div w:id="813720303">
          <w:marLeft w:val="907"/>
          <w:marRight w:val="0"/>
          <w:marTop w:val="480"/>
          <w:marBottom w:val="0"/>
          <w:divBdr>
            <w:top w:val="none" w:sz="0" w:space="0" w:color="auto"/>
            <w:left w:val="none" w:sz="0" w:space="0" w:color="auto"/>
            <w:bottom w:val="none" w:sz="0" w:space="0" w:color="auto"/>
            <w:right w:val="none" w:sz="0" w:space="0" w:color="auto"/>
          </w:divBdr>
        </w:div>
        <w:div w:id="604459200">
          <w:marLeft w:val="907"/>
          <w:marRight w:val="0"/>
          <w:marTop w:val="480"/>
          <w:marBottom w:val="0"/>
          <w:divBdr>
            <w:top w:val="none" w:sz="0" w:space="0" w:color="auto"/>
            <w:left w:val="none" w:sz="0" w:space="0" w:color="auto"/>
            <w:bottom w:val="none" w:sz="0" w:space="0" w:color="auto"/>
            <w:right w:val="none" w:sz="0" w:space="0" w:color="auto"/>
          </w:divBdr>
        </w:div>
        <w:div w:id="1705904436">
          <w:marLeft w:val="907"/>
          <w:marRight w:val="0"/>
          <w:marTop w:val="480"/>
          <w:marBottom w:val="0"/>
          <w:divBdr>
            <w:top w:val="none" w:sz="0" w:space="0" w:color="auto"/>
            <w:left w:val="none" w:sz="0" w:space="0" w:color="auto"/>
            <w:bottom w:val="none" w:sz="0" w:space="0" w:color="auto"/>
            <w:right w:val="none" w:sz="0" w:space="0" w:color="auto"/>
          </w:divBdr>
        </w:div>
      </w:divsChild>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0BBBD-F3F4-4AC3-94D6-B69181C5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740</Words>
  <Characters>4223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4954</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5</cp:revision>
  <cp:lastPrinted>2016-04-08T15:00:00Z</cp:lastPrinted>
  <dcterms:created xsi:type="dcterms:W3CDTF">2017-05-06T17:56:00Z</dcterms:created>
  <dcterms:modified xsi:type="dcterms:W3CDTF">2017-08-23T08:20:00Z</dcterms:modified>
</cp:coreProperties>
</file>