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A1658" w14:textId="77777777" w:rsidR="00BD39FB" w:rsidRPr="00CB177C" w:rsidRDefault="00BD39FB" w:rsidP="00BD39FB">
      <w:pPr>
        <w:rPr>
          <w:i/>
          <w:lang w:val="en-GB"/>
        </w:rPr>
      </w:pPr>
      <w:r>
        <w:rPr>
          <w:rFonts w:eastAsia="Arial" w:cs="Arial"/>
          <w:i/>
          <w:iCs/>
          <w:szCs w:val="22"/>
          <w:bdr w:val="nil"/>
          <w:lang w:val="nl-NL" w:bidi="nl-NL"/>
        </w:rPr>
        <w:t>Persbericht</w:t>
      </w:r>
    </w:p>
    <w:p w14:paraId="6B283058" w14:textId="77777777" w:rsidR="00BD39FB" w:rsidRPr="00CB177C" w:rsidRDefault="00BD39FB" w:rsidP="00BD39FB">
      <w:pPr>
        <w:rPr>
          <w:i/>
          <w:lang w:val="en-GB"/>
        </w:rPr>
      </w:pPr>
      <w:r>
        <w:rPr>
          <w:rFonts w:eastAsia="Arial" w:cs="Arial"/>
          <w:i/>
          <w:iCs/>
          <w:szCs w:val="22"/>
          <w:bdr w:val="nil"/>
          <w:lang w:val="nl-NL" w:bidi="nl-NL"/>
        </w:rPr>
        <w:t>Nordisk</w:t>
      </w:r>
    </w:p>
    <w:p w14:paraId="7FD38771" w14:textId="77777777" w:rsidR="00BD39FB" w:rsidRPr="00CB177C" w:rsidRDefault="00BD39FB" w:rsidP="00BD39FB">
      <w:pPr>
        <w:rPr>
          <w:i/>
          <w:lang w:val="en-GB"/>
        </w:rPr>
      </w:pPr>
      <w:r>
        <w:rPr>
          <w:rFonts w:eastAsia="Arial" w:cs="Arial"/>
          <w:i/>
          <w:iCs/>
          <w:szCs w:val="22"/>
          <w:bdr w:val="nil"/>
          <w:lang w:val="nl-NL" w:bidi="nl-NL"/>
        </w:rPr>
        <w:t>Lente/zomer 2017</w:t>
      </w:r>
    </w:p>
    <w:p w14:paraId="70FFF468" w14:textId="77777777" w:rsidR="00BD39FB" w:rsidRPr="00CB177C" w:rsidRDefault="00BD39FB" w:rsidP="00BD39FB">
      <w:pPr>
        <w:rPr>
          <w:i/>
          <w:lang w:val="en-GB"/>
        </w:rPr>
      </w:pPr>
      <w:proofErr w:type="spellStart"/>
      <w:r>
        <w:rPr>
          <w:rFonts w:eastAsia="Arial" w:cs="Arial"/>
          <w:i/>
          <w:iCs/>
          <w:szCs w:val="22"/>
          <w:bdr w:val="nil"/>
          <w:lang w:val="nl-NL" w:bidi="nl-NL"/>
        </w:rPr>
        <w:t>Lofoten</w:t>
      </w:r>
      <w:proofErr w:type="spellEnd"/>
      <w:r>
        <w:rPr>
          <w:rFonts w:eastAsia="Arial" w:cs="Arial"/>
          <w:i/>
          <w:iCs/>
          <w:szCs w:val="22"/>
          <w:bdr w:val="nil"/>
          <w:lang w:val="nl-NL" w:bidi="nl-NL"/>
        </w:rPr>
        <w:t xml:space="preserve"> 1 ULW tent</w:t>
      </w:r>
    </w:p>
    <w:p w14:paraId="26502B73" w14:textId="77777777" w:rsidR="00BD39FB" w:rsidRDefault="00BD39FB"/>
    <w:p w14:paraId="6C9FA361" w14:textId="77777777" w:rsidR="00BD39FB" w:rsidRDefault="00BD39FB" w:rsidP="00BD39FB"/>
    <w:p w14:paraId="434BC0D1" w14:textId="77777777" w:rsidR="00BD39FB" w:rsidRPr="00BA56A7" w:rsidRDefault="00BD39FB" w:rsidP="00BD39FB">
      <w:pPr>
        <w:rPr>
          <w:b/>
          <w:sz w:val="28"/>
          <w:szCs w:val="28"/>
        </w:rPr>
      </w:pPr>
      <w:r>
        <w:rPr>
          <w:rFonts w:eastAsia="Arial" w:cs="Arial"/>
          <w:b/>
          <w:bCs/>
          <w:sz w:val="28"/>
          <w:szCs w:val="28"/>
          <w:bdr w:val="nil"/>
          <w:lang w:val="nl-NL" w:bidi="nl-NL"/>
        </w:rPr>
        <w:t>Waarschijnlijk de lichtste tent ter wereld</w:t>
      </w:r>
    </w:p>
    <w:p w14:paraId="4C30E013" w14:textId="77777777" w:rsidR="00BD39FB" w:rsidRDefault="00BD39FB" w:rsidP="00BD39FB"/>
    <w:p w14:paraId="0A11240E" w14:textId="77777777" w:rsidR="00BD39FB" w:rsidRDefault="00BD39FB" w:rsidP="00BD39FB">
      <w:pPr>
        <w:rPr>
          <w:b/>
        </w:rPr>
      </w:pPr>
      <w:r>
        <w:rPr>
          <w:rFonts w:eastAsia="Arial" w:cs="Arial"/>
          <w:b/>
          <w:bCs/>
          <w:szCs w:val="22"/>
          <w:bdr w:val="nil"/>
          <w:lang w:val="nl-NL" w:bidi="nl-NL"/>
        </w:rPr>
        <w:t xml:space="preserve">Met een gewicht van slechts 490 gram is de </w:t>
      </w:r>
      <w:proofErr w:type="spellStart"/>
      <w:r>
        <w:rPr>
          <w:rFonts w:eastAsia="Arial" w:cs="Arial"/>
          <w:b/>
          <w:bCs/>
          <w:szCs w:val="22"/>
          <w:bdr w:val="nil"/>
          <w:lang w:val="nl-NL" w:bidi="nl-NL"/>
        </w:rPr>
        <w:t>Lofoten</w:t>
      </w:r>
      <w:proofErr w:type="spellEnd"/>
      <w:r>
        <w:rPr>
          <w:rFonts w:eastAsia="Arial" w:cs="Arial"/>
          <w:b/>
          <w:bCs/>
          <w:szCs w:val="22"/>
          <w:bdr w:val="nil"/>
          <w:lang w:val="nl-NL" w:bidi="nl-NL"/>
        </w:rPr>
        <w:t xml:space="preserve"> waarschijnlijk de lichtste tent ter wereld – en met zijn </w:t>
      </w:r>
      <w:proofErr w:type="spellStart"/>
      <w:r>
        <w:rPr>
          <w:rFonts w:eastAsia="Arial" w:cs="Arial"/>
          <w:b/>
          <w:bCs/>
          <w:szCs w:val="22"/>
          <w:bdr w:val="nil"/>
          <w:lang w:val="nl-NL" w:bidi="nl-NL"/>
        </w:rPr>
        <w:t>pakmaat</w:t>
      </w:r>
      <w:proofErr w:type="spellEnd"/>
      <w:r>
        <w:rPr>
          <w:rFonts w:eastAsia="Arial" w:cs="Arial"/>
          <w:b/>
          <w:bCs/>
          <w:szCs w:val="22"/>
          <w:bdr w:val="nil"/>
          <w:lang w:val="nl-NL" w:bidi="nl-NL"/>
        </w:rPr>
        <w:t xml:space="preserve"> van amper 11x22 cm is hij zonder twijfel de kleinst verpakte tent! Deze volledig functionele tent met dubbeldaksconstructie is tot stand gekomen </w:t>
      </w:r>
      <w:r w:rsidR="00362050">
        <w:rPr>
          <w:rFonts w:eastAsia="Arial" w:cs="Arial"/>
          <w:b/>
          <w:bCs/>
          <w:szCs w:val="22"/>
          <w:bdr w:val="nil"/>
          <w:lang w:val="nl-NL" w:bidi="nl-NL"/>
        </w:rPr>
        <w:t xml:space="preserve">voor de </w:t>
      </w:r>
      <w:r>
        <w:rPr>
          <w:rFonts w:eastAsia="Arial" w:cs="Arial"/>
          <w:b/>
          <w:bCs/>
          <w:szCs w:val="22"/>
          <w:bdr w:val="nil"/>
          <w:lang w:val="nl-NL" w:bidi="nl-NL"/>
        </w:rPr>
        <w:t>liefhebbers van lichtgewicht tenten.</w:t>
      </w:r>
    </w:p>
    <w:p w14:paraId="4EA0D6D2" w14:textId="77777777" w:rsidR="00BD39FB" w:rsidRDefault="00BD39FB" w:rsidP="00BD39FB"/>
    <w:p w14:paraId="0B5E16CD" w14:textId="77777777" w:rsidR="00BD39FB" w:rsidRDefault="00BD39FB" w:rsidP="00BD39FB">
      <w:pPr>
        <w:pStyle w:val="Titre2"/>
        <w:rPr>
          <w:b w:val="0"/>
          <w:lang w:val="en-GB"/>
        </w:rPr>
      </w:pPr>
      <w:r>
        <w:rPr>
          <w:rFonts w:eastAsia="Arial" w:cs="Arial"/>
          <w:b w:val="0"/>
          <w:szCs w:val="22"/>
          <w:bdr w:val="nil"/>
          <w:lang w:val="nl-NL" w:bidi="nl-NL"/>
        </w:rPr>
        <w:t xml:space="preserve">De grootte doet er wel degelijk toe. Voor de moderne trekker of avonturier moet het materiaal dat </w:t>
      </w:r>
      <w:r w:rsidR="00362050">
        <w:rPr>
          <w:rFonts w:eastAsia="Arial" w:cs="Arial"/>
          <w:b w:val="0"/>
          <w:szCs w:val="22"/>
          <w:bdr w:val="nil"/>
          <w:lang w:val="nl-NL" w:bidi="nl-NL"/>
        </w:rPr>
        <w:t>hij</w:t>
      </w:r>
      <w:r>
        <w:rPr>
          <w:rFonts w:eastAsia="Arial" w:cs="Arial"/>
          <w:b w:val="0"/>
          <w:szCs w:val="22"/>
          <w:bdr w:val="nil"/>
          <w:lang w:val="nl-NL" w:bidi="nl-NL"/>
        </w:rPr>
        <w:t xml:space="preserve"> meeneemt klein, licht – en volledig functioneel zijn. De nieuwe</w:t>
      </w:r>
      <w:r w:rsidR="00362050">
        <w:rPr>
          <w:rFonts w:eastAsia="Arial" w:cs="Arial"/>
          <w:b w:val="0"/>
          <w:szCs w:val="22"/>
          <w:bdr w:val="nil"/>
          <w:lang w:val="nl-NL" w:bidi="nl-NL"/>
        </w:rPr>
        <w:t>,</w:t>
      </w:r>
      <w:r>
        <w:rPr>
          <w:rFonts w:eastAsia="Arial" w:cs="Arial"/>
          <w:b w:val="0"/>
          <w:szCs w:val="22"/>
          <w:bdr w:val="nil"/>
          <w:lang w:val="nl-NL" w:bidi="nl-NL"/>
        </w:rPr>
        <w:t xml:space="preserve"> uiterst lichte </w:t>
      </w:r>
      <w:proofErr w:type="spellStart"/>
      <w:r>
        <w:rPr>
          <w:rFonts w:eastAsia="Arial" w:cs="Arial"/>
          <w:b w:val="0"/>
          <w:szCs w:val="22"/>
          <w:bdr w:val="nil"/>
          <w:lang w:val="nl-NL" w:bidi="nl-NL"/>
        </w:rPr>
        <w:t>Lofoten</w:t>
      </w:r>
      <w:proofErr w:type="spellEnd"/>
      <w:r>
        <w:rPr>
          <w:rFonts w:eastAsia="Arial" w:cs="Arial"/>
          <w:b w:val="0"/>
          <w:szCs w:val="22"/>
          <w:bdr w:val="nil"/>
          <w:lang w:val="nl-NL" w:bidi="nl-NL"/>
        </w:rPr>
        <w:t xml:space="preserve"> tent van Nordisk voldoet aan al deze eisen. </w:t>
      </w:r>
    </w:p>
    <w:p w14:paraId="339D6827" w14:textId="77777777" w:rsidR="00BD39FB" w:rsidRDefault="00BD39FB" w:rsidP="00BD39FB"/>
    <w:p w14:paraId="38B1640E" w14:textId="77777777" w:rsidR="00BD39FB" w:rsidRDefault="00BD39FB" w:rsidP="00BD39FB">
      <w:r>
        <w:rPr>
          <w:rFonts w:eastAsia="Arial" w:cs="Arial"/>
          <w:szCs w:val="22"/>
          <w:bdr w:val="nil"/>
          <w:lang w:val="nl-NL" w:bidi="nl-NL"/>
        </w:rPr>
        <w:t xml:space="preserve">De </w:t>
      </w:r>
      <w:proofErr w:type="spellStart"/>
      <w:r>
        <w:rPr>
          <w:rFonts w:eastAsia="Arial" w:cs="Arial"/>
          <w:szCs w:val="22"/>
          <w:bdr w:val="nil"/>
          <w:lang w:val="nl-NL" w:bidi="nl-NL"/>
        </w:rPr>
        <w:t>Lofoten</w:t>
      </w:r>
      <w:proofErr w:type="spellEnd"/>
      <w:r>
        <w:rPr>
          <w:rFonts w:eastAsia="Arial" w:cs="Arial"/>
          <w:szCs w:val="22"/>
          <w:bdr w:val="nil"/>
          <w:lang w:val="nl-NL" w:bidi="nl-NL"/>
        </w:rPr>
        <w:t xml:space="preserve"> 1 ULW is een volledig functionele tent met dubbeldaksconstructie</w:t>
      </w:r>
      <w:r w:rsidR="00362050">
        <w:rPr>
          <w:rFonts w:eastAsia="Arial" w:cs="Arial"/>
          <w:szCs w:val="22"/>
          <w:bdr w:val="nil"/>
          <w:lang w:val="nl-NL" w:bidi="nl-NL"/>
        </w:rPr>
        <w:t>,</w:t>
      </w:r>
      <w:r>
        <w:rPr>
          <w:rFonts w:eastAsia="Arial" w:cs="Arial"/>
          <w:szCs w:val="22"/>
          <w:bdr w:val="nil"/>
          <w:lang w:val="nl-NL" w:bidi="nl-NL"/>
        </w:rPr>
        <w:t xml:space="preserve"> een waterbestendige buitentent en een ademende binnentent. Het volledige gewicht van de tent </w:t>
      </w:r>
      <w:r w:rsidR="00362050">
        <w:rPr>
          <w:rFonts w:eastAsia="Arial" w:cs="Arial"/>
          <w:szCs w:val="22"/>
          <w:bdr w:val="nil"/>
          <w:lang w:val="nl-NL" w:bidi="nl-NL"/>
        </w:rPr>
        <w:t>bedraagt</w:t>
      </w:r>
      <w:r>
        <w:rPr>
          <w:rFonts w:eastAsia="Arial" w:cs="Arial"/>
          <w:szCs w:val="22"/>
          <w:bdr w:val="nil"/>
          <w:lang w:val="nl-NL" w:bidi="nl-NL"/>
        </w:rPr>
        <w:t xml:space="preserve"> 490 gram en hiermee is hij de lichtste tent op de markt.</w:t>
      </w:r>
    </w:p>
    <w:p w14:paraId="0858364B" w14:textId="77777777" w:rsidR="00BD39FB" w:rsidRDefault="00BD39FB" w:rsidP="00BD39FB"/>
    <w:p w14:paraId="3B27A07B" w14:textId="77777777" w:rsidR="00BD39FB" w:rsidRPr="00BA56A7" w:rsidRDefault="00BD39FB" w:rsidP="00BD39FB">
      <w:proofErr w:type="spellStart"/>
      <w:r>
        <w:rPr>
          <w:rFonts w:eastAsia="Arial" w:cs="Arial"/>
          <w:szCs w:val="22"/>
          <w:bdr w:val="nil"/>
          <w:lang w:val="nl-NL" w:bidi="nl-NL"/>
        </w:rPr>
        <w:t>Lofoten</w:t>
      </w:r>
      <w:proofErr w:type="spellEnd"/>
      <w:r>
        <w:rPr>
          <w:rFonts w:eastAsia="Arial" w:cs="Arial"/>
          <w:szCs w:val="22"/>
          <w:bdr w:val="nil"/>
          <w:lang w:val="nl-NL" w:bidi="nl-NL"/>
        </w:rPr>
        <w:t xml:space="preserve"> is ideaal voor elk </w:t>
      </w:r>
      <w:proofErr w:type="spellStart"/>
      <w:r>
        <w:rPr>
          <w:rFonts w:eastAsia="Arial" w:cs="Arial"/>
          <w:szCs w:val="22"/>
          <w:bdr w:val="nil"/>
          <w:lang w:val="nl-NL" w:bidi="nl-NL"/>
        </w:rPr>
        <w:t>outdooravontuur</w:t>
      </w:r>
      <w:proofErr w:type="spellEnd"/>
      <w:r>
        <w:rPr>
          <w:rFonts w:eastAsia="Arial" w:cs="Arial"/>
          <w:szCs w:val="22"/>
          <w:bdr w:val="nil"/>
          <w:lang w:val="nl-NL" w:bidi="nl-NL"/>
        </w:rPr>
        <w:t xml:space="preserve"> waar je streeft naar een laag gewicht en een kleine </w:t>
      </w:r>
      <w:proofErr w:type="spellStart"/>
      <w:r>
        <w:rPr>
          <w:rFonts w:eastAsia="Arial" w:cs="Arial"/>
          <w:szCs w:val="22"/>
          <w:bdr w:val="nil"/>
          <w:lang w:val="nl-NL" w:bidi="nl-NL"/>
        </w:rPr>
        <w:t>pakmaat</w:t>
      </w:r>
      <w:proofErr w:type="spellEnd"/>
      <w:r>
        <w:rPr>
          <w:rFonts w:eastAsia="Arial" w:cs="Arial"/>
          <w:szCs w:val="22"/>
          <w:bdr w:val="nil"/>
          <w:lang w:val="nl-NL" w:bidi="nl-NL"/>
        </w:rPr>
        <w:t>, een tent die eenvoudig op te zetten is, met een ruime cabine en bestand tegen de weersomstandigheden die je kan tegenkomen als je op avontuur bent.</w:t>
      </w:r>
    </w:p>
    <w:p w14:paraId="7A44623A" w14:textId="77777777" w:rsidR="00BD39FB" w:rsidRDefault="00BD39FB" w:rsidP="00BD39FB"/>
    <w:p w14:paraId="2C793937" w14:textId="77777777" w:rsidR="00BD39FB" w:rsidRPr="00BA56A7" w:rsidRDefault="00BD39FB" w:rsidP="00BD39FB"/>
    <w:p w14:paraId="4194CD6B" w14:textId="77777777" w:rsidR="00BD39FB" w:rsidRDefault="00BD39FB" w:rsidP="00BD39FB">
      <w:pPr>
        <w:pStyle w:val="Titre2"/>
        <w:rPr>
          <w:lang w:val="en-GB"/>
        </w:rPr>
      </w:pPr>
      <w:r>
        <w:rPr>
          <w:rFonts w:eastAsia="Arial" w:cs="Arial"/>
          <w:szCs w:val="22"/>
          <w:bdr w:val="nil"/>
          <w:lang w:val="nl-NL" w:bidi="nl-NL"/>
        </w:rPr>
        <w:t xml:space="preserve">Hypermoderne materialen </w:t>
      </w:r>
    </w:p>
    <w:p w14:paraId="049964EE" w14:textId="77777777" w:rsidR="00BD39FB" w:rsidRDefault="00BD39FB" w:rsidP="00BD39FB">
      <w:pPr>
        <w:rPr>
          <w:lang w:val="en-GB"/>
        </w:rPr>
      </w:pPr>
      <w:r>
        <w:rPr>
          <w:rFonts w:eastAsia="Arial" w:cs="Arial"/>
          <w:szCs w:val="22"/>
          <w:bdr w:val="nil"/>
          <w:lang w:val="nl-NL" w:bidi="nl-NL"/>
        </w:rPr>
        <w:t xml:space="preserve">Nordisk heeft het lage gewicht van slechts 490 gram bereikt door het gebruik van nieuwe, innovatieve materialen, zoals de zeer lichte 7-denier buitentent die zeer sterke eigenschappen bezit in verhouding tot het lage gewicht. Het is gemaakt van 100% </w:t>
      </w:r>
      <w:proofErr w:type="spellStart"/>
      <w:r>
        <w:rPr>
          <w:rFonts w:eastAsia="Arial" w:cs="Arial"/>
          <w:szCs w:val="22"/>
          <w:bdr w:val="nil"/>
          <w:lang w:val="nl-NL" w:bidi="nl-NL"/>
        </w:rPr>
        <w:t>ripstop</w:t>
      </w:r>
      <w:proofErr w:type="spellEnd"/>
      <w:r>
        <w:rPr>
          <w:rFonts w:eastAsia="Arial" w:cs="Arial"/>
          <w:szCs w:val="22"/>
          <w:bdr w:val="nil"/>
          <w:lang w:val="nl-NL" w:bidi="nl-NL"/>
        </w:rPr>
        <w:t xml:space="preserve"> nylon dat dankzij een uniek coatingtechniek aan beide zijden is voorzien van een siliconen coating. Deze staat garant voor een flexibele maar toch zeer sterke stof. De buitentent heeft een waterkolom van 1500 mm, het grondzeil haalt 3000 mm.</w:t>
      </w:r>
    </w:p>
    <w:p w14:paraId="0BC1B6E3" w14:textId="77777777" w:rsidR="00BD39FB" w:rsidRPr="00F02EE1" w:rsidRDefault="00BD39FB" w:rsidP="00BD39FB">
      <w:pPr>
        <w:rPr>
          <w:lang w:val="en-GB"/>
        </w:rPr>
      </w:pPr>
    </w:p>
    <w:p w14:paraId="2191CD53" w14:textId="77777777" w:rsidR="00BD39FB" w:rsidRDefault="00BD39FB" w:rsidP="00BD39FB">
      <w:pPr>
        <w:rPr>
          <w:lang w:val="en-GB"/>
        </w:rPr>
      </w:pPr>
      <w:r>
        <w:rPr>
          <w:rFonts w:eastAsia="Arial" w:cs="Arial"/>
          <w:szCs w:val="22"/>
          <w:bdr w:val="nil"/>
          <w:lang w:val="nl-NL" w:bidi="nl-NL"/>
        </w:rPr>
        <w:t xml:space="preserve">De kleine </w:t>
      </w:r>
      <w:proofErr w:type="spellStart"/>
      <w:r>
        <w:rPr>
          <w:rFonts w:eastAsia="Arial" w:cs="Arial"/>
          <w:szCs w:val="22"/>
          <w:bdr w:val="nil"/>
          <w:lang w:val="nl-NL" w:bidi="nl-NL"/>
        </w:rPr>
        <w:t>pakmaat</w:t>
      </w:r>
      <w:proofErr w:type="spellEnd"/>
      <w:r>
        <w:rPr>
          <w:rFonts w:eastAsia="Arial" w:cs="Arial"/>
          <w:szCs w:val="22"/>
          <w:bdr w:val="nil"/>
          <w:lang w:val="nl-NL" w:bidi="nl-NL"/>
        </w:rPr>
        <w:t xml:space="preserve"> is deels behaald dankzij de kortere, opvouwbare aluminium </w:t>
      </w:r>
      <w:r w:rsidR="00860606">
        <w:rPr>
          <w:rFonts w:eastAsia="Arial" w:cs="Arial"/>
          <w:szCs w:val="22"/>
          <w:bdr w:val="nil"/>
          <w:lang w:val="nl-NL" w:bidi="nl-NL"/>
        </w:rPr>
        <w:t>tent</w:t>
      </w:r>
      <w:r>
        <w:rPr>
          <w:rFonts w:eastAsia="Arial" w:cs="Arial"/>
          <w:szCs w:val="22"/>
          <w:bdr w:val="nil"/>
          <w:lang w:val="nl-NL" w:bidi="nl-NL"/>
        </w:rPr>
        <w:t xml:space="preserve">stokken die gemaakt zijn van zeer sterk 7001 / 7.5 mm aluminium. De scheerlijnen zijn gemaakt van het zeer sterke </w:t>
      </w:r>
      <w:proofErr w:type="spellStart"/>
      <w:r>
        <w:rPr>
          <w:rFonts w:eastAsia="Arial" w:cs="Arial"/>
          <w:szCs w:val="22"/>
          <w:bdr w:val="nil"/>
          <w:lang w:val="nl-NL" w:bidi="nl-NL"/>
        </w:rPr>
        <w:t>Dyneema</w:t>
      </w:r>
      <w:proofErr w:type="spellEnd"/>
      <w:r>
        <w:rPr>
          <w:rFonts w:eastAsia="Arial" w:cs="Arial"/>
          <w:szCs w:val="22"/>
          <w:bdr w:val="nil"/>
          <w:lang w:val="nl-NL" w:bidi="nl-NL"/>
        </w:rPr>
        <w:t xml:space="preserve"> 1.2 mm – een slanke en lichte maar toch zeer duurzame en sterke scheerlijn – en bovendien is de </w:t>
      </w:r>
      <w:proofErr w:type="spellStart"/>
      <w:r>
        <w:rPr>
          <w:rFonts w:eastAsia="Arial" w:cs="Arial"/>
          <w:szCs w:val="22"/>
          <w:bdr w:val="nil"/>
          <w:lang w:val="nl-NL" w:bidi="nl-NL"/>
        </w:rPr>
        <w:t>Lofoten</w:t>
      </w:r>
      <w:proofErr w:type="spellEnd"/>
      <w:r>
        <w:rPr>
          <w:rFonts w:eastAsia="Arial" w:cs="Arial"/>
          <w:szCs w:val="22"/>
          <w:bdr w:val="nil"/>
          <w:lang w:val="nl-NL" w:bidi="nl-NL"/>
        </w:rPr>
        <w:t xml:space="preserve"> uitgerust met vijf uiterst lichte </w:t>
      </w:r>
      <w:r w:rsidR="00860606">
        <w:rPr>
          <w:rFonts w:eastAsia="Arial" w:cs="Arial"/>
          <w:szCs w:val="22"/>
          <w:bdr w:val="nil"/>
          <w:lang w:val="nl-NL" w:bidi="nl-NL"/>
        </w:rPr>
        <w:t>t</w:t>
      </w:r>
      <w:r>
        <w:rPr>
          <w:rFonts w:eastAsia="Arial" w:cs="Arial"/>
          <w:szCs w:val="22"/>
          <w:bdr w:val="nil"/>
          <w:lang w:val="nl-NL" w:bidi="nl-NL"/>
        </w:rPr>
        <w:t xml:space="preserve">itanium haringen, speciaal ontworpen voor gebruik in wedstrijdachtige condities. </w:t>
      </w:r>
    </w:p>
    <w:p w14:paraId="717EBF18" w14:textId="77777777" w:rsidR="00BD39FB" w:rsidRPr="00F02EE1" w:rsidRDefault="00BD39FB" w:rsidP="00BD39FB">
      <w:pPr>
        <w:rPr>
          <w:lang w:val="en-GB"/>
        </w:rPr>
      </w:pPr>
    </w:p>
    <w:p w14:paraId="2675E2AC" w14:textId="77777777" w:rsidR="00BD39FB" w:rsidRPr="00F02EE1" w:rsidRDefault="00BD39FB" w:rsidP="00BD39FB">
      <w:pPr>
        <w:rPr>
          <w:lang w:val="en-GB"/>
        </w:rPr>
      </w:pPr>
      <w:r>
        <w:rPr>
          <w:rFonts w:eastAsia="Arial" w:cs="Arial"/>
          <w:szCs w:val="22"/>
          <w:bdr w:val="nil"/>
          <w:lang w:val="nl-NL" w:bidi="nl-NL"/>
        </w:rPr>
        <w:t xml:space="preserve">Samen met de </w:t>
      </w:r>
      <w:proofErr w:type="spellStart"/>
      <w:r>
        <w:rPr>
          <w:rFonts w:eastAsia="Arial" w:cs="Arial"/>
          <w:szCs w:val="22"/>
          <w:bdr w:val="nil"/>
          <w:lang w:val="nl-NL" w:bidi="nl-NL"/>
        </w:rPr>
        <w:t>Lofoten</w:t>
      </w:r>
      <w:proofErr w:type="spellEnd"/>
      <w:r>
        <w:rPr>
          <w:rFonts w:eastAsia="Arial" w:cs="Arial"/>
          <w:szCs w:val="22"/>
          <w:bdr w:val="nil"/>
          <w:lang w:val="nl-NL" w:bidi="nl-NL"/>
        </w:rPr>
        <w:t xml:space="preserve"> krijg je een bonuspack vol accessoires, waaronder extra scheerlijnen met </w:t>
      </w:r>
      <w:proofErr w:type="spellStart"/>
      <w:r>
        <w:rPr>
          <w:rFonts w:eastAsia="Arial" w:cs="Arial"/>
          <w:szCs w:val="22"/>
          <w:bdr w:val="nil"/>
          <w:lang w:val="nl-NL" w:bidi="nl-NL"/>
        </w:rPr>
        <w:t>sliders</w:t>
      </w:r>
      <w:proofErr w:type="spellEnd"/>
      <w:r>
        <w:rPr>
          <w:rFonts w:eastAsia="Arial" w:cs="Arial"/>
          <w:szCs w:val="22"/>
          <w:bdr w:val="nil"/>
          <w:lang w:val="nl-NL" w:bidi="nl-NL"/>
        </w:rPr>
        <w:t xml:space="preserve"> en vijf Triple Twister alu haringen - en een </w:t>
      </w:r>
      <w:proofErr w:type="spellStart"/>
      <w:r>
        <w:rPr>
          <w:rFonts w:eastAsia="Arial" w:cs="Arial"/>
          <w:szCs w:val="22"/>
          <w:bdr w:val="nil"/>
          <w:lang w:val="nl-NL" w:bidi="nl-NL"/>
        </w:rPr>
        <w:t>reparatieset</w:t>
      </w:r>
      <w:proofErr w:type="spellEnd"/>
      <w:r>
        <w:rPr>
          <w:rFonts w:eastAsia="Arial" w:cs="Arial"/>
          <w:szCs w:val="22"/>
          <w:bdr w:val="nil"/>
          <w:lang w:val="nl-NL" w:bidi="nl-NL"/>
        </w:rPr>
        <w:t xml:space="preserve"> inclusief extra siliconeringen, een tube en reparatiestof.</w:t>
      </w:r>
    </w:p>
    <w:p w14:paraId="1385AA24" w14:textId="77777777" w:rsidR="00BD39FB" w:rsidRPr="00F02EE1" w:rsidRDefault="00BD39FB" w:rsidP="00BD39FB">
      <w:pPr>
        <w:rPr>
          <w:lang w:val="en-GB"/>
        </w:rPr>
      </w:pPr>
      <w:r w:rsidRPr="00F02EE1">
        <w:rPr>
          <w:lang w:val="en-GB"/>
        </w:rPr>
        <w:t xml:space="preserve"> </w:t>
      </w:r>
    </w:p>
    <w:p w14:paraId="09DCEFC3" w14:textId="77777777" w:rsidR="00BD39FB" w:rsidRDefault="00BD39FB" w:rsidP="00BD39FB">
      <w:pPr>
        <w:rPr>
          <w:lang w:val="en-GB"/>
        </w:rPr>
      </w:pPr>
      <w:r>
        <w:rPr>
          <w:rFonts w:eastAsia="Arial" w:cs="Arial"/>
          <w:szCs w:val="22"/>
          <w:bdr w:val="nil"/>
          <w:lang w:val="nl-NL" w:bidi="nl-NL"/>
        </w:rPr>
        <w:t xml:space="preserve">De </w:t>
      </w:r>
      <w:proofErr w:type="spellStart"/>
      <w:r>
        <w:rPr>
          <w:rFonts w:eastAsia="Arial" w:cs="Arial"/>
          <w:szCs w:val="22"/>
          <w:bdr w:val="nil"/>
          <w:lang w:val="nl-NL" w:bidi="nl-NL"/>
        </w:rPr>
        <w:t>Lofoten</w:t>
      </w:r>
      <w:proofErr w:type="spellEnd"/>
      <w:r>
        <w:rPr>
          <w:rFonts w:eastAsia="Arial" w:cs="Arial"/>
          <w:szCs w:val="22"/>
          <w:bdr w:val="nil"/>
          <w:lang w:val="nl-NL" w:bidi="nl-NL"/>
        </w:rPr>
        <w:t xml:space="preserve"> 1 ULW is verkrijgbaar in de kleuren </w:t>
      </w:r>
      <w:proofErr w:type="spellStart"/>
      <w:r>
        <w:rPr>
          <w:rFonts w:eastAsia="Arial" w:cs="Arial"/>
          <w:szCs w:val="22"/>
          <w:bdr w:val="nil"/>
          <w:lang w:val="nl-NL" w:bidi="nl-NL"/>
        </w:rPr>
        <w:t>Forest</w:t>
      </w:r>
      <w:proofErr w:type="spellEnd"/>
      <w:r>
        <w:rPr>
          <w:rFonts w:eastAsia="Arial" w:cs="Arial"/>
          <w:szCs w:val="22"/>
          <w:bdr w:val="nil"/>
          <w:lang w:val="nl-NL" w:bidi="nl-NL"/>
        </w:rPr>
        <w:t xml:space="preserve"> Green en </w:t>
      </w:r>
      <w:proofErr w:type="spellStart"/>
      <w:r>
        <w:rPr>
          <w:rFonts w:eastAsia="Arial" w:cs="Arial"/>
          <w:szCs w:val="22"/>
          <w:bdr w:val="nil"/>
          <w:lang w:val="nl-NL" w:bidi="nl-NL"/>
        </w:rPr>
        <w:t>Burnt</w:t>
      </w:r>
      <w:proofErr w:type="spellEnd"/>
      <w:r>
        <w:rPr>
          <w:rFonts w:eastAsia="Arial" w:cs="Arial"/>
          <w:szCs w:val="22"/>
          <w:bdr w:val="nil"/>
          <w:lang w:val="nl-NL" w:bidi="nl-NL"/>
        </w:rPr>
        <w:t xml:space="preserve"> Red. De </w:t>
      </w:r>
      <w:proofErr w:type="spellStart"/>
      <w:r>
        <w:rPr>
          <w:rFonts w:eastAsia="Arial" w:cs="Arial"/>
          <w:szCs w:val="22"/>
          <w:bdr w:val="nil"/>
          <w:lang w:val="nl-NL" w:bidi="nl-NL"/>
        </w:rPr>
        <w:t>Lofoten</w:t>
      </w:r>
      <w:proofErr w:type="spellEnd"/>
      <w:r>
        <w:rPr>
          <w:rFonts w:eastAsia="Arial" w:cs="Arial"/>
          <w:szCs w:val="22"/>
          <w:bdr w:val="nil"/>
          <w:lang w:val="nl-NL" w:bidi="nl-NL"/>
        </w:rPr>
        <w:t>-reeks omvat eveneens een tweepersoonstent met een ruime cabine.</w:t>
      </w:r>
    </w:p>
    <w:p w14:paraId="7BE6C6A8" w14:textId="77777777" w:rsidR="00BD39FB" w:rsidRDefault="00BD39FB" w:rsidP="00BD39FB">
      <w:pPr>
        <w:rPr>
          <w:lang w:val="en-GB"/>
        </w:rPr>
      </w:pPr>
    </w:p>
    <w:p w14:paraId="5F600B6C" w14:textId="77777777" w:rsidR="00BD39FB" w:rsidRDefault="00BD39FB" w:rsidP="00BD39FB">
      <w:pPr>
        <w:rPr>
          <w:lang w:val="en-GB"/>
        </w:rPr>
      </w:pPr>
    </w:p>
    <w:p w14:paraId="02A319C3" w14:textId="77777777" w:rsidR="00BD39FB" w:rsidRPr="00DF08B4" w:rsidRDefault="00BD39FB" w:rsidP="00BD39FB">
      <w:pPr>
        <w:rPr>
          <w:b/>
          <w:szCs w:val="22"/>
          <w:lang w:val="en-GB"/>
        </w:rPr>
      </w:pPr>
      <w:r>
        <w:rPr>
          <w:rFonts w:eastAsia="Arial" w:cs="Arial"/>
          <w:b/>
          <w:bCs/>
          <w:szCs w:val="22"/>
          <w:bdr w:val="nil"/>
          <w:lang w:val="nl-NL" w:bidi="nl-NL"/>
        </w:rPr>
        <w:t>De lichtgewichtcollectie van Nordisk</w:t>
      </w:r>
    </w:p>
    <w:p w14:paraId="461FF40E" w14:textId="66F4C86E" w:rsidR="00BD39FB" w:rsidRPr="00BC79EB" w:rsidRDefault="00BD39FB" w:rsidP="00BD39FB">
      <w:pPr>
        <w:rPr>
          <w:szCs w:val="22"/>
          <w:lang w:val="en-GB"/>
        </w:rPr>
      </w:pPr>
      <w:r>
        <w:rPr>
          <w:rFonts w:eastAsia="Arial" w:cs="Arial"/>
          <w:szCs w:val="22"/>
          <w:bdr w:val="nil"/>
          <w:lang w:val="nl-NL" w:bidi="nl-NL"/>
        </w:rPr>
        <w:t xml:space="preserve">De </w:t>
      </w:r>
      <w:proofErr w:type="spellStart"/>
      <w:r>
        <w:rPr>
          <w:rFonts w:eastAsia="Arial" w:cs="Arial"/>
          <w:szCs w:val="22"/>
          <w:bdr w:val="nil"/>
          <w:lang w:val="nl-NL" w:bidi="nl-NL"/>
        </w:rPr>
        <w:t>Lofoten</w:t>
      </w:r>
      <w:proofErr w:type="spellEnd"/>
      <w:r>
        <w:rPr>
          <w:rFonts w:eastAsia="Arial" w:cs="Arial"/>
          <w:szCs w:val="22"/>
          <w:bdr w:val="nil"/>
          <w:lang w:val="nl-NL" w:bidi="nl-NL"/>
        </w:rPr>
        <w:t xml:space="preserve"> 1 ULW maakt deel uit van een collectie zeer lichte tenten van het Deense </w:t>
      </w:r>
      <w:proofErr w:type="spellStart"/>
      <w:r>
        <w:rPr>
          <w:rFonts w:eastAsia="Arial" w:cs="Arial"/>
          <w:szCs w:val="22"/>
          <w:bdr w:val="nil"/>
          <w:lang w:val="nl-NL" w:bidi="nl-NL"/>
        </w:rPr>
        <w:t>outdoormerk</w:t>
      </w:r>
      <w:proofErr w:type="spellEnd"/>
      <w:r>
        <w:rPr>
          <w:rFonts w:eastAsia="Arial" w:cs="Arial"/>
          <w:szCs w:val="22"/>
          <w:bdr w:val="nil"/>
          <w:lang w:val="nl-NL" w:bidi="nl-NL"/>
        </w:rPr>
        <w:t xml:space="preserve"> Nordisk. De</w:t>
      </w:r>
      <w:r w:rsidR="00C748E6">
        <w:rPr>
          <w:rFonts w:eastAsia="Arial" w:cs="Arial"/>
          <w:szCs w:val="22"/>
          <w:bdr w:val="nil"/>
          <w:lang w:val="nl-NL" w:bidi="nl-NL"/>
        </w:rPr>
        <w:t>ze</w:t>
      </w:r>
      <w:r>
        <w:rPr>
          <w:rFonts w:eastAsia="Arial" w:cs="Arial"/>
          <w:szCs w:val="22"/>
          <w:bdr w:val="nil"/>
          <w:lang w:val="nl-NL" w:bidi="nl-NL"/>
        </w:rPr>
        <w:t xml:space="preserve"> lichtgewicht collectie is gebaseerd op een unieke zeer lichte stof ontwikkeld door Nordisk en voor het eerst gebruikt in de recordbrekende en </w:t>
      </w:r>
      <w:proofErr w:type="spellStart"/>
      <w:r>
        <w:rPr>
          <w:rFonts w:eastAsia="Arial" w:cs="Arial"/>
          <w:szCs w:val="22"/>
          <w:bdr w:val="nil"/>
          <w:lang w:val="nl-NL" w:bidi="nl-NL"/>
        </w:rPr>
        <w:t>awardwinnende</w:t>
      </w:r>
      <w:proofErr w:type="spellEnd"/>
      <w:r>
        <w:rPr>
          <w:rFonts w:eastAsia="Arial" w:cs="Arial"/>
          <w:szCs w:val="22"/>
          <w:bdr w:val="nil"/>
          <w:lang w:val="nl-NL" w:bidi="nl-NL"/>
        </w:rPr>
        <w:t xml:space="preserve"> ultralichte </w:t>
      </w:r>
      <w:proofErr w:type="spellStart"/>
      <w:r>
        <w:rPr>
          <w:rFonts w:eastAsia="Arial" w:cs="Arial"/>
          <w:szCs w:val="22"/>
          <w:bdr w:val="nil"/>
          <w:lang w:val="nl-NL" w:bidi="nl-NL"/>
        </w:rPr>
        <w:t>Telemark</w:t>
      </w:r>
      <w:proofErr w:type="spellEnd"/>
      <w:r>
        <w:rPr>
          <w:rFonts w:eastAsia="Arial" w:cs="Arial"/>
          <w:szCs w:val="22"/>
          <w:bdr w:val="nil"/>
          <w:lang w:val="nl-NL" w:bidi="nl-NL"/>
        </w:rPr>
        <w:t>-</w:t>
      </w:r>
      <w:r>
        <w:rPr>
          <w:rFonts w:eastAsia="Arial" w:cs="Arial"/>
          <w:szCs w:val="22"/>
          <w:bdr w:val="nil"/>
          <w:lang w:val="nl-NL" w:bidi="nl-NL"/>
        </w:rPr>
        <w:lastRenderedPageBreak/>
        <w:t xml:space="preserve">reeks, geïntroduceerd in 2013. Later werd de </w:t>
      </w:r>
      <w:proofErr w:type="spellStart"/>
      <w:r>
        <w:rPr>
          <w:rFonts w:eastAsia="Arial" w:cs="Arial"/>
          <w:szCs w:val="22"/>
          <w:bdr w:val="nil"/>
          <w:lang w:val="nl-NL" w:bidi="nl-NL"/>
        </w:rPr>
        <w:t>Telemark</w:t>
      </w:r>
      <w:proofErr w:type="spellEnd"/>
      <w:r>
        <w:rPr>
          <w:rFonts w:eastAsia="Arial" w:cs="Arial"/>
          <w:szCs w:val="22"/>
          <w:bdr w:val="nil"/>
          <w:lang w:val="nl-NL" w:bidi="nl-NL"/>
        </w:rPr>
        <w:t xml:space="preserve">-reeks opgevolgd door tenten zoals </w:t>
      </w:r>
      <w:proofErr w:type="spellStart"/>
      <w:r>
        <w:rPr>
          <w:rFonts w:eastAsia="Arial" w:cs="Arial"/>
          <w:szCs w:val="22"/>
          <w:bdr w:val="nil"/>
          <w:lang w:val="nl-NL" w:bidi="nl-NL"/>
        </w:rPr>
        <w:t>Oppland</w:t>
      </w:r>
      <w:proofErr w:type="spellEnd"/>
      <w:r>
        <w:rPr>
          <w:rFonts w:eastAsia="Arial" w:cs="Arial"/>
          <w:szCs w:val="22"/>
          <w:bdr w:val="nil"/>
          <w:lang w:val="nl-NL" w:bidi="nl-NL"/>
        </w:rPr>
        <w:t xml:space="preserve"> 3 LW en </w:t>
      </w:r>
      <w:proofErr w:type="spellStart"/>
      <w:r>
        <w:rPr>
          <w:rFonts w:eastAsia="Arial" w:cs="Arial"/>
          <w:szCs w:val="22"/>
          <w:bdr w:val="nil"/>
          <w:lang w:val="nl-NL" w:bidi="nl-NL"/>
        </w:rPr>
        <w:t>Halland</w:t>
      </w:r>
      <w:proofErr w:type="spellEnd"/>
      <w:r>
        <w:rPr>
          <w:rFonts w:eastAsia="Arial" w:cs="Arial"/>
          <w:szCs w:val="22"/>
          <w:bdr w:val="nil"/>
          <w:lang w:val="nl-NL" w:bidi="nl-NL"/>
        </w:rPr>
        <w:t xml:space="preserve"> 2 LW.</w:t>
      </w:r>
    </w:p>
    <w:p w14:paraId="52E288FD" w14:textId="77777777" w:rsidR="00BD39FB" w:rsidRDefault="00BD39FB" w:rsidP="00BD39FB">
      <w:pPr>
        <w:rPr>
          <w:lang w:val="en-GB"/>
        </w:rPr>
      </w:pPr>
    </w:p>
    <w:p w14:paraId="57AE42D3" w14:textId="77777777" w:rsidR="00BD39FB" w:rsidRPr="00CB177C" w:rsidRDefault="00BD39FB" w:rsidP="00BD39FB">
      <w:pPr>
        <w:rPr>
          <w:lang w:val="en-GB"/>
        </w:rPr>
      </w:pPr>
    </w:p>
    <w:p w14:paraId="53468E97" w14:textId="77777777" w:rsidR="00BD39FB" w:rsidRPr="00CB177C" w:rsidRDefault="00BD39FB" w:rsidP="00BD39FB">
      <w:pPr>
        <w:pStyle w:val="Sansinterligne"/>
        <w:rPr>
          <w:b/>
        </w:rPr>
      </w:pPr>
      <w:r>
        <w:rPr>
          <w:rFonts w:eastAsia="Arial" w:cs="Arial"/>
          <w:b/>
          <w:bCs/>
          <w:szCs w:val="22"/>
          <w:bdr w:val="nil"/>
          <w:lang w:val="nl-NL" w:bidi="nl-NL"/>
        </w:rPr>
        <w:t>CSR</w:t>
      </w:r>
    </w:p>
    <w:p w14:paraId="54D90CF2" w14:textId="77777777" w:rsidR="00BD39FB" w:rsidRDefault="00BD39FB" w:rsidP="00BD39FB">
      <w:pPr>
        <w:rPr>
          <w:rStyle w:val="Accentuation"/>
          <w:rFonts w:eastAsia="Times New Roman"/>
          <w:szCs w:val="22"/>
          <w:lang w:val="en-GB"/>
        </w:rPr>
      </w:pPr>
      <w:r>
        <w:rPr>
          <w:rFonts w:eastAsia="Arial" w:cs="Arial"/>
          <w:szCs w:val="22"/>
          <w:bdr w:val="nil"/>
          <w:lang w:val="nl-NL" w:bidi="nl-NL"/>
        </w:rPr>
        <w:t xml:space="preserve">Net als alle andere producten van Nordisk houdt de </w:t>
      </w:r>
      <w:proofErr w:type="spellStart"/>
      <w:r>
        <w:rPr>
          <w:rFonts w:eastAsia="Arial" w:cs="Arial"/>
          <w:szCs w:val="22"/>
          <w:bdr w:val="nil"/>
          <w:lang w:val="nl-NL" w:bidi="nl-NL"/>
        </w:rPr>
        <w:t>Lofoten</w:t>
      </w:r>
      <w:proofErr w:type="spellEnd"/>
      <w:r>
        <w:rPr>
          <w:rFonts w:eastAsia="Arial" w:cs="Arial"/>
          <w:szCs w:val="22"/>
          <w:bdr w:val="nil"/>
          <w:lang w:val="nl-NL" w:bidi="nl-NL"/>
        </w:rPr>
        <w:t xml:space="preserve"> tent zich aan de REACH-verordening (Registratie, Evaluatie, Autorisatie en Restrictie van Chemische stoffen), teneinde het gebruik van gevaarlijke stoffen te minimaliseren. Nordisk onderschrijft eveneens het BSCI (Business </w:t>
      </w:r>
      <w:proofErr w:type="spellStart"/>
      <w:r>
        <w:rPr>
          <w:rFonts w:eastAsia="Arial" w:cs="Arial"/>
          <w:szCs w:val="22"/>
          <w:bdr w:val="nil"/>
          <w:lang w:val="nl-NL" w:bidi="nl-NL"/>
        </w:rPr>
        <w:t>Social</w:t>
      </w:r>
      <w:proofErr w:type="spellEnd"/>
      <w:r>
        <w:rPr>
          <w:rFonts w:eastAsia="Arial" w:cs="Arial"/>
          <w:szCs w:val="22"/>
          <w:bdr w:val="nil"/>
          <w:lang w:val="nl-NL" w:bidi="nl-NL"/>
        </w:rPr>
        <w:t xml:space="preserve"> Compliance </w:t>
      </w:r>
      <w:proofErr w:type="spellStart"/>
      <w:r>
        <w:rPr>
          <w:rFonts w:eastAsia="Arial" w:cs="Arial"/>
          <w:szCs w:val="22"/>
          <w:bdr w:val="nil"/>
          <w:lang w:val="nl-NL" w:bidi="nl-NL"/>
        </w:rPr>
        <w:t>Initiative</w:t>
      </w:r>
      <w:proofErr w:type="spellEnd"/>
      <w:r>
        <w:rPr>
          <w:rFonts w:eastAsia="Arial" w:cs="Arial"/>
          <w:szCs w:val="22"/>
          <w:bdr w:val="nil"/>
          <w:lang w:val="nl-NL" w:bidi="nl-NL"/>
        </w:rPr>
        <w:t>), dat streeft naar de verbetering van de sociale standaarden in de productieketen van Europese handelaren.</w:t>
      </w:r>
    </w:p>
    <w:p w14:paraId="25D294CE" w14:textId="77777777" w:rsidR="00BD39FB" w:rsidRPr="00CB177C" w:rsidRDefault="00BD39FB" w:rsidP="00BD39FB">
      <w:pPr>
        <w:rPr>
          <w:b/>
          <w:lang w:val="en-GB"/>
        </w:rPr>
      </w:pPr>
    </w:p>
    <w:p w14:paraId="1AA3641A" w14:textId="77777777" w:rsidR="00BD39FB" w:rsidRPr="00CB177C" w:rsidRDefault="00BD39FB" w:rsidP="00BD39FB">
      <w:pPr>
        <w:rPr>
          <w:b/>
          <w:lang w:val="en-GB"/>
        </w:rPr>
      </w:pPr>
      <w:r>
        <w:rPr>
          <w:rFonts w:eastAsia="Arial" w:cs="Arial"/>
          <w:b/>
          <w:bCs/>
          <w:szCs w:val="22"/>
          <w:bdr w:val="nil"/>
          <w:lang w:val="nl-NL" w:bidi="nl-NL"/>
        </w:rPr>
        <w:t>Scandinavisch design van Denemarken</w:t>
      </w:r>
    </w:p>
    <w:p w14:paraId="0943F4F1" w14:textId="77777777" w:rsidR="00BD39FB" w:rsidRPr="00CB177C" w:rsidRDefault="00BD39FB" w:rsidP="00BD39FB">
      <w:pPr>
        <w:rPr>
          <w:lang w:val="en-GB"/>
        </w:rPr>
      </w:pPr>
      <w:r>
        <w:rPr>
          <w:rFonts w:eastAsia="Arial" w:cs="Arial"/>
          <w:szCs w:val="22"/>
          <w:bdr w:val="nil"/>
          <w:lang w:val="nl-NL" w:bidi="nl-NL"/>
        </w:rPr>
        <w:t xml:space="preserve">Nordisk is een Deens bedrijf dat outdoormateriaal ontwerpt, produceert en </w:t>
      </w:r>
      <w:proofErr w:type="spellStart"/>
      <w:r>
        <w:rPr>
          <w:rFonts w:eastAsia="Arial" w:cs="Arial"/>
          <w:szCs w:val="22"/>
          <w:bdr w:val="nil"/>
          <w:lang w:val="nl-NL" w:bidi="nl-NL"/>
        </w:rPr>
        <w:t>vermarkt</w:t>
      </w:r>
      <w:proofErr w:type="spellEnd"/>
      <w:r>
        <w:rPr>
          <w:rFonts w:eastAsia="Arial" w:cs="Arial"/>
          <w:szCs w:val="22"/>
          <w:bdr w:val="nil"/>
          <w:lang w:val="nl-NL" w:bidi="nl-NL"/>
        </w:rPr>
        <w:t xml:space="preserve"> voor zowel extreme expedities als voor vrijetijdsbesteding. De esthetiek van Nordisk is geworteld in de Scandinavische designtraditie, en elke tent, slaapzak, mat en rugzak is eenvoudig maar functioneel, en gemaakt van geavanceerde innovatieve en technische materialen. </w:t>
      </w:r>
    </w:p>
    <w:p w14:paraId="0F187D92" w14:textId="77777777" w:rsidR="00BD39FB" w:rsidRPr="00CB177C" w:rsidRDefault="00BD39FB" w:rsidP="00BD39FB">
      <w:pPr>
        <w:rPr>
          <w:lang w:val="en-GB"/>
        </w:rPr>
      </w:pPr>
    </w:p>
    <w:p w14:paraId="39961079" w14:textId="1707FF1A" w:rsidR="00BD39FB" w:rsidRPr="00F02EE1" w:rsidRDefault="00BD39FB" w:rsidP="00BD39FB">
      <w:pPr>
        <w:rPr>
          <w:lang w:val="en-GB"/>
        </w:rPr>
      </w:pPr>
      <w:r>
        <w:rPr>
          <w:rFonts w:eastAsia="Arial" w:cs="Arial"/>
          <w:szCs w:val="22"/>
          <w:bdr w:val="nil"/>
          <w:lang w:val="nl-NL" w:bidi="nl-NL"/>
        </w:rPr>
        <w:t xml:space="preserve">Nordisk streeft ernaar om de grenzen te verleggen. Dit heeft geleid tot diverse records zoals de </w:t>
      </w:r>
      <w:proofErr w:type="spellStart"/>
      <w:r>
        <w:rPr>
          <w:rFonts w:eastAsia="Arial" w:cs="Arial"/>
          <w:szCs w:val="22"/>
          <w:bdr w:val="nil"/>
          <w:lang w:val="nl-NL" w:bidi="nl-NL"/>
        </w:rPr>
        <w:t>Telemark</w:t>
      </w:r>
      <w:proofErr w:type="spellEnd"/>
      <w:r>
        <w:rPr>
          <w:rFonts w:eastAsia="Arial" w:cs="Arial"/>
          <w:szCs w:val="22"/>
          <w:bdr w:val="nil"/>
          <w:lang w:val="nl-NL" w:bidi="nl-NL"/>
        </w:rPr>
        <w:t xml:space="preserve"> 2, 's werelds lichtste tweepersoonstent, en </w:t>
      </w:r>
      <w:r w:rsidR="00C748E6">
        <w:rPr>
          <w:rFonts w:eastAsia="Arial" w:cs="Arial"/>
          <w:szCs w:val="22"/>
          <w:bdr w:val="nil"/>
          <w:lang w:val="nl-NL" w:bidi="nl-NL"/>
        </w:rPr>
        <w:t>verschillende</w:t>
      </w:r>
      <w:r>
        <w:rPr>
          <w:rFonts w:eastAsia="Arial" w:cs="Arial"/>
          <w:szCs w:val="22"/>
          <w:bdr w:val="nil"/>
          <w:lang w:val="nl-NL" w:bidi="nl-NL"/>
        </w:rPr>
        <w:t xml:space="preserve"> </w:t>
      </w:r>
      <w:proofErr w:type="spellStart"/>
      <w:r>
        <w:rPr>
          <w:rFonts w:eastAsia="Arial" w:cs="Arial"/>
          <w:szCs w:val="22"/>
          <w:bdr w:val="nil"/>
          <w:lang w:val="nl-NL" w:bidi="nl-NL"/>
        </w:rPr>
        <w:t>awards</w:t>
      </w:r>
      <w:proofErr w:type="spellEnd"/>
      <w:r>
        <w:rPr>
          <w:rFonts w:eastAsia="Arial" w:cs="Arial"/>
          <w:szCs w:val="22"/>
          <w:bdr w:val="nil"/>
          <w:lang w:val="nl-NL" w:bidi="nl-NL"/>
        </w:rPr>
        <w:t xml:space="preserve"> zoals de Outdoor INDUSTRY Award, de Red Dot Design Award, de </w:t>
      </w:r>
      <w:proofErr w:type="spellStart"/>
      <w:r>
        <w:rPr>
          <w:rFonts w:eastAsia="Arial" w:cs="Arial"/>
          <w:szCs w:val="22"/>
          <w:bdr w:val="nil"/>
          <w:lang w:val="nl-NL" w:bidi="nl-NL"/>
        </w:rPr>
        <w:t>German</w:t>
      </w:r>
      <w:proofErr w:type="spellEnd"/>
      <w:r>
        <w:rPr>
          <w:rFonts w:eastAsia="Arial" w:cs="Arial"/>
          <w:szCs w:val="22"/>
          <w:bdr w:val="nil"/>
          <w:lang w:val="nl-NL" w:bidi="nl-NL"/>
        </w:rPr>
        <w:t xml:space="preserve"> Design Award, The Great </w:t>
      </w:r>
      <w:proofErr w:type="spellStart"/>
      <w:r>
        <w:rPr>
          <w:rFonts w:eastAsia="Arial" w:cs="Arial"/>
          <w:szCs w:val="22"/>
          <w:bdr w:val="nil"/>
          <w:lang w:val="nl-NL" w:bidi="nl-NL"/>
        </w:rPr>
        <w:t>Outdoors</w:t>
      </w:r>
      <w:proofErr w:type="spellEnd"/>
      <w:r>
        <w:rPr>
          <w:rFonts w:eastAsia="Arial" w:cs="Arial"/>
          <w:szCs w:val="22"/>
          <w:bdr w:val="nil"/>
          <w:lang w:val="nl-NL" w:bidi="nl-NL"/>
        </w:rPr>
        <w:t xml:space="preserve"> Award en de </w:t>
      </w:r>
      <w:proofErr w:type="spellStart"/>
      <w:r>
        <w:rPr>
          <w:rFonts w:eastAsia="Arial" w:cs="Arial"/>
          <w:szCs w:val="22"/>
          <w:bdr w:val="nil"/>
          <w:lang w:val="nl-NL" w:bidi="nl-NL"/>
        </w:rPr>
        <w:t>Oppad</w:t>
      </w:r>
      <w:proofErr w:type="spellEnd"/>
      <w:r>
        <w:rPr>
          <w:rFonts w:eastAsia="Arial" w:cs="Arial"/>
          <w:szCs w:val="22"/>
          <w:bdr w:val="nil"/>
          <w:lang w:val="nl-NL" w:bidi="nl-NL"/>
        </w:rPr>
        <w:t xml:space="preserve"> Outdoor Award. Nordisk heeft meer dan 100 jaar ervaring en meer dan 1000 jaar trotse Scandinavische erfenis. </w:t>
      </w:r>
    </w:p>
    <w:p w14:paraId="4D02C1E8" w14:textId="77777777" w:rsidR="00BD39FB" w:rsidRPr="00CB177C" w:rsidRDefault="00BD39FB" w:rsidP="00BD39FB">
      <w:pPr>
        <w:rPr>
          <w:lang w:val="en-GB"/>
        </w:rPr>
      </w:pPr>
    </w:p>
    <w:p w14:paraId="7DD5B3D9" w14:textId="77777777" w:rsidR="00BD39FB" w:rsidRPr="00CB177C" w:rsidRDefault="00BD39FB" w:rsidP="00BD39FB">
      <w:pPr>
        <w:pStyle w:val="Titre2"/>
        <w:rPr>
          <w:lang w:val="en-GB"/>
        </w:rPr>
      </w:pPr>
      <w:r>
        <w:rPr>
          <w:rFonts w:eastAsia="Arial" w:cs="Arial"/>
          <w:szCs w:val="22"/>
          <w:bdr w:val="nil"/>
          <w:lang w:val="nl-NL" w:bidi="nl-NL"/>
        </w:rPr>
        <w:t xml:space="preserve">Feiten over de </w:t>
      </w:r>
      <w:proofErr w:type="spellStart"/>
      <w:r>
        <w:rPr>
          <w:rFonts w:eastAsia="Arial" w:cs="Arial"/>
          <w:szCs w:val="22"/>
          <w:bdr w:val="nil"/>
          <w:lang w:val="nl-NL" w:bidi="nl-NL"/>
        </w:rPr>
        <w:t>Lofoten</w:t>
      </w:r>
      <w:proofErr w:type="spellEnd"/>
      <w:r>
        <w:rPr>
          <w:rFonts w:eastAsia="Arial" w:cs="Arial"/>
          <w:szCs w:val="22"/>
          <w:bdr w:val="nil"/>
          <w:lang w:val="nl-NL" w:bidi="nl-NL"/>
        </w:rPr>
        <w:t xml:space="preserve"> 1 ULW</w:t>
      </w:r>
    </w:p>
    <w:p w14:paraId="0A61927B" w14:textId="22C99A5B" w:rsidR="00BD39FB" w:rsidRPr="00CB177C" w:rsidRDefault="00BD39FB" w:rsidP="00BD39FB">
      <w:pPr>
        <w:rPr>
          <w:lang w:val="en-GB"/>
        </w:rPr>
      </w:pPr>
      <w:r>
        <w:rPr>
          <w:rFonts w:eastAsia="Arial" w:cs="Arial"/>
          <w:szCs w:val="22"/>
          <w:bdr w:val="nil"/>
          <w:lang w:val="nl-NL" w:bidi="nl-NL"/>
        </w:rPr>
        <w:t>Aantal personen:</w:t>
      </w:r>
      <w:r>
        <w:rPr>
          <w:rFonts w:eastAsia="Arial" w:cs="Arial"/>
          <w:szCs w:val="22"/>
          <w:bdr w:val="nil"/>
          <w:lang w:val="nl-NL" w:bidi="nl-NL"/>
        </w:rPr>
        <w:tab/>
      </w:r>
      <w:bookmarkStart w:id="0" w:name="_GoBack"/>
      <w:bookmarkEnd w:id="0"/>
      <w:r>
        <w:rPr>
          <w:rFonts w:eastAsia="Arial" w:cs="Arial"/>
          <w:szCs w:val="22"/>
          <w:bdr w:val="nil"/>
          <w:lang w:val="nl-NL" w:bidi="nl-NL"/>
        </w:rPr>
        <w:t>1</w:t>
      </w:r>
    </w:p>
    <w:p w14:paraId="5C3D3BE5" w14:textId="77777777" w:rsidR="00BD39FB" w:rsidRPr="00CB177C" w:rsidRDefault="00BD39FB" w:rsidP="00BD39FB">
      <w:pPr>
        <w:rPr>
          <w:lang w:val="en-GB"/>
        </w:rPr>
      </w:pPr>
      <w:r>
        <w:rPr>
          <w:rFonts w:eastAsia="Arial" w:cs="Arial"/>
          <w:szCs w:val="22"/>
          <w:bdr w:val="nil"/>
          <w:lang w:val="nl-NL" w:bidi="nl-NL"/>
        </w:rPr>
        <w:t>Gewicht:</w:t>
      </w:r>
      <w:r>
        <w:rPr>
          <w:rFonts w:eastAsia="Arial" w:cs="Arial"/>
          <w:szCs w:val="22"/>
          <w:bdr w:val="nil"/>
          <w:lang w:val="nl-NL" w:bidi="nl-NL"/>
        </w:rPr>
        <w:tab/>
      </w:r>
      <w:r>
        <w:rPr>
          <w:rFonts w:eastAsia="Arial" w:cs="Arial"/>
          <w:szCs w:val="22"/>
          <w:bdr w:val="nil"/>
          <w:lang w:val="nl-NL" w:bidi="nl-NL"/>
        </w:rPr>
        <w:tab/>
        <w:t>490 g</w:t>
      </w:r>
    </w:p>
    <w:p w14:paraId="342F9769" w14:textId="77777777" w:rsidR="00BD39FB" w:rsidRPr="00CB177C" w:rsidRDefault="00BD39FB" w:rsidP="00BD39FB">
      <w:pPr>
        <w:rPr>
          <w:lang w:val="en-GB"/>
        </w:rPr>
      </w:pPr>
      <w:r>
        <w:rPr>
          <w:rFonts w:eastAsia="Arial" w:cs="Arial"/>
          <w:szCs w:val="22"/>
          <w:bdr w:val="nil"/>
          <w:lang w:val="nl-NL" w:bidi="nl-NL"/>
        </w:rPr>
        <w:t>Pakformaat:</w:t>
      </w:r>
      <w:r>
        <w:rPr>
          <w:rFonts w:eastAsia="Arial" w:cs="Arial"/>
          <w:szCs w:val="22"/>
          <w:bdr w:val="nil"/>
          <w:lang w:val="nl-NL" w:bidi="nl-NL"/>
        </w:rPr>
        <w:tab/>
      </w:r>
      <w:r>
        <w:rPr>
          <w:rFonts w:eastAsia="Arial" w:cs="Arial"/>
          <w:szCs w:val="22"/>
          <w:bdr w:val="nil"/>
          <w:lang w:val="nl-NL" w:bidi="nl-NL"/>
        </w:rPr>
        <w:tab/>
        <w:t>11 x 22 cm</w:t>
      </w:r>
    </w:p>
    <w:p w14:paraId="20D05B1B" w14:textId="77777777" w:rsidR="00BD39FB" w:rsidRPr="00CB177C" w:rsidRDefault="00BD39FB" w:rsidP="00BD39FB">
      <w:pPr>
        <w:rPr>
          <w:lang w:val="en-GB"/>
        </w:rPr>
      </w:pPr>
      <w:r>
        <w:rPr>
          <w:rFonts w:eastAsia="Arial" w:cs="Arial"/>
          <w:szCs w:val="22"/>
          <w:bdr w:val="nil"/>
          <w:lang w:val="nl-NL" w:bidi="nl-NL"/>
        </w:rPr>
        <w:t>Kleuren:</w:t>
      </w:r>
      <w:r>
        <w:rPr>
          <w:rFonts w:eastAsia="Arial" w:cs="Arial"/>
          <w:szCs w:val="22"/>
          <w:bdr w:val="nil"/>
          <w:lang w:val="nl-NL" w:bidi="nl-NL"/>
        </w:rPr>
        <w:tab/>
      </w:r>
      <w:r>
        <w:rPr>
          <w:rFonts w:eastAsia="Arial" w:cs="Arial"/>
          <w:szCs w:val="22"/>
          <w:bdr w:val="nil"/>
          <w:lang w:val="nl-NL" w:bidi="nl-NL"/>
        </w:rPr>
        <w:tab/>
      </w:r>
      <w:proofErr w:type="spellStart"/>
      <w:r>
        <w:rPr>
          <w:rFonts w:eastAsia="Arial" w:cs="Arial"/>
          <w:szCs w:val="22"/>
          <w:bdr w:val="nil"/>
          <w:lang w:val="nl-NL" w:bidi="nl-NL"/>
        </w:rPr>
        <w:t>Forest</w:t>
      </w:r>
      <w:proofErr w:type="spellEnd"/>
      <w:r>
        <w:rPr>
          <w:rFonts w:eastAsia="Arial" w:cs="Arial"/>
          <w:szCs w:val="22"/>
          <w:bdr w:val="nil"/>
          <w:lang w:val="nl-NL" w:bidi="nl-NL"/>
        </w:rPr>
        <w:t xml:space="preserve"> Green en </w:t>
      </w:r>
      <w:proofErr w:type="spellStart"/>
      <w:r>
        <w:rPr>
          <w:rFonts w:eastAsia="Arial" w:cs="Arial"/>
          <w:szCs w:val="22"/>
          <w:bdr w:val="nil"/>
          <w:lang w:val="nl-NL" w:bidi="nl-NL"/>
        </w:rPr>
        <w:t>Burnt</w:t>
      </w:r>
      <w:proofErr w:type="spellEnd"/>
      <w:r>
        <w:rPr>
          <w:rFonts w:eastAsia="Arial" w:cs="Arial"/>
          <w:szCs w:val="22"/>
          <w:bdr w:val="nil"/>
          <w:lang w:val="nl-NL" w:bidi="nl-NL"/>
        </w:rPr>
        <w:t xml:space="preserve"> Red</w:t>
      </w:r>
    </w:p>
    <w:p w14:paraId="7443EAFB" w14:textId="6FCC6441" w:rsidR="00BD39FB" w:rsidRDefault="00BD39FB" w:rsidP="00BD39FB">
      <w:pPr>
        <w:rPr>
          <w:lang w:val="en-GB"/>
        </w:rPr>
      </w:pPr>
      <w:r>
        <w:rPr>
          <w:rFonts w:eastAsia="Arial" w:cs="Arial"/>
          <w:szCs w:val="22"/>
          <w:bdr w:val="nil"/>
          <w:lang w:val="nl-NL" w:bidi="nl-NL"/>
        </w:rPr>
        <w:t xml:space="preserve">Waterkolom: </w:t>
      </w:r>
      <w:r>
        <w:rPr>
          <w:rFonts w:eastAsia="Arial" w:cs="Arial"/>
          <w:szCs w:val="22"/>
          <w:bdr w:val="nil"/>
          <w:lang w:val="nl-NL" w:bidi="nl-NL"/>
        </w:rPr>
        <w:tab/>
      </w:r>
      <w:r w:rsidR="00C748E6">
        <w:rPr>
          <w:rFonts w:eastAsia="Arial" w:cs="Arial"/>
          <w:szCs w:val="22"/>
          <w:bdr w:val="nil"/>
          <w:lang w:val="nl-NL" w:bidi="nl-NL"/>
        </w:rPr>
        <w:tab/>
      </w:r>
      <w:r>
        <w:rPr>
          <w:rFonts w:eastAsia="Arial" w:cs="Arial"/>
          <w:szCs w:val="22"/>
          <w:bdr w:val="nil"/>
          <w:lang w:val="nl-NL" w:bidi="nl-NL"/>
        </w:rPr>
        <w:t>Buitentent: 1500 mm</w:t>
      </w:r>
    </w:p>
    <w:p w14:paraId="6C9A86A8" w14:textId="77777777" w:rsidR="00BD39FB" w:rsidRPr="00CB177C" w:rsidRDefault="00BD39FB" w:rsidP="00BD39FB">
      <w:pPr>
        <w:rPr>
          <w:lang w:val="en-GB"/>
        </w:rPr>
      </w:pPr>
      <w:r>
        <w:rPr>
          <w:rFonts w:eastAsia="Arial" w:cs="Arial"/>
          <w:szCs w:val="22"/>
          <w:bdr w:val="nil"/>
          <w:lang w:val="nl-NL" w:bidi="nl-NL"/>
        </w:rPr>
        <w:t xml:space="preserve"> </w:t>
      </w:r>
      <w:r>
        <w:rPr>
          <w:rFonts w:eastAsia="Arial" w:cs="Arial"/>
          <w:szCs w:val="22"/>
          <w:bdr w:val="nil"/>
          <w:lang w:val="nl-NL" w:bidi="nl-NL"/>
        </w:rPr>
        <w:tab/>
      </w:r>
      <w:r>
        <w:rPr>
          <w:rFonts w:eastAsia="Arial" w:cs="Arial"/>
          <w:szCs w:val="22"/>
          <w:bdr w:val="nil"/>
          <w:lang w:val="nl-NL" w:bidi="nl-NL"/>
        </w:rPr>
        <w:tab/>
        <w:t>Grondzeil: 3.000 mm</w:t>
      </w:r>
    </w:p>
    <w:p w14:paraId="7F2CD563" w14:textId="77777777" w:rsidR="00BD39FB" w:rsidRDefault="00BD39FB" w:rsidP="00BD39FB">
      <w:pPr>
        <w:rPr>
          <w:lang w:val="en-GB"/>
        </w:rPr>
      </w:pPr>
    </w:p>
    <w:p w14:paraId="760328A1" w14:textId="77777777" w:rsidR="00BD39FB" w:rsidRDefault="00BD39FB" w:rsidP="00BD39FB"/>
    <w:sectPr w:rsidR="00BD39FB" w:rsidSect="00BD39F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FB"/>
    <w:rsid w:val="00362050"/>
    <w:rsid w:val="003A4D28"/>
    <w:rsid w:val="00860606"/>
    <w:rsid w:val="00BD39FB"/>
    <w:rsid w:val="00C748E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1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A7"/>
    <w:rPr>
      <w:rFonts w:ascii="Arial" w:eastAsiaTheme="minorEastAsia" w:hAnsi="Arial"/>
      <w:sz w:val="22"/>
      <w:lang w:eastAsia="da-DK"/>
    </w:rPr>
  </w:style>
  <w:style w:type="paragraph" w:styleId="Titre2">
    <w:name w:val="heading 2"/>
    <w:basedOn w:val="Normal"/>
    <w:next w:val="Normal"/>
    <w:link w:val="Titre2Car"/>
    <w:uiPriority w:val="9"/>
    <w:unhideWhenUsed/>
    <w:qFormat/>
    <w:rsid w:val="00BA56A7"/>
    <w:pPr>
      <w:keepNext/>
      <w:keepLines/>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A56A7"/>
    <w:rPr>
      <w:rFonts w:ascii="Arial" w:eastAsiaTheme="majorEastAsia" w:hAnsi="Arial" w:cstheme="majorBidi"/>
      <w:b/>
      <w:bCs/>
      <w:sz w:val="22"/>
      <w:szCs w:val="26"/>
      <w:lang w:eastAsia="da-DK"/>
    </w:rPr>
  </w:style>
  <w:style w:type="paragraph" w:styleId="Sansinterligne">
    <w:name w:val="No Spacing"/>
    <w:aliases w:val="Engelsk"/>
    <w:uiPriority w:val="1"/>
    <w:qFormat/>
    <w:rsid w:val="00BA56A7"/>
    <w:rPr>
      <w:rFonts w:ascii="Arial" w:eastAsiaTheme="minorEastAsia" w:hAnsi="Arial"/>
      <w:sz w:val="22"/>
      <w:lang w:val="en-GB" w:eastAsia="da-DK"/>
    </w:rPr>
  </w:style>
  <w:style w:type="character" w:styleId="Accentuation">
    <w:name w:val="Emphasis"/>
    <w:basedOn w:val="Policepardfaut"/>
    <w:uiPriority w:val="20"/>
    <w:qFormat/>
    <w:rsid w:val="00BA56A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A7"/>
    <w:rPr>
      <w:rFonts w:ascii="Arial" w:eastAsiaTheme="minorEastAsia" w:hAnsi="Arial"/>
      <w:sz w:val="22"/>
      <w:lang w:eastAsia="da-DK"/>
    </w:rPr>
  </w:style>
  <w:style w:type="paragraph" w:styleId="Titre2">
    <w:name w:val="heading 2"/>
    <w:basedOn w:val="Normal"/>
    <w:next w:val="Normal"/>
    <w:link w:val="Titre2Car"/>
    <w:uiPriority w:val="9"/>
    <w:unhideWhenUsed/>
    <w:qFormat/>
    <w:rsid w:val="00BA56A7"/>
    <w:pPr>
      <w:keepNext/>
      <w:keepLines/>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A56A7"/>
    <w:rPr>
      <w:rFonts w:ascii="Arial" w:eastAsiaTheme="majorEastAsia" w:hAnsi="Arial" w:cstheme="majorBidi"/>
      <w:b/>
      <w:bCs/>
      <w:sz w:val="22"/>
      <w:szCs w:val="26"/>
      <w:lang w:eastAsia="da-DK"/>
    </w:rPr>
  </w:style>
  <w:style w:type="paragraph" w:styleId="Sansinterligne">
    <w:name w:val="No Spacing"/>
    <w:aliases w:val="Engelsk"/>
    <w:uiPriority w:val="1"/>
    <w:qFormat/>
    <w:rsid w:val="00BA56A7"/>
    <w:rPr>
      <w:rFonts w:ascii="Arial" w:eastAsiaTheme="minorEastAsia" w:hAnsi="Arial"/>
      <w:sz w:val="22"/>
      <w:lang w:val="en-GB" w:eastAsia="da-DK"/>
    </w:rPr>
  </w:style>
  <w:style w:type="character" w:styleId="Accentuation">
    <w:name w:val="Emphasis"/>
    <w:basedOn w:val="Policepardfaut"/>
    <w:uiPriority w:val="20"/>
    <w:qFormat/>
    <w:rsid w:val="00BA5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661</Words>
  <Characters>3639</Characters>
  <Application>Microsoft Macintosh Word</Application>
  <DocSecurity>0</DocSecurity>
  <Lines>30</Lines>
  <Paragraphs>8</Paragraphs>
  <ScaleCrop>false</ScaleCrop>
  <Company>kraftwaerk</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Office-bruger</dc:creator>
  <cp:lastModifiedBy>Véronique Van Baelen</cp:lastModifiedBy>
  <cp:revision>6</cp:revision>
  <dcterms:created xsi:type="dcterms:W3CDTF">2016-07-01T08:35:00Z</dcterms:created>
  <dcterms:modified xsi:type="dcterms:W3CDTF">2016-12-02T15:08:00Z</dcterms:modified>
</cp:coreProperties>
</file>