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BF4354" w14:textId="77777777" w:rsidR="00D90AEB" w:rsidRDefault="00D90AEB">
      <w:pPr>
        <w:pStyle w:val="normal0"/>
        <w:spacing w:line="276" w:lineRule="auto"/>
        <w:jc w:val="center"/>
      </w:pPr>
    </w:p>
    <w:p w14:paraId="5786BF43" w14:textId="77777777" w:rsidR="00D90AEB" w:rsidRDefault="003D1870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</w:rPr>
        <w:t xml:space="preserve">The Peninsula Hotels </w:t>
      </w:r>
      <w:proofErr w:type="spellStart"/>
      <w:r>
        <w:rPr>
          <w:rFonts w:ascii="Arial" w:eastAsia="Arial" w:hAnsi="Arial" w:cs="Arial"/>
          <w:b/>
        </w:rPr>
        <w:t>invitan</w:t>
      </w:r>
      <w:proofErr w:type="spellEnd"/>
      <w:r>
        <w:rPr>
          <w:rFonts w:ascii="Arial" w:eastAsia="Arial" w:hAnsi="Arial" w:cs="Arial"/>
          <w:b/>
        </w:rPr>
        <w:t xml:space="preserve"> a </w:t>
      </w:r>
      <w:proofErr w:type="spellStart"/>
      <w:r>
        <w:rPr>
          <w:rFonts w:ascii="Arial" w:eastAsia="Arial" w:hAnsi="Arial" w:cs="Arial"/>
          <w:b/>
        </w:rPr>
        <w:t>huéspedes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todo</w:t>
      </w:r>
      <w:proofErr w:type="spellEnd"/>
      <w:r>
        <w:rPr>
          <w:rFonts w:ascii="Arial" w:eastAsia="Arial" w:hAnsi="Arial" w:cs="Arial"/>
          <w:b/>
        </w:rPr>
        <w:t xml:space="preserve"> el </w:t>
      </w:r>
      <w:proofErr w:type="spellStart"/>
      <w:r>
        <w:rPr>
          <w:rFonts w:ascii="Arial" w:eastAsia="Arial" w:hAnsi="Arial" w:cs="Arial"/>
          <w:b/>
        </w:rPr>
        <w:t>mundo</w:t>
      </w:r>
      <w:proofErr w:type="spellEnd"/>
      <w:r>
        <w:rPr>
          <w:rFonts w:ascii="Arial" w:eastAsia="Arial" w:hAnsi="Arial" w:cs="Arial"/>
          <w:b/>
        </w:rPr>
        <w:t xml:space="preserve"> a </w:t>
      </w:r>
      <w:proofErr w:type="spellStart"/>
      <w:r>
        <w:rPr>
          <w:rFonts w:ascii="Arial" w:eastAsia="Arial" w:hAnsi="Arial" w:cs="Arial"/>
          <w:b/>
        </w:rPr>
        <w:t>celebrar</w:t>
      </w:r>
      <w:proofErr w:type="spellEnd"/>
      <w:r>
        <w:rPr>
          <w:rFonts w:ascii="Arial" w:eastAsia="Arial" w:hAnsi="Arial" w:cs="Arial"/>
          <w:b/>
        </w:rPr>
        <w:t xml:space="preserve"> el </w:t>
      </w:r>
      <w:proofErr w:type="spellStart"/>
      <w:r>
        <w:rPr>
          <w:rFonts w:ascii="Arial" w:eastAsia="Arial" w:hAnsi="Arial" w:cs="Arial"/>
          <w:b/>
        </w:rPr>
        <w:t>Año</w:t>
      </w:r>
      <w:proofErr w:type="spellEnd"/>
      <w:r>
        <w:rPr>
          <w:rFonts w:ascii="Arial" w:eastAsia="Arial" w:hAnsi="Arial" w:cs="Arial"/>
          <w:b/>
        </w:rPr>
        <w:t xml:space="preserve"> Nuevo Chino 2016 con </w:t>
      </w:r>
      <w:proofErr w:type="spellStart"/>
      <w:r>
        <w:rPr>
          <w:rFonts w:ascii="Arial" w:eastAsia="Arial" w:hAnsi="Arial" w:cs="Arial"/>
          <w:b/>
        </w:rPr>
        <w:t>experiencias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festivas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llenas</w:t>
      </w:r>
      <w:proofErr w:type="spellEnd"/>
      <w:r>
        <w:rPr>
          <w:rFonts w:ascii="Arial" w:eastAsia="Arial" w:hAnsi="Arial" w:cs="Arial"/>
          <w:b/>
        </w:rPr>
        <w:t xml:space="preserve"> de color </w:t>
      </w:r>
      <w:proofErr w:type="spellStart"/>
      <w:r>
        <w:rPr>
          <w:rFonts w:ascii="Arial" w:eastAsia="Arial" w:hAnsi="Arial" w:cs="Arial"/>
          <w:b/>
        </w:rPr>
        <w:t>para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toda</w:t>
      </w:r>
      <w:proofErr w:type="spellEnd"/>
      <w:r>
        <w:rPr>
          <w:rFonts w:ascii="Arial" w:eastAsia="Arial" w:hAnsi="Arial" w:cs="Arial"/>
          <w:b/>
        </w:rPr>
        <w:t xml:space="preserve"> la </w:t>
      </w:r>
      <w:proofErr w:type="spellStart"/>
      <w:r>
        <w:rPr>
          <w:rFonts w:ascii="Arial" w:eastAsia="Arial" w:hAnsi="Arial" w:cs="Arial"/>
          <w:b/>
        </w:rPr>
        <w:t>familia</w:t>
      </w:r>
      <w:proofErr w:type="spellEnd"/>
    </w:p>
    <w:p w14:paraId="67644DB2" w14:textId="77777777" w:rsidR="00D90AEB" w:rsidRDefault="00D90AEB">
      <w:pPr>
        <w:pStyle w:val="normal0"/>
        <w:spacing w:line="276" w:lineRule="auto"/>
        <w:jc w:val="center"/>
      </w:pPr>
    </w:p>
    <w:p w14:paraId="0E059623" w14:textId="77777777" w:rsidR="00D90AEB" w:rsidRDefault="003D1870">
      <w:pPr>
        <w:pStyle w:val="normal0"/>
        <w:spacing w:line="276" w:lineRule="auto"/>
        <w:jc w:val="center"/>
      </w:pPr>
      <w:r>
        <w:rPr>
          <w:rFonts w:ascii="Arial" w:eastAsia="Arial" w:hAnsi="Arial" w:cs="Arial"/>
          <w:i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del Mono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comienza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platillos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chinos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tradicionales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snacks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temporada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actividades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culturales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inspiradoras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regalos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glamorosos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tours “lucky ride”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sobres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rojos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experiencias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spa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lujo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075D627C" w14:textId="77777777" w:rsidR="00D90AEB" w:rsidRDefault="00D90AEB">
      <w:pPr>
        <w:pStyle w:val="normal0"/>
        <w:spacing w:line="276" w:lineRule="auto"/>
        <w:jc w:val="center"/>
      </w:pPr>
    </w:p>
    <w:p w14:paraId="2497D124" w14:textId="77777777" w:rsidR="00D90AEB" w:rsidRDefault="003D187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hoteles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Peninsula de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bienvenida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Nuevo Chino el </w:t>
      </w:r>
      <w:proofErr w:type="spellStart"/>
      <w:r>
        <w:rPr>
          <w:rFonts w:ascii="Arial" w:eastAsia="Arial" w:hAnsi="Arial" w:cs="Arial"/>
          <w:sz w:val="22"/>
          <w:szCs w:val="22"/>
        </w:rPr>
        <w:t>lunes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8 de </w:t>
      </w:r>
      <w:proofErr w:type="spellStart"/>
      <w:r>
        <w:rPr>
          <w:rFonts w:ascii="Arial" w:eastAsia="Arial" w:hAnsi="Arial" w:cs="Arial"/>
          <w:sz w:val="22"/>
          <w:szCs w:val="22"/>
        </w:rPr>
        <w:t>febrero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encantadora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experiencias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familiares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caseras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atraer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alegría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prosperidad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Mono. En </w:t>
      </w:r>
      <w:proofErr w:type="spellStart"/>
      <w:r>
        <w:rPr>
          <w:rFonts w:ascii="Arial" w:eastAsia="Arial" w:hAnsi="Arial" w:cs="Arial"/>
          <w:sz w:val="22"/>
          <w:szCs w:val="22"/>
        </w:rPr>
        <w:t>febrero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2016, los </w:t>
      </w:r>
      <w:proofErr w:type="spellStart"/>
      <w:r>
        <w:rPr>
          <w:rFonts w:ascii="Arial" w:eastAsia="Arial" w:hAnsi="Arial" w:cs="Arial"/>
          <w:sz w:val="22"/>
          <w:szCs w:val="22"/>
        </w:rPr>
        <w:t>viajeros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chinos, </w:t>
      </w:r>
      <w:proofErr w:type="spellStart"/>
      <w:r>
        <w:rPr>
          <w:rFonts w:ascii="Arial" w:eastAsia="Arial" w:hAnsi="Arial" w:cs="Arial"/>
          <w:sz w:val="22"/>
          <w:szCs w:val="22"/>
        </w:rPr>
        <w:t>residentes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locales y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recibir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Nuevo Chino con la </w:t>
      </w:r>
      <w:proofErr w:type="spellStart"/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The Peninsula, la </w:t>
      </w:r>
      <w:proofErr w:type="spellStart"/>
      <w:r>
        <w:rPr>
          <w:rFonts w:ascii="Arial" w:eastAsia="Arial" w:hAnsi="Arial" w:cs="Arial"/>
          <w:sz w:val="22"/>
          <w:szCs w:val="22"/>
        </w:rPr>
        <w:t>primera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marca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hoteles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lujo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China, con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historia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1866.</w:t>
      </w:r>
    </w:p>
    <w:p w14:paraId="6F3F1E5A" w14:textId="77777777" w:rsidR="00D90AEB" w:rsidRDefault="00D90AEB">
      <w:pPr>
        <w:pStyle w:val="normal0"/>
        <w:spacing w:line="276" w:lineRule="auto"/>
        <w:jc w:val="both"/>
      </w:pPr>
    </w:p>
    <w:p w14:paraId="637C5F73" w14:textId="04766EEB" w:rsidR="00D90AEB" w:rsidRDefault="003D187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celebrar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legado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chino, </w:t>
      </w:r>
      <w:proofErr w:type="spellStart"/>
      <w:r>
        <w:rPr>
          <w:rFonts w:ascii="Arial" w:eastAsia="Arial" w:hAnsi="Arial" w:cs="Arial"/>
          <w:sz w:val="22"/>
          <w:szCs w:val="22"/>
        </w:rPr>
        <w:t>único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The Peninsula Hotels</w:t>
      </w:r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llevado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cabo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auténticos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tradición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inspiran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Festival de Prim</w:t>
      </w:r>
      <w:r w:rsidR="00D64096">
        <w:rPr>
          <w:rFonts w:ascii="Arial" w:eastAsia="Arial" w:hAnsi="Arial" w:cs="Arial"/>
          <w:sz w:val="22"/>
          <w:szCs w:val="22"/>
        </w:rPr>
        <w:t xml:space="preserve">avera, a </w:t>
      </w:r>
      <w:proofErr w:type="spellStart"/>
      <w:r w:rsidR="00D64096">
        <w:rPr>
          <w:rFonts w:ascii="Arial" w:eastAsia="Arial" w:hAnsi="Arial" w:cs="Arial"/>
          <w:sz w:val="22"/>
          <w:szCs w:val="22"/>
        </w:rPr>
        <w:t>través</w:t>
      </w:r>
      <w:proofErr w:type="spellEnd"/>
      <w:r w:rsidR="00D64096"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sabores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un </w:t>
      </w:r>
      <w:proofErr w:type="spellStart"/>
      <w:r>
        <w:rPr>
          <w:rFonts w:ascii="Arial" w:eastAsia="Arial" w:hAnsi="Arial" w:cs="Arial"/>
          <w:sz w:val="22"/>
          <w:szCs w:val="22"/>
        </w:rPr>
        <w:t>ambiente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hogareño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566A940" w14:textId="77777777" w:rsidR="00D90AEB" w:rsidRDefault="00D90AEB">
      <w:pPr>
        <w:pStyle w:val="normal0"/>
        <w:spacing w:line="276" w:lineRule="auto"/>
        <w:jc w:val="both"/>
      </w:pPr>
    </w:p>
    <w:p w14:paraId="3E77DA5C" w14:textId="77777777" w:rsidR="00D90AEB" w:rsidRDefault="003D187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 </w:t>
      </w:r>
      <w:proofErr w:type="spellStart"/>
      <w:r>
        <w:rPr>
          <w:rFonts w:ascii="Arial" w:eastAsia="Arial" w:hAnsi="Arial" w:cs="Arial"/>
          <w:sz w:val="22"/>
          <w:szCs w:val="22"/>
        </w:rPr>
        <w:t>recibidos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Festival de Primavera con </w:t>
      </w:r>
      <w:proofErr w:type="spellStart"/>
      <w:r>
        <w:rPr>
          <w:rFonts w:ascii="Arial" w:eastAsia="Arial" w:hAnsi="Arial" w:cs="Arial"/>
          <w:sz w:val="22"/>
          <w:szCs w:val="22"/>
        </w:rPr>
        <w:t>linternas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colgantes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chinas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elegantes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flores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rojas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amarillas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rosas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moradas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decorando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</w:t>
      </w:r>
      <w:r>
        <w:rPr>
          <w:rFonts w:ascii="Arial" w:eastAsia="Arial" w:hAnsi="Arial" w:cs="Arial"/>
          <w:i/>
          <w:sz w:val="22"/>
          <w:szCs w:val="22"/>
        </w:rPr>
        <w:t xml:space="preserve"> lobby</w:t>
      </w:r>
      <w:r>
        <w:rPr>
          <w:rFonts w:ascii="Arial" w:eastAsia="Arial" w:hAnsi="Arial" w:cs="Arial"/>
          <w:sz w:val="22"/>
          <w:szCs w:val="22"/>
        </w:rPr>
        <w:t xml:space="preserve">. La </w:t>
      </w:r>
      <w:proofErr w:type="spellStart"/>
      <w:r>
        <w:rPr>
          <w:rFonts w:ascii="Arial" w:eastAsia="Arial" w:hAnsi="Arial" w:cs="Arial"/>
          <w:sz w:val="22"/>
          <w:szCs w:val="22"/>
        </w:rPr>
        <w:t>colorida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león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actividades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caligrafía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clases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cocina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temporada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cautivarán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todas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1700DAA9" w14:textId="77777777" w:rsidR="00D90AEB" w:rsidRDefault="00D90AEB">
      <w:pPr>
        <w:pStyle w:val="normal0"/>
        <w:spacing w:line="276" w:lineRule="auto"/>
        <w:jc w:val="both"/>
      </w:pPr>
    </w:p>
    <w:p w14:paraId="16D133B4" w14:textId="77777777" w:rsidR="00D90AEB" w:rsidRDefault="003D1870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Señales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buena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fortuna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salud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encuentran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habitaciones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macarrones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rojos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escarchados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un </w:t>
      </w:r>
      <w:proofErr w:type="spellStart"/>
      <w:r>
        <w:rPr>
          <w:rFonts w:ascii="Arial" w:eastAsia="Arial" w:hAnsi="Arial" w:cs="Arial"/>
          <w:sz w:val="22"/>
          <w:szCs w:val="22"/>
        </w:rPr>
        <w:t>deseo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Nuevo en </w:t>
      </w:r>
      <w:proofErr w:type="spellStart"/>
      <w:r>
        <w:rPr>
          <w:rFonts w:ascii="Arial" w:eastAsia="Arial" w:hAnsi="Arial" w:cs="Arial"/>
          <w:sz w:val="22"/>
          <w:szCs w:val="22"/>
        </w:rPr>
        <w:t>letras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chinas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cajas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confitería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china </w:t>
      </w:r>
      <w:proofErr w:type="spellStart"/>
      <w:r>
        <w:rPr>
          <w:rFonts w:ascii="Arial" w:eastAsia="Arial" w:hAnsi="Arial" w:cs="Arial"/>
          <w:sz w:val="22"/>
          <w:szCs w:val="22"/>
        </w:rPr>
        <w:t>llenas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dulces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r>
        <w:rPr>
          <w:rFonts w:ascii="Arial" w:eastAsia="Arial" w:hAnsi="Arial" w:cs="Arial"/>
          <w:i/>
          <w:sz w:val="22"/>
          <w:szCs w:val="22"/>
        </w:rPr>
        <w:t>snacks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temporada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The Peninsula,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rojos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suerte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monedas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chocolate. Para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familiarizados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tradiciones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culturales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Festival de Primavera, un </w:t>
      </w:r>
      <w:proofErr w:type="spellStart"/>
      <w:r>
        <w:rPr>
          <w:rFonts w:ascii="Arial" w:eastAsia="Arial" w:hAnsi="Arial" w:cs="Arial"/>
          <w:sz w:val="22"/>
          <w:szCs w:val="22"/>
        </w:rPr>
        <w:t>guía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especial del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Nuevo Chino </w:t>
      </w:r>
      <w:proofErr w:type="spellStart"/>
      <w:r>
        <w:rPr>
          <w:rFonts w:ascii="Arial" w:eastAsia="Arial" w:hAnsi="Arial" w:cs="Arial"/>
          <w:sz w:val="22"/>
          <w:szCs w:val="22"/>
        </w:rPr>
        <w:t>explica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cuarto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costumbres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únicas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evocan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suerte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salud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prosperidad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Mono.</w:t>
      </w:r>
    </w:p>
    <w:p w14:paraId="72B93D9B" w14:textId="77777777" w:rsidR="00D90AEB" w:rsidRDefault="00D90AEB">
      <w:pPr>
        <w:pStyle w:val="normal0"/>
        <w:spacing w:line="276" w:lineRule="auto"/>
        <w:jc w:val="both"/>
      </w:pPr>
    </w:p>
    <w:p w14:paraId="477D4C82" w14:textId="77777777" w:rsidR="00D90AEB" w:rsidRDefault="003D1870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celebraciones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tradicionales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Nuevo Chino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i/>
          <w:sz w:val="22"/>
          <w:szCs w:val="22"/>
        </w:rPr>
        <w:t>Lucky Ride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suites </w:t>
      </w:r>
      <w:proofErr w:type="spellStart"/>
      <w:r>
        <w:rPr>
          <w:rFonts w:ascii="Arial" w:eastAsia="Arial" w:hAnsi="Arial" w:cs="Arial"/>
          <w:sz w:val="22"/>
          <w:szCs w:val="22"/>
        </w:rPr>
        <w:t>tienen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derecho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un </w:t>
      </w:r>
      <w:proofErr w:type="spellStart"/>
      <w:r>
        <w:rPr>
          <w:rFonts w:ascii="Arial" w:eastAsia="Arial" w:hAnsi="Arial" w:cs="Arial"/>
          <w:sz w:val="22"/>
          <w:szCs w:val="22"/>
        </w:rPr>
        <w:t>paseo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chofer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llevará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un </w:t>
      </w:r>
      <w:proofErr w:type="spellStart"/>
      <w:r>
        <w:rPr>
          <w:rFonts w:ascii="Arial" w:eastAsia="Arial" w:hAnsi="Arial" w:cs="Arial"/>
          <w:sz w:val="22"/>
          <w:szCs w:val="22"/>
        </w:rPr>
        <w:t>viaje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familiar de dos </w:t>
      </w:r>
      <w:proofErr w:type="spellStart"/>
      <w:r>
        <w:rPr>
          <w:rFonts w:ascii="Arial" w:eastAsia="Arial" w:hAnsi="Arial" w:cs="Arial"/>
          <w:sz w:val="22"/>
          <w:szCs w:val="22"/>
        </w:rPr>
        <w:t>horas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</w:t>
      </w:r>
      <w:r>
        <w:rPr>
          <w:rFonts w:ascii="Arial" w:eastAsia="Arial" w:hAnsi="Arial" w:cs="Arial"/>
          <w:i/>
          <w:sz w:val="22"/>
          <w:szCs w:val="22"/>
        </w:rPr>
        <w:t xml:space="preserve"> MINI </w:t>
      </w:r>
      <w:proofErr w:type="spellStart"/>
      <w:r>
        <w:rPr>
          <w:rFonts w:ascii="Arial" w:eastAsia="Arial" w:hAnsi="Arial" w:cs="Arial"/>
          <w:sz w:val="22"/>
          <w:szCs w:val="22"/>
        </w:rPr>
        <w:t>alrededor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ciudad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visitar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locaciones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Mono, </w:t>
      </w:r>
      <w:proofErr w:type="spellStart"/>
      <w:r>
        <w:rPr>
          <w:rFonts w:ascii="Arial" w:eastAsia="Arial" w:hAnsi="Arial" w:cs="Arial"/>
          <w:sz w:val="22"/>
          <w:szCs w:val="22"/>
        </w:rPr>
        <w:t>incluyendo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Central Park en Nueva York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vegetación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The Peak en Hong Kong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vista del </w:t>
      </w:r>
      <w:proofErr w:type="spellStart"/>
      <w:r>
        <w:rPr>
          <w:rFonts w:ascii="Arial" w:eastAsia="Arial" w:hAnsi="Arial" w:cs="Arial"/>
          <w:sz w:val="22"/>
          <w:szCs w:val="22"/>
        </w:rPr>
        <w:t>agua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alturas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CECF1F7" w14:textId="77777777" w:rsidR="00D90AEB" w:rsidRDefault="00D90AEB">
      <w:pPr>
        <w:pStyle w:val="normal0"/>
        <w:spacing w:line="276" w:lineRule="auto"/>
        <w:jc w:val="both"/>
      </w:pPr>
    </w:p>
    <w:p w14:paraId="190B694C" w14:textId="77777777" w:rsidR="00D90AEB" w:rsidRDefault="003D187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verdadero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sabor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banquetes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familia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amigos y </w:t>
      </w:r>
      <w:proofErr w:type="spellStart"/>
      <w:r>
        <w:rPr>
          <w:rFonts w:ascii="Arial" w:eastAsia="Arial" w:hAnsi="Arial" w:cs="Arial"/>
          <w:sz w:val="22"/>
          <w:szCs w:val="22"/>
        </w:rPr>
        <w:t>seres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queridos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reuniones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aún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memorables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Menús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platillos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prometedores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restaurantes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chinos de la firma The Peninsula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festividades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talentosos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chefs</w:t>
      </w:r>
      <w:r>
        <w:rPr>
          <w:rFonts w:ascii="Arial" w:eastAsia="Arial" w:hAnsi="Arial" w:cs="Arial"/>
          <w:sz w:val="22"/>
          <w:szCs w:val="22"/>
        </w:rPr>
        <w:t xml:space="preserve"> de Peninsula </w:t>
      </w:r>
      <w:proofErr w:type="spellStart"/>
      <w:r>
        <w:rPr>
          <w:rFonts w:ascii="Arial" w:eastAsia="Arial" w:hAnsi="Arial" w:cs="Arial"/>
          <w:sz w:val="22"/>
          <w:szCs w:val="22"/>
        </w:rPr>
        <w:t>tienen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versiones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clásicos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snacks</w:t>
      </w:r>
      <w:r>
        <w:rPr>
          <w:rFonts w:ascii="Arial" w:eastAsia="Arial" w:hAnsi="Arial" w:cs="Arial"/>
          <w:sz w:val="22"/>
          <w:szCs w:val="22"/>
        </w:rPr>
        <w:t xml:space="preserve"> del Festival de Primavera </w:t>
      </w:r>
      <w:proofErr w:type="spellStart"/>
      <w:r>
        <w:rPr>
          <w:rFonts w:ascii="Arial" w:eastAsia="Arial" w:hAnsi="Arial" w:cs="Arial"/>
          <w:sz w:val="22"/>
          <w:szCs w:val="22"/>
        </w:rPr>
        <w:t>incluyendo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jiaozi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dumplings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pasteles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arroz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nian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sopa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dulce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tang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 </w:t>
      </w:r>
      <w:proofErr w:type="spellStart"/>
      <w:r>
        <w:rPr>
          <w:rFonts w:ascii="Arial" w:eastAsia="Arial" w:hAnsi="Arial" w:cs="Arial"/>
          <w:sz w:val="22"/>
          <w:szCs w:val="22"/>
        </w:rPr>
        <w:t>famosa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Peninsula Afternoon Tea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adaptada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hotel con </w:t>
      </w:r>
      <w:proofErr w:type="spellStart"/>
      <w:r>
        <w:rPr>
          <w:rFonts w:ascii="Arial" w:eastAsia="Arial" w:hAnsi="Arial" w:cs="Arial"/>
          <w:sz w:val="22"/>
          <w:szCs w:val="22"/>
        </w:rPr>
        <w:t>deliciosos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manjares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chinos </w:t>
      </w:r>
      <w:proofErr w:type="spellStart"/>
      <w:r>
        <w:rPr>
          <w:rFonts w:ascii="Arial" w:eastAsia="Arial" w:hAnsi="Arial" w:cs="Arial"/>
          <w:sz w:val="22"/>
          <w:szCs w:val="22"/>
        </w:rPr>
        <w:t>dulces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salados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marca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Peninsula.</w:t>
      </w:r>
    </w:p>
    <w:p w14:paraId="65D356E8" w14:textId="77777777" w:rsidR="00D90AEB" w:rsidRDefault="00D90AEB">
      <w:pPr>
        <w:pStyle w:val="normal0"/>
        <w:spacing w:line="276" w:lineRule="auto"/>
        <w:jc w:val="both"/>
      </w:pPr>
    </w:p>
    <w:p w14:paraId="77B9FB5D" w14:textId="77777777" w:rsidR="00D90AEB" w:rsidRDefault="003D1870">
      <w:pPr>
        <w:pStyle w:val="normal0"/>
        <w:spacing w:line="276" w:lineRule="auto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El Festival de Primavera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oportunidad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perfecta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vigorizar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cuerpo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la </w:t>
      </w:r>
      <w:proofErr w:type="spellStart"/>
      <w:r>
        <w:rPr>
          <w:rFonts w:ascii="Arial" w:eastAsia="Arial" w:hAnsi="Arial" w:cs="Arial"/>
          <w:sz w:val="22"/>
          <w:szCs w:val="22"/>
        </w:rPr>
        <w:t>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estar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listos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Nuevo.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Inspirado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saludo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Nuevo </w:t>
      </w:r>
      <w:r>
        <w:rPr>
          <w:rFonts w:ascii="Arial" w:eastAsia="Arial" w:hAnsi="Arial" w:cs="Arial"/>
          <w:i/>
          <w:sz w:val="22"/>
          <w:szCs w:val="22"/>
        </w:rPr>
        <w:t xml:space="preserve">Hong Yun Dang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significa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Huelga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fortuna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cima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roja</w:t>
      </w:r>
      <w:proofErr w:type="spellEnd"/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),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reserven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spa</w:t>
      </w:r>
      <w:r>
        <w:rPr>
          <w:rFonts w:ascii="Arial" w:eastAsia="Arial" w:hAnsi="Arial" w:cs="Arial"/>
          <w:sz w:val="22"/>
          <w:szCs w:val="22"/>
        </w:rPr>
        <w:t xml:space="preserve"> de 60 </w:t>
      </w:r>
      <w:proofErr w:type="spellStart"/>
      <w:r>
        <w:rPr>
          <w:rFonts w:ascii="Arial" w:eastAsia="Arial" w:hAnsi="Arial" w:cs="Arial"/>
          <w:sz w:val="22"/>
          <w:szCs w:val="22"/>
        </w:rPr>
        <w:t>minutos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recibirán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15 </w:t>
      </w:r>
      <w:proofErr w:type="spellStart"/>
      <w:r>
        <w:rPr>
          <w:rFonts w:ascii="Arial" w:eastAsia="Arial" w:hAnsi="Arial" w:cs="Arial"/>
          <w:sz w:val="22"/>
          <w:szCs w:val="22"/>
        </w:rPr>
        <w:t>minutos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tratamiento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cuero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cabelludo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barro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marca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ESPA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salud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felicidad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albores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Mono.</w:t>
      </w:r>
    </w:p>
    <w:p w14:paraId="34ED0D01" w14:textId="77777777" w:rsidR="00D90AEB" w:rsidRDefault="00D90AEB">
      <w:pPr>
        <w:pStyle w:val="normal0"/>
        <w:spacing w:line="276" w:lineRule="auto"/>
        <w:jc w:val="both"/>
      </w:pPr>
    </w:p>
    <w:p w14:paraId="0518C0B3" w14:textId="77777777" w:rsidR="00D90AEB" w:rsidRDefault="003D1870">
      <w:pPr>
        <w:pStyle w:val="normal0"/>
        <w:spacing w:line="276" w:lineRule="auto"/>
        <w:ind w:right="-44"/>
        <w:jc w:val="both"/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quienes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gustan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comprar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regalos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 xml:space="preserve">The Peninsula Boutiques </w:t>
      </w:r>
      <w:proofErr w:type="spellStart"/>
      <w:r>
        <w:rPr>
          <w:rFonts w:ascii="Arial" w:eastAsia="Arial" w:hAnsi="Arial" w:cs="Arial"/>
          <w:sz w:val="22"/>
          <w:szCs w:val="22"/>
        </w:rPr>
        <w:t>ofrecen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 </w:t>
      </w:r>
      <w:proofErr w:type="spellStart"/>
      <w:r>
        <w:rPr>
          <w:rFonts w:ascii="Arial" w:eastAsia="Arial" w:hAnsi="Arial" w:cs="Arial"/>
          <w:sz w:val="22"/>
          <w:szCs w:val="22"/>
        </w:rPr>
        <w:t>variedad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canastas de </w:t>
      </w:r>
      <w:proofErr w:type="spellStart"/>
      <w:r>
        <w:rPr>
          <w:rFonts w:ascii="Arial" w:eastAsia="Arial" w:hAnsi="Arial" w:cs="Arial"/>
          <w:sz w:val="22"/>
          <w:szCs w:val="22"/>
        </w:rPr>
        <w:t>temporada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delicias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caseras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chocolates Peninsula, </w:t>
      </w:r>
      <w:proofErr w:type="spellStart"/>
      <w:r>
        <w:rPr>
          <w:rFonts w:ascii="Arial" w:eastAsia="Arial" w:hAnsi="Arial" w:cs="Arial"/>
          <w:sz w:val="22"/>
          <w:szCs w:val="22"/>
        </w:rPr>
        <w:t>galletas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tés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chinos, </w:t>
      </w:r>
      <w:proofErr w:type="spellStart"/>
      <w:r>
        <w:rPr>
          <w:rFonts w:ascii="Arial" w:eastAsia="Arial" w:hAnsi="Arial" w:cs="Arial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peluches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joyeros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lujo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Si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opciones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 </w:t>
      </w:r>
      <w:proofErr w:type="spellStart"/>
      <w:r>
        <w:rPr>
          <w:rFonts w:ascii="Arial" w:eastAsia="Arial" w:hAnsi="Arial" w:cs="Arial"/>
          <w:sz w:val="22"/>
          <w:szCs w:val="22"/>
        </w:rPr>
        <w:t>abrumadoras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los </w:t>
      </w:r>
      <w:proofErr w:type="spellStart"/>
      <w:r>
        <w:rPr>
          <w:rFonts w:ascii="Arial" w:eastAsia="Arial" w:hAnsi="Arial" w:cs="Arial"/>
          <w:sz w:val="22"/>
          <w:szCs w:val="22"/>
        </w:rPr>
        <w:t>seres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queridos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encantados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recibir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certificado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regalo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Peninsula </w:t>
      </w:r>
      <w:proofErr w:type="spellStart"/>
      <w:r>
        <w:rPr>
          <w:rFonts w:ascii="Arial" w:eastAsia="Arial" w:hAnsi="Arial" w:cs="Arial"/>
          <w:sz w:val="22"/>
          <w:szCs w:val="22"/>
        </w:rPr>
        <w:t>estas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fiestas.</w:t>
      </w:r>
    </w:p>
    <w:p w14:paraId="21A544A2" w14:textId="77777777" w:rsidR="00D90AEB" w:rsidRDefault="00D90AEB">
      <w:pPr>
        <w:pStyle w:val="normal0"/>
        <w:spacing w:line="276" w:lineRule="auto"/>
        <w:ind w:right="-44"/>
        <w:jc w:val="both"/>
      </w:pPr>
    </w:p>
    <w:p w14:paraId="5C46B7C4" w14:textId="77777777" w:rsidR="00D90AEB" w:rsidRDefault="003D1870">
      <w:pPr>
        <w:pStyle w:val="normal0"/>
        <w:spacing w:line="276" w:lineRule="auto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festividades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chinas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menudo se </w:t>
      </w:r>
      <w:proofErr w:type="spellStart"/>
      <w:r>
        <w:rPr>
          <w:rFonts w:ascii="Arial" w:eastAsia="Arial" w:hAnsi="Arial" w:cs="Arial"/>
          <w:sz w:val="22"/>
          <w:szCs w:val="22"/>
        </w:rPr>
        <w:t>centran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reuniones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momentos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compartidos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viajes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familia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frecuentes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oferta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estancia en la </w:t>
      </w:r>
      <w:r>
        <w:rPr>
          <w:rFonts w:ascii="Arial" w:eastAsia="Arial" w:hAnsi="Arial" w:cs="Arial"/>
          <w:i/>
          <w:sz w:val="22"/>
          <w:szCs w:val="22"/>
        </w:rPr>
        <w:t>Suite Escape</w:t>
      </w:r>
      <w:r>
        <w:rPr>
          <w:rFonts w:ascii="Arial" w:eastAsia="Arial" w:hAnsi="Arial" w:cs="Arial"/>
          <w:sz w:val="22"/>
          <w:szCs w:val="22"/>
        </w:rPr>
        <w:t xml:space="preserve">, en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huésped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oportunidad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añadir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gran valor a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estadía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satisfacer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personal y </w:t>
      </w:r>
      <w:proofErr w:type="spellStart"/>
      <w:r>
        <w:rPr>
          <w:rFonts w:ascii="Arial" w:eastAsia="Arial" w:hAnsi="Arial" w:cs="Arial"/>
          <w:sz w:val="22"/>
          <w:szCs w:val="22"/>
        </w:rPr>
        <w:t>preferencias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004CDE5" w14:textId="77777777" w:rsidR="00D90AEB" w:rsidRDefault="00D90AEB">
      <w:pPr>
        <w:pStyle w:val="normal0"/>
        <w:spacing w:line="276" w:lineRule="auto"/>
        <w:jc w:val="both"/>
      </w:pPr>
    </w:p>
    <w:p w14:paraId="735B8F0C" w14:textId="77777777" w:rsidR="00D90AEB" w:rsidRDefault="003D187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beneficios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paquete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* de la </w:t>
      </w:r>
      <w:r>
        <w:rPr>
          <w:rFonts w:ascii="Arial" w:eastAsia="Arial" w:hAnsi="Arial" w:cs="Arial"/>
          <w:i/>
          <w:sz w:val="22"/>
          <w:szCs w:val="22"/>
        </w:rPr>
        <w:t>Suite Escape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1A8BBCCB" w14:textId="77777777" w:rsidR="00D90AEB" w:rsidRDefault="003D1870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Estancia en la </w:t>
      </w:r>
      <w:r>
        <w:rPr>
          <w:rFonts w:ascii="Arial" w:eastAsia="Arial" w:hAnsi="Arial" w:cs="Arial"/>
          <w:i/>
          <w:sz w:val="22"/>
          <w:szCs w:val="22"/>
        </w:rPr>
        <w:t xml:space="preserve">suite 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especial.</w:t>
      </w:r>
    </w:p>
    <w:p w14:paraId="7DD66DEA" w14:textId="77777777" w:rsidR="00D90AEB" w:rsidRDefault="003D1870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Desayuno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personas con </w:t>
      </w:r>
      <w:proofErr w:type="spellStart"/>
      <w:r>
        <w:rPr>
          <w:rFonts w:ascii="Arial" w:eastAsia="Arial" w:hAnsi="Arial" w:cs="Arial"/>
          <w:sz w:val="22"/>
          <w:szCs w:val="22"/>
        </w:rPr>
        <w:t>opción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elegir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entre </w:t>
      </w:r>
      <w:proofErr w:type="spellStart"/>
      <w:r>
        <w:rPr>
          <w:rFonts w:ascii="Arial" w:eastAsia="Arial" w:hAnsi="Arial" w:cs="Arial"/>
          <w:sz w:val="22"/>
          <w:szCs w:val="22"/>
        </w:rPr>
        <w:t>desayuno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americano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chino.</w:t>
      </w:r>
    </w:p>
    <w:p w14:paraId="2643B6BA" w14:textId="77777777" w:rsidR="00D90AEB" w:rsidRDefault="003D1870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Crédito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$100 </w:t>
      </w:r>
      <w:proofErr w:type="spellStart"/>
      <w:r>
        <w:rPr>
          <w:rFonts w:ascii="Arial" w:eastAsia="Arial" w:hAnsi="Arial" w:cs="Arial"/>
          <w:sz w:val="22"/>
          <w:szCs w:val="22"/>
        </w:rPr>
        <w:t>dólares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estadía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canjeados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restaurantes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hotel y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spa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The Peninsula Beijing, The Peninsula Bangkok y The Peninsula Manila el </w:t>
      </w:r>
      <w:proofErr w:type="spellStart"/>
      <w:r>
        <w:rPr>
          <w:rFonts w:ascii="Arial" w:eastAsia="Arial" w:hAnsi="Arial" w:cs="Arial"/>
          <w:sz w:val="22"/>
          <w:szCs w:val="22"/>
        </w:rPr>
        <w:t>crédito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$50 </w:t>
      </w:r>
      <w:proofErr w:type="spellStart"/>
      <w:r>
        <w:rPr>
          <w:rFonts w:ascii="Arial" w:eastAsia="Arial" w:hAnsi="Arial" w:cs="Arial"/>
          <w:sz w:val="22"/>
          <w:szCs w:val="22"/>
        </w:rPr>
        <w:t>dólares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estadía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EC5B5D8" w14:textId="77777777" w:rsidR="00D90AEB" w:rsidRDefault="003D1870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extra </w:t>
      </w:r>
      <w:proofErr w:type="spellStart"/>
      <w:r>
        <w:rPr>
          <w:rFonts w:ascii="Arial" w:eastAsia="Arial" w:hAnsi="Arial" w:cs="Arial"/>
          <w:sz w:val="22"/>
          <w:szCs w:val="22"/>
        </w:rPr>
        <w:t>gratuita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desayuno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americano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chino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niño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12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1DDE2C1" w14:textId="77777777" w:rsidR="00D90AEB" w:rsidRDefault="00D90AEB">
      <w:pPr>
        <w:pStyle w:val="normal0"/>
        <w:spacing w:line="276" w:lineRule="auto"/>
        <w:jc w:val="both"/>
      </w:pPr>
    </w:p>
    <w:p w14:paraId="4850E44C" w14:textId="77777777" w:rsidR="00D90AEB" w:rsidRDefault="003D187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*La </w:t>
      </w:r>
      <w:proofErr w:type="spellStart"/>
      <w:r>
        <w:rPr>
          <w:rFonts w:ascii="Arial" w:eastAsia="Arial" w:hAnsi="Arial" w:cs="Arial"/>
          <w:sz w:val="22"/>
          <w:szCs w:val="22"/>
        </w:rPr>
        <w:t>oferta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combinación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otras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promociones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fechas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black-out.</w:t>
      </w:r>
    </w:p>
    <w:p w14:paraId="62531DCF" w14:textId="77777777" w:rsidR="00D90AEB" w:rsidRDefault="00D90AEB">
      <w:pPr>
        <w:pStyle w:val="normal0"/>
        <w:spacing w:line="276" w:lineRule="auto"/>
        <w:jc w:val="both"/>
      </w:pPr>
    </w:p>
    <w:p w14:paraId="29AB851D" w14:textId="77777777" w:rsidR="00D90AEB" w:rsidRDefault="003D1870">
      <w:pPr>
        <w:pStyle w:val="normal0"/>
        <w:spacing w:line="276" w:lineRule="auto"/>
        <w:ind w:right="-44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Muchos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regalos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familiares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Nuevo Chino, </w:t>
      </w:r>
      <w:proofErr w:type="spellStart"/>
      <w:r>
        <w:rPr>
          <w:rFonts w:ascii="Arial" w:eastAsia="Arial" w:hAnsi="Arial" w:cs="Arial"/>
          <w:sz w:val="22"/>
          <w:szCs w:val="22"/>
        </w:rPr>
        <w:t>golosinas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sorpresas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esperan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hotel Peninsula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celebrar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fiesta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importante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calendario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Chino, y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recibir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bendecido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salud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felicidad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prosperidad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41E6721" w14:textId="77777777" w:rsidR="00D90AEB" w:rsidRDefault="003D1870">
      <w:pPr>
        <w:pStyle w:val="normal0"/>
        <w:spacing w:after="120" w:line="276" w:lineRule="auto"/>
        <w:jc w:val="center"/>
      </w:pPr>
      <w:r>
        <w:rPr>
          <w:sz w:val="22"/>
          <w:szCs w:val="22"/>
        </w:rPr>
        <w:br/>
        <w:t>###</w:t>
      </w:r>
    </w:p>
    <w:p w14:paraId="0D671C4E" w14:textId="77777777" w:rsidR="00D90AEB" w:rsidRDefault="00D90AEB">
      <w:pPr>
        <w:pStyle w:val="normal0"/>
        <w:spacing w:line="276" w:lineRule="auto"/>
        <w:jc w:val="both"/>
      </w:pPr>
    </w:p>
    <w:p w14:paraId="47B5A278" w14:textId="77777777" w:rsidR="00D90AEB" w:rsidRDefault="003D1870">
      <w:pPr>
        <w:pStyle w:val="normal0"/>
        <w:spacing w:line="276" w:lineRule="auto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58A55FF6" w14:textId="77777777" w:rsidR="00EA3452" w:rsidRDefault="00EA3452">
      <w:pPr>
        <w:pStyle w:val="normal0"/>
        <w:spacing w:line="276" w:lineRule="auto"/>
        <w:jc w:val="both"/>
      </w:pPr>
      <w:bookmarkStart w:id="0" w:name="_GoBack"/>
      <w:bookmarkEnd w:id="0"/>
    </w:p>
    <w:p w14:paraId="1E26B009" w14:textId="77777777" w:rsidR="00D90AEB" w:rsidRDefault="003D1870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lastRenderedPageBreak/>
        <w:t xml:space="preserve">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4D3C05F6" w14:textId="77777777" w:rsidR="00D90AEB" w:rsidRDefault="00D90AEB">
      <w:pPr>
        <w:pStyle w:val="normal0"/>
        <w:spacing w:line="276" w:lineRule="auto"/>
        <w:jc w:val="both"/>
      </w:pPr>
    </w:p>
    <w:p w14:paraId="12BD8D28" w14:textId="77777777" w:rsidR="00D90AEB" w:rsidRDefault="003D1870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CONTACTO</w:t>
      </w:r>
    </w:p>
    <w:p w14:paraId="0CDCE265" w14:textId="77777777" w:rsidR="00D90AEB" w:rsidRDefault="003D187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Sandy Machuca</w:t>
      </w:r>
    </w:p>
    <w:p w14:paraId="10E5EC46" w14:textId="77777777" w:rsidR="00D90AEB" w:rsidRDefault="003D187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Another Company</w:t>
      </w:r>
    </w:p>
    <w:p w14:paraId="5FA5FA04" w14:textId="77777777" w:rsidR="00D90AEB" w:rsidRDefault="003D1870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Of. 6392.1100 ext. 2408</w:t>
      </w:r>
    </w:p>
    <w:p w14:paraId="7D755B51" w14:textId="77777777" w:rsidR="00D90AEB" w:rsidRDefault="00D90AEB">
      <w:pPr>
        <w:pStyle w:val="normal0"/>
        <w:spacing w:line="276" w:lineRule="auto"/>
        <w:jc w:val="both"/>
      </w:pPr>
    </w:p>
    <w:p w14:paraId="1A3D39E6" w14:textId="77777777" w:rsidR="00D90AEB" w:rsidRDefault="00D90AEB">
      <w:pPr>
        <w:pStyle w:val="normal0"/>
        <w:tabs>
          <w:tab w:val="left" w:pos="-720"/>
          <w:tab w:val="left" w:pos="2160"/>
        </w:tabs>
        <w:spacing w:line="276" w:lineRule="auto"/>
        <w:jc w:val="both"/>
      </w:pPr>
    </w:p>
    <w:sectPr w:rsidR="00D90AEB">
      <w:headerReference w:type="default" r:id="rId8"/>
      <w:pgSz w:w="12240" w:h="15840"/>
      <w:pgMar w:top="1800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19907" w14:textId="77777777" w:rsidR="003121CE" w:rsidRDefault="003D1870">
      <w:r>
        <w:separator/>
      </w:r>
    </w:p>
  </w:endnote>
  <w:endnote w:type="continuationSeparator" w:id="0">
    <w:p w14:paraId="53B1EFF5" w14:textId="77777777" w:rsidR="003121CE" w:rsidRDefault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F49AD" w14:textId="77777777" w:rsidR="003121CE" w:rsidRDefault="003D1870">
      <w:r>
        <w:separator/>
      </w:r>
    </w:p>
  </w:footnote>
  <w:footnote w:type="continuationSeparator" w:id="0">
    <w:p w14:paraId="6B3B05EE" w14:textId="77777777" w:rsidR="003121CE" w:rsidRDefault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C52B5" w14:textId="77777777" w:rsidR="00D90AEB" w:rsidRDefault="003D1870">
    <w:pPr>
      <w:pStyle w:val="normal0"/>
      <w:spacing w:before="864"/>
      <w:jc w:val="center"/>
    </w:pPr>
    <w:r>
      <w:rPr>
        <w:noProof/>
      </w:rPr>
      <w:drawing>
        <wp:inline distT="0" distB="0" distL="114300" distR="114300" wp14:anchorId="3C95A658" wp14:editId="541B4F44">
          <wp:extent cx="1876425" cy="44767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4D2"/>
    <w:multiLevelType w:val="multilevel"/>
    <w:tmpl w:val="2F6C93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0AEB"/>
    <w:rsid w:val="00122137"/>
    <w:rsid w:val="003121CE"/>
    <w:rsid w:val="003D1870"/>
    <w:rsid w:val="00B52B01"/>
    <w:rsid w:val="00D64096"/>
    <w:rsid w:val="00D90AEB"/>
    <w:rsid w:val="00E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6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959</Words>
  <Characters>5467</Characters>
  <Application>Microsoft Macintosh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10</cp:revision>
  <dcterms:created xsi:type="dcterms:W3CDTF">2016-01-12T21:32:00Z</dcterms:created>
  <dcterms:modified xsi:type="dcterms:W3CDTF">2016-01-12T21:41:00Z</dcterms:modified>
</cp:coreProperties>
</file>