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B5A2" w14:textId="77777777" w:rsidR="007412EB" w:rsidRPr="00AF6909" w:rsidRDefault="00000000">
      <w:pPr>
        <w:jc w:val="center"/>
        <w:rPr>
          <w:rFonts w:ascii="Hilton Serif" w:hAnsi="Hilton Serif" w:cs="Hilton Sans"/>
          <w:sz w:val="28"/>
          <w:szCs w:val="28"/>
        </w:rPr>
      </w:pPr>
      <w:r w:rsidRPr="00AF6909">
        <w:rPr>
          <w:rFonts w:ascii="Hilton Serif" w:hAnsi="Hilton Serif" w:cs="Hilton Sans"/>
          <w:b/>
          <w:sz w:val="28"/>
          <w:szCs w:val="28"/>
        </w:rPr>
        <w:t>¿Tu cumpleaños se acerca? Este hotel frente al Mar Caribe tiene todo para celebrar a lo grande</w:t>
      </w:r>
    </w:p>
    <w:p w14:paraId="396504D2" w14:textId="77777777" w:rsidR="00412B49" w:rsidRDefault="00412B49">
      <w:pPr>
        <w:jc w:val="both"/>
        <w:rPr>
          <w:rFonts w:ascii="Hilton Sans" w:hAnsi="Hilton Sans" w:cs="Hilton Sans"/>
        </w:rPr>
      </w:pPr>
    </w:p>
    <w:p w14:paraId="00551810" w14:textId="53E392B3" w:rsidR="00E151DF" w:rsidRDefault="00E151DF">
      <w:pPr>
        <w:jc w:val="both"/>
        <w:rPr>
          <w:rFonts w:ascii="Hilton Sans" w:hAnsi="Hilton Sans" w:cs="Hilton Sans"/>
        </w:rPr>
      </w:pPr>
      <w:r>
        <w:rPr>
          <w:rFonts w:ascii="Hilton Sans" w:hAnsi="Hilton Sans" w:cs="Hilton Sans"/>
          <w:noProof/>
        </w:rPr>
        <w:drawing>
          <wp:inline distT="0" distB="0" distL="0" distR="0" wp14:anchorId="5C7FC088" wp14:editId="5D9269B2">
            <wp:extent cx="5733415" cy="3822065"/>
            <wp:effectExtent l="0" t="0" r="0" b="635"/>
            <wp:docPr id="1629705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5654" name="Imagen 16297056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2A9E17E3" w14:textId="77777777" w:rsidR="00E151DF" w:rsidRDefault="00E151DF">
      <w:pPr>
        <w:jc w:val="both"/>
        <w:rPr>
          <w:rFonts w:ascii="Hilton Sans" w:hAnsi="Hilton Sans" w:cs="Hilton Sans"/>
        </w:rPr>
      </w:pPr>
    </w:p>
    <w:p w14:paraId="7376B02C" w14:textId="55D80A84" w:rsidR="00412B49" w:rsidRPr="00412B49" w:rsidRDefault="00412B49" w:rsidP="00412B49">
      <w:pPr>
        <w:jc w:val="both"/>
        <w:rPr>
          <w:rFonts w:ascii="Hilton Sans" w:hAnsi="Hilton Sans" w:cs="Hilton Sans"/>
        </w:rPr>
      </w:pPr>
      <w:r w:rsidRPr="00412B49">
        <w:rPr>
          <w:rFonts w:ascii="Hilton Sans" w:hAnsi="Hilton Sans" w:cs="Hilton Sans"/>
        </w:rPr>
        <w:t xml:space="preserve">Si tu cumpleaños se aproxima y estás en búsqueda de un gran plan para </w:t>
      </w:r>
      <w:r>
        <w:rPr>
          <w:rFonts w:ascii="Hilton Sans" w:hAnsi="Hilton Sans" w:cs="Hilton Sans"/>
        </w:rPr>
        <w:t>festejar</w:t>
      </w:r>
      <w:r w:rsidRPr="00412B49">
        <w:rPr>
          <w:rFonts w:ascii="Hilton Sans" w:hAnsi="Hilton Sans" w:cs="Hilton Sans"/>
        </w:rPr>
        <w:t>, Hilton Canc</w:t>
      </w:r>
      <w:r w:rsidR="005C6BDF">
        <w:rPr>
          <w:rFonts w:ascii="Hilton Sans" w:hAnsi="Hilton Sans" w:cs="Hilton Sans"/>
        </w:rPr>
        <w:t>u</w:t>
      </w:r>
      <w:r w:rsidRPr="00412B49">
        <w:rPr>
          <w:rFonts w:ascii="Hilton Sans" w:hAnsi="Hilton Sans" w:cs="Hilton Sans"/>
        </w:rPr>
        <w:t>n Mar Caribe All-Inclusive Resort</w:t>
      </w:r>
      <w:r>
        <w:rPr>
          <w:rFonts w:ascii="Hilton Sans" w:hAnsi="Hilton Sans" w:cs="Hilton Sans"/>
        </w:rPr>
        <w:t>, que hoy cumple sus dos primeros años de operación,</w:t>
      </w:r>
      <w:r w:rsidRPr="00412B49">
        <w:rPr>
          <w:rFonts w:ascii="Hilton Sans" w:hAnsi="Hilton Sans" w:cs="Hilton Sans"/>
        </w:rPr>
        <w:t xml:space="preserve"> tiene todo para </w:t>
      </w:r>
      <w:r>
        <w:rPr>
          <w:rFonts w:ascii="Hilton Sans" w:hAnsi="Hilton Sans" w:cs="Hilton Sans"/>
        </w:rPr>
        <w:t>lograr</w:t>
      </w:r>
      <w:r w:rsidRPr="00412B49">
        <w:rPr>
          <w:rFonts w:ascii="Hilton Sans" w:hAnsi="Hilton Sans" w:cs="Hilton Sans"/>
        </w:rPr>
        <w:t xml:space="preserve"> una celebración única</w:t>
      </w:r>
      <w:r>
        <w:rPr>
          <w:rFonts w:ascii="Hilton Sans" w:hAnsi="Hilton Sans" w:cs="Hilton Sans"/>
        </w:rPr>
        <w:t>. A</w:t>
      </w:r>
      <w:r w:rsidRPr="00412B49">
        <w:rPr>
          <w:rFonts w:ascii="Hilton Sans" w:hAnsi="Hilton Sans" w:cs="Hilton Sans"/>
        </w:rPr>
        <w:t xml:space="preserve">demás de su ubicación, propuesta gastronómica y vistas inigualables, ofrece actividades y espacios para que cada uno de tus invitados - ya sea familia, amigos o pareja- la pasen igual de increíble. </w:t>
      </w:r>
    </w:p>
    <w:p w14:paraId="356B6403" w14:textId="77777777" w:rsidR="007412EB" w:rsidRPr="00412B49" w:rsidRDefault="007412EB">
      <w:pPr>
        <w:jc w:val="both"/>
        <w:rPr>
          <w:rFonts w:ascii="Hilton Sans" w:hAnsi="Hilton Sans" w:cs="Hilton Sans"/>
        </w:rPr>
      </w:pPr>
    </w:p>
    <w:p w14:paraId="73E88BB9" w14:textId="5C185AA5" w:rsidR="007412EB" w:rsidRPr="00412B49" w:rsidRDefault="00000000">
      <w:pPr>
        <w:jc w:val="both"/>
        <w:rPr>
          <w:rFonts w:ascii="Hilton Sans" w:hAnsi="Hilton Sans" w:cs="Hilton Sans"/>
        </w:rPr>
      </w:pPr>
      <w:r w:rsidRPr="00412B49">
        <w:rPr>
          <w:rFonts w:ascii="Hilton Sans" w:hAnsi="Hilton Sans" w:cs="Hilton Sans"/>
        </w:rPr>
        <w:t>¿</w:t>
      </w:r>
      <w:r w:rsidR="00412B49">
        <w:rPr>
          <w:rFonts w:ascii="Hilton Sans" w:hAnsi="Hilton Sans" w:cs="Hilton Sans"/>
        </w:rPr>
        <w:t>Lo</w:t>
      </w:r>
      <w:r w:rsidR="005C6BDF">
        <w:rPr>
          <w:rFonts w:ascii="Hilton Sans" w:hAnsi="Hilton Sans" w:cs="Hilton Sans"/>
        </w:rPr>
        <w:t>s</w:t>
      </w:r>
      <w:r w:rsidRPr="00412B49">
        <w:rPr>
          <w:rFonts w:ascii="Hilton Sans" w:hAnsi="Hilton Sans" w:cs="Hilton Sans"/>
        </w:rPr>
        <w:t xml:space="preserve"> imperdibles para tu celebración? ¡Todo! Pero aquí te compartimos algun</w:t>
      </w:r>
      <w:r w:rsidR="00412B49">
        <w:rPr>
          <w:rFonts w:ascii="Hilton Sans" w:hAnsi="Hilton Sans" w:cs="Hilton Sans"/>
        </w:rPr>
        <w:t>a</w:t>
      </w:r>
      <w:r w:rsidRPr="00412B49">
        <w:rPr>
          <w:rFonts w:ascii="Hilton Sans" w:hAnsi="Hilton Sans" w:cs="Hilton Sans"/>
        </w:rPr>
        <w:t>s</w:t>
      </w:r>
      <w:r w:rsidR="00412B49">
        <w:rPr>
          <w:rFonts w:ascii="Hilton Sans" w:hAnsi="Hilton Sans" w:cs="Hilton Sans"/>
        </w:rPr>
        <w:t xml:space="preserve"> actividades</w:t>
      </w:r>
      <w:r w:rsidRPr="00412B49">
        <w:rPr>
          <w:rFonts w:ascii="Hilton Sans" w:hAnsi="Hilton Sans" w:cs="Hilton Sans"/>
        </w:rPr>
        <w:t xml:space="preserve"> que </w:t>
      </w:r>
      <w:r w:rsidR="00412B49">
        <w:rPr>
          <w:rFonts w:ascii="Hilton Sans" w:hAnsi="Hilton Sans" w:cs="Hilton Sans"/>
        </w:rPr>
        <w:t xml:space="preserve">a lo largo de estos dos primeros años se han convertido en un </w:t>
      </w:r>
      <w:r w:rsidR="00412B49" w:rsidRPr="005C6BDF">
        <w:rPr>
          <w:rFonts w:ascii="Hilton Sans" w:hAnsi="Hilton Sans" w:cs="Hilton Sans"/>
          <w:i/>
          <w:iCs/>
        </w:rPr>
        <w:t>must</w:t>
      </w:r>
      <w:r w:rsidR="00412B49">
        <w:rPr>
          <w:rFonts w:ascii="Hilton Sans" w:hAnsi="Hilton Sans" w:cs="Hilton Sans"/>
        </w:rPr>
        <w:t xml:space="preserve"> de los huéspedes y que no pueden faltar en tu itinerario: </w:t>
      </w:r>
    </w:p>
    <w:p w14:paraId="3B4520BC" w14:textId="77777777" w:rsidR="007412EB" w:rsidRPr="00412B49" w:rsidRDefault="007412EB">
      <w:pPr>
        <w:jc w:val="both"/>
        <w:rPr>
          <w:rFonts w:ascii="Hilton Sans" w:hAnsi="Hilton Sans" w:cs="Hilton Sans"/>
        </w:rPr>
      </w:pPr>
    </w:p>
    <w:p w14:paraId="66058EC2" w14:textId="77777777" w:rsidR="007412EB" w:rsidRPr="00412B49" w:rsidRDefault="00000000">
      <w:pPr>
        <w:jc w:val="both"/>
        <w:rPr>
          <w:rFonts w:ascii="Hilton Serif" w:hAnsi="Hilton Serif" w:cs="Hilton Sans"/>
          <w:b/>
        </w:rPr>
      </w:pPr>
      <w:r w:rsidRPr="00412B49">
        <w:rPr>
          <w:rFonts w:ascii="Hilton Serif" w:hAnsi="Hilton Serif" w:cs="Hilton Sans"/>
          <w:b/>
        </w:rPr>
        <w:t>Conoce tu nuevo restaurante favorito</w:t>
      </w:r>
    </w:p>
    <w:p w14:paraId="7E4286BC" w14:textId="77777777" w:rsidR="007412EB" w:rsidRPr="00412B49" w:rsidRDefault="007412EB">
      <w:pPr>
        <w:jc w:val="both"/>
        <w:rPr>
          <w:rFonts w:ascii="Hilton Sans" w:hAnsi="Hilton Sans" w:cs="Hilton Sans"/>
          <w:b/>
        </w:rPr>
      </w:pPr>
    </w:p>
    <w:p w14:paraId="5937C777" w14:textId="3656E25C" w:rsidR="007412EB" w:rsidRPr="00412B49" w:rsidRDefault="00000000">
      <w:pPr>
        <w:jc w:val="both"/>
        <w:rPr>
          <w:rFonts w:ascii="Hilton Sans" w:hAnsi="Hilton Sans" w:cs="Hilton Sans"/>
        </w:rPr>
      </w:pPr>
      <w:r w:rsidRPr="00412B49">
        <w:rPr>
          <w:rFonts w:ascii="Hilton Sans" w:hAnsi="Hilton Sans" w:cs="Hilton Sans"/>
        </w:rPr>
        <w:t>Durante tu estancia</w:t>
      </w:r>
      <w:r w:rsidR="00412B49">
        <w:rPr>
          <w:rFonts w:ascii="Hilton Sans" w:hAnsi="Hilton Sans" w:cs="Hilton Sans"/>
        </w:rPr>
        <w:t>, visita</w:t>
      </w:r>
      <w:r w:rsidRPr="00412B49">
        <w:rPr>
          <w:rFonts w:ascii="Hilton Sans" w:hAnsi="Hilton Sans" w:cs="Hilton Sans"/>
        </w:rPr>
        <w:t xml:space="preserve"> los restaurantes de especialidad del hotel, los cuales ofrecen diferentes tipos de comida: La Luce -desde donde se pueden admirar atardeceres rosados sobre la Laguna </w:t>
      </w:r>
      <w:r w:rsidR="00412B49">
        <w:rPr>
          <w:rFonts w:ascii="Hilton Sans" w:hAnsi="Hilton Sans" w:cs="Hilton Sans"/>
        </w:rPr>
        <w:t>N</w:t>
      </w:r>
      <w:r w:rsidRPr="00412B49">
        <w:rPr>
          <w:rFonts w:ascii="Hilton Sans" w:hAnsi="Hilton Sans" w:cs="Hilton Sans"/>
        </w:rPr>
        <w:t>ichupté- ofrece platillos italianos y mediterráneos, si la pizzas en horno de piedra y pastas</w:t>
      </w:r>
      <w:r w:rsidR="00412B49">
        <w:rPr>
          <w:rFonts w:ascii="Hilton Sans" w:hAnsi="Hilton Sans" w:cs="Hilton Sans"/>
        </w:rPr>
        <w:t>, en diferentes presentanciones,</w:t>
      </w:r>
      <w:r w:rsidRPr="00412B49">
        <w:rPr>
          <w:rFonts w:ascii="Hilton Sans" w:hAnsi="Hilton Sans" w:cs="Hilton Sans"/>
        </w:rPr>
        <w:t xml:space="preserve"> son lo tuyo, no te lo puedes perder. </w:t>
      </w:r>
    </w:p>
    <w:p w14:paraId="4BEC1318" w14:textId="77777777" w:rsidR="007412EB" w:rsidRPr="00412B49" w:rsidRDefault="007412EB">
      <w:pPr>
        <w:jc w:val="both"/>
        <w:rPr>
          <w:rFonts w:ascii="Hilton Sans" w:hAnsi="Hilton Sans" w:cs="Hilton Sans"/>
        </w:rPr>
      </w:pPr>
    </w:p>
    <w:p w14:paraId="3AA56B04" w14:textId="78AF1ADE" w:rsidR="007412EB" w:rsidRPr="00412B49" w:rsidRDefault="00000000">
      <w:pPr>
        <w:jc w:val="both"/>
        <w:rPr>
          <w:rFonts w:ascii="Hilton Sans" w:hAnsi="Hilton Sans" w:cs="Hilton Sans"/>
        </w:rPr>
      </w:pPr>
      <w:r w:rsidRPr="00412B49">
        <w:rPr>
          <w:rFonts w:ascii="Hilton Sans" w:hAnsi="Hilton Sans" w:cs="Hilton Sans"/>
        </w:rPr>
        <w:t xml:space="preserve">En Steakhouse, el grill de la casa, podrás disfrutar de deliciosos cortes que van desde Rib Eye, </w:t>
      </w:r>
      <w:r w:rsidR="00E151DF">
        <w:rPr>
          <w:rFonts w:ascii="Hilton Sans" w:hAnsi="Hilton Sans" w:cs="Hilton Sans"/>
        </w:rPr>
        <w:t>o</w:t>
      </w:r>
      <w:r w:rsidRPr="00412B49">
        <w:rPr>
          <w:rFonts w:ascii="Hilton Sans" w:hAnsi="Hilton Sans" w:cs="Hilton Sans"/>
        </w:rPr>
        <w:t xml:space="preserve"> New York</w:t>
      </w:r>
      <w:r w:rsidR="00E151DF">
        <w:rPr>
          <w:rFonts w:ascii="Hilton Sans" w:hAnsi="Hilton Sans" w:cs="Hilton Sans"/>
        </w:rPr>
        <w:t xml:space="preserve">, hasta salmón o </w:t>
      </w:r>
      <w:r w:rsidRPr="00412B49">
        <w:rPr>
          <w:rFonts w:ascii="Hilton Sans" w:hAnsi="Hilton Sans" w:cs="Hilton Sans"/>
        </w:rPr>
        <w:t xml:space="preserve">pesca local. Sin importar si eliges terraza o salón, te recomendamos </w:t>
      </w:r>
      <w:r w:rsidRPr="00412B49">
        <w:rPr>
          <w:rFonts w:ascii="Hilton Sans" w:hAnsi="Hilton Sans" w:cs="Hilton Sans"/>
        </w:rPr>
        <w:lastRenderedPageBreak/>
        <w:t xml:space="preserve">llegar minutos antes para que también puedas probar algunos de los increíbles cócteles que se preparan en su barra. </w:t>
      </w:r>
    </w:p>
    <w:p w14:paraId="7707567C" w14:textId="77777777" w:rsidR="007412EB" w:rsidRPr="00412B49" w:rsidRDefault="007412EB">
      <w:pPr>
        <w:jc w:val="both"/>
        <w:rPr>
          <w:rFonts w:ascii="Hilton Sans" w:hAnsi="Hilton Sans" w:cs="Hilton Sans"/>
        </w:rPr>
      </w:pPr>
    </w:p>
    <w:p w14:paraId="6F8DD1AC" w14:textId="4A1D5440" w:rsidR="007412EB" w:rsidRPr="00412B49" w:rsidRDefault="00000000">
      <w:pPr>
        <w:jc w:val="both"/>
        <w:rPr>
          <w:rFonts w:ascii="Hilton Sans" w:hAnsi="Hilton Sans" w:cs="Hilton Sans"/>
        </w:rPr>
      </w:pPr>
      <w:r w:rsidRPr="00412B49">
        <w:rPr>
          <w:rFonts w:ascii="Hilton Sans" w:hAnsi="Hilton Sans" w:cs="Hilton Sans"/>
        </w:rPr>
        <w:t>Si eres amante de la cocina asiática, Noriku se convertirá en tu nuevo favorito. Aquí podrás encontrar platillos con influencia de Japón, China, Tailandia e India. Si a esta celebración te acompaña tu familia o amigos, apuesta por elegir la mesa teppanyaki, donde los chefs preparan todo desde cero entre altas llamas.</w:t>
      </w:r>
    </w:p>
    <w:p w14:paraId="2EB1B2CA" w14:textId="77777777" w:rsidR="007412EB" w:rsidRPr="00412B49" w:rsidRDefault="007412EB">
      <w:pPr>
        <w:jc w:val="both"/>
        <w:rPr>
          <w:rFonts w:ascii="Hilton Sans" w:hAnsi="Hilton Sans" w:cs="Hilton Sans"/>
        </w:rPr>
      </w:pPr>
    </w:p>
    <w:p w14:paraId="7224BA3C" w14:textId="5D648DA2" w:rsidR="007412EB" w:rsidRDefault="00000000">
      <w:pPr>
        <w:jc w:val="both"/>
        <w:rPr>
          <w:rFonts w:ascii="Hilton Sans" w:hAnsi="Hilton Sans" w:cs="Hilton Sans"/>
          <w:i/>
        </w:rPr>
      </w:pPr>
      <w:r w:rsidRPr="00412B49">
        <w:rPr>
          <w:rFonts w:ascii="Hilton Sans" w:hAnsi="Hilton Sans" w:cs="Hilton Sans"/>
          <w:i/>
        </w:rPr>
        <w:t xml:space="preserve">Bonus tip: No olvides mencionar que es tu cumpleaños al hacer la reserva </w:t>
      </w:r>
      <w:r w:rsidR="005C6BDF">
        <w:rPr>
          <w:rFonts w:ascii="Hilton Sans" w:hAnsi="Hilton Sans" w:cs="Hilton Sans"/>
          <w:i/>
        </w:rPr>
        <w:t>en el restaurante,</w:t>
      </w:r>
      <w:r w:rsidRPr="00412B49">
        <w:rPr>
          <w:rFonts w:ascii="Hilton Sans" w:hAnsi="Hilton Sans" w:cs="Hilton Sans"/>
          <w:i/>
        </w:rPr>
        <w:t xml:space="preserve">para que tu amenidad de cortesía pueda llegar hasta tu mesa. </w:t>
      </w:r>
    </w:p>
    <w:p w14:paraId="67AB17EC" w14:textId="77777777" w:rsidR="00E151DF" w:rsidRDefault="00E151DF">
      <w:pPr>
        <w:jc w:val="both"/>
        <w:rPr>
          <w:rFonts w:ascii="Hilton Sans" w:hAnsi="Hilton Sans" w:cs="Hilton Sans"/>
          <w:i/>
        </w:rPr>
      </w:pPr>
    </w:p>
    <w:p w14:paraId="06EF2BBA" w14:textId="69B509ED" w:rsidR="00E151DF" w:rsidRPr="00412B49" w:rsidRDefault="00E151DF">
      <w:pPr>
        <w:jc w:val="both"/>
        <w:rPr>
          <w:rFonts w:ascii="Hilton Sans" w:hAnsi="Hilton Sans" w:cs="Hilton Sans"/>
          <w:i/>
        </w:rPr>
      </w:pPr>
      <w:r>
        <w:rPr>
          <w:rFonts w:ascii="Hilton Sans" w:hAnsi="Hilton Sans" w:cs="Hilton Sans"/>
          <w:i/>
          <w:noProof/>
        </w:rPr>
        <w:drawing>
          <wp:inline distT="0" distB="0" distL="0" distR="0" wp14:anchorId="614AC0C2" wp14:editId="15C5BA8D">
            <wp:extent cx="5733415" cy="3822065"/>
            <wp:effectExtent l="0" t="0" r="0" b="635"/>
            <wp:docPr id="15522363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36324" name="Imagen 15522363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06097B3F" w14:textId="77777777" w:rsidR="007412EB" w:rsidRPr="00412B49" w:rsidRDefault="007412EB">
      <w:pPr>
        <w:jc w:val="both"/>
        <w:rPr>
          <w:rFonts w:ascii="Hilton Sans" w:hAnsi="Hilton Sans" w:cs="Hilton Sans"/>
        </w:rPr>
      </w:pPr>
    </w:p>
    <w:p w14:paraId="34C9E5A5" w14:textId="77777777" w:rsidR="007412EB" w:rsidRPr="00412B49" w:rsidRDefault="00000000">
      <w:pPr>
        <w:jc w:val="both"/>
        <w:rPr>
          <w:rFonts w:ascii="Hilton Serif" w:hAnsi="Hilton Serif" w:cs="Hilton Sans"/>
          <w:b/>
        </w:rPr>
      </w:pPr>
      <w:r w:rsidRPr="00412B49">
        <w:rPr>
          <w:rFonts w:ascii="Hilton Serif" w:hAnsi="Hilton Serif" w:cs="Hilton Sans"/>
          <w:b/>
        </w:rPr>
        <w:t>Cumpleaños bajo el sol de Cancún</w:t>
      </w:r>
    </w:p>
    <w:p w14:paraId="407BC8E7" w14:textId="77777777" w:rsidR="007412EB" w:rsidRPr="00412B49" w:rsidRDefault="007412EB">
      <w:pPr>
        <w:jc w:val="both"/>
        <w:rPr>
          <w:rFonts w:ascii="Hilton Sans" w:hAnsi="Hilton Sans" w:cs="Hilton Sans"/>
          <w:b/>
        </w:rPr>
      </w:pPr>
    </w:p>
    <w:p w14:paraId="67D71737" w14:textId="089AE4B1" w:rsidR="007412EB" w:rsidRPr="00412B49" w:rsidRDefault="00000000">
      <w:pPr>
        <w:jc w:val="both"/>
        <w:rPr>
          <w:rFonts w:ascii="Hilton Sans" w:hAnsi="Hilton Sans" w:cs="Hilton Sans"/>
        </w:rPr>
      </w:pPr>
      <w:r w:rsidRPr="00412B49">
        <w:rPr>
          <w:rFonts w:ascii="Hilton Sans" w:hAnsi="Hilton Sans" w:cs="Hilton Sans"/>
        </w:rPr>
        <w:t xml:space="preserve">La playa siempre es una buena opción. Hilton Cancun Mar Caribe All-Inclusive Resort se ubica </w:t>
      </w:r>
      <w:r w:rsidR="005C6BDF">
        <w:rPr>
          <w:rFonts w:ascii="Hilton Sans" w:hAnsi="Hilton Sans" w:cs="Hilton Sans"/>
        </w:rPr>
        <w:t>frente a</w:t>
      </w:r>
      <w:r w:rsidRPr="00412B49">
        <w:rPr>
          <w:rFonts w:ascii="Hilton Sans" w:hAnsi="Hilton Sans" w:cs="Hilton Sans"/>
        </w:rPr>
        <w:t xml:space="preserve"> una de las playas más bellas del destino, así que podrás bajar a visitarla las veces que desees y disfrutar de ella, ya sea leyendo un libro con el sonido de las olas, disfrutando de un cóctel preparado en Cocomar - el bar a pie de playa - o simplemente relajarte y disfrutar de la vista. </w:t>
      </w:r>
    </w:p>
    <w:p w14:paraId="5BA2FAA2" w14:textId="77777777" w:rsidR="005C6BDF" w:rsidRDefault="005C6BDF">
      <w:pPr>
        <w:jc w:val="both"/>
        <w:rPr>
          <w:rFonts w:ascii="Hilton Sans" w:hAnsi="Hilton Sans" w:cs="Hilton Sans"/>
        </w:rPr>
      </w:pPr>
    </w:p>
    <w:p w14:paraId="6414EB6F" w14:textId="7D1B515E" w:rsidR="00E151DF" w:rsidRDefault="00AF6909">
      <w:pPr>
        <w:jc w:val="both"/>
        <w:rPr>
          <w:rFonts w:ascii="Hilton Serif" w:hAnsi="Hilton Serif" w:cs="Hilton Sans"/>
          <w:b/>
        </w:rPr>
      </w:pPr>
      <w:r>
        <w:rPr>
          <w:rFonts w:ascii="Hilton Serif" w:hAnsi="Hilton Serif" w:cs="Hilton Sans"/>
          <w:b/>
          <w:noProof/>
        </w:rPr>
        <w:lastRenderedPageBreak/>
        <w:drawing>
          <wp:inline distT="0" distB="0" distL="0" distR="0" wp14:anchorId="1C0D6B60" wp14:editId="4A51A98F">
            <wp:extent cx="5733415" cy="3800054"/>
            <wp:effectExtent l="0" t="0" r="0" b="0"/>
            <wp:docPr id="690879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79814" name="Imagen 6908798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7395" cy="3809320"/>
                    </a:xfrm>
                    <a:prstGeom prst="rect">
                      <a:avLst/>
                    </a:prstGeom>
                  </pic:spPr>
                </pic:pic>
              </a:graphicData>
            </a:graphic>
          </wp:inline>
        </w:drawing>
      </w:r>
    </w:p>
    <w:p w14:paraId="48B521E6" w14:textId="77777777" w:rsidR="005C6BDF" w:rsidRDefault="005C6BDF">
      <w:pPr>
        <w:jc w:val="both"/>
        <w:rPr>
          <w:rFonts w:ascii="Hilton Serif" w:hAnsi="Hilton Serif" w:cs="Hilton Sans"/>
          <w:b/>
        </w:rPr>
      </w:pPr>
    </w:p>
    <w:p w14:paraId="10918EA9" w14:textId="16760547" w:rsidR="007412EB" w:rsidRPr="00412B49" w:rsidRDefault="00000000">
      <w:pPr>
        <w:jc w:val="both"/>
        <w:rPr>
          <w:rFonts w:ascii="Hilton Serif" w:hAnsi="Hilton Serif" w:cs="Hilton Sans"/>
          <w:b/>
        </w:rPr>
      </w:pPr>
      <w:r w:rsidRPr="00412B49">
        <w:rPr>
          <w:rFonts w:ascii="Hilton Serif" w:hAnsi="Hilton Serif" w:cs="Hilton Sans"/>
          <w:b/>
        </w:rPr>
        <w:t xml:space="preserve">Consiéntete en The Spa </w:t>
      </w:r>
    </w:p>
    <w:p w14:paraId="3B1AB346" w14:textId="77777777" w:rsidR="007412EB" w:rsidRPr="00412B49" w:rsidRDefault="007412EB">
      <w:pPr>
        <w:jc w:val="both"/>
        <w:rPr>
          <w:rFonts w:ascii="Hilton Sans" w:hAnsi="Hilton Sans" w:cs="Hilton Sans"/>
        </w:rPr>
      </w:pPr>
    </w:p>
    <w:p w14:paraId="0A5C6205" w14:textId="77777777" w:rsidR="007412EB" w:rsidRPr="00412B49" w:rsidRDefault="00000000">
      <w:pPr>
        <w:jc w:val="both"/>
        <w:rPr>
          <w:rFonts w:ascii="Hilton Sans" w:hAnsi="Hilton Sans" w:cs="Hilton Sans"/>
        </w:rPr>
      </w:pPr>
      <w:r w:rsidRPr="00412B49">
        <w:rPr>
          <w:rFonts w:ascii="Hilton Sans" w:hAnsi="Hilton Sans" w:cs="Hilton Sans"/>
        </w:rPr>
        <w:t xml:space="preserve">¿Existe un  mejor regalo de cumpleaños que consentirse a uno mismo? Te invitamos a descubrirlo en The Spa, que es como encontrar un paraíso dentro de otro por su abundante vegetación. Aquí podrás disfrutar de diferentes servicios, desde un masaje relajante para liberar tensión, hasta un facial que le de un </w:t>
      </w:r>
      <w:r w:rsidRPr="005C6BDF">
        <w:rPr>
          <w:rFonts w:ascii="Hilton Sans" w:hAnsi="Hilton Sans" w:cs="Hilton Sans"/>
          <w:i/>
          <w:iCs/>
        </w:rPr>
        <w:t>boost</w:t>
      </w:r>
      <w:r w:rsidRPr="00412B49">
        <w:rPr>
          <w:rFonts w:ascii="Hilton Sans" w:hAnsi="Hilton Sans" w:cs="Hilton Sans"/>
        </w:rPr>
        <w:t xml:space="preserve"> de hidratación a tu rostro. </w:t>
      </w:r>
    </w:p>
    <w:p w14:paraId="15290846" w14:textId="77777777" w:rsidR="007412EB" w:rsidRPr="00412B49" w:rsidRDefault="007412EB">
      <w:pPr>
        <w:jc w:val="both"/>
        <w:rPr>
          <w:rFonts w:ascii="Hilton Sans" w:hAnsi="Hilton Sans" w:cs="Hilton Sans"/>
        </w:rPr>
      </w:pPr>
    </w:p>
    <w:p w14:paraId="622F3095" w14:textId="501DD17D" w:rsidR="007412EB" w:rsidRDefault="00000000">
      <w:pPr>
        <w:jc w:val="both"/>
        <w:rPr>
          <w:rFonts w:ascii="Hilton Sans" w:hAnsi="Hilton Sans" w:cs="Hilton Sans"/>
        </w:rPr>
      </w:pPr>
      <w:r w:rsidRPr="00412B49">
        <w:rPr>
          <w:rFonts w:ascii="Hilton Sans" w:hAnsi="Hilton Sans" w:cs="Hilton Sans"/>
        </w:rPr>
        <w:t xml:space="preserve">Tu visita a The Spa no podría estar completa sin haber visitado su circuito de hidroterapia, que incluye </w:t>
      </w:r>
      <w:r w:rsidR="00E151DF">
        <w:rPr>
          <w:rFonts w:ascii="Hilton Sans" w:hAnsi="Hilton Sans" w:cs="Hilton Sans"/>
        </w:rPr>
        <w:t xml:space="preserve">sauna, </w:t>
      </w:r>
      <w:r w:rsidRPr="00412B49">
        <w:rPr>
          <w:rFonts w:ascii="Hilton Sans" w:hAnsi="Hilton Sans" w:cs="Hilton Sans"/>
        </w:rPr>
        <w:t xml:space="preserve">baño de vapor, piscina de agua fría, de inmersión y  jacuzzi, logrando una experiencia de relajación envolvente. </w:t>
      </w:r>
    </w:p>
    <w:p w14:paraId="3D26B59C" w14:textId="77777777" w:rsidR="00E151DF" w:rsidRDefault="00E151DF">
      <w:pPr>
        <w:jc w:val="both"/>
        <w:rPr>
          <w:rFonts w:ascii="Hilton Sans" w:hAnsi="Hilton Sans" w:cs="Hilton Sans"/>
        </w:rPr>
      </w:pPr>
    </w:p>
    <w:p w14:paraId="7AEA76C0" w14:textId="3AB08243" w:rsidR="00E151DF" w:rsidRPr="00412B49" w:rsidRDefault="00E151DF">
      <w:pPr>
        <w:jc w:val="both"/>
        <w:rPr>
          <w:rFonts w:ascii="Hilton Sans" w:hAnsi="Hilton Sans" w:cs="Hilton Sans"/>
        </w:rPr>
      </w:pPr>
      <w:r>
        <w:rPr>
          <w:rFonts w:ascii="Hilton Sans" w:hAnsi="Hilton Sans" w:cs="Hilton Sans"/>
          <w:noProof/>
        </w:rPr>
        <w:lastRenderedPageBreak/>
        <w:drawing>
          <wp:inline distT="0" distB="0" distL="0" distR="0" wp14:anchorId="208217F6" wp14:editId="499ECC6F">
            <wp:extent cx="5733415" cy="3822065"/>
            <wp:effectExtent l="0" t="0" r="0" b="635"/>
            <wp:docPr id="20597168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6842" name="Imagen 20597168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4767A516" w14:textId="77777777" w:rsidR="007412EB" w:rsidRPr="00412B49" w:rsidRDefault="007412EB">
      <w:pPr>
        <w:jc w:val="both"/>
        <w:rPr>
          <w:rFonts w:ascii="Hilton Sans" w:hAnsi="Hilton Sans" w:cs="Hilton Sans"/>
        </w:rPr>
      </w:pPr>
    </w:p>
    <w:p w14:paraId="6E35187A" w14:textId="77777777" w:rsidR="007412EB" w:rsidRPr="00412B49" w:rsidRDefault="00000000">
      <w:pPr>
        <w:jc w:val="both"/>
        <w:rPr>
          <w:rFonts w:ascii="Hilton Serif" w:hAnsi="Hilton Serif" w:cs="Hilton Sans"/>
          <w:b/>
        </w:rPr>
      </w:pPr>
      <w:r w:rsidRPr="00412B49">
        <w:rPr>
          <w:rFonts w:ascii="Hilton Serif" w:hAnsi="Hilton Serif" w:cs="Hilton Sans"/>
          <w:b/>
        </w:rPr>
        <w:t xml:space="preserve">Diviértete en sus actividades nocturnas </w:t>
      </w:r>
    </w:p>
    <w:p w14:paraId="05F8F836" w14:textId="77777777" w:rsidR="007412EB" w:rsidRPr="00412B49" w:rsidRDefault="007412EB">
      <w:pPr>
        <w:jc w:val="both"/>
        <w:rPr>
          <w:rFonts w:ascii="Hilton Sans" w:hAnsi="Hilton Sans" w:cs="Hilton Sans"/>
        </w:rPr>
      </w:pPr>
    </w:p>
    <w:p w14:paraId="3B56D4B5" w14:textId="67E25BBB" w:rsidR="007412EB" w:rsidRPr="00412B49" w:rsidRDefault="00000000">
      <w:pPr>
        <w:jc w:val="both"/>
        <w:rPr>
          <w:rFonts w:ascii="Hilton Sans" w:hAnsi="Hilton Sans" w:cs="Hilton Sans"/>
        </w:rPr>
      </w:pPr>
      <w:r w:rsidRPr="00412B49">
        <w:rPr>
          <w:rFonts w:ascii="Hilton Sans" w:hAnsi="Hilton Sans" w:cs="Hilton Sans"/>
        </w:rPr>
        <w:t>Al caer la noche</w:t>
      </w:r>
      <w:r w:rsidR="005C6BDF">
        <w:rPr>
          <w:rFonts w:ascii="Hilton Sans" w:hAnsi="Hilton Sans" w:cs="Hilton Sans"/>
        </w:rPr>
        <w:t>,</w:t>
      </w:r>
      <w:r w:rsidRPr="00412B49">
        <w:rPr>
          <w:rFonts w:ascii="Hilton Sans" w:hAnsi="Hilton Sans" w:cs="Hilton Sans"/>
        </w:rPr>
        <w:t xml:space="preserve"> Chala Sky Bar se convertirá en el mejor lugar para seguir la celebración por tu cumpleaños. Aquí podrás disfrutar de diferentes actividades, como vivir un emocionante show de circo o acudir a su divertida </w:t>
      </w:r>
      <w:r w:rsidRPr="005C6BDF">
        <w:rPr>
          <w:rFonts w:ascii="Hilton Sans" w:hAnsi="Hilton Sans" w:cs="Hilton Sans"/>
          <w:i/>
          <w:iCs/>
        </w:rPr>
        <w:t>silent party</w:t>
      </w:r>
      <w:r w:rsidRPr="00412B49">
        <w:rPr>
          <w:rFonts w:ascii="Hilton Sans" w:hAnsi="Hilton Sans" w:cs="Hilton Sans"/>
        </w:rPr>
        <w:t xml:space="preserve"> en la que a través de audífonos escucharás música diferente a la de los asistentes y cada quien tendrá que bailar a su ritmo. </w:t>
      </w:r>
    </w:p>
    <w:p w14:paraId="0D2AFA39" w14:textId="77777777" w:rsidR="007412EB" w:rsidRPr="00412B49" w:rsidRDefault="007412EB">
      <w:pPr>
        <w:jc w:val="both"/>
        <w:rPr>
          <w:rFonts w:ascii="Hilton Sans" w:hAnsi="Hilton Sans" w:cs="Hilton Sans"/>
        </w:rPr>
      </w:pPr>
    </w:p>
    <w:p w14:paraId="44CE27B6" w14:textId="77777777" w:rsidR="007412EB" w:rsidRDefault="00000000">
      <w:pPr>
        <w:jc w:val="both"/>
        <w:rPr>
          <w:rFonts w:ascii="Hilton Sans" w:hAnsi="Hilton Sans" w:cs="Hilton Sans"/>
        </w:rPr>
      </w:pPr>
      <w:r w:rsidRPr="00412B49">
        <w:rPr>
          <w:rFonts w:ascii="Hilton Sans" w:hAnsi="Hilton Sans" w:cs="Hilton Sans"/>
        </w:rPr>
        <w:t>Ya sea que celebres un año más de vida o simplemente quieras disfrutar el momento, Hilton Cancun Mar Caribe All-Inclusive Resort tiene todo para hacerlo especial. Porque al final, de eso se trata: de celebrar, relajarse y dejar que el Caribe haga el resto.</w:t>
      </w:r>
    </w:p>
    <w:p w14:paraId="7F390DEA" w14:textId="77777777" w:rsidR="00E151DF" w:rsidRDefault="00E151DF">
      <w:pPr>
        <w:jc w:val="both"/>
        <w:rPr>
          <w:rFonts w:ascii="Hilton Sans" w:hAnsi="Hilton Sans" w:cs="Hilton Sans"/>
        </w:rPr>
      </w:pPr>
    </w:p>
    <w:p w14:paraId="53360E35" w14:textId="3F23C496" w:rsidR="00E151DF" w:rsidRPr="00412B49" w:rsidRDefault="00E151DF">
      <w:pPr>
        <w:jc w:val="both"/>
        <w:rPr>
          <w:rFonts w:ascii="Hilton Sans" w:hAnsi="Hilton Sans" w:cs="Hilton Sans"/>
        </w:rPr>
      </w:pPr>
      <w:r>
        <w:rPr>
          <w:rFonts w:ascii="Hilton Sans" w:hAnsi="Hilton Sans" w:cs="Hilton Sans"/>
          <w:noProof/>
        </w:rPr>
        <w:lastRenderedPageBreak/>
        <w:drawing>
          <wp:inline distT="0" distB="0" distL="0" distR="0" wp14:anchorId="5A397AB1" wp14:editId="6AD006B9">
            <wp:extent cx="5733415" cy="3822065"/>
            <wp:effectExtent l="0" t="0" r="0" b="635"/>
            <wp:docPr id="15512906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90609" name="Imagen 15512906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33D64424" w14:textId="77777777" w:rsidR="007412EB" w:rsidRDefault="007412EB">
      <w:pPr>
        <w:jc w:val="both"/>
      </w:pPr>
    </w:p>
    <w:p w14:paraId="06557848"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Contacto para prensa:</w:t>
      </w:r>
    </w:p>
    <w:p w14:paraId="17F42585" w14:textId="77777777" w:rsidR="00412B49" w:rsidRPr="00412B49" w:rsidRDefault="00412B49" w:rsidP="00412B49">
      <w:pPr>
        <w:spacing w:line="240" w:lineRule="auto"/>
        <w:rPr>
          <w:rFonts w:ascii="Times New Roman" w:eastAsia="Times New Roman" w:hAnsi="Times New Roman" w:cs="Times New Roman"/>
          <w:sz w:val="24"/>
          <w:szCs w:val="24"/>
          <w:lang w:val="es-MX"/>
        </w:rPr>
      </w:pPr>
    </w:p>
    <w:p w14:paraId="0C501E1C"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Roberto Castro</w:t>
      </w:r>
    </w:p>
    <w:p w14:paraId="789FD3E3" w14:textId="77777777" w:rsidR="00412B49" w:rsidRPr="00412B49" w:rsidRDefault="00412B49" w:rsidP="00412B49">
      <w:pPr>
        <w:spacing w:line="240" w:lineRule="auto"/>
        <w:rPr>
          <w:rFonts w:ascii="Times New Roman" w:eastAsia="Times New Roman" w:hAnsi="Times New Roman" w:cs="Times New Roman"/>
          <w:sz w:val="24"/>
          <w:szCs w:val="24"/>
          <w:lang w:val="es-MX"/>
        </w:rPr>
      </w:pPr>
      <w:hyperlink r:id="rId11" w:history="1">
        <w:r w:rsidRPr="00412B49">
          <w:rPr>
            <w:rFonts w:ascii="Hilton Sans" w:eastAsia="Times New Roman" w:hAnsi="Hilton Sans" w:cs="Hilton Sans"/>
            <w:color w:val="000000"/>
            <w:sz w:val="24"/>
            <w:szCs w:val="24"/>
            <w:u w:val="single"/>
            <w:lang w:val="es-MX"/>
          </w:rPr>
          <w:t>rcastro@alchemia.com.mx</w:t>
        </w:r>
      </w:hyperlink>
    </w:p>
    <w:p w14:paraId="2690A2C1"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color w:val="000000"/>
          <w:sz w:val="24"/>
          <w:szCs w:val="24"/>
          <w:lang w:val="es-MX"/>
        </w:rPr>
        <w:t>55 4888 2586</w:t>
      </w:r>
    </w:p>
    <w:p w14:paraId="15C08030" w14:textId="77777777" w:rsidR="00412B49" w:rsidRPr="00412B49" w:rsidRDefault="00412B49" w:rsidP="00412B49">
      <w:pPr>
        <w:spacing w:line="240" w:lineRule="auto"/>
        <w:rPr>
          <w:rFonts w:ascii="Times New Roman" w:eastAsia="Times New Roman" w:hAnsi="Times New Roman" w:cs="Times New Roman"/>
          <w:sz w:val="24"/>
          <w:szCs w:val="24"/>
          <w:lang w:val="es-MX"/>
        </w:rPr>
      </w:pPr>
    </w:p>
    <w:p w14:paraId="15025C26"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Aline Valdez</w:t>
      </w:r>
    </w:p>
    <w:p w14:paraId="1695E5D0"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hyperlink r:id="rId12" w:history="1">
        <w:r w:rsidRPr="00412B49">
          <w:rPr>
            <w:rFonts w:ascii="Hilton Sans" w:eastAsia="Times New Roman" w:hAnsi="Hilton Sans" w:cs="Hilton Sans"/>
            <w:color w:val="000000"/>
            <w:sz w:val="24"/>
            <w:szCs w:val="24"/>
            <w:u w:val="single"/>
            <w:lang w:val="es-MX"/>
          </w:rPr>
          <w:t>avaldez@alchemia.com.mx</w:t>
        </w:r>
      </w:hyperlink>
    </w:p>
    <w:p w14:paraId="0F9E2565"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color w:val="000000"/>
          <w:sz w:val="24"/>
          <w:szCs w:val="24"/>
          <w:lang w:val="es-MX"/>
        </w:rPr>
        <w:t>55 9197 0350</w:t>
      </w:r>
    </w:p>
    <w:p w14:paraId="410D5C72" w14:textId="77777777" w:rsidR="00412B49" w:rsidRPr="00412B49" w:rsidRDefault="00412B49" w:rsidP="00412B49">
      <w:pPr>
        <w:spacing w:line="240" w:lineRule="auto"/>
        <w:rPr>
          <w:rFonts w:ascii="Times New Roman" w:eastAsia="Times New Roman" w:hAnsi="Times New Roman" w:cs="Times New Roman"/>
          <w:sz w:val="24"/>
          <w:szCs w:val="24"/>
          <w:lang w:val="es-MX"/>
        </w:rPr>
      </w:pPr>
    </w:p>
    <w:p w14:paraId="38A06991"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Guillermo Villegas</w:t>
      </w:r>
    </w:p>
    <w:p w14:paraId="7CFEA595"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hyperlink r:id="rId13" w:history="1">
        <w:r w:rsidRPr="00412B49">
          <w:rPr>
            <w:rFonts w:ascii="Hilton Sans" w:eastAsia="Times New Roman" w:hAnsi="Hilton Sans" w:cs="Hilton Sans"/>
            <w:color w:val="000000"/>
            <w:sz w:val="24"/>
            <w:szCs w:val="24"/>
            <w:u w:val="single"/>
            <w:lang w:val="es-MX"/>
          </w:rPr>
          <w:t>guillermo.villegas@hilton.com</w:t>
        </w:r>
      </w:hyperlink>
    </w:p>
    <w:p w14:paraId="50233106"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color w:val="000000"/>
          <w:sz w:val="24"/>
          <w:szCs w:val="24"/>
          <w:lang w:val="es-MX"/>
        </w:rPr>
        <w:t>56 5098 4035</w:t>
      </w:r>
    </w:p>
    <w:p w14:paraId="711CA298" w14:textId="77777777" w:rsidR="00412B49" w:rsidRPr="00412B49" w:rsidRDefault="00412B49" w:rsidP="00412B49">
      <w:pPr>
        <w:spacing w:line="240" w:lineRule="auto"/>
        <w:rPr>
          <w:rFonts w:ascii="Times New Roman" w:eastAsia="Times New Roman" w:hAnsi="Times New Roman" w:cs="Times New Roman"/>
          <w:sz w:val="24"/>
          <w:szCs w:val="24"/>
          <w:lang w:val="es-MX"/>
        </w:rPr>
      </w:pPr>
    </w:p>
    <w:p w14:paraId="7296A53D"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Rodrigo Arellano</w:t>
      </w:r>
    </w:p>
    <w:p w14:paraId="184E1777"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hyperlink r:id="rId14" w:history="1">
        <w:r w:rsidRPr="00412B49">
          <w:rPr>
            <w:rFonts w:ascii="Hilton Sans" w:eastAsia="Times New Roman" w:hAnsi="Hilton Sans" w:cs="Hilton Sans"/>
            <w:color w:val="000000"/>
            <w:sz w:val="24"/>
            <w:szCs w:val="24"/>
            <w:u w:val="single"/>
            <w:lang w:val="es-MX"/>
          </w:rPr>
          <w:t>rodrigo.arellano@hilton.com</w:t>
        </w:r>
      </w:hyperlink>
    </w:p>
    <w:p w14:paraId="06E6DEEA"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color w:val="000000"/>
          <w:sz w:val="24"/>
          <w:szCs w:val="24"/>
          <w:lang w:val="es-MX"/>
        </w:rPr>
        <w:t>56 5098 4038</w:t>
      </w:r>
    </w:p>
    <w:p w14:paraId="620270B3"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color w:val="000000"/>
          <w:sz w:val="24"/>
          <w:szCs w:val="24"/>
          <w:lang w:val="es-MX"/>
        </w:rPr>
        <w:t> </w:t>
      </w:r>
    </w:p>
    <w:p w14:paraId="12AA7DFD"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Facebook:</w:t>
      </w:r>
      <w:hyperlink r:id="rId15" w:history="1">
        <w:r w:rsidRPr="00412B49">
          <w:rPr>
            <w:rFonts w:ascii="Hilton Sans" w:eastAsia="Times New Roman" w:hAnsi="Hilton Sans" w:cs="Hilton Sans"/>
            <w:color w:val="000000"/>
            <w:sz w:val="24"/>
            <w:szCs w:val="24"/>
            <w:u w:val="single"/>
            <w:lang w:val="es-MX"/>
          </w:rPr>
          <w:t xml:space="preserve"> https://www.facebook.com/HiltonCancunMarCaribe</w:t>
        </w:r>
      </w:hyperlink>
    </w:p>
    <w:p w14:paraId="31B00929"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Instagram:</w:t>
      </w:r>
      <w:hyperlink r:id="rId16" w:history="1">
        <w:r w:rsidRPr="00412B49">
          <w:rPr>
            <w:rFonts w:ascii="Hilton Sans" w:eastAsia="Times New Roman" w:hAnsi="Hilton Sans" w:cs="Hilton Sans"/>
            <w:color w:val="000000"/>
            <w:sz w:val="24"/>
            <w:szCs w:val="24"/>
            <w:u w:val="single"/>
            <w:lang w:val="es-MX"/>
          </w:rPr>
          <w:t xml:space="preserve"> https://www.instagram.com/HiltonCancunMarCaribe</w:t>
        </w:r>
      </w:hyperlink>
    </w:p>
    <w:p w14:paraId="495C30DA" w14:textId="77777777" w:rsidR="00412B49" w:rsidRPr="00412B49" w:rsidRDefault="00412B49" w:rsidP="00412B49">
      <w:pPr>
        <w:spacing w:line="240" w:lineRule="auto"/>
        <w:jc w:val="both"/>
        <w:rPr>
          <w:rFonts w:ascii="Times New Roman" w:eastAsia="Times New Roman" w:hAnsi="Times New Roman" w:cs="Times New Roman"/>
          <w:sz w:val="24"/>
          <w:szCs w:val="24"/>
          <w:lang w:val="es-MX"/>
        </w:rPr>
      </w:pPr>
      <w:r w:rsidRPr="00412B49">
        <w:rPr>
          <w:rFonts w:ascii="Hilton Sans" w:eastAsia="Times New Roman" w:hAnsi="Hilton Sans" w:cs="Hilton Sans"/>
          <w:b/>
          <w:bCs/>
          <w:color w:val="000000"/>
          <w:sz w:val="24"/>
          <w:szCs w:val="24"/>
          <w:lang w:val="es-MX"/>
        </w:rPr>
        <w:t>LinkedIn:</w:t>
      </w:r>
      <w:hyperlink r:id="rId17" w:history="1">
        <w:r w:rsidRPr="00412B49">
          <w:rPr>
            <w:rFonts w:ascii="Hilton Sans" w:eastAsia="Times New Roman" w:hAnsi="Hilton Sans" w:cs="Hilton Sans"/>
            <w:color w:val="000000"/>
            <w:sz w:val="24"/>
            <w:szCs w:val="24"/>
            <w:u w:val="single"/>
            <w:lang w:val="es-MX"/>
          </w:rPr>
          <w:t xml:space="preserve"> https://www.linkedin.com/company/hilton-cancun-mar-caribe</w:t>
        </w:r>
      </w:hyperlink>
    </w:p>
    <w:p w14:paraId="70CAF58E" w14:textId="77777777" w:rsidR="00412B49" w:rsidRPr="00412B49" w:rsidRDefault="00412B49" w:rsidP="00412B49">
      <w:pPr>
        <w:spacing w:line="240" w:lineRule="auto"/>
        <w:rPr>
          <w:rFonts w:ascii="Times New Roman" w:eastAsia="Times New Roman" w:hAnsi="Times New Roman" w:cs="Times New Roman"/>
          <w:sz w:val="24"/>
          <w:szCs w:val="24"/>
          <w:lang w:val="es-MX"/>
        </w:rPr>
      </w:pPr>
    </w:p>
    <w:p w14:paraId="6ACDF869" w14:textId="77777777" w:rsidR="00412B49" w:rsidRDefault="00412B49">
      <w:pPr>
        <w:jc w:val="both"/>
      </w:pPr>
    </w:p>
    <w:sectPr w:rsidR="00412B49">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0C4C7" w14:textId="77777777" w:rsidR="00DC35FE" w:rsidRDefault="00DC35FE">
      <w:pPr>
        <w:spacing w:line="240" w:lineRule="auto"/>
      </w:pPr>
      <w:r>
        <w:separator/>
      </w:r>
    </w:p>
  </w:endnote>
  <w:endnote w:type="continuationSeparator" w:id="0">
    <w:p w14:paraId="35E942C8" w14:textId="77777777" w:rsidR="00DC35FE" w:rsidRDefault="00DC35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ilton Serif">
    <w:panose1 w:val="00000000000000000000"/>
    <w:charset w:val="4D"/>
    <w:family w:val="auto"/>
    <w:notTrueType/>
    <w:pitch w:val="variable"/>
    <w:sig w:usb0="A00000FF" w:usb1="4201A47B" w:usb2="00000000" w:usb3="00000000" w:csb0="00000093" w:csb1="00000000"/>
  </w:font>
  <w:font w:name="Hilton Sans">
    <w:panose1 w:val="020B0503020203020204"/>
    <w:charset w:val="00"/>
    <w:family w:val="swiss"/>
    <w:pitch w:val="variable"/>
    <w:sig w:usb0="A00022EF" w:usb1="C000A05B" w:usb2="00000008" w:usb3="00000000" w:csb0="000000D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65B01" w14:textId="77777777" w:rsidR="00DC35FE" w:rsidRDefault="00DC35FE">
      <w:pPr>
        <w:spacing w:line="240" w:lineRule="auto"/>
      </w:pPr>
      <w:r>
        <w:separator/>
      </w:r>
    </w:p>
  </w:footnote>
  <w:footnote w:type="continuationSeparator" w:id="0">
    <w:p w14:paraId="72457A3D" w14:textId="77777777" w:rsidR="00DC35FE" w:rsidRDefault="00DC35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F4C4" w14:textId="77777777" w:rsidR="007412EB" w:rsidRDefault="00000000">
    <w:pPr>
      <w:jc w:val="center"/>
    </w:pPr>
    <w:r>
      <w:rPr>
        <w:noProof/>
      </w:rPr>
      <w:drawing>
        <wp:inline distT="114300" distB="114300" distL="114300" distR="114300" wp14:anchorId="7476ACEC" wp14:editId="07D4D871">
          <wp:extent cx="1183217" cy="5536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3217" cy="553615"/>
                  </a:xfrm>
                  <a:prstGeom prst="rect">
                    <a:avLst/>
                  </a:prstGeom>
                  <a:ln/>
                </pic:spPr>
              </pic:pic>
            </a:graphicData>
          </a:graphic>
        </wp:inline>
      </w:drawing>
    </w:r>
  </w:p>
  <w:p w14:paraId="39EBE00A" w14:textId="77777777" w:rsidR="007412EB" w:rsidRDefault="007412EB">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EB"/>
    <w:rsid w:val="000B6784"/>
    <w:rsid w:val="00412B49"/>
    <w:rsid w:val="005C6BDF"/>
    <w:rsid w:val="007412EB"/>
    <w:rsid w:val="009B5A0F"/>
    <w:rsid w:val="00AF6909"/>
    <w:rsid w:val="00B27650"/>
    <w:rsid w:val="00B86A9D"/>
    <w:rsid w:val="00DC35FE"/>
    <w:rsid w:val="00E151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D6C745E"/>
  <w15:docId w15:val="{8A5BBB0E-CD3C-5840-B2E8-8C0BD8F7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12B49"/>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semiHidden/>
    <w:unhideWhenUsed/>
    <w:rsid w:val="00412B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uillermo.villegas@hilton.com"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avaldez@alchemia.com.mx" TargetMode="External"/><Relationship Id="rId17" Type="http://schemas.openxmlformats.org/officeDocument/2006/relationships/hyperlink" Target="https://www.linkedin.com/company/hilton-cancun-mar-caribe" TargetMode="External"/><Relationship Id="rId2" Type="http://schemas.openxmlformats.org/officeDocument/2006/relationships/settings" Target="settings.xml"/><Relationship Id="rId16" Type="http://schemas.openxmlformats.org/officeDocument/2006/relationships/hyperlink" Target="https://www.instagram.com/HiltonCancunMarCarib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valdez@alchemia.com.mx" TargetMode="External"/><Relationship Id="rId5" Type="http://schemas.openxmlformats.org/officeDocument/2006/relationships/endnotes" Target="endnotes.xml"/><Relationship Id="rId15" Type="http://schemas.openxmlformats.org/officeDocument/2006/relationships/hyperlink" Target="https://www.facebook.com/HiltonCancunMarCaribe"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rodrigo.arellano@hilt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685</Words>
  <Characters>3770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Alchemia 2</cp:lastModifiedBy>
  <cp:revision>4</cp:revision>
  <dcterms:created xsi:type="dcterms:W3CDTF">2025-10-21T23:52:00Z</dcterms:created>
  <dcterms:modified xsi:type="dcterms:W3CDTF">2025-10-23T16:01:00Z</dcterms:modified>
</cp:coreProperties>
</file>