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E5F60" w14:textId="0AFDBC93" w:rsidR="00836B51" w:rsidRPr="00C318BE" w:rsidRDefault="00836B51" w:rsidP="00836B51">
      <w:pPr>
        <w:rPr>
          <w:b/>
          <w:sz w:val="28"/>
          <w:szCs w:val="22"/>
          <w:lang w:val="fr-FR"/>
        </w:rPr>
      </w:pPr>
      <w:bookmarkStart w:id="0" w:name="_GoBack"/>
      <w:bookmarkEnd w:id="0"/>
      <w:r w:rsidRPr="00C318BE">
        <w:rPr>
          <w:b/>
          <w:sz w:val="28"/>
          <w:szCs w:val="22"/>
          <w:lang w:val="fr-FR"/>
        </w:rPr>
        <w:t>Communiqué de presse</w:t>
      </w:r>
    </w:p>
    <w:p w14:paraId="79AD26E7" w14:textId="77777777" w:rsidR="00836B51" w:rsidRPr="00C318BE" w:rsidRDefault="00836B51" w:rsidP="00836B51">
      <w:pPr>
        <w:rPr>
          <w:b/>
          <w:sz w:val="28"/>
          <w:szCs w:val="22"/>
          <w:lang w:val="fr-FR"/>
        </w:rPr>
      </w:pPr>
    </w:p>
    <w:p w14:paraId="4337FD96" w14:textId="77777777" w:rsidR="00836B51" w:rsidRPr="00C318BE" w:rsidRDefault="00836B51" w:rsidP="00836B51">
      <w:pPr>
        <w:jc w:val="right"/>
        <w:rPr>
          <w:b/>
          <w:sz w:val="28"/>
          <w:szCs w:val="22"/>
          <w:lang w:val="fr-FR"/>
        </w:rPr>
      </w:pPr>
    </w:p>
    <w:p w14:paraId="6019ED30" w14:textId="572D2B3A" w:rsidR="00113548" w:rsidRDefault="00113548" w:rsidP="00C318BE">
      <w:pPr>
        <w:jc w:val="center"/>
        <w:rPr>
          <w:b/>
          <w:sz w:val="32"/>
          <w:szCs w:val="22"/>
          <w:lang w:val="fr-FR"/>
        </w:rPr>
      </w:pPr>
      <w:proofErr w:type="spellStart"/>
      <w:r>
        <w:rPr>
          <w:b/>
          <w:sz w:val="32"/>
          <w:szCs w:val="22"/>
          <w:lang w:val="fr-FR"/>
        </w:rPr>
        <w:t>Tataki</w:t>
      </w:r>
      <w:proofErr w:type="spellEnd"/>
      <w:r>
        <w:rPr>
          <w:b/>
          <w:sz w:val="32"/>
          <w:szCs w:val="22"/>
          <w:lang w:val="fr-FR"/>
        </w:rPr>
        <w:t xml:space="preserve"> et fruits :</w:t>
      </w:r>
    </w:p>
    <w:p w14:paraId="427A7EC0" w14:textId="404A8B74" w:rsidR="00EA0015" w:rsidRDefault="00113548" w:rsidP="00C318BE">
      <w:pPr>
        <w:jc w:val="center"/>
        <w:rPr>
          <w:b/>
          <w:sz w:val="32"/>
          <w:szCs w:val="22"/>
          <w:lang w:val="fr-FR"/>
        </w:rPr>
      </w:pPr>
      <w:r>
        <w:rPr>
          <w:b/>
          <w:sz w:val="32"/>
          <w:szCs w:val="22"/>
          <w:lang w:val="fr-FR"/>
        </w:rPr>
        <w:t>Les n</w:t>
      </w:r>
      <w:r w:rsidR="00EA0015">
        <w:rPr>
          <w:b/>
          <w:sz w:val="32"/>
          <w:szCs w:val="22"/>
          <w:lang w:val="fr-FR"/>
        </w:rPr>
        <w:t>ouvelles recettes estivales</w:t>
      </w:r>
      <w:r w:rsidR="007917BE" w:rsidRPr="00C318BE">
        <w:rPr>
          <w:b/>
          <w:sz w:val="32"/>
          <w:szCs w:val="22"/>
          <w:lang w:val="fr-FR"/>
        </w:rPr>
        <w:t xml:space="preserve"> chez Sushi Daily </w:t>
      </w:r>
    </w:p>
    <w:p w14:paraId="3EA931AD" w14:textId="77777777" w:rsidR="00E62E61" w:rsidRPr="00C318BE" w:rsidRDefault="00E62E61" w:rsidP="00EC4BDE">
      <w:pPr>
        <w:jc w:val="right"/>
        <w:rPr>
          <w:sz w:val="22"/>
          <w:szCs w:val="22"/>
          <w:lang w:val="fr-FR"/>
        </w:rPr>
      </w:pPr>
    </w:p>
    <w:p w14:paraId="66B960AF" w14:textId="749B9534" w:rsidR="00E62E61" w:rsidRPr="00C318BE" w:rsidRDefault="007917BE" w:rsidP="00320A67">
      <w:pPr>
        <w:jc w:val="both"/>
        <w:rPr>
          <w:b/>
          <w:szCs w:val="22"/>
          <w:lang w:val="fr-FR"/>
        </w:rPr>
      </w:pPr>
      <w:r w:rsidRPr="00C318BE">
        <w:rPr>
          <w:b/>
          <w:szCs w:val="22"/>
          <w:lang w:val="fr-FR"/>
        </w:rPr>
        <w:t xml:space="preserve">Bruxelles, le </w:t>
      </w:r>
      <w:r w:rsidR="006D3975">
        <w:rPr>
          <w:b/>
          <w:szCs w:val="22"/>
          <w:lang w:val="fr-FR"/>
        </w:rPr>
        <w:t>14</w:t>
      </w:r>
      <w:r w:rsidRPr="00C318BE">
        <w:rPr>
          <w:b/>
          <w:szCs w:val="22"/>
          <w:lang w:val="fr-FR"/>
        </w:rPr>
        <w:t xml:space="preserve"> juillet 2016 – </w:t>
      </w:r>
      <w:r w:rsidR="00C74682" w:rsidRPr="00C318BE">
        <w:rPr>
          <w:b/>
          <w:szCs w:val="22"/>
          <w:lang w:val="fr-FR"/>
        </w:rPr>
        <w:t>Cet été</w:t>
      </w:r>
      <w:r w:rsidR="00723C50">
        <w:rPr>
          <w:b/>
          <w:szCs w:val="22"/>
          <w:lang w:val="fr-FR"/>
        </w:rPr>
        <w:t xml:space="preserve"> un vent de fraî</w:t>
      </w:r>
      <w:r w:rsidR="000C06F3" w:rsidRPr="00C318BE">
        <w:rPr>
          <w:b/>
          <w:szCs w:val="22"/>
          <w:lang w:val="fr-FR"/>
        </w:rPr>
        <w:t xml:space="preserve">cheur </w:t>
      </w:r>
      <w:r w:rsidR="000C06F3" w:rsidRPr="00E6679F">
        <w:rPr>
          <w:b/>
          <w:szCs w:val="22"/>
          <w:lang w:val="fr-FR"/>
        </w:rPr>
        <w:t xml:space="preserve">souffle sur </w:t>
      </w:r>
      <w:r w:rsidR="00C74682" w:rsidRPr="00C318BE">
        <w:rPr>
          <w:b/>
          <w:szCs w:val="22"/>
          <w:lang w:val="fr-FR"/>
        </w:rPr>
        <w:t>Sushi Daily</w:t>
      </w:r>
      <w:r w:rsidR="000C06F3" w:rsidRPr="00C318BE">
        <w:rPr>
          <w:b/>
          <w:szCs w:val="22"/>
          <w:lang w:val="fr-FR"/>
        </w:rPr>
        <w:t xml:space="preserve">, la marque spécialiste du sushi intégrée au cœur des grandes surfaces Carrefour </w:t>
      </w:r>
      <w:proofErr w:type="spellStart"/>
      <w:r w:rsidR="000C06F3" w:rsidRPr="00C318BE">
        <w:rPr>
          <w:b/>
          <w:szCs w:val="22"/>
          <w:lang w:val="fr-FR"/>
        </w:rPr>
        <w:t>Market</w:t>
      </w:r>
      <w:proofErr w:type="spellEnd"/>
      <w:r w:rsidR="000C06F3" w:rsidRPr="00C318BE">
        <w:rPr>
          <w:b/>
          <w:szCs w:val="22"/>
          <w:lang w:val="fr-FR"/>
        </w:rPr>
        <w:t xml:space="preserve"> et </w:t>
      </w:r>
      <w:proofErr w:type="spellStart"/>
      <w:r w:rsidR="000C06F3" w:rsidRPr="00C318BE">
        <w:rPr>
          <w:b/>
          <w:szCs w:val="22"/>
          <w:lang w:val="fr-FR"/>
        </w:rPr>
        <w:t>Hypermarket</w:t>
      </w:r>
      <w:proofErr w:type="spellEnd"/>
      <w:r w:rsidR="000C06F3" w:rsidRPr="00C318BE">
        <w:rPr>
          <w:b/>
          <w:szCs w:val="22"/>
          <w:lang w:val="fr-FR"/>
        </w:rPr>
        <w:t xml:space="preserve">, avec l’arrivée de </w:t>
      </w:r>
      <w:r w:rsidR="00C74682" w:rsidRPr="00C318BE">
        <w:rPr>
          <w:b/>
          <w:szCs w:val="22"/>
          <w:lang w:val="fr-FR"/>
        </w:rPr>
        <w:t>tr</w:t>
      </w:r>
      <w:r w:rsidR="000C06F3" w:rsidRPr="00C318BE">
        <w:rPr>
          <w:b/>
          <w:szCs w:val="22"/>
          <w:lang w:val="fr-FR"/>
        </w:rPr>
        <w:t xml:space="preserve">ois recettes inédites </w:t>
      </w:r>
      <w:r w:rsidR="004559F2">
        <w:rPr>
          <w:b/>
          <w:szCs w:val="22"/>
          <w:lang w:val="fr-FR"/>
        </w:rPr>
        <w:t>et fruitée</w:t>
      </w:r>
      <w:r w:rsidR="002453A2">
        <w:rPr>
          <w:b/>
          <w:szCs w:val="22"/>
          <w:lang w:val="fr-FR"/>
        </w:rPr>
        <w:t>s</w:t>
      </w:r>
      <w:r w:rsidR="004559F2">
        <w:rPr>
          <w:b/>
          <w:szCs w:val="22"/>
          <w:lang w:val="fr-FR"/>
        </w:rPr>
        <w:t xml:space="preserve"> </w:t>
      </w:r>
      <w:r w:rsidR="000C06F3" w:rsidRPr="00C318BE">
        <w:rPr>
          <w:b/>
          <w:szCs w:val="22"/>
          <w:lang w:val="fr-FR"/>
        </w:rPr>
        <w:t xml:space="preserve">de </w:t>
      </w:r>
      <w:proofErr w:type="spellStart"/>
      <w:r w:rsidR="000C06F3" w:rsidRPr="00C318BE">
        <w:rPr>
          <w:b/>
          <w:szCs w:val="22"/>
          <w:lang w:val="fr-FR"/>
        </w:rPr>
        <w:t>tataki</w:t>
      </w:r>
      <w:proofErr w:type="spellEnd"/>
      <w:r w:rsidR="000C06F3" w:rsidRPr="00C318BE">
        <w:rPr>
          <w:b/>
          <w:szCs w:val="22"/>
          <w:lang w:val="fr-FR"/>
        </w:rPr>
        <w:t xml:space="preserve"> </w:t>
      </w:r>
      <w:r w:rsidR="00E6679F">
        <w:rPr>
          <w:b/>
          <w:szCs w:val="22"/>
          <w:lang w:val="fr-FR"/>
        </w:rPr>
        <w:t xml:space="preserve">disponibles </w:t>
      </w:r>
      <w:r w:rsidR="000C06F3" w:rsidRPr="00C318BE">
        <w:rPr>
          <w:b/>
          <w:szCs w:val="22"/>
          <w:lang w:val="fr-FR"/>
        </w:rPr>
        <w:t>en édition limitée</w:t>
      </w:r>
      <w:r w:rsidR="00A46667" w:rsidRPr="00C318BE">
        <w:rPr>
          <w:b/>
          <w:szCs w:val="22"/>
          <w:lang w:val="fr-FR"/>
        </w:rPr>
        <w:t xml:space="preserve">. </w:t>
      </w:r>
      <w:r w:rsidR="00113548">
        <w:rPr>
          <w:b/>
          <w:szCs w:val="22"/>
          <w:lang w:val="fr-FR"/>
        </w:rPr>
        <w:t xml:space="preserve">Les recettes de </w:t>
      </w:r>
      <w:proofErr w:type="spellStart"/>
      <w:r w:rsidR="00113548">
        <w:rPr>
          <w:b/>
          <w:szCs w:val="22"/>
          <w:lang w:val="fr-FR"/>
        </w:rPr>
        <w:t>t</w:t>
      </w:r>
      <w:r w:rsidR="00AF5AD1" w:rsidRPr="00C318BE">
        <w:rPr>
          <w:b/>
          <w:szCs w:val="22"/>
          <w:lang w:val="fr-FR"/>
        </w:rPr>
        <w:t>ataki</w:t>
      </w:r>
      <w:proofErr w:type="spellEnd"/>
      <w:r w:rsidR="00AF5AD1" w:rsidRPr="00C318BE">
        <w:rPr>
          <w:b/>
          <w:szCs w:val="22"/>
          <w:lang w:val="fr-FR"/>
        </w:rPr>
        <w:t xml:space="preserve"> </w:t>
      </w:r>
      <w:r w:rsidR="00113548">
        <w:rPr>
          <w:b/>
          <w:szCs w:val="22"/>
          <w:lang w:val="fr-FR"/>
        </w:rPr>
        <w:t>combinent</w:t>
      </w:r>
      <w:r w:rsidR="00C318BE">
        <w:rPr>
          <w:b/>
          <w:szCs w:val="22"/>
          <w:lang w:val="fr-FR"/>
        </w:rPr>
        <w:t xml:space="preserve"> </w:t>
      </w:r>
      <w:proofErr w:type="spellStart"/>
      <w:r w:rsidR="00482C3E">
        <w:rPr>
          <w:b/>
          <w:szCs w:val="22"/>
          <w:lang w:val="fr-FR"/>
        </w:rPr>
        <w:t>wahoo</w:t>
      </w:r>
      <w:proofErr w:type="spellEnd"/>
      <w:r w:rsidR="00C318BE">
        <w:rPr>
          <w:b/>
          <w:szCs w:val="22"/>
          <w:lang w:val="fr-FR"/>
        </w:rPr>
        <w:t xml:space="preserve">, thon et saumon </w:t>
      </w:r>
      <w:r w:rsidR="00113548">
        <w:rPr>
          <w:b/>
          <w:szCs w:val="22"/>
          <w:lang w:val="fr-FR"/>
        </w:rPr>
        <w:t xml:space="preserve">et sont </w:t>
      </w:r>
      <w:r w:rsidR="00EA0015">
        <w:rPr>
          <w:b/>
          <w:szCs w:val="22"/>
          <w:lang w:val="fr-FR"/>
        </w:rPr>
        <w:t xml:space="preserve">déclinées en trois versions </w:t>
      </w:r>
      <w:proofErr w:type="gramStart"/>
      <w:r w:rsidR="00EA0015">
        <w:rPr>
          <w:b/>
          <w:szCs w:val="22"/>
          <w:lang w:val="fr-FR"/>
        </w:rPr>
        <w:t>fruitées</w:t>
      </w:r>
      <w:proofErr w:type="gramEnd"/>
      <w:r w:rsidR="00C318BE">
        <w:rPr>
          <w:b/>
          <w:szCs w:val="22"/>
          <w:lang w:val="fr-FR"/>
        </w:rPr>
        <w:t xml:space="preserve">. </w:t>
      </w:r>
      <w:r w:rsidR="00C74682" w:rsidRPr="00C318BE">
        <w:rPr>
          <w:b/>
          <w:szCs w:val="22"/>
          <w:lang w:val="fr-FR"/>
        </w:rPr>
        <w:t xml:space="preserve"> </w:t>
      </w:r>
    </w:p>
    <w:p w14:paraId="5C0DBEB0" w14:textId="0E15ACBB" w:rsidR="00792C98" w:rsidRPr="00C318BE" w:rsidRDefault="00792C98" w:rsidP="00CB5A74">
      <w:pPr>
        <w:rPr>
          <w:b/>
          <w:szCs w:val="22"/>
          <w:lang w:val="fr-FR"/>
        </w:rPr>
      </w:pPr>
    </w:p>
    <w:p w14:paraId="30ECF55B" w14:textId="10C86BB9" w:rsidR="000C06F3" w:rsidRPr="00C318BE" w:rsidRDefault="00984713" w:rsidP="00CB5A74">
      <w:pPr>
        <w:rPr>
          <w:b/>
          <w:lang w:val="fr-FR"/>
        </w:rPr>
      </w:pPr>
      <w:r>
        <w:rPr>
          <w:b/>
          <w:lang w:val="fr-FR"/>
        </w:rPr>
        <w:t>3</w:t>
      </w:r>
      <w:r w:rsidR="00AF5AD1" w:rsidRPr="00C318BE">
        <w:rPr>
          <w:b/>
          <w:lang w:val="fr-FR"/>
        </w:rPr>
        <w:t xml:space="preserve"> recettes fruitées et inédites </w:t>
      </w:r>
      <w:r w:rsidR="001E6F03" w:rsidRPr="00C318BE">
        <w:rPr>
          <w:b/>
          <w:lang w:val="fr-FR"/>
        </w:rPr>
        <w:t xml:space="preserve">de </w:t>
      </w:r>
      <w:proofErr w:type="spellStart"/>
      <w:r w:rsidR="001E6F03" w:rsidRPr="00C318BE">
        <w:rPr>
          <w:b/>
          <w:lang w:val="fr-FR"/>
        </w:rPr>
        <w:t>tataki</w:t>
      </w:r>
      <w:proofErr w:type="spellEnd"/>
      <w:r w:rsidR="00C318BE">
        <w:rPr>
          <w:b/>
          <w:lang w:val="fr-FR"/>
        </w:rPr>
        <w:t xml:space="preserve"> </w:t>
      </w:r>
    </w:p>
    <w:p w14:paraId="2C930C42" w14:textId="2EC10CBA" w:rsidR="00C43B29" w:rsidRDefault="000C06F3" w:rsidP="007E5E8F">
      <w:pPr>
        <w:jc w:val="both"/>
        <w:rPr>
          <w:lang w:val="fr-FR"/>
        </w:rPr>
      </w:pPr>
      <w:r w:rsidRPr="00C318BE">
        <w:rPr>
          <w:lang w:val="fr-FR"/>
        </w:rPr>
        <w:t xml:space="preserve">Le </w:t>
      </w:r>
      <w:proofErr w:type="spellStart"/>
      <w:r w:rsidRPr="00C318BE">
        <w:rPr>
          <w:lang w:val="fr-FR"/>
        </w:rPr>
        <w:t>tataki</w:t>
      </w:r>
      <w:proofErr w:type="spellEnd"/>
      <w:r w:rsidRPr="00C318BE">
        <w:rPr>
          <w:lang w:val="fr-FR"/>
        </w:rPr>
        <w:t xml:space="preserve"> es</w:t>
      </w:r>
      <w:r w:rsidR="005F6CFD" w:rsidRPr="00C318BE">
        <w:rPr>
          <w:lang w:val="fr-FR"/>
        </w:rPr>
        <w:t>t</w:t>
      </w:r>
      <w:r w:rsidRPr="00C318BE">
        <w:rPr>
          <w:lang w:val="fr-FR"/>
        </w:rPr>
        <w:t xml:space="preserve"> une technique spécifique de cuisson du poisson dans la cuisine nippone</w:t>
      </w:r>
      <w:r w:rsidR="00C318BE">
        <w:rPr>
          <w:lang w:val="fr-FR"/>
        </w:rPr>
        <w:t>, l</w:t>
      </w:r>
      <w:r w:rsidRPr="00C318BE">
        <w:rPr>
          <w:lang w:val="fr-FR"/>
        </w:rPr>
        <w:t xml:space="preserve">e poisson est grillé tout autour mais reste cru à l’intérieur. </w:t>
      </w:r>
      <w:r w:rsidR="005F6CFD" w:rsidRPr="00C318BE">
        <w:rPr>
          <w:lang w:val="fr-FR"/>
        </w:rPr>
        <w:t xml:space="preserve">La texture </w:t>
      </w:r>
      <w:r w:rsidR="004559F2">
        <w:rPr>
          <w:lang w:val="fr-FR"/>
        </w:rPr>
        <w:t xml:space="preserve">est alors </w:t>
      </w:r>
      <w:r w:rsidR="005F6CFD" w:rsidRPr="00C318BE">
        <w:rPr>
          <w:lang w:val="fr-FR"/>
        </w:rPr>
        <w:t>surprenant</w:t>
      </w:r>
      <w:r w:rsidR="00C43B29" w:rsidRPr="00C318BE">
        <w:rPr>
          <w:lang w:val="fr-FR"/>
        </w:rPr>
        <w:t>e</w:t>
      </w:r>
      <w:r w:rsidR="005F6CFD" w:rsidRPr="00C318BE">
        <w:rPr>
          <w:lang w:val="fr-FR"/>
        </w:rPr>
        <w:t xml:space="preserve"> </w:t>
      </w:r>
      <w:r w:rsidR="004559F2">
        <w:rPr>
          <w:lang w:val="fr-FR"/>
        </w:rPr>
        <w:t xml:space="preserve">et </w:t>
      </w:r>
      <w:r w:rsidR="005F6CFD" w:rsidRPr="00C318BE">
        <w:rPr>
          <w:lang w:val="fr-FR"/>
        </w:rPr>
        <w:t xml:space="preserve">offre une sensation de légèreté très agréable en bouche. </w:t>
      </w:r>
    </w:p>
    <w:p w14:paraId="612B51B3" w14:textId="77777777" w:rsidR="00C318BE" w:rsidRPr="00C318BE" w:rsidRDefault="00C318BE" w:rsidP="007E5E8F">
      <w:pPr>
        <w:jc w:val="both"/>
        <w:rPr>
          <w:lang w:val="fr-FR"/>
        </w:rPr>
      </w:pPr>
    </w:p>
    <w:p w14:paraId="2F328E22" w14:textId="3BDC6801" w:rsidR="00B86692" w:rsidRDefault="002453A2" w:rsidP="00B86692">
      <w:pPr>
        <w:jc w:val="both"/>
        <w:rPr>
          <w:lang w:val="fr-FR"/>
        </w:rPr>
      </w:pPr>
      <w:r>
        <w:rPr>
          <w:lang w:val="fr-FR"/>
        </w:rPr>
        <w:t xml:space="preserve">La gamme </w:t>
      </w:r>
      <w:proofErr w:type="spellStart"/>
      <w:r>
        <w:rPr>
          <w:lang w:val="fr-FR"/>
        </w:rPr>
        <w:t>T</w:t>
      </w:r>
      <w:r w:rsidR="00C43B29" w:rsidRPr="00C318BE">
        <w:rPr>
          <w:lang w:val="fr-FR"/>
        </w:rPr>
        <w:t>ataki</w:t>
      </w:r>
      <w:proofErr w:type="spellEnd"/>
      <w:r w:rsidR="00C43B29" w:rsidRPr="00C318BE">
        <w:rPr>
          <w:lang w:val="fr-FR"/>
        </w:rPr>
        <w:t xml:space="preserve"> </w:t>
      </w:r>
      <w:r w:rsidR="00C318BE">
        <w:rPr>
          <w:lang w:val="fr-FR"/>
        </w:rPr>
        <w:t xml:space="preserve">de Sushi Daily </w:t>
      </w:r>
      <w:r w:rsidR="00C43B29" w:rsidRPr="00C318BE">
        <w:rPr>
          <w:lang w:val="fr-FR"/>
        </w:rPr>
        <w:t xml:space="preserve">sera composée de trois recettes </w:t>
      </w:r>
      <w:r w:rsidR="004559F2">
        <w:rPr>
          <w:lang w:val="fr-FR"/>
        </w:rPr>
        <w:t>fruitées</w:t>
      </w:r>
      <w:r w:rsidR="00D54EE2">
        <w:rPr>
          <w:lang w:val="fr-FR"/>
        </w:rPr>
        <w:t xml:space="preserve"> où le thon, le saumon et le</w:t>
      </w:r>
      <w:r w:rsidR="00C43B29" w:rsidRPr="00C318BE">
        <w:rPr>
          <w:lang w:val="fr-FR"/>
        </w:rPr>
        <w:t xml:space="preserve"> </w:t>
      </w:r>
      <w:proofErr w:type="spellStart"/>
      <w:r w:rsidR="00B81AAB">
        <w:rPr>
          <w:lang w:val="fr-FR"/>
        </w:rPr>
        <w:t>wahoo</w:t>
      </w:r>
      <w:proofErr w:type="spellEnd"/>
      <w:r w:rsidR="004559F2">
        <w:rPr>
          <w:lang w:val="fr-FR"/>
        </w:rPr>
        <w:t xml:space="preserve"> </w:t>
      </w:r>
      <w:r w:rsidR="00EA0015">
        <w:rPr>
          <w:lang w:val="fr-FR"/>
        </w:rPr>
        <w:t>s</w:t>
      </w:r>
      <w:r w:rsidR="00113548">
        <w:rPr>
          <w:lang w:val="fr-FR"/>
        </w:rPr>
        <w:t xml:space="preserve">e mélangent à des fruits frais </w:t>
      </w:r>
      <w:r w:rsidR="00D54EE2">
        <w:rPr>
          <w:lang w:val="fr-FR"/>
        </w:rPr>
        <w:t>afin d’apporter une saveur douce et acidulée à tous les fin</w:t>
      </w:r>
      <w:r w:rsidR="00C318BE">
        <w:rPr>
          <w:lang w:val="fr-FR"/>
        </w:rPr>
        <w:t>s</w:t>
      </w:r>
      <w:r w:rsidR="00EA0015">
        <w:rPr>
          <w:lang w:val="fr-FR"/>
        </w:rPr>
        <w:t xml:space="preserve"> gourmets :</w:t>
      </w:r>
      <w:r w:rsidR="00D54EE2">
        <w:rPr>
          <w:lang w:val="fr-FR"/>
        </w:rPr>
        <w:t xml:space="preserve"> </w:t>
      </w:r>
    </w:p>
    <w:p w14:paraId="22FEBA79" w14:textId="222A808B" w:rsidR="00B81AAB" w:rsidRDefault="00B81AAB" w:rsidP="00B86692">
      <w:pPr>
        <w:jc w:val="both"/>
        <w:rPr>
          <w:lang w:val="fr-FR"/>
        </w:rPr>
      </w:pPr>
    </w:p>
    <w:p w14:paraId="22AB5C40" w14:textId="5E864375" w:rsidR="00B81AAB" w:rsidRPr="009D7492" w:rsidRDefault="00EA0015" w:rsidP="00B81AAB">
      <w:pPr>
        <w:pStyle w:val="ListParagraph"/>
        <w:numPr>
          <w:ilvl w:val="0"/>
          <w:numId w:val="2"/>
        </w:numPr>
        <w:jc w:val="both"/>
        <w:rPr>
          <w:lang w:val="fr-FR"/>
        </w:rPr>
      </w:pPr>
      <w:r>
        <w:rPr>
          <w:lang w:val="fr-FR"/>
        </w:rPr>
        <w:t>concombre, pomme</w:t>
      </w:r>
      <w:r w:rsidR="00D308BC">
        <w:rPr>
          <w:lang w:val="fr-FR"/>
        </w:rPr>
        <w:t xml:space="preserve"> et</w:t>
      </w:r>
      <w:r>
        <w:rPr>
          <w:lang w:val="fr-FR"/>
        </w:rPr>
        <w:t xml:space="preserve"> coriandre</w:t>
      </w:r>
    </w:p>
    <w:p w14:paraId="0C45B3CA" w14:textId="244A8B57" w:rsidR="00EA0015" w:rsidRDefault="00D308BC" w:rsidP="00EA0015">
      <w:pPr>
        <w:pStyle w:val="ListParagraph"/>
        <w:numPr>
          <w:ilvl w:val="0"/>
          <w:numId w:val="2"/>
        </w:numPr>
        <w:jc w:val="both"/>
        <w:rPr>
          <w:lang w:val="fr-FR"/>
        </w:rPr>
      </w:pPr>
      <w:r>
        <w:rPr>
          <w:lang w:val="fr-FR"/>
        </w:rPr>
        <w:t>menthe et</w:t>
      </w:r>
      <w:r w:rsidR="00EA0015">
        <w:rPr>
          <w:lang w:val="fr-FR"/>
        </w:rPr>
        <w:t xml:space="preserve"> fraise</w:t>
      </w:r>
    </w:p>
    <w:p w14:paraId="0194A1BF" w14:textId="28D0F46E" w:rsidR="00BC633E" w:rsidRDefault="00741A87" w:rsidP="00D308BC">
      <w:pPr>
        <w:pStyle w:val="ListParagraph"/>
        <w:numPr>
          <w:ilvl w:val="0"/>
          <w:numId w:val="2"/>
        </w:numPr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0C346A" wp14:editId="01599208">
            <wp:simplePos x="0" y="0"/>
            <wp:positionH relativeFrom="column">
              <wp:posOffset>3977640</wp:posOffset>
            </wp:positionH>
            <wp:positionV relativeFrom="paragraph">
              <wp:posOffset>321945</wp:posOffset>
            </wp:positionV>
            <wp:extent cx="1965960" cy="15525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11 at 16.58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BC">
        <w:rPr>
          <w:lang w:val="fr-FR"/>
        </w:rPr>
        <w:t>kiwi et</w:t>
      </w:r>
      <w:r w:rsidR="00EA0015">
        <w:rPr>
          <w:lang w:val="fr-FR"/>
        </w:rPr>
        <w:t xml:space="preserve"> avocat</w:t>
      </w:r>
    </w:p>
    <w:p w14:paraId="0355B2CA" w14:textId="0266477B" w:rsidR="00B81AAB" w:rsidRPr="00B81AAB" w:rsidRDefault="00741A87" w:rsidP="00B81AAB">
      <w:pPr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2CD0DBD6" wp14:editId="27A85E60">
            <wp:simplePos x="0" y="0"/>
            <wp:positionH relativeFrom="column">
              <wp:posOffset>1828800</wp:posOffset>
            </wp:positionH>
            <wp:positionV relativeFrom="paragraph">
              <wp:posOffset>134620</wp:posOffset>
            </wp:positionV>
            <wp:extent cx="2057400" cy="151892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11 at 16.59.0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/>
                    <a:stretch/>
                  </pic:blipFill>
                  <pic:spPr bwMode="auto">
                    <a:xfrm>
                      <a:off x="0" y="0"/>
                      <a:ext cx="205740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BD27D6" wp14:editId="7BA6DA09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2235200" cy="1563370"/>
            <wp:effectExtent l="0" t="0" r="0" b="1143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11 at 16.58.1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6"/>
                    <a:stretch/>
                  </pic:blipFill>
                  <pic:spPr bwMode="auto">
                    <a:xfrm>
                      <a:off x="0" y="0"/>
                      <a:ext cx="2235200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5C48E" w14:textId="6419D159" w:rsidR="00B81AAB" w:rsidRDefault="00B81AAB" w:rsidP="007E5E8F">
      <w:pPr>
        <w:jc w:val="both"/>
        <w:rPr>
          <w:lang w:val="fr-FR"/>
        </w:rPr>
      </w:pPr>
    </w:p>
    <w:p w14:paraId="3E0DCB38" w14:textId="4341EDBF" w:rsidR="00BC633E" w:rsidRDefault="00EA0015" w:rsidP="007E5E8F">
      <w:pPr>
        <w:jc w:val="both"/>
        <w:rPr>
          <w:lang w:val="fr-FR"/>
        </w:rPr>
      </w:pPr>
      <w:r w:rsidRPr="00C318BE">
        <w:rPr>
          <w:lang w:val="fr-FR"/>
        </w:rPr>
        <w:t xml:space="preserve">Les </w:t>
      </w:r>
      <w:proofErr w:type="spellStart"/>
      <w:r w:rsidRPr="00C318BE">
        <w:rPr>
          <w:lang w:val="fr-FR"/>
        </w:rPr>
        <w:t>tatakis</w:t>
      </w:r>
      <w:proofErr w:type="spellEnd"/>
      <w:r w:rsidRPr="00C318BE">
        <w:rPr>
          <w:lang w:val="fr-FR"/>
        </w:rPr>
        <w:t xml:space="preserve"> seront également accompagnés d’une toute nouvelle sauce </w:t>
      </w:r>
      <w:proofErr w:type="spellStart"/>
      <w:r w:rsidRPr="00C318BE">
        <w:rPr>
          <w:lang w:val="fr-FR"/>
        </w:rPr>
        <w:t>Miso</w:t>
      </w:r>
      <w:proofErr w:type="spellEnd"/>
      <w:r w:rsidRPr="00C318BE">
        <w:rPr>
          <w:lang w:val="fr-FR"/>
        </w:rPr>
        <w:t xml:space="preserve"> </w:t>
      </w:r>
      <w:proofErr w:type="spellStart"/>
      <w:r w:rsidRPr="00C318BE">
        <w:rPr>
          <w:lang w:val="fr-FR"/>
        </w:rPr>
        <w:t>Yuzu</w:t>
      </w:r>
      <w:proofErr w:type="spellEnd"/>
      <w:r w:rsidR="00A31E89">
        <w:rPr>
          <w:lang w:val="fr-FR"/>
        </w:rPr>
        <w:t xml:space="preserve"> </w:t>
      </w:r>
      <w:r w:rsidR="00BC633E">
        <w:rPr>
          <w:lang w:val="fr-FR"/>
        </w:rPr>
        <w:t xml:space="preserve">et seront disponibles en version sashimi ou </w:t>
      </w:r>
      <w:proofErr w:type="spellStart"/>
      <w:r w:rsidR="00BC633E">
        <w:rPr>
          <w:lang w:val="fr-FR"/>
        </w:rPr>
        <w:t>chiraschi</w:t>
      </w:r>
      <w:proofErr w:type="spellEnd"/>
      <w:r w:rsidRPr="00C318BE">
        <w:rPr>
          <w:lang w:val="fr-FR"/>
        </w:rPr>
        <w:t>.</w:t>
      </w:r>
      <w:r w:rsidR="00BC633E">
        <w:rPr>
          <w:lang w:val="fr-FR"/>
        </w:rPr>
        <w:t xml:space="preserve"> Une innovation rafraichissante en édition limitée à déguster tout l’été sans modération.</w:t>
      </w:r>
    </w:p>
    <w:p w14:paraId="377F9E4C" w14:textId="77777777" w:rsidR="00BC633E" w:rsidRPr="00C318BE" w:rsidRDefault="00BC633E" w:rsidP="007E5E8F">
      <w:pPr>
        <w:jc w:val="both"/>
        <w:rPr>
          <w:lang w:val="fr-FR"/>
        </w:rPr>
      </w:pPr>
    </w:p>
    <w:p w14:paraId="25401FC1" w14:textId="77777777" w:rsidR="009D7492" w:rsidRDefault="009D7492">
      <w:pPr>
        <w:rPr>
          <w:b/>
          <w:lang w:val="fr-FR"/>
        </w:rPr>
      </w:pPr>
      <w:r>
        <w:rPr>
          <w:b/>
          <w:lang w:val="fr-FR"/>
        </w:rPr>
        <w:br w:type="page"/>
      </w:r>
    </w:p>
    <w:p w14:paraId="57B69816" w14:textId="7503938B" w:rsidR="00B86692" w:rsidRPr="00C318BE" w:rsidRDefault="00B86692" w:rsidP="007E5E8F">
      <w:pPr>
        <w:jc w:val="both"/>
        <w:rPr>
          <w:b/>
          <w:lang w:val="fr-FR"/>
        </w:rPr>
      </w:pPr>
      <w:r w:rsidRPr="00C318BE">
        <w:rPr>
          <w:b/>
          <w:lang w:val="fr-FR"/>
        </w:rPr>
        <w:lastRenderedPageBreak/>
        <w:t xml:space="preserve">Le </w:t>
      </w:r>
      <w:proofErr w:type="spellStart"/>
      <w:r w:rsidR="004559F2">
        <w:rPr>
          <w:b/>
          <w:lang w:val="fr-FR"/>
        </w:rPr>
        <w:t>tataki</w:t>
      </w:r>
      <w:proofErr w:type="spellEnd"/>
      <w:r w:rsidR="004559F2">
        <w:rPr>
          <w:b/>
          <w:lang w:val="fr-FR"/>
        </w:rPr>
        <w:t xml:space="preserve"> de </w:t>
      </w:r>
      <w:proofErr w:type="spellStart"/>
      <w:r w:rsidR="00B81AAB">
        <w:rPr>
          <w:b/>
          <w:lang w:val="fr-FR"/>
        </w:rPr>
        <w:t>wahoo</w:t>
      </w:r>
      <w:proofErr w:type="spellEnd"/>
      <w:r w:rsidRPr="00C318BE">
        <w:rPr>
          <w:b/>
          <w:lang w:val="fr-FR"/>
        </w:rPr>
        <w:t xml:space="preserve"> à l’honneur</w:t>
      </w:r>
    </w:p>
    <w:p w14:paraId="2AEA8166" w14:textId="0156ECC8" w:rsidR="005F6CFD" w:rsidRPr="00C318BE" w:rsidRDefault="00AF5AD1" w:rsidP="007E5E8F">
      <w:pPr>
        <w:jc w:val="both"/>
        <w:rPr>
          <w:lang w:val="fr-FR"/>
        </w:rPr>
      </w:pPr>
      <w:r w:rsidRPr="00C318BE">
        <w:rPr>
          <w:lang w:val="fr-FR"/>
        </w:rPr>
        <w:t xml:space="preserve">Moins connu que le thon ou le saumon, le </w:t>
      </w:r>
      <w:proofErr w:type="spellStart"/>
      <w:r w:rsidR="00482C3E">
        <w:rPr>
          <w:lang w:val="fr-FR"/>
        </w:rPr>
        <w:t>wahoo</w:t>
      </w:r>
      <w:proofErr w:type="spellEnd"/>
      <w:r w:rsidRPr="00C318BE">
        <w:rPr>
          <w:lang w:val="fr-FR"/>
        </w:rPr>
        <w:t xml:space="preserve"> </w:t>
      </w:r>
      <w:r w:rsidR="00BC633E">
        <w:rPr>
          <w:lang w:val="fr-FR"/>
        </w:rPr>
        <w:t>(</w:t>
      </w:r>
      <w:proofErr w:type="spellStart"/>
      <w:r w:rsidR="00BC633E">
        <w:rPr>
          <w:lang w:val="fr-FR"/>
        </w:rPr>
        <w:t>Acanthocybium</w:t>
      </w:r>
      <w:proofErr w:type="spellEnd"/>
      <w:r w:rsidR="00BC633E">
        <w:rPr>
          <w:lang w:val="fr-FR"/>
        </w:rPr>
        <w:t xml:space="preserve"> </w:t>
      </w:r>
      <w:proofErr w:type="spellStart"/>
      <w:r w:rsidR="00BC633E">
        <w:rPr>
          <w:lang w:val="fr-FR"/>
        </w:rPr>
        <w:t>solandri</w:t>
      </w:r>
      <w:proofErr w:type="spellEnd"/>
      <w:r w:rsidR="00BC633E">
        <w:rPr>
          <w:lang w:val="fr-FR"/>
        </w:rPr>
        <w:t xml:space="preserve">) </w:t>
      </w:r>
      <w:r w:rsidRPr="00C318BE">
        <w:rPr>
          <w:lang w:val="fr-FR"/>
        </w:rPr>
        <w:t>est mis à l’honneur</w:t>
      </w:r>
      <w:r w:rsidR="009B730E" w:rsidRPr="00C318BE">
        <w:rPr>
          <w:lang w:val="fr-FR"/>
        </w:rPr>
        <w:t xml:space="preserve"> cet été</w:t>
      </w:r>
      <w:r w:rsidR="00C43B29" w:rsidRPr="00C318BE">
        <w:rPr>
          <w:lang w:val="fr-FR"/>
        </w:rPr>
        <w:t xml:space="preserve"> par Sushi Daily</w:t>
      </w:r>
      <w:r w:rsidRPr="00C318BE">
        <w:rPr>
          <w:lang w:val="fr-FR"/>
        </w:rPr>
        <w:t xml:space="preserve">. </w:t>
      </w:r>
      <w:r w:rsidR="00C318BE">
        <w:rPr>
          <w:lang w:val="fr-FR"/>
        </w:rPr>
        <w:t xml:space="preserve">Le spécialiste du sushi a </w:t>
      </w:r>
      <w:r w:rsidR="00D54EE2">
        <w:rPr>
          <w:lang w:val="fr-FR"/>
        </w:rPr>
        <w:t xml:space="preserve">en effet </w:t>
      </w:r>
      <w:r w:rsidR="00C43B29" w:rsidRPr="00C318BE">
        <w:rPr>
          <w:lang w:val="fr-FR"/>
        </w:rPr>
        <w:t>décidé d’</w:t>
      </w:r>
      <w:r w:rsidR="005F6CFD" w:rsidRPr="00C318BE">
        <w:rPr>
          <w:lang w:val="fr-FR"/>
        </w:rPr>
        <w:t>innove</w:t>
      </w:r>
      <w:r w:rsidR="00C43B29" w:rsidRPr="00C318BE">
        <w:rPr>
          <w:lang w:val="fr-FR"/>
        </w:rPr>
        <w:t>r</w:t>
      </w:r>
      <w:r w:rsidR="005F6CFD" w:rsidRPr="00C318BE">
        <w:rPr>
          <w:lang w:val="fr-FR"/>
        </w:rPr>
        <w:t xml:space="preserve"> </w:t>
      </w:r>
      <w:r w:rsidRPr="00C318BE">
        <w:rPr>
          <w:lang w:val="fr-FR"/>
        </w:rPr>
        <w:t>e</w:t>
      </w:r>
      <w:r w:rsidR="009B730E" w:rsidRPr="00C318BE">
        <w:rPr>
          <w:lang w:val="fr-FR"/>
        </w:rPr>
        <w:t>n</w:t>
      </w:r>
      <w:r w:rsidRPr="00C318BE">
        <w:rPr>
          <w:lang w:val="fr-FR"/>
        </w:rPr>
        <w:t xml:space="preserve"> appliquant la technique du </w:t>
      </w:r>
      <w:proofErr w:type="spellStart"/>
      <w:r w:rsidRPr="00C318BE">
        <w:rPr>
          <w:lang w:val="fr-FR"/>
        </w:rPr>
        <w:t>tat</w:t>
      </w:r>
      <w:r w:rsidR="009B730E" w:rsidRPr="00C318BE">
        <w:rPr>
          <w:lang w:val="fr-FR"/>
        </w:rPr>
        <w:t>a</w:t>
      </w:r>
      <w:r w:rsidRPr="00C318BE">
        <w:rPr>
          <w:lang w:val="fr-FR"/>
        </w:rPr>
        <w:t>ki</w:t>
      </w:r>
      <w:proofErr w:type="spellEnd"/>
      <w:r w:rsidR="005F6CFD" w:rsidRPr="00C318BE">
        <w:rPr>
          <w:lang w:val="fr-FR"/>
        </w:rPr>
        <w:t xml:space="preserve"> </w:t>
      </w:r>
      <w:r w:rsidR="00A46667" w:rsidRPr="00C318BE">
        <w:rPr>
          <w:lang w:val="fr-FR"/>
        </w:rPr>
        <w:t xml:space="preserve">au </w:t>
      </w:r>
      <w:proofErr w:type="spellStart"/>
      <w:r w:rsidR="00482C3E">
        <w:rPr>
          <w:lang w:val="fr-FR"/>
        </w:rPr>
        <w:t>wahoo</w:t>
      </w:r>
      <w:proofErr w:type="spellEnd"/>
      <w:r w:rsidR="00454E24">
        <w:rPr>
          <w:lang w:val="fr-FR"/>
        </w:rPr>
        <w:t>, thon et saumon</w:t>
      </w:r>
      <w:r w:rsidR="00BC633E">
        <w:rPr>
          <w:lang w:val="fr-FR"/>
        </w:rPr>
        <w:t xml:space="preserve"> pour la première </w:t>
      </w:r>
      <w:r w:rsidR="00BC633E" w:rsidRPr="00C51AFD">
        <w:rPr>
          <w:lang w:val="fr-FR"/>
        </w:rPr>
        <w:t xml:space="preserve">fois </w:t>
      </w:r>
      <w:r w:rsidR="00454E24" w:rsidRPr="00C51AFD">
        <w:rPr>
          <w:lang w:val="fr-FR"/>
        </w:rPr>
        <w:t xml:space="preserve">dans la grande distribution </w:t>
      </w:r>
      <w:r w:rsidR="00A46667" w:rsidRPr="00C51AFD">
        <w:rPr>
          <w:lang w:val="fr-FR"/>
        </w:rPr>
        <w:t>en</w:t>
      </w:r>
      <w:r w:rsidR="00A46667" w:rsidRPr="00C318BE">
        <w:rPr>
          <w:lang w:val="fr-FR"/>
        </w:rPr>
        <w:t xml:space="preserve"> Europe</w:t>
      </w:r>
      <w:r w:rsidR="005F6CFD" w:rsidRPr="00C318BE">
        <w:rPr>
          <w:lang w:val="fr-FR"/>
        </w:rPr>
        <w:t xml:space="preserve">. Le </w:t>
      </w:r>
      <w:proofErr w:type="spellStart"/>
      <w:r w:rsidR="00482C3E">
        <w:rPr>
          <w:lang w:val="fr-FR"/>
        </w:rPr>
        <w:t>wahoo</w:t>
      </w:r>
      <w:proofErr w:type="spellEnd"/>
      <w:r w:rsidR="005F6CFD" w:rsidRPr="00C318BE">
        <w:rPr>
          <w:lang w:val="fr-FR"/>
        </w:rPr>
        <w:t xml:space="preserve"> est un poisson blanc</w:t>
      </w:r>
      <w:r w:rsidR="002453A2">
        <w:rPr>
          <w:lang w:val="fr-FR"/>
        </w:rPr>
        <w:t xml:space="preserve"> qui peut être dégusté aussi bien cru que cuit. Il est</w:t>
      </w:r>
      <w:r w:rsidR="005F6CFD" w:rsidRPr="00C318BE">
        <w:rPr>
          <w:lang w:val="fr-FR"/>
        </w:rPr>
        <w:t xml:space="preserve"> </w:t>
      </w:r>
      <w:r w:rsidR="00D54EE2">
        <w:rPr>
          <w:lang w:val="fr-FR"/>
        </w:rPr>
        <w:t xml:space="preserve">particulièrement </w:t>
      </w:r>
      <w:r w:rsidR="000C1A5E" w:rsidRPr="00C318BE">
        <w:rPr>
          <w:lang w:val="fr-FR"/>
        </w:rPr>
        <w:t>apprécié des gourmets grâce à s</w:t>
      </w:r>
      <w:r w:rsidR="005F6CFD" w:rsidRPr="00C318BE">
        <w:rPr>
          <w:lang w:val="fr-FR"/>
        </w:rPr>
        <w:t xml:space="preserve">a chair </w:t>
      </w:r>
      <w:r w:rsidR="00BC633E">
        <w:rPr>
          <w:lang w:val="fr-FR"/>
        </w:rPr>
        <w:t>ferme, délicate et exquise</w:t>
      </w:r>
      <w:r w:rsidR="000C1A5E" w:rsidRPr="00C318BE">
        <w:rPr>
          <w:lang w:val="fr-FR"/>
        </w:rPr>
        <w:t xml:space="preserve"> </w:t>
      </w:r>
      <w:r w:rsidR="00C43B29" w:rsidRPr="00C318BE">
        <w:rPr>
          <w:lang w:val="fr-FR"/>
        </w:rPr>
        <w:t>connue pour sa grande qualité</w:t>
      </w:r>
      <w:r w:rsidR="000C1A5E" w:rsidRPr="00C318BE">
        <w:rPr>
          <w:lang w:val="fr-FR"/>
        </w:rPr>
        <w:t xml:space="preserve">. </w:t>
      </w:r>
      <w:r w:rsidR="002453A2">
        <w:rPr>
          <w:lang w:val="fr-FR"/>
        </w:rPr>
        <w:t>L</w:t>
      </w:r>
      <w:r w:rsidR="002453A2" w:rsidRPr="00C318BE">
        <w:rPr>
          <w:lang w:val="fr-FR"/>
        </w:rPr>
        <w:t>es indigènes d’Hawaii avaient</w:t>
      </w:r>
      <w:r w:rsidR="002453A2">
        <w:rPr>
          <w:lang w:val="fr-FR"/>
        </w:rPr>
        <w:t xml:space="preserve"> même</w:t>
      </w:r>
      <w:r w:rsidR="002453A2" w:rsidRPr="00C318BE">
        <w:rPr>
          <w:lang w:val="fr-FR"/>
        </w:rPr>
        <w:t xml:space="preserve"> pour habitude de l’appeler </w:t>
      </w:r>
      <w:r w:rsidR="002453A2" w:rsidRPr="00C318BE">
        <w:rPr>
          <w:i/>
          <w:lang w:val="fr-FR"/>
        </w:rPr>
        <w:t>Ono</w:t>
      </w:r>
      <w:r w:rsidR="002453A2" w:rsidRPr="00C318BE">
        <w:rPr>
          <w:lang w:val="fr-FR"/>
        </w:rPr>
        <w:t xml:space="preserve">, </w:t>
      </w:r>
      <w:r w:rsidR="002453A2">
        <w:rPr>
          <w:lang w:val="fr-FR"/>
        </w:rPr>
        <w:t xml:space="preserve">qui veut dire </w:t>
      </w:r>
      <w:r w:rsidR="002453A2" w:rsidRPr="00C318BE">
        <w:rPr>
          <w:lang w:val="fr-FR"/>
        </w:rPr>
        <w:t xml:space="preserve">« bon ». </w:t>
      </w:r>
      <w:r w:rsidR="00C43B29" w:rsidRPr="00C318BE">
        <w:rPr>
          <w:lang w:val="fr-FR"/>
        </w:rPr>
        <w:t xml:space="preserve">Son goût </w:t>
      </w:r>
      <w:r w:rsidR="00C318BE">
        <w:rPr>
          <w:lang w:val="fr-FR"/>
        </w:rPr>
        <w:t>se rapproche de</w:t>
      </w:r>
      <w:r w:rsidR="00C43B29" w:rsidRPr="00C318BE">
        <w:rPr>
          <w:lang w:val="fr-FR"/>
        </w:rPr>
        <w:t xml:space="preserve"> celui du maquereau, tout en étant moins prononcé</w:t>
      </w:r>
      <w:r w:rsidR="002453A2">
        <w:rPr>
          <w:lang w:val="fr-FR"/>
        </w:rPr>
        <w:t>.</w:t>
      </w:r>
    </w:p>
    <w:p w14:paraId="275D692D" w14:textId="77777777" w:rsidR="00A46667" w:rsidRPr="00C318BE" w:rsidRDefault="00A46667" w:rsidP="007E5E8F">
      <w:pPr>
        <w:jc w:val="both"/>
        <w:rPr>
          <w:lang w:val="fr-FR"/>
        </w:rPr>
      </w:pPr>
    </w:p>
    <w:p w14:paraId="34C4ABEA" w14:textId="0ACF71B2" w:rsidR="00B86692" w:rsidRPr="00C318BE" w:rsidRDefault="002453A2" w:rsidP="00B86692">
      <w:pPr>
        <w:jc w:val="both"/>
        <w:rPr>
          <w:lang w:val="fr-FR"/>
        </w:rPr>
      </w:pPr>
      <w:r>
        <w:rPr>
          <w:bCs/>
          <w:lang w:val="fr-FR"/>
        </w:rPr>
        <w:t xml:space="preserve">La gamme </w:t>
      </w:r>
      <w:proofErr w:type="spellStart"/>
      <w:r>
        <w:rPr>
          <w:bCs/>
          <w:lang w:val="fr-FR"/>
        </w:rPr>
        <w:t>T</w:t>
      </w:r>
      <w:r w:rsidR="009B730E" w:rsidRPr="00C318BE">
        <w:rPr>
          <w:bCs/>
          <w:lang w:val="fr-FR"/>
        </w:rPr>
        <w:t>at</w:t>
      </w:r>
      <w:r w:rsidR="005C3C68" w:rsidRPr="00C318BE">
        <w:rPr>
          <w:bCs/>
          <w:lang w:val="fr-FR"/>
        </w:rPr>
        <w:t>a</w:t>
      </w:r>
      <w:r w:rsidR="009B730E" w:rsidRPr="00C318BE">
        <w:rPr>
          <w:bCs/>
          <w:lang w:val="fr-FR"/>
        </w:rPr>
        <w:t>ki</w:t>
      </w:r>
      <w:proofErr w:type="spellEnd"/>
      <w:r w:rsidR="009B730E" w:rsidRPr="00C318BE">
        <w:rPr>
          <w:bCs/>
          <w:lang w:val="fr-FR"/>
        </w:rPr>
        <w:t xml:space="preserve"> </w:t>
      </w:r>
      <w:r w:rsidR="00C318BE">
        <w:rPr>
          <w:bCs/>
          <w:lang w:val="fr-FR"/>
        </w:rPr>
        <w:t>sera</w:t>
      </w:r>
      <w:r w:rsidR="009B730E" w:rsidRPr="00C318BE">
        <w:rPr>
          <w:bCs/>
          <w:lang w:val="fr-FR"/>
        </w:rPr>
        <w:t xml:space="preserve"> disponible</w:t>
      </w:r>
      <w:r w:rsidR="00B86692" w:rsidRPr="00C318BE">
        <w:rPr>
          <w:bCs/>
          <w:lang w:val="fr-FR"/>
        </w:rPr>
        <w:t xml:space="preserve"> </w:t>
      </w:r>
      <w:r>
        <w:rPr>
          <w:bCs/>
          <w:lang w:val="fr-FR"/>
        </w:rPr>
        <w:t>d</w:t>
      </w:r>
      <w:r w:rsidR="007C469C">
        <w:rPr>
          <w:bCs/>
          <w:lang w:val="fr-FR"/>
        </w:rPr>
        <w:t xml:space="preserve">u 20 </w:t>
      </w:r>
      <w:r>
        <w:rPr>
          <w:bCs/>
          <w:lang w:val="fr-FR"/>
        </w:rPr>
        <w:t>juillet</w:t>
      </w:r>
      <w:r w:rsidR="00696969">
        <w:rPr>
          <w:bCs/>
          <w:lang w:val="fr-FR"/>
        </w:rPr>
        <w:t xml:space="preserve"> jusqu’à</w:t>
      </w:r>
      <w:r w:rsidR="00B86692" w:rsidRPr="00C318BE">
        <w:rPr>
          <w:bCs/>
          <w:lang w:val="fr-FR"/>
        </w:rPr>
        <w:t xml:space="preserve"> </w:t>
      </w:r>
      <w:r w:rsidR="00BC633E">
        <w:rPr>
          <w:bCs/>
          <w:lang w:val="fr-FR"/>
        </w:rPr>
        <w:t>mi-</w:t>
      </w:r>
      <w:r w:rsidR="00B86692" w:rsidRPr="00C318BE">
        <w:rPr>
          <w:bCs/>
          <w:lang w:val="fr-FR"/>
        </w:rPr>
        <w:t>septembre 2016</w:t>
      </w:r>
      <w:r w:rsidR="00AF5AD1" w:rsidRPr="00C318BE">
        <w:rPr>
          <w:bCs/>
          <w:lang w:val="fr-FR"/>
        </w:rPr>
        <w:t xml:space="preserve"> en édition limitée </w:t>
      </w:r>
      <w:r w:rsidR="00B86692" w:rsidRPr="00C318BE">
        <w:rPr>
          <w:bCs/>
          <w:lang w:val="fr-FR"/>
        </w:rPr>
        <w:t>dans les 53 k</w:t>
      </w:r>
      <w:r>
        <w:rPr>
          <w:bCs/>
          <w:lang w:val="fr-FR"/>
        </w:rPr>
        <w:t>iosques Sushi Daily de Belgique</w:t>
      </w:r>
      <w:r w:rsidR="00C318BE">
        <w:rPr>
          <w:bCs/>
          <w:lang w:val="fr-FR"/>
        </w:rPr>
        <w:t xml:space="preserve"> </w:t>
      </w:r>
      <w:r w:rsidR="00B86692" w:rsidRPr="00D308BC">
        <w:rPr>
          <w:bCs/>
          <w:lang w:val="fr-FR"/>
        </w:rPr>
        <w:t>au prix</w:t>
      </w:r>
      <w:r w:rsidR="00B86692" w:rsidRPr="00D308BC">
        <w:rPr>
          <w:lang w:val="fr-FR"/>
        </w:rPr>
        <w:t xml:space="preserve"> de 12,90€ en version sashimi </w:t>
      </w:r>
      <w:r w:rsidR="00E6679F" w:rsidRPr="00D308BC">
        <w:rPr>
          <w:lang w:val="fr-FR"/>
        </w:rPr>
        <w:t>(</w:t>
      </w:r>
      <w:r w:rsidR="00B86692" w:rsidRPr="00D308BC">
        <w:rPr>
          <w:lang w:val="fr-FR"/>
        </w:rPr>
        <w:t>9 pièces</w:t>
      </w:r>
      <w:r w:rsidR="00E6679F" w:rsidRPr="00D308BC">
        <w:rPr>
          <w:lang w:val="fr-FR"/>
        </w:rPr>
        <w:t>)</w:t>
      </w:r>
      <w:r w:rsidR="00C318BE" w:rsidRPr="00D308BC">
        <w:rPr>
          <w:lang w:val="fr-FR"/>
        </w:rPr>
        <w:t>,</w:t>
      </w:r>
      <w:r w:rsidR="00B86692" w:rsidRPr="00D308BC">
        <w:rPr>
          <w:lang w:val="fr-FR"/>
        </w:rPr>
        <w:t xml:space="preserve"> ou en version </w:t>
      </w:r>
      <w:proofErr w:type="spellStart"/>
      <w:r w:rsidR="00B86692" w:rsidRPr="00D308BC">
        <w:rPr>
          <w:lang w:val="fr-FR"/>
        </w:rPr>
        <w:t>chiraschi</w:t>
      </w:r>
      <w:proofErr w:type="spellEnd"/>
      <w:r w:rsidR="00B86692" w:rsidRPr="00D308BC">
        <w:rPr>
          <w:lang w:val="fr-FR"/>
        </w:rPr>
        <w:t xml:space="preserve"> </w:t>
      </w:r>
      <w:r w:rsidR="00E6679F" w:rsidRPr="00D308BC">
        <w:rPr>
          <w:lang w:val="fr-FR"/>
        </w:rPr>
        <w:t>(</w:t>
      </w:r>
      <w:r w:rsidR="00B86692" w:rsidRPr="00D308BC">
        <w:rPr>
          <w:lang w:val="fr-FR"/>
        </w:rPr>
        <w:t>9 pièces</w:t>
      </w:r>
      <w:r w:rsidR="00E6679F" w:rsidRPr="00D308BC">
        <w:rPr>
          <w:lang w:val="fr-FR"/>
        </w:rPr>
        <w:t>)</w:t>
      </w:r>
      <w:r w:rsidR="00B86692" w:rsidRPr="00D308BC">
        <w:rPr>
          <w:lang w:val="fr-FR"/>
        </w:rPr>
        <w:t xml:space="preserve"> à 15,90€.</w:t>
      </w:r>
    </w:p>
    <w:p w14:paraId="43A87ADB" w14:textId="77777777" w:rsidR="009A67A9" w:rsidRPr="00C318BE" w:rsidRDefault="009A67A9" w:rsidP="009A67A9">
      <w:pPr>
        <w:jc w:val="both"/>
        <w:rPr>
          <w:b/>
          <w:lang w:val="fr-FR"/>
        </w:rPr>
      </w:pPr>
    </w:p>
    <w:p w14:paraId="280EE417" w14:textId="77777777" w:rsidR="009D7492" w:rsidRDefault="009D7492" w:rsidP="009A67A9">
      <w:pPr>
        <w:jc w:val="both"/>
        <w:rPr>
          <w:b/>
          <w:lang w:val="fr-FR"/>
        </w:rPr>
      </w:pPr>
    </w:p>
    <w:p w14:paraId="4ADE6A9F" w14:textId="77777777" w:rsidR="00DD3882" w:rsidRPr="00C318BE" w:rsidRDefault="00BD6E5F" w:rsidP="009A67A9">
      <w:pPr>
        <w:jc w:val="both"/>
        <w:rPr>
          <w:b/>
          <w:lang w:val="fr-FR"/>
        </w:rPr>
      </w:pPr>
      <w:r w:rsidRPr="00C318BE">
        <w:rPr>
          <w:b/>
          <w:lang w:val="fr-FR"/>
        </w:rPr>
        <w:t>A propos de Sushi Daily</w:t>
      </w:r>
    </w:p>
    <w:p w14:paraId="70280086" w14:textId="2ADD8827" w:rsidR="00BD6E5F" w:rsidRPr="00C318BE" w:rsidRDefault="00BD6E5F" w:rsidP="00DD3882">
      <w:pPr>
        <w:pStyle w:val="NormalWeb"/>
        <w:shd w:val="clear" w:color="auto" w:fill="FFFFFF"/>
        <w:spacing w:before="0" w:beforeAutospacing="0" w:after="203" w:afterAutospacing="0"/>
        <w:jc w:val="both"/>
        <w:rPr>
          <w:rFonts w:asciiTheme="minorHAnsi" w:hAnsiTheme="minorHAnsi"/>
          <w:b/>
          <w:bCs/>
          <w:color w:val="000000"/>
          <w:sz w:val="22"/>
          <w:szCs w:val="22"/>
          <w:lang w:val="fr-FR"/>
        </w:rPr>
      </w:pPr>
      <w:r w:rsidRPr="00C318BE">
        <w:rPr>
          <w:rFonts w:asciiTheme="minorHAnsi" w:hAnsiTheme="minorHAnsi"/>
          <w:color w:val="000000"/>
          <w:sz w:val="22"/>
          <w:szCs w:val="22"/>
          <w:lang w:val="fr-FR"/>
        </w:rPr>
        <w:t>Le succès de Sushi Daily est porté par un concept inédit de kiosques intégrés au cœur des grandes surfaces. Des Artisans préparent devant les clients des créations originales à partir de produits frais et de qualité, et proposent un large choix de sushis frais du jour. Fondée en 2010, Sushi Daily est devenue, en à peine cinq an</w:t>
      </w:r>
      <w:r w:rsidR="005E3351" w:rsidRPr="00C318BE">
        <w:rPr>
          <w:rFonts w:asciiTheme="minorHAnsi" w:hAnsiTheme="minorHAnsi"/>
          <w:color w:val="000000"/>
          <w:sz w:val="22"/>
          <w:szCs w:val="22"/>
          <w:lang w:val="fr-FR"/>
        </w:rPr>
        <w:t>s</w:t>
      </w:r>
      <w:r w:rsidRPr="00C318BE">
        <w:rPr>
          <w:rFonts w:asciiTheme="minorHAnsi" w:hAnsiTheme="minorHAnsi"/>
          <w:color w:val="000000"/>
          <w:sz w:val="22"/>
          <w:szCs w:val="22"/>
          <w:lang w:val="fr-FR"/>
        </w:rPr>
        <w:t>, la marque spécialiste du sushi, le faisant rentrer dans notre quotidien en toute simplicité. L’entreprise compte aujourd’hui 500 points de v</w:t>
      </w:r>
      <w:r w:rsidR="00560A59" w:rsidRPr="00C318BE">
        <w:rPr>
          <w:rFonts w:asciiTheme="minorHAnsi" w:hAnsiTheme="minorHAnsi"/>
          <w:color w:val="000000"/>
          <w:sz w:val="22"/>
          <w:szCs w:val="22"/>
          <w:lang w:val="fr-FR"/>
        </w:rPr>
        <w:t>ente à travers l’Europe, dont 53</w:t>
      </w:r>
      <w:r w:rsidRPr="00C318BE">
        <w:rPr>
          <w:rFonts w:asciiTheme="minorHAnsi" w:hAnsiTheme="minorHAnsi"/>
          <w:color w:val="000000"/>
          <w:sz w:val="22"/>
          <w:szCs w:val="22"/>
          <w:lang w:val="fr-FR"/>
        </w:rPr>
        <w:t> en Belgique.</w:t>
      </w:r>
    </w:p>
    <w:p w14:paraId="1174158B" w14:textId="32DD3D04" w:rsidR="00BD6E5F" w:rsidRPr="00C318BE" w:rsidRDefault="00BD6E5F" w:rsidP="006A5EC0">
      <w:pPr>
        <w:pStyle w:val="NormalWeb"/>
        <w:shd w:val="clear" w:color="auto" w:fill="FFFFFF"/>
        <w:spacing w:before="0" w:beforeAutospacing="0" w:after="203" w:afterAutospacing="0"/>
        <w:jc w:val="both"/>
        <w:rPr>
          <w:rFonts w:asciiTheme="minorHAnsi" w:hAnsiTheme="minorHAnsi"/>
          <w:color w:val="000000"/>
          <w:sz w:val="22"/>
          <w:szCs w:val="22"/>
          <w:lang w:val="fr-FR"/>
        </w:rPr>
      </w:pPr>
      <w:r w:rsidRPr="00C318BE">
        <w:rPr>
          <w:rFonts w:asciiTheme="minorHAnsi" w:hAnsiTheme="minorHAnsi"/>
          <w:color w:val="000000"/>
          <w:sz w:val="22"/>
          <w:szCs w:val="22"/>
          <w:lang w:val="fr-FR"/>
        </w:rPr>
        <w:t xml:space="preserve">Pour de plus amples informations, consultez notre site web : </w:t>
      </w:r>
      <w:hyperlink r:id="rId11" w:history="1">
        <w:r w:rsidRPr="00C318BE">
          <w:rPr>
            <w:rStyle w:val="Hyperlink"/>
            <w:rFonts w:asciiTheme="minorHAnsi" w:hAnsiTheme="minorHAnsi"/>
            <w:sz w:val="22"/>
            <w:szCs w:val="22"/>
            <w:lang w:val="fr-FR"/>
          </w:rPr>
          <w:t>www.sushidaily.com</w:t>
        </w:r>
      </w:hyperlink>
    </w:p>
    <w:p w14:paraId="263947FE" w14:textId="2D6B1EDC" w:rsidR="00BD6E5F" w:rsidRPr="00C318BE" w:rsidRDefault="00BD6E5F" w:rsidP="00CB5A74">
      <w:pPr>
        <w:pStyle w:val="NormalWeb"/>
        <w:shd w:val="clear" w:color="auto" w:fill="FFFFFF"/>
        <w:spacing w:before="0" w:beforeAutospacing="0" w:after="203" w:afterAutospacing="0"/>
        <w:rPr>
          <w:rFonts w:asciiTheme="minorHAnsi" w:hAnsiTheme="minorHAnsi"/>
          <w:b/>
          <w:color w:val="000000"/>
          <w:sz w:val="24"/>
          <w:szCs w:val="22"/>
          <w:lang w:val="fr-FR"/>
        </w:rPr>
      </w:pPr>
      <w:r w:rsidRPr="00C318BE">
        <w:rPr>
          <w:rFonts w:asciiTheme="minorHAnsi" w:hAnsiTheme="minorHAnsi"/>
          <w:b/>
          <w:color w:val="000000"/>
          <w:sz w:val="24"/>
          <w:szCs w:val="22"/>
          <w:lang w:val="fr-FR"/>
        </w:rPr>
        <w:t>Contacts presse</w:t>
      </w:r>
    </w:p>
    <w:p w14:paraId="261CC3BD" w14:textId="77777777" w:rsidR="001201AD" w:rsidRPr="009D7492" w:rsidRDefault="001201AD" w:rsidP="001201AD">
      <w:pPr>
        <w:rPr>
          <w:color w:val="000000"/>
          <w:sz w:val="22"/>
          <w:szCs w:val="22"/>
          <w:lang w:val="fr-FR"/>
        </w:rPr>
      </w:pPr>
      <w:r w:rsidRPr="009D7492">
        <w:rPr>
          <w:color w:val="000000"/>
          <w:sz w:val="22"/>
          <w:szCs w:val="22"/>
          <w:lang w:val="fr-FR"/>
        </w:rPr>
        <w:t>PRIDE \</w:t>
      </w:r>
      <w:r w:rsidRPr="009D7492">
        <w:rPr>
          <w:color w:val="000000"/>
          <w:sz w:val="22"/>
          <w:szCs w:val="22"/>
          <w:lang w:val="fr-FR"/>
        </w:rPr>
        <w:br/>
        <w:t>Margot Chapelle</w:t>
      </w:r>
      <w:r w:rsidRPr="009D7492">
        <w:rPr>
          <w:color w:val="000000"/>
          <w:sz w:val="22"/>
          <w:szCs w:val="22"/>
          <w:lang w:val="fr-FR"/>
        </w:rPr>
        <w:br/>
        <w:t>margot.chapelle@pr-ide.be</w:t>
      </w:r>
      <w:r w:rsidRPr="009D7492">
        <w:rPr>
          <w:color w:val="000000"/>
          <w:sz w:val="22"/>
          <w:szCs w:val="22"/>
          <w:lang w:val="fr-FR"/>
        </w:rPr>
        <w:br/>
        <w:t>Tel +32 2 792 16 13</w:t>
      </w:r>
      <w:r w:rsidRPr="009D7492">
        <w:rPr>
          <w:color w:val="000000"/>
          <w:sz w:val="22"/>
          <w:szCs w:val="22"/>
          <w:lang w:val="fr-FR"/>
        </w:rPr>
        <w:br/>
      </w:r>
      <w:r w:rsidRPr="009D7492">
        <w:rPr>
          <w:color w:val="000000"/>
          <w:sz w:val="22"/>
          <w:szCs w:val="22"/>
          <w:lang w:val="fr-FR"/>
        </w:rPr>
        <w:br/>
        <w:t>PRIDE \</w:t>
      </w:r>
      <w:r w:rsidRPr="009D7492">
        <w:rPr>
          <w:color w:val="000000"/>
          <w:sz w:val="22"/>
          <w:szCs w:val="22"/>
          <w:lang w:val="fr-FR"/>
        </w:rPr>
        <w:br/>
        <w:t>Sophie Boving</w:t>
      </w:r>
      <w:r w:rsidRPr="009D7492">
        <w:rPr>
          <w:color w:val="000000"/>
          <w:sz w:val="22"/>
          <w:szCs w:val="22"/>
          <w:lang w:val="fr-FR"/>
        </w:rPr>
        <w:br/>
        <w:t>sophie.boving@pr-ide.be</w:t>
      </w:r>
      <w:r w:rsidRPr="009D7492">
        <w:rPr>
          <w:color w:val="000000"/>
          <w:sz w:val="22"/>
          <w:szCs w:val="22"/>
          <w:lang w:val="fr-FR"/>
        </w:rPr>
        <w:br/>
        <w:t>Tel +32 2 679 75 54</w:t>
      </w:r>
    </w:p>
    <w:p w14:paraId="0D546D7E" w14:textId="42DFFDEA" w:rsidR="00E62E61" w:rsidRPr="00C318BE" w:rsidRDefault="00E62E61" w:rsidP="001201AD">
      <w:pPr>
        <w:rPr>
          <w:rFonts w:cs="Times New Roman"/>
          <w:color w:val="000000"/>
          <w:szCs w:val="22"/>
          <w:lang w:val="fr-FR"/>
        </w:rPr>
      </w:pPr>
    </w:p>
    <w:p w14:paraId="1EBEC84A" w14:textId="77777777" w:rsidR="00B86692" w:rsidRPr="00C318BE" w:rsidRDefault="00B86692" w:rsidP="001201AD">
      <w:pPr>
        <w:rPr>
          <w:rFonts w:cs="Times New Roman"/>
          <w:color w:val="000000"/>
          <w:szCs w:val="22"/>
          <w:lang w:val="fr-FR"/>
        </w:rPr>
      </w:pPr>
    </w:p>
    <w:p w14:paraId="33A91D01" w14:textId="09F7AC9D" w:rsidR="00B86692" w:rsidRPr="00C318BE" w:rsidRDefault="00B86692" w:rsidP="001201AD">
      <w:pPr>
        <w:rPr>
          <w:rFonts w:cs="Times New Roman"/>
          <w:color w:val="000000"/>
          <w:szCs w:val="22"/>
          <w:lang w:val="fr-FR"/>
        </w:rPr>
      </w:pPr>
    </w:p>
    <w:sectPr w:rsidR="00B86692" w:rsidRPr="00C318BE" w:rsidSect="005C5966">
      <w:head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EF5BC" w14:textId="77777777" w:rsidR="00454E24" w:rsidRDefault="00454E24" w:rsidP="008F6A93">
      <w:r>
        <w:separator/>
      </w:r>
    </w:p>
  </w:endnote>
  <w:endnote w:type="continuationSeparator" w:id="0">
    <w:p w14:paraId="3743E131" w14:textId="77777777" w:rsidR="00454E24" w:rsidRDefault="00454E24" w:rsidP="008F6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5F5B98" w14:textId="77777777" w:rsidR="00454E24" w:rsidRDefault="00454E24" w:rsidP="008F6A93">
      <w:r>
        <w:separator/>
      </w:r>
    </w:p>
  </w:footnote>
  <w:footnote w:type="continuationSeparator" w:id="0">
    <w:p w14:paraId="6F649E9B" w14:textId="77777777" w:rsidR="00454E24" w:rsidRDefault="00454E24" w:rsidP="008F6A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957D3" w14:textId="4D980A31" w:rsidR="00454E24" w:rsidRDefault="00BD2CEB" w:rsidP="008F6A93">
    <w:pPr>
      <w:pStyle w:val="Header"/>
      <w:jc w:val="right"/>
    </w:pPr>
    <w:r>
      <w:rPr>
        <w:noProof/>
      </w:rPr>
      <w:drawing>
        <wp:inline distT="0" distB="0" distL="0" distR="0" wp14:anchorId="5CCBCE2B" wp14:editId="32DEC9CE">
          <wp:extent cx="1266825" cy="1073442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7-14 at 10.05.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71" cy="1074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1EBFC3" w14:textId="77777777" w:rsidR="00454E24" w:rsidRDefault="00454E24" w:rsidP="008F6A9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165C6"/>
    <w:multiLevelType w:val="hybridMultilevel"/>
    <w:tmpl w:val="45E820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94551F"/>
    <w:multiLevelType w:val="hybridMultilevel"/>
    <w:tmpl w:val="AF8C26C0"/>
    <w:lvl w:ilvl="0" w:tplc="70D8A05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61"/>
    <w:rsid w:val="00076401"/>
    <w:rsid w:val="000C06F3"/>
    <w:rsid w:val="000C1A5E"/>
    <w:rsid w:val="00113548"/>
    <w:rsid w:val="00114E5A"/>
    <w:rsid w:val="00115670"/>
    <w:rsid w:val="001201AD"/>
    <w:rsid w:val="001E6F03"/>
    <w:rsid w:val="00207730"/>
    <w:rsid w:val="00240827"/>
    <w:rsid w:val="002453A2"/>
    <w:rsid w:val="00256BF2"/>
    <w:rsid w:val="00286232"/>
    <w:rsid w:val="00320A67"/>
    <w:rsid w:val="003D4395"/>
    <w:rsid w:val="003E3B9D"/>
    <w:rsid w:val="003E6A31"/>
    <w:rsid w:val="00445180"/>
    <w:rsid w:val="00450586"/>
    <w:rsid w:val="00454E24"/>
    <w:rsid w:val="004559F2"/>
    <w:rsid w:val="00482C3E"/>
    <w:rsid w:val="004B18A4"/>
    <w:rsid w:val="00542D39"/>
    <w:rsid w:val="00560A59"/>
    <w:rsid w:val="005B265F"/>
    <w:rsid w:val="005C3C68"/>
    <w:rsid w:val="005C5966"/>
    <w:rsid w:val="005D08F0"/>
    <w:rsid w:val="005E2687"/>
    <w:rsid w:val="005E3351"/>
    <w:rsid w:val="005E7DC3"/>
    <w:rsid w:val="005F6CFD"/>
    <w:rsid w:val="006259DA"/>
    <w:rsid w:val="006406EE"/>
    <w:rsid w:val="00696969"/>
    <w:rsid w:val="006A5EC0"/>
    <w:rsid w:val="006C5713"/>
    <w:rsid w:val="006D3975"/>
    <w:rsid w:val="00723C50"/>
    <w:rsid w:val="00737AAF"/>
    <w:rsid w:val="00741A87"/>
    <w:rsid w:val="007917BE"/>
    <w:rsid w:val="00791875"/>
    <w:rsid w:val="00792C98"/>
    <w:rsid w:val="007B3B2A"/>
    <w:rsid w:val="007C469C"/>
    <w:rsid w:val="007E5E8F"/>
    <w:rsid w:val="008368F9"/>
    <w:rsid w:val="00836B51"/>
    <w:rsid w:val="0084594B"/>
    <w:rsid w:val="008C07EE"/>
    <w:rsid w:val="008F6A93"/>
    <w:rsid w:val="0090649F"/>
    <w:rsid w:val="0096071C"/>
    <w:rsid w:val="00984713"/>
    <w:rsid w:val="009A59F3"/>
    <w:rsid w:val="009A67A9"/>
    <w:rsid w:val="009B730E"/>
    <w:rsid w:val="009D7492"/>
    <w:rsid w:val="00A25AC8"/>
    <w:rsid w:val="00A27E70"/>
    <w:rsid w:val="00A31E89"/>
    <w:rsid w:val="00A410D7"/>
    <w:rsid w:val="00A46667"/>
    <w:rsid w:val="00A55504"/>
    <w:rsid w:val="00A91FF6"/>
    <w:rsid w:val="00A94C7A"/>
    <w:rsid w:val="00AB013F"/>
    <w:rsid w:val="00AB229C"/>
    <w:rsid w:val="00AC3515"/>
    <w:rsid w:val="00AF5AD1"/>
    <w:rsid w:val="00B406A6"/>
    <w:rsid w:val="00B43403"/>
    <w:rsid w:val="00B63DB8"/>
    <w:rsid w:val="00B81AAB"/>
    <w:rsid w:val="00B86692"/>
    <w:rsid w:val="00B95CDB"/>
    <w:rsid w:val="00BC633E"/>
    <w:rsid w:val="00BD2CEB"/>
    <w:rsid w:val="00BD38BA"/>
    <w:rsid w:val="00BD6E5F"/>
    <w:rsid w:val="00C172F0"/>
    <w:rsid w:val="00C17435"/>
    <w:rsid w:val="00C27A12"/>
    <w:rsid w:val="00C318BE"/>
    <w:rsid w:val="00C43B29"/>
    <w:rsid w:val="00C47C5E"/>
    <w:rsid w:val="00C51AFD"/>
    <w:rsid w:val="00C6770C"/>
    <w:rsid w:val="00C74682"/>
    <w:rsid w:val="00CB5A74"/>
    <w:rsid w:val="00CE7B19"/>
    <w:rsid w:val="00CF79CA"/>
    <w:rsid w:val="00D308BC"/>
    <w:rsid w:val="00D41C91"/>
    <w:rsid w:val="00D54EE2"/>
    <w:rsid w:val="00DA5178"/>
    <w:rsid w:val="00DB0CFE"/>
    <w:rsid w:val="00DC2CDB"/>
    <w:rsid w:val="00DD3882"/>
    <w:rsid w:val="00E601B4"/>
    <w:rsid w:val="00E62E61"/>
    <w:rsid w:val="00E63F00"/>
    <w:rsid w:val="00E6679F"/>
    <w:rsid w:val="00EA0015"/>
    <w:rsid w:val="00EC4BDE"/>
    <w:rsid w:val="00EE6042"/>
    <w:rsid w:val="00FA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5DEE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2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3"/>
  </w:style>
  <w:style w:type="paragraph" w:styleId="Footer">
    <w:name w:val="footer"/>
    <w:basedOn w:val="Normal"/>
    <w:link w:val="Foot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3"/>
  </w:style>
  <w:style w:type="character" w:customStyle="1" w:styleId="apple-converted-space">
    <w:name w:val="apple-converted-space"/>
    <w:basedOn w:val="DefaultParagraphFont"/>
    <w:rsid w:val="00BD6E5F"/>
  </w:style>
  <w:style w:type="paragraph" w:styleId="NormalWeb">
    <w:name w:val="Normal (Web)"/>
    <w:basedOn w:val="Normal"/>
    <w:uiPriority w:val="99"/>
    <w:semiHidden/>
    <w:unhideWhenUsed/>
    <w:rsid w:val="00BD6E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D6E5F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E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2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3"/>
  </w:style>
  <w:style w:type="paragraph" w:styleId="Footer">
    <w:name w:val="footer"/>
    <w:basedOn w:val="Normal"/>
    <w:link w:val="FooterChar"/>
    <w:uiPriority w:val="99"/>
    <w:unhideWhenUsed/>
    <w:rsid w:val="008F6A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3"/>
  </w:style>
  <w:style w:type="character" w:customStyle="1" w:styleId="apple-converted-space">
    <w:name w:val="apple-converted-space"/>
    <w:basedOn w:val="DefaultParagraphFont"/>
    <w:rsid w:val="00BD6E5F"/>
  </w:style>
  <w:style w:type="paragraph" w:styleId="NormalWeb">
    <w:name w:val="Normal (Web)"/>
    <w:basedOn w:val="Normal"/>
    <w:uiPriority w:val="99"/>
    <w:semiHidden/>
    <w:unhideWhenUsed/>
    <w:rsid w:val="00BD6E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D6E5F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E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03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22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5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8701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3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ushidaily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449</Words>
  <Characters>2565</Characters>
  <Application>Microsoft Macintosh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Boving</dc:creator>
  <cp:keywords/>
  <dc:description/>
  <cp:lastModifiedBy>Sophie Boving</cp:lastModifiedBy>
  <cp:revision>3</cp:revision>
  <cp:lastPrinted>2016-07-12T14:08:00Z</cp:lastPrinted>
  <dcterms:created xsi:type="dcterms:W3CDTF">2016-07-13T12:16:00Z</dcterms:created>
  <dcterms:modified xsi:type="dcterms:W3CDTF">2016-07-14T08:08:00Z</dcterms:modified>
</cp:coreProperties>
</file>