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Lerxst Announces Full Production Run of By-Tor Pedal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i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i w:val="1"/>
          <w:sz w:val="24"/>
          <w:szCs w:val="24"/>
          <w:rtl w:val="0"/>
        </w:rPr>
        <w:t xml:space="preserve">Alex Lifeson’s signature two-channel overdrive/boost now available from Mojotone</w:t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BURGAW, NC, February 15, 2024 – Alex Lifeson and </w:t>
      </w:r>
      <w:hyperlink r:id="rId6">
        <w:r w:rsidDel="00000000" w:rsidR="00000000" w:rsidRPr="00000000">
          <w:rPr>
            <w:rFonts w:ascii="Gill Sans" w:cs="Gill Sans" w:eastAsia="Gill Sans" w:hAnsi="Gill Sans"/>
            <w:b w:val="1"/>
            <w:color w:val="1155cc"/>
            <w:u w:val="single"/>
            <w:rtl w:val="0"/>
          </w:rPr>
          <w:t xml:space="preserve">Lerxst</w:t>
        </w:r>
      </w:hyperlink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announce that due to popular demand, the </w:t>
      </w:r>
      <w:hyperlink r:id="rId7">
        <w:r w:rsidDel="00000000" w:rsidR="00000000" w:rsidRPr="00000000">
          <w:rPr>
            <w:rFonts w:ascii="Gill Sans" w:cs="Gill Sans" w:eastAsia="Gill Sans" w:hAnsi="Gill Sans"/>
            <w:b w:val="1"/>
            <w:color w:val="1155cc"/>
            <w:u w:val="single"/>
            <w:rtl w:val="0"/>
          </w:rPr>
          <w:t xml:space="preserve">Lerxst By-Tor</w:t>
        </w:r>
      </w:hyperlink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pedal is now available as a full production run. The two-channel overdrive/boost was designed to Lifeson’s exacting specifications as a compact, pedalboard-friendly version of his signature </w:t>
      </w:r>
      <w:hyperlink r:id="rId8">
        <w:r w:rsidDel="00000000" w:rsidR="00000000" w:rsidRPr="00000000">
          <w:rPr>
            <w:rFonts w:ascii="Gill Sans" w:cs="Gill Sans" w:eastAsia="Gill Sans" w:hAnsi="Gill Sans"/>
            <w:b w:val="1"/>
            <w:color w:val="1155cc"/>
            <w:u w:val="single"/>
            <w:rtl w:val="0"/>
          </w:rPr>
          <w:t xml:space="preserve">Lerxst OMEGA</w:t>
        </w:r>
      </w:hyperlink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amplifier with a wide range of boosted, overdriven, and distorted tones available. By-Tor is available now from Mojotone for MAP $295</w:t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. For more information and to purchase, please visit the Mojotone web store </w:t>
      </w:r>
      <w:hyperlink r:id="rId9">
        <w:r w:rsidDel="00000000" w:rsidR="00000000" w:rsidRPr="00000000">
          <w:rPr>
            <w:rFonts w:ascii="Gill Sans" w:cs="Gill Sans" w:eastAsia="Gill Sans" w:hAnsi="Gill Sans"/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Let the fray begin…</w:t>
      </w:r>
    </w:p>
    <w:p w:rsidR="00000000" w:rsidDel="00000000" w:rsidP="00000000" w:rsidRDefault="00000000" w:rsidRPr="00000000" w14:paraId="00000007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LIfeson’s signature 50-watt OMEGA amplifier was designed as a versatile sonic platform offering a wide range of clean and distorted guitar sounds. Seeking a way to bring those same overdriven and distorted tones to pedalboards, Lifeson and the craftsman at Mojotone collaborated on the creation of his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first signature pedal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– The By-Tor. By-Tor replicates the intensity and growl of the OMEGA with a unique circuit design to put a wide range of overdriven sounds at player’s fingertips. </w:t>
      </w:r>
    </w:p>
    <w:p w:rsidR="00000000" w:rsidDel="00000000" w:rsidP="00000000" w:rsidRDefault="00000000" w:rsidRPr="00000000" w14:paraId="00000008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The Drive side features interactive Gain, Tone, and Level controls to dial in everything from mild amp-like grit to a fat, soaring lead sound. The Boost side of the pedal is a 6dB JFET-based gain stage that adds shimmer and chime in addition to volume. By-Tor’s order switch also allows players to place the boost either before or after the Drive, allowing for even more gain or a volume bump for lead playing. </w:t>
      </w:r>
    </w:p>
    <w:p w:rsidR="00000000" w:rsidDel="00000000" w:rsidP="00000000" w:rsidRDefault="00000000" w:rsidRPr="00000000" w14:paraId="0000000A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As with all Mojotone products, By-Tor is handcrafted in the USA with top-quality components for years of trouble-free use at home, on stage, or in the studio.</w:t>
      </w:r>
    </w:p>
    <w:p w:rsidR="00000000" w:rsidDel="00000000" w:rsidP="00000000" w:rsidRDefault="00000000" w:rsidRPr="00000000" w14:paraId="0000000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“By-Tor gives me every distorted sound I’ve come to know and love from my OMEGA amps in a small box,” said Lifeson. “The folks at Mojotone have done a wonderful job capturing OMEGA’s vibe and tonality with something that I can show up to the gig with, plug into any clean amplifier, and get my sound.”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By-Tor Specifications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Voiced after the 50-watt OMEGA amplifier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Separate Overdrive and Boost Channels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Overdrive Channel Gain Range from Light Crunch to Saturated Lead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Boost Channel Offers up to 6dB of Gain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Toggle Switch to Change Order of Overdrive and Boost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Sturdy Steel Enclosure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Heavy-duty Footswitches, Knobs, and Jacks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9V DC Negative Center Power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Current Draw: 70mA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1"/>
          <w:szCs w:val="21"/>
        </w:rPr>
      </w:pPr>
      <w:r w:rsidDel="00000000" w:rsidR="00000000" w:rsidRPr="00000000">
        <w:rPr>
          <w:rFonts w:ascii="Gill Sans" w:cs="Gill Sans" w:eastAsia="Gill Sans" w:hAnsi="Gill Sans"/>
          <w:sz w:val="21"/>
          <w:szCs w:val="21"/>
          <w:rtl w:val="0"/>
        </w:rPr>
        <w:t xml:space="preserve">MAP: $295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Alex Lifeson photos by Richard Sibbald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Product Photos by Mojotone</w:t>
      </w:r>
    </w:p>
    <w:p w:rsidR="00000000" w:rsidDel="00000000" w:rsidP="00000000" w:rsidRDefault="00000000" w:rsidRPr="00000000" w14:paraId="0000001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Media Contact:</w:t>
      </w:r>
    </w:p>
    <w:p w:rsidR="00000000" w:rsidDel="00000000" w:rsidP="00000000" w:rsidRDefault="00000000" w:rsidRPr="00000000" w14:paraId="0000001E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Steve Bailey</w:t>
      </w:r>
    </w:p>
    <w:p w:rsidR="00000000" w:rsidDel="00000000" w:rsidP="00000000" w:rsidRDefault="00000000" w:rsidRPr="00000000" w14:paraId="0000001F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Hummingbird Media</w:t>
      </w:r>
    </w:p>
    <w:p w:rsidR="00000000" w:rsidDel="00000000" w:rsidP="00000000" w:rsidRDefault="00000000" w:rsidRPr="00000000" w14:paraId="00000020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+1 (508)596-9321</w:t>
        <w:br w:type="textWrapping"/>
      </w:r>
      <w:hyperlink r:id="rId10">
        <w:r w:rsidDel="00000000" w:rsidR="00000000" w:rsidRPr="00000000">
          <w:rPr>
            <w:rFonts w:ascii="Gill Sans" w:cs="Gill Sans" w:eastAsia="Gill Sans" w:hAnsi="Gill Sans"/>
            <w:color w:val="1155cc"/>
            <w:u w:val="single"/>
            <w:rtl w:val="0"/>
          </w:rPr>
          <w:t xml:space="preserve">steve@hummingbirdmedia.com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About LERXST</w:t>
      </w:r>
    </w:p>
    <w:p w:rsidR="00000000" w:rsidDel="00000000" w:rsidP="00000000" w:rsidRDefault="00000000" w:rsidRPr="00000000" w14:paraId="00000023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Initially formed in 2012, LERXST is a partnership between Alex Lifeson and Mojotone founded on the desire to design and manufacture a line of guitar products that reflect Lifeson's forward-thinking approach to sonic exploration and live performance. Bringing together the Rush guitarist’s five decades of musical exploration and Mojotone’s singular commitment to high-level design and craftsmanship in musical equipment, the brand offers a range of amplifiers, guitars, effects pedals, and pickups that appeal to all levels of player looking to explore the next frontier of guitar sounds. </w:t>
      </w:r>
    </w:p>
    <w:p w:rsidR="00000000" w:rsidDel="00000000" w:rsidP="00000000" w:rsidRDefault="00000000" w:rsidRPr="00000000" w14:paraId="00000024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For more information about LERXST, please visit: </w:t>
      </w:r>
      <w:hyperlink r:id="rId11">
        <w:r w:rsidDel="00000000" w:rsidR="00000000" w:rsidRPr="00000000">
          <w:rPr>
            <w:rFonts w:ascii="Gill Sans" w:cs="Gill Sans" w:eastAsia="Gill Sans" w:hAnsi="Gill Sans"/>
            <w:color w:val="1155cc"/>
            <w:u w:val="single"/>
            <w:rtl w:val="0"/>
          </w:rPr>
          <w:t xml:space="preserve">https://lerxstamps.com/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b w:val="1"/>
      </w:rPr>
    </w:pPr>
    <w:r w:rsidDel="00000000" w:rsidR="00000000" w:rsidRPr="00000000">
      <w:rPr/>
      <w:drawing>
        <wp:inline distB="114300" distT="114300" distL="114300" distR="114300">
          <wp:extent cx="2786063" cy="5581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063" cy="558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b w:val="1"/>
        <w:rtl w:val="0"/>
      </w:rPr>
      <w:t xml:space="preserve">PRESS RELEASE</w:t>
    </w:r>
  </w:p>
  <w:p w:rsidR="00000000" w:rsidDel="00000000" w:rsidP="00000000" w:rsidRDefault="00000000" w:rsidRPr="00000000" w14:paraId="00000029">
    <w:pPr>
      <w:ind w:left="7200" w:firstLine="0"/>
      <w:rPr>
        <w:i w:val="1"/>
        <w:sz w:val="18"/>
        <w:szCs w:val="18"/>
        <w:u w:val="single"/>
      </w:rPr>
    </w:pPr>
    <w:r w:rsidDel="00000000" w:rsidR="00000000" w:rsidRPr="00000000">
      <w:rPr>
        <w:i w:val="1"/>
        <w:sz w:val="18"/>
        <w:szCs w:val="18"/>
        <w:u w:val="single"/>
        <w:rtl w:val="0"/>
      </w:rPr>
      <w:t xml:space="preserve">For immediate distribution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erxstamps.com/" TargetMode="External"/><Relationship Id="rId10" Type="http://schemas.openxmlformats.org/officeDocument/2006/relationships/hyperlink" Target="mailto:steve@hummingbirdmedia.com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mojotone.com/search?keywords=LERXST&amp;page=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erxstamps.com/" TargetMode="External"/><Relationship Id="rId7" Type="http://schemas.openxmlformats.org/officeDocument/2006/relationships/hyperlink" Target="https://lerxstamps.com/by-tor-pedal/" TargetMode="External"/><Relationship Id="rId8" Type="http://schemas.openxmlformats.org/officeDocument/2006/relationships/hyperlink" Target="https://lerxstamps.com/product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