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83F7" w14:textId="77777777" w:rsidR="006E34E0" w:rsidRDefault="006E34E0" w:rsidP="00E14761">
      <w:pPr>
        <w:rPr>
          <w:b/>
        </w:rPr>
      </w:pPr>
    </w:p>
    <w:p w14:paraId="75FB6DAC" w14:textId="77777777" w:rsidR="006E34E0" w:rsidRDefault="006E34E0" w:rsidP="00E14761">
      <w:pPr>
        <w:rPr>
          <w:b/>
        </w:rPr>
      </w:pPr>
    </w:p>
    <w:p w14:paraId="395CA1CC" w14:textId="77777777" w:rsidR="006E34E0" w:rsidRDefault="006E34E0" w:rsidP="00E14761">
      <w:pPr>
        <w:rPr>
          <w:b/>
        </w:rPr>
      </w:pPr>
    </w:p>
    <w:p w14:paraId="3033254A" w14:textId="77777777" w:rsidR="006E34E0" w:rsidRDefault="006E34E0" w:rsidP="00E14761">
      <w:pPr>
        <w:rPr>
          <w:b/>
        </w:rPr>
      </w:pPr>
    </w:p>
    <w:p w14:paraId="5850D03A" w14:textId="77777777" w:rsidR="00E14761" w:rsidRDefault="00E14761" w:rsidP="00E14761">
      <w:pPr>
        <w:rPr>
          <w:b/>
        </w:rPr>
      </w:pPr>
      <w:r>
        <w:rPr>
          <w:b/>
        </w:rPr>
        <w:t>Sony Contacts:</w:t>
      </w:r>
    </w:p>
    <w:p w14:paraId="2F5124A7" w14:textId="77777777" w:rsidR="00E14761" w:rsidRDefault="00E14761" w:rsidP="00E14761">
      <w:pPr>
        <w:rPr>
          <w:rFonts w:ascii="Calibri" w:hAnsi="Calibri"/>
          <w:sz w:val="22"/>
          <w:szCs w:val="22"/>
        </w:rPr>
      </w:pPr>
      <w:r>
        <w:rPr>
          <w:rFonts w:ascii="Calibri" w:hAnsi="Calibri"/>
          <w:sz w:val="22"/>
          <w:szCs w:val="22"/>
        </w:rPr>
        <w:t>Cheryl Goodman, Corporate Communications</w:t>
      </w:r>
    </w:p>
    <w:p w14:paraId="56F7DD81" w14:textId="77777777" w:rsidR="00E14761" w:rsidRDefault="006F1D86" w:rsidP="00E14761">
      <w:pPr>
        <w:rPr>
          <w:rFonts w:ascii="Calibri" w:hAnsi="Calibri"/>
          <w:sz w:val="22"/>
          <w:szCs w:val="22"/>
        </w:rPr>
      </w:pPr>
      <w:hyperlink r:id="rId6" w:history="1">
        <w:r w:rsidR="00E14761">
          <w:rPr>
            <w:rStyle w:val="Hyperlink"/>
            <w:rFonts w:ascii="Calibri" w:hAnsi="Calibri"/>
            <w:sz w:val="22"/>
            <w:szCs w:val="22"/>
          </w:rPr>
          <w:t>selpr@sony.com</w:t>
        </w:r>
      </w:hyperlink>
    </w:p>
    <w:p w14:paraId="7DF97899" w14:textId="77777777" w:rsidR="00E14761" w:rsidRDefault="00E14761" w:rsidP="00E14761">
      <w:pPr>
        <w:rPr>
          <w:rFonts w:ascii="Calibri" w:hAnsi="Calibri"/>
          <w:sz w:val="22"/>
          <w:szCs w:val="22"/>
        </w:rPr>
      </w:pPr>
      <w:r>
        <w:rPr>
          <w:rFonts w:ascii="Calibri" w:hAnsi="Calibri"/>
          <w:sz w:val="22"/>
          <w:szCs w:val="22"/>
        </w:rPr>
        <w:t>858.942.4079</w:t>
      </w:r>
    </w:p>
    <w:p w14:paraId="66948482" w14:textId="77777777" w:rsidR="00E14761" w:rsidRDefault="00E14761" w:rsidP="00E14761">
      <w:pPr>
        <w:rPr>
          <w:rFonts w:ascii="Calibri" w:hAnsi="Calibri"/>
          <w:sz w:val="22"/>
          <w:szCs w:val="22"/>
        </w:rPr>
      </w:pPr>
    </w:p>
    <w:p w14:paraId="6AAC640A" w14:textId="77777777" w:rsidR="00E14761" w:rsidRDefault="00E14761" w:rsidP="00E14761">
      <w:pPr>
        <w:jc w:val="both"/>
        <w:rPr>
          <w:rFonts w:ascii="Calibri" w:eastAsia="Times New Roman" w:hAnsi="Calibri"/>
          <w:sz w:val="22"/>
          <w:szCs w:val="22"/>
          <w:lang w:val="en-US"/>
        </w:rPr>
      </w:pPr>
      <w:r>
        <w:rPr>
          <w:rFonts w:ascii="Calibri" w:eastAsia="Times New Roman" w:hAnsi="Calibri"/>
          <w:sz w:val="22"/>
          <w:szCs w:val="22"/>
          <w:lang w:val="en-US"/>
        </w:rPr>
        <w:t>Nicole Roberts, Digital Imaging</w:t>
      </w:r>
    </w:p>
    <w:p w14:paraId="7286B44A" w14:textId="77777777" w:rsidR="00E14761" w:rsidRDefault="00E14761" w:rsidP="00E14761">
      <w:pPr>
        <w:jc w:val="both"/>
        <w:rPr>
          <w:rFonts w:ascii="Calibri" w:eastAsia="Times New Roman" w:hAnsi="Calibri"/>
          <w:sz w:val="22"/>
          <w:szCs w:val="22"/>
          <w:lang w:val="en-US"/>
        </w:rPr>
      </w:pPr>
      <w:r>
        <w:rPr>
          <w:rStyle w:val="Hyperlink"/>
          <w:rFonts w:ascii="Calibri" w:eastAsia="Times New Roman" w:hAnsi="Calibri"/>
          <w:sz w:val="22"/>
          <w:szCs w:val="22"/>
          <w:lang w:val="en-US"/>
        </w:rPr>
        <w:t>Nicole.Roberts@sony.com</w:t>
      </w:r>
    </w:p>
    <w:p w14:paraId="34BF60DC" w14:textId="77777777" w:rsidR="00E14761" w:rsidRDefault="00E14761" w:rsidP="00E14761">
      <w:pPr>
        <w:spacing w:line="480" w:lineRule="auto"/>
        <w:rPr>
          <w:rFonts w:cs="Courier New"/>
          <w:color w:val="000000" w:themeColor="text1"/>
          <w:sz w:val="22"/>
          <w:szCs w:val="22"/>
        </w:rPr>
      </w:pPr>
      <w:r>
        <w:rPr>
          <w:rFonts w:cs="Courier New"/>
          <w:color w:val="000000" w:themeColor="text1"/>
          <w:sz w:val="22"/>
          <w:szCs w:val="22"/>
        </w:rPr>
        <w:t>858.942.0050</w:t>
      </w:r>
    </w:p>
    <w:p w14:paraId="49AB629C" w14:textId="77777777" w:rsidR="006E34E0" w:rsidRDefault="006E34E0" w:rsidP="00E14761">
      <w:pPr>
        <w:spacing w:line="276" w:lineRule="auto"/>
        <w:ind w:left="720"/>
        <w:jc w:val="center"/>
        <w:rPr>
          <w:b/>
          <w:bCs/>
          <w:iCs/>
          <w:sz w:val="32"/>
          <w:szCs w:val="32"/>
          <w:lang w:val="en-US"/>
        </w:rPr>
      </w:pPr>
    </w:p>
    <w:p w14:paraId="0A9CBF92" w14:textId="62521C0C" w:rsidR="00C35181" w:rsidRDefault="00E14761" w:rsidP="00DF432A">
      <w:pPr>
        <w:spacing w:line="276" w:lineRule="auto"/>
        <w:ind w:left="720"/>
        <w:jc w:val="center"/>
        <w:rPr>
          <w:b/>
          <w:bCs/>
          <w:iCs/>
          <w:sz w:val="32"/>
          <w:szCs w:val="32"/>
          <w:lang w:val="en-US"/>
        </w:rPr>
      </w:pPr>
      <w:r w:rsidRPr="00CA57AB">
        <w:rPr>
          <w:b/>
          <w:bCs/>
          <w:iCs/>
          <w:sz w:val="32"/>
          <w:szCs w:val="32"/>
          <w:lang w:val="en-US"/>
        </w:rPr>
        <w:t xml:space="preserve">Sony VENICE </w:t>
      </w:r>
      <w:r w:rsidR="00C35181">
        <w:rPr>
          <w:b/>
          <w:bCs/>
          <w:iCs/>
          <w:sz w:val="32"/>
          <w:szCs w:val="32"/>
          <w:lang w:val="en-US"/>
        </w:rPr>
        <w:t>Camera System U</w:t>
      </w:r>
      <w:r w:rsidR="00C35181" w:rsidRPr="00CA57AB">
        <w:rPr>
          <w:b/>
          <w:bCs/>
          <w:iCs/>
          <w:sz w:val="32"/>
          <w:szCs w:val="32"/>
          <w:lang w:val="en-US"/>
        </w:rPr>
        <w:t xml:space="preserve">sed </w:t>
      </w:r>
      <w:r w:rsidRPr="00CA57AB">
        <w:rPr>
          <w:b/>
          <w:bCs/>
          <w:iCs/>
          <w:sz w:val="32"/>
          <w:szCs w:val="32"/>
          <w:lang w:val="en-US"/>
        </w:rPr>
        <w:t xml:space="preserve">to </w:t>
      </w:r>
      <w:r w:rsidR="00C35181">
        <w:rPr>
          <w:b/>
          <w:bCs/>
          <w:iCs/>
          <w:sz w:val="32"/>
          <w:szCs w:val="32"/>
          <w:lang w:val="en-US"/>
        </w:rPr>
        <w:t>C</w:t>
      </w:r>
      <w:r w:rsidR="00C35181" w:rsidRPr="00CA57AB">
        <w:rPr>
          <w:b/>
          <w:bCs/>
          <w:iCs/>
          <w:sz w:val="32"/>
          <w:szCs w:val="32"/>
          <w:lang w:val="en-US"/>
        </w:rPr>
        <w:t xml:space="preserve">apture </w:t>
      </w:r>
      <w:r w:rsidR="00C35181">
        <w:rPr>
          <w:b/>
          <w:bCs/>
          <w:iCs/>
          <w:sz w:val="32"/>
          <w:szCs w:val="32"/>
          <w:lang w:val="en-US"/>
        </w:rPr>
        <w:t>L</w:t>
      </w:r>
      <w:r w:rsidR="00DF432A">
        <w:rPr>
          <w:b/>
          <w:bCs/>
          <w:iCs/>
          <w:sz w:val="32"/>
          <w:szCs w:val="32"/>
          <w:lang w:val="en-US"/>
        </w:rPr>
        <w:t>atest</w:t>
      </w:r>
      <w:r w:rsidRPr="00CA57AB">
        <w:rPr>
          <w:b/>
          <w:bCs/>
          <w:iCs/>
          <w:sz w:val="32"/>
          <w:szCs w:val="32"/>
          <w:lang w:val="en-US"/>
        </w:rPr>
        <w:t xml:space="preserve"> </w:t>
      </w:r>
      <w:r w:rsidR="00C35181">
        <w:rPr>
          <w:b/>
          <w:bCs/>
          <w:iCs/>
          <w:sz w:val="32"/>
          <w:szCs w:val="32"/>
          <w:lang w:val="en-US"/>
        </w:rPr>
        <w:t>F</w:t>
      </w:r>
      <w:r w:rsidRPr="00CA57AB">
        <w:rPr>
          <w:b/>
          <w:bCs/>
          <w:iCs/>
          <w:sz w:val="32"/>
          <w:szCs w:val="32"/>
          <w:lang w:val="en-US"/>
        </w:rPr>
        <w:t>eature</w:t>
      </w:r>
      <w:r w:rsidR="00C35181">
        <w:rPr>
          <w:b/>
          <w:bCs/>
          <w:iCs/>
          <w:sz w:val="32"/>
          <w:szCs w:val="32"/>
          <w:lang w:val="en-US"/>
        </w:rPr>
        <w:t xml:space="preserve"> Fi</w:t>
      </w:r>
      <w:r w:rsidR="00DF432A">
        <w:rPr>
          <w:b/>
          <w:bCs/>
          <w:iCs/>
          <w:sz w:val="32"/>
          <w:szCs w:val="32"/>
          <w:lang w:val="en-US"/>
        </w:rPr>
        <w:t>l</w:t>
      </w:r>
      <w:r w:rsidR="00C35181">
        <w:rPr>
          <w:b/>
          <w:bCs/>
          <w:iCs/>
          <w:sz w:val="32"/>
          <w:szCs w:val="32"/>
          <w:lang w:val="en-US"/>
        </w:rPr>
        <w:t>m</w:t>
      </w:r>
      <w:r w:rsidRPr="00CA57AB">
        <w:rPr>
          <w:b/>
          <w:bCs/>
          <w:iCs/>
          <w:sz w:val="32"/>
          <w:szCs w:val="32"/>
          <w:lang w:val="en-US"/>
        </w:rPr>
        <w:t>,</w:t>
      </w:r>
      <w:r w:rsidR="00DF432A">
        <w:rPr>
          <w:b/>
          <w:bCs/>
          <w:iCs/>
          <w:sz w:val="32"/>
          <w:szCs w:val="32"/>
          <w:lang w:val="en-US"/>
        </w:rPr>
        <w:t xml:space="preserve"> </w:t>
      </w:r>
      <w:r w:rsidR="00C35181">
        <w:rPr>
          <w:b/>
          <w:bCs/>
          <w:iCs/>
          <w:sz w:val="32"/>
          <w:szCs w:val="32"/>
          <w:lang w:val="en-US"/>
        </w:rPr>
        <w:t>“</w:t>
      </w:r>
      <w:r w:rsidRPr="00CA57AB">
        <w:rPr>
          <w:b/>
          <w:bCs/>
          <w:iCs/>
          <w:sz w:val="32"/>
          <w:szCs w:val="32"/>
          <w:lang w:val="en-US"/>
        </w:rPr>
        <w:t>Official Secrets</w:t>
      </w:r>
      <w:r w:rsidR="00C35181">
        <w:rPr>
          <w:b/>
          <w:bCs/>
          <w:iCs/>
          <w:sz w:val="32"/>
          <w:szCs w:val="32"/>
          <w:lang w:val="en-US"/>
        </w:rPr>
        <w:t>”</w:t>
      </w:r>
    </w:p>
    <w:p w14:paraId="1D33894A" w14:textId="754F69E6" w:rsidR="00E14761" w:rsidRDefault="00E14761" w:rsidP="00E14761">
      <w:pPr>
        <w:spacing w:line="276" w:lineRule="auto"/>
        <w:ind w:left="720"/>
        <w:jc w:val="center"/>
        <w:rPr>
          <w:rFonts w:ascii="Times New Roman" w:hAnsi="Times New Roman"/>
        </w:rPr>
      </w:pPr>
    </w:p>
    <w:p w14:paraId="3AF09028" w14:textId="1BC9E758" w:rsidR="00C35181" w:rsidRDefault="00E14761" w:rsidP="00E14761">
      <w:pPr>
        <w:spacing w:line="276" w:lineRule="auto"/>
        <w:ind w:left="720"/>
        <w:jc w:val="center"/>
        <w:rPr>
          <w:i/>
        </w:rPr>
      </w:pPr>
      <w:r>
        <w:t xml:space="preserve">— </w:t>
      </w:r>
      <w:r w:rsidRPr="00CA57AB">
        <w:rPr>
          <w:i/>
        </w:rPr>
        <w:t xml:space="preserve">The </w:t>
      </w:r>
      <w:r w:rsidR="00C35181">
        <w:rPr>
          <w:i/>
        </w:rPr>
        <w:t>P</w:t>
      </w:r>
      <w:r w:rsidRPr="00CA57AB">
        <w:rPr>
          <w:i/>
        </w:rPr>
        <w:t xml:space="preserve">olitical </w:t>
      </w:r>
      <w:r w:rsidR="00C35181">
        <w:rPr>
          <w:i/>
        </w:rPr>
        <w:t>T</w:t>
      </w:r>
      <w:r w:rsidRPr="00CA57AB">
        <w:rPr>
          <w:i/>
        </w:rPr>
        <w:t xml:space="preserve">hriller’s </w:t>
      </w:r>
      <w:r w:rsidR="00C35181" w:rsidRPr="00CA57AB">
        <w:rPr>
          <w:i/>
        </w:rPr>
        <w:t>D</w:t>
      </w:r>
      <w:r w:rsidR="00C35181">
        <w:rPr>
          <w:i/>
        </w:rPr>
        <w:t>irector of Photography,</w:t>
      </w:r>
      <w:r w:rsidRPr="00CA57AB">
        <w:rPr>
          <w:i/>
        </w:rPr>
        <w:t xml:space="preserve"> Florian Hoffmeister</w:t>
      </w:r>
      <w:r w:rsidR="00C35181">
        <w:rPr>
          <w:i/>
        </w:rPr>
        <w:t>,</w:t>
      </w:r>
      <w:r w:rsidRPr="00CA57AB">
        <w:rPr>
          <w:i/>
        </w:rPr>
        <w:t xml:space="preserve"> </w:t>
      </w:r>
    </w:p>
    <w:p w14:paraId="3269BFD3" w14:textId="3C1E1314" w:rsidR="00C35181" w:rsidRDefault="00C35181" w:rsidP="00E14761">
      <w:pPr>
        <w:spacing w:line="276" w:lineRule="auto"/>
        <w:ind w:left="720"/>
        <w:jc w:val="center"/>
        <w:rPr>
          <w:i/>
        </w:rPr>
      </w:pPr>
      <w:r>
        <w:rPr>
          <w:i/>
        </w:rPr>
        <w:t>C</w:t>
      </w:r>
      <w:r w:rsidRPr="00CA57AB">
        <w:rPr>
          <w:i/>
        </w:rPr>
        <w:t xml:space="preserve">hose </w:t>
      </w:r>
      <w:r w:rsidR="00E14761" w:rsidRPr="00CA57AB">
        <w:rPr>
          <w:i/>
        </w:rPr>
        <w:t xml:space="preserve">Sony’s </w:t>
      </w:r>
      <w:r>
        <w:rPr>
          <w:i/>
        </w:rPr>
        <w:t>F</w:t>
      </w:r>
      <w:r w:rsidR="00E14761" w:rsidRPr="00CA57AB">
        <w:rPr>
          <w:i/>
        </w:rPr>
        <w:t>lagship Full</w:t>
      </w:r>
      <w:r>
        <w:rPr>
          <w:i/>
        </w:rPr>
        <w:t>-f</w:t>
      </w:r>
      <w:r w:rsidR="00E14761" w:rsidRPr="00CA57AB">
        <w:rPr>
          <w:i/>
        </w:rPr>
        <w:t xml:space="preserve">rame </w:t>
      </w:r>
      <w:r>
        <w:rPr>
          <w:i/>
        </w:rPr>
        <w:t>C</w:t>
      </w:r>
      <w:r w:rsidR="00E14761" w:rsidRPr="00CA57AB">
        <w:rPr>
          <w:i/>
        </w:rPr>
        <w:t xml:space="preserve">amera </w:t>
      </w:r>
      <w:r>
        <w:rPr>
          <w:i/>
        </w:rPr>
        <w:t>S</w:t>
      </w:r>
      <w:r w:rsidR="00E14761" w:rsidRPr="00CA57AB">
        <w:rPr>
          <w:i/>
        </w:rPr>
        <w:t xml:space="preserve">ystem to </w:t>
      </w:r>
      <w:r>
        <w:rPr>
          <w:i/>
        </w:rPr>
        <w:t>C</w:t>
      </w:r>
      <w:r w:rsidR="00E14761" w:rsidRPr="00CA57AB">
        <w:rPr>
          <w:i/>
        </w:rPr>
        <w:t xml:space="preserve">reate </w:t>
      </w:r>
    </w:p>
    <w:p w14:paraId="5D2695F3" w14:textId="7CF93E50" w:rsidR="00E14761" w:rsidRDefault="00E14761" w:rsidP="00E14761">
      <w:pPr>
        <w:spacing w:line="276" w:lineRule="auto"/>
        <w:ind w:left="720"/>
        <w:jc w:val="center"/>
        <w:rPr>
          <w:i/>
        </w:rPr>
      </w:pPr>
      <w:r w:rsidRPr="00CA57AB">
        <w:rPr>
          <w:i/>
        </w:rPr>
        <w:t xml:space="preserve">an </w:t>
      </w:r>
      <w:r w:rsidR="00C35181">
        <w:rPr>
          <w:i/>
        </w:rPr>
        <w:t>I</w:t>
      </w:r>
      <w:r w:rsidRPr="00CA57AB">
        <w:rPr>
          <w:i/>
        </w:rPr>
        <w:t xml:space="preserve">ntimate, </w:t>
      </w:r>
      <w:r w:rsidR="00C35181">
        <w:rPr>
          <w:i/>
        </w:rPr>
        <w:t>V</w:t>
      </w:r>
      <w:r w:rsidRPr="00CA57AB">
        <w:rPr>
          <w:i/>
        </w:rPr>
        <w:t xml:space="preserve">ulnerable </w:t>
      </w:r>
      <w:r w:rsidR="00C35181">
        <w:rPr>
          <w:i/>
        </w:rPr>
        <w:t>and</w:t>
      </w:r>
      <w:r w:rsidR="00C35181" w:rsidRPr="00CA57AB">
        <w:rPr>
          <w:i/>
        </w:rPr>
        <w:t xml:space="preserve"> </w:t>
      </w:r>
      <w:r w:rsidR="00C35181">
        <w:rPr>
          <w:i/>
        </w:rPr>
        <w:t>N</w:t>
      </w:r>
      <w:r w:rsidRPr="00CA57AB">
        <w:rPr>
          <w:i/>
        </w:rPr>
        <w:t xml:space="preserve">atural </w:t>
      </w:r>
      <w:r w:rsidR="00C35181">
        <w:rPr>
          <w:i/>
        </w:rPr>
        <w:t>A</w:t>
      </w:r>
      <w:r w:rsidRPr="00CA57AB">
        <w:rPr>
          <w:i/>
        </w:rPr>
        <w:t>esthetic</w:t>
      </w:r>
      <w:r w:rsidR="00C35181">
        <w:rPr>
          <w:i/>
        </w:rPr>
        <w:t xml:space="preserve"> </w:t>
      </w:r>
      <w:r>
        <w:t>—</w:t>
      </w:r>
    </w:p>
    <w:p w14:paraId="2C5382B7" w14:textId="77777777" w:rsidR="00E14761" w:rsidRPr="00CA57AB" w:rsidRDefault="00E14761" w:rsidP="00E14761">
      <w:pPr>
        <w:spacing w:line="480" w:lineRule="auto"/>
        <w:rPr>
          <w:rFonts w:eastAsia="MS Mincho" w:cs="Courier New"/>
          <w:color w:val="000000" w:themeColor="text1"/>
          <w:sz w:val="22"/>
          <w:szCs w:val="22"/>
        </w:rPr>
      </w:pPr>
    </w:p>
    <w:p w14:paraId="1ACA6E7D" w14:textId="4E62EB0D" w:rsidR="00E14761" w:rsidRPr="00B71059" w:rsidRDefault="00E14761" w:rsidP="00DF432A">
      <w:pPr>
        <w:snapToGrid w:val="0"/>
        <w:spacing w:line="259" w:lineRule="auto"/>
        <w:rPr>
          <w:rFonts w:eastAsia="Times New Roman" w:cstheme="minorHAnsi"/>
          <w:color w:val="000000"/>
        </w:rPr>
      </w:pPr>
      <w:r w:rsidRPr="00B71059">
        <w:rPr>
          <w:rFonts w:eastAsia="Times New Roman" w:cstheme="minorHAnsi"/>
          <w:b/>
          <w:bCs/>
          <w:color w:val="000000"/>
        </w:rPr>
        <w:t>SAN DIEGO – Feb</w:t>
      </w:r>
      <w:r w:rsidR="00C35181" w:rsidRPr="00B71059">
        <w:rPr>
          <w:rFonts w:eastAsia="Times New Roman" w:cstheme="minorHAnsi"/>
          <w:b/>
          <w:bCs/>
          <w:color w:val="000000"/>
        </w:rPr>
        <w:t>ruary</w:t>
      </w:r>
      <w:r w:rsidRPr="00B71059">
        <w:rPr>
          <w:rFonts w:eastAsia="Times New Roman" w:cstheme="minorHAnsi"/>
          <w:b/>
          <w:bCs/>
          <w:color w:val="000000"/>
        </w:rPr>
        <w:t xml:space="preserve"> 12, 2019 – </w:t>
      </w:r>
      <w:r w:rsidR="00DF432A">
        <w:rPr>
          <w:rFonts w:eastAsia="Times New Roman" w:cstheme="minorHAnsi"/>
          <w:color w:val="000000"/>
        </w:rPr>
        <w:t>Sony Electronics Inc.’s</w:t>
      </w:r>
      <w:r w:rsidRPr="006E34E0">
        <w:rPr>
          <w:rFonts w:eastAsia="Times New Roman" w:cstheme="minorHAnsi"/>
          <w:color w:val="000000"/>
        </w:rPr>
        <w:t xml:space="preserve"> next-generation motion picture camera system, </w:t>
      </w:r>
      <w:hyperlink r:id="rId7" w:history="1">
        <w:r w:rsidRPr="00B71059">
          <w:rPr>
            <w:rFonts w:eastAsia="Times New Roman" w:cstheme="minorHAnsi"/>
            <w:color w:val="0000FF"/>
            <w:u w:val="single"/>
          </w:rPr>
          <w:t>VENICE</w:t>
        </w:r>
      </w:hyperlink>
      <w:r w:rsidRPr="00B71059">
        <w:rPr>
          <w:rFonts w:eastAsia="Times New Roman" w:cstheme="minorHAnsi"/>
          <w:color w:val="000000"/>
        </w:rPr>
        <w:t>, has been used for principal photography on a new political thriller</w:t>
      </w:r>
      <w:r w:rsidR="00C35181" w:rsidRPr="00B71059">
        <w:rPr>
          <w:rFonts w:eastAsia="Times New Roman" w:cstheme="minorHAnsi"/>
          <w:color w:val="000000"/>
        </w:rPr>
        <w:t>:</w:t>
      </w:r>
      <w:r w:rsidRPr="00B71059">
        <w:rPr>
          <w:rFonts w:eastAsia="Times New Roman" w:cstheme="minorHAnsi"/>
          <w:color w:val="000000"/>
        </w:rPr>
        <w:t xml:space="preserve"> </w:t>
      </w:r>
      <w:r w:rsidR="00C35181" w:rsidRPr="00B71059">
        <w:rPr>
          <w:rFonts w:eastAsia="Times New Roman" w:cstheme="minorHAnsi"/>
          <w:color w:val="000000"/>
        </w:rPr>
        <w:t>“</w:t>
      </w:r>
      <w:r w:rsidRPr="006E34E0">
        <w:rPr>
          <w:rFonts w:eastAsia="Times New Roman" w:cstheme="minorHAnsi"/>
          <w:color w:val="000000"/>
        </w:rPr>
        <w:t>Official Secrets</w:t>
      </w:r>
      <w:r w:rsidR="00C35181" w:rsidRPr="006E34E0">
        <w:rPr>
          <w:rFonts w:eastAsia="Times New Roman" w:cstheme="minorHAnsi"/>
          <w:color w:val="000000"/>
        </w:rPr>
        <w:t>,”</w:t>
      </w:r>
      <w:r w:rsidRPr="006E34E0">
        <w:rPr>
          <w:rFonts w:eastAsia="Times New Roman" w:cstheme="minorHAnsi"/>
          <w:color w:val="000000"/>
        </w:rPr>
        <w:t xml:space="preserve"> directed by Gavin Hood and produced by Ged Doherty, Elizabeth Fowler and Melissa Zuo. Entertainment One (eOne) produced and financed the film, with Screen Yorkshire and Zuo’s company</w:t>
      </w:r>
      <w:r w:rsidR="00C35181" w:rsidRPr="006E34E0">
        <w:rPr>
          <w:rFonts w:eastAsia="Times New Roman" w:cstheme="minorHAnsi"/>
          <w:color w:val="000000"/>
        </w:rPr>
        <w:t>,</w:t>
      </w:r>
      <w:r w:rsidRPr="006E34E0">
        <w:rPr>
          <w:rFonts w:eastAsia="Times New Roman" w:cstheme="minorHAnsi"/>
          <w:color w:val="000000"/>
        </w:rPr>
        <w:t xml:space="preserve"> GS Media. Boasting an impressive cast</w:t>
      </w:r>
      <w:r w:rsidR="00C35181" w:rsidRPr="006E34E0">
        <w:rPr>
          <w:rFonts w:eastAsia="Times New Roman" w:cstheme="minorHAnsi"/>
          <w:color w:val="000000"/>
        </w:rPr>
        <w:t xml:space="preserve"> that</w:t>
      </w:r>
      <w:r w:rsidRPr="00B71059">
        <w:rPr>
          <w:rFonts w:eastAsia="Times New Roman" w:cstheme="minorHAnsi"/>
          <w:color w:val="000000"/>
        </w:rPr>
        <w:t xml:space="preserve"> </w:t>
      </w:r>
      <w:r w:rsidR="00C35181" w:rsidRPr="00B71059">
        <w:rPr>
          <w:rFonts w:eastAsia="Times New Roman" w:cstheme="minorHAnsi"/>
          <w:color w:val="000000"/>
        </w:rPr>
        <w:t xml:space="preserve">includes </w:t>
      </w:r>
      <w:r w:rsidRPr="00B71059">
        <w:rPr>
          <w:rFonts w:eastAsia="Times New Roman" w:cstheme="minorHAnsi"/>
          <w:color w:val="000000"/>
        </w:rPr>
        <w:t xml:space="preserve">Keira Knightley, Ralph Fiennes and Matt Smith, and captured by cinematographer Florian Hoffmeister BSC, the feature made its debut at Sundance Film Festival. </w:t>
      </w:r>
    </w:p>
    <w:p w14:paraId="62FD7A3D" w14:textId="77777777" w:rsidR="00E14761" w:rsidRPr="00B71059" w:rsidRDefault="00E14761" w:rsidP="00DF432A">
      <w:pPr>
        <w:snapToGrid w:val="0"/>
        <w:spacing w:line="259" w:lineRule="auto"/>
        <w:jc w:val="both"/>
        <w:rPr>
          <w:rFonts w:eastAsia="Times New Roman" w:cstheme="minorHAnsi"/>
          <w:color w:val="000000"/>
        </w:rPr>
      </w:pPr>
    </w:p>
    <w:p w14:paraId="31476548" w14:textId="61D3290A" w:rsidR="00E14761" w:rsidRPr="00B71059" w:rsidRDefault="00C35181" w:rsidP="00DF432A">
      <w:pPr>
        <w:snapToGrid w:val="0"/>
        <w:spacing w:line="259" w:lineRule="auto"/>
        <w:jc w:val="both"/>
        <w:rPr>
          <w:rFonts w:eastAsia="Times New Roman" w:cstheme="minorHAnsi"/>
          <w:color w:val="000000"/>
        </w:rPr>
      </w:pPr>
      <w:r w:rsidRPr="00B71059">
        <w:rPr>
          <w:rFonts w:eastAsia="Times New Roman" w:cstheme="minorHAnsi"/>
          <w:color w:val="000000"/>
        </w:rPr>
        <w:t>“</w:t>
      </w:r>
      <w:r w:rsidR="00E14761" w:rsidRPr="00B71059">
        <w:rPr>
          <w:rFonts w:eastAsia="Times New Roman" w:cstheme="minorHAnsi"/>
          <w:color w:val="000000"/>
        </w:rPr>
        <w:t>Official Secrets</w:t>
      </w:r>
      <w:r w:rsidRPr="00B71059">
        <w:rPr>
          <w:rFonts w:eastAsia="Times New Roman" w:cstheme="minorHAnsi"/>
          <w:color w:val="000000"/>
        </w:rPr>
        <w:t>”</w:t>
      </w:r>
      <w:r w:rsidR="00E14761" w:rsidRPr="00B71059">
        <w:rPr>
          <w:rFonts w:eastAsia="Times New Roman" w:cstheme="minorHAnsi"/>
          <w:color w:val="000000"/>
        </w:rPr>
        <w:t xml:space="preserve"> is based on the true story of Katharine Gun, a former translator at GCHQ</w:t>
      </w:r>
      <w:bookmarkStart w:id="0" w:name="_GoBack"/>
      <w:bookmarkEnd w:id="0"/>
      <w:r w:rsidR="00E14761" w:rsidRPr="00B71059">
        <w:rPr>
          <w:rFonts w:eastAsia="Times New Roman" w:cstheme="minorHAnsi"/>
          <w:color w:val="000000"/>
        </w:rPr>
        <w:t xml:space="preserve">, who leaked top-secret information to press </w:t>
      </w:r>
      <w:r w:rsidR="00E14761" w:rsidRPr="00B71059">
        <w:rPr>
          <w:rFonts w:eastAsia="Times New Roman" w:cstheme="minorHAnsi"/>
          <w:color w:val="000000"/>
          <w:shd w:val="clear" w:color="auto" w:fill="FFFFFF"/>
        </w:rPr>
        <w:t>concerning a joint US-UK illegal spying operation against UN Security Council members, in their push for the 2003 invasion of Iraq. Gun was later arrested under the Official Secrets Act 1989 and her story commanded attention on a global scale.</w:t>
      </w:r>
    </w:p>
    <w:p w14:paraId="1B053CF2" w14:textId="77777777" w:rsidR="00E14761" w:rsidRPr="00B71059" w:rsidRDefault="00E14761" w:rsidP="00DF432A">
      <w:pPr>
        <w:snapToGrid w:val="0"/>
        <w:spacing w:line="259" w:lineRule="auto"/>
        <w:jc w:val="both"/>
        <w:rPr>
          <w:rFonts w:eastAsia="Times New Roman" w:cstheme="minorHAnsi"/>
          <w:color w:val="000000"/>
        </w:rPr>
      </w:pPr>
    </w:p>
    <w:p w14:paraId="32FFD5D3" w14:textId="47999D51" w:rsidR="00E14761" w:rsidRPr="00B71059" w:rsidRDefault="00E14761" w:rsidP="00DF432A">
      <w:pPr>
        <w:snapToGrid w:val="0"/>
        <w:spacing w:line="259" w:lineRule="auto"/>
        <w:jc w:val="both"/>
        <w:rPr>
          <w:rFonts w:eastAsia="Times New Roman" w:cstheme="minorHAnsi"/>
          <w:color w:val="000000"/>
        </w:rPr>
      </w:pPr>
      <w:r w:rsidRPr="00B71059">
        <w:rPr>
          <w:rFonts w:eastAsia="Times New Roman" w:cstheme="minorHAnsi"/>
          <w:color w:val="000000"/>
        </w:rPr>
        <w:t>Sony’s VENICE, with its forward-thinking full-frame sensor, phenomenal color science and user-friendly operation, was selected to bring Gun’s story to life in the most accurate and telling way.  </w:t>
      </w:r>
    </w:p>
    <w:p w14:paraId="1BBAC530" w14:textId="77777777" w:rsidR="00E14761" w:rsidRPr="00B71059" w:rsidRDefault="00E14761" w:rsidP="00DF432A">
      <w:pPr>
        <w:snapToGrid w:val="0"/>
        <w:spacing w:line="259" w:lineRule="auto"/>
        <w:jc w:val="both"/>
        <w:rPr>
          <w:rFonts w:eastAsia="Times New Roman" w:cstheme="minorHAnsi"/>
          <w:color w:val="000000"/>
        </w:rPr>
      </w:pPr>
    </w:p>
    <w:p w14:paraId="672B8B7E" w14:textId="77777777" w:rsidR="00E14761" w:rsidRPr="00B71059" w:rsidRDefault="00E14761" w:rsidP="00DF432A">
      <w:pPr>
        <w:snapToGrid w:val="0"/>
        <w:spacing w:line="259" w:lineRule="auto"/>
        <w:jc w:val="both"/>
        <w:rPr>
          <w:rFonts w:eastAsia="Times New Roman" w:cstheme="minorHAnsi"/>
          <w:color w:val="000000"/>
        </w:rPr>
      </w:pPr>
      <w:r w:rsidRPr="00B71059">
        <w:rPr>
          <w:rFonts w:eastAsia="Times New Roman" w:cstheme="minorHAnsi"/>
          <w:b/>
          <w:bCs/>
          <w:color w:val="000000"/>
        </w:rPr>
        <w:t>Pushing the boundaries of large format image capture</w:t>
      </w:r>
    </w:p>
    <w:p w14:paraId="0C933E70" w14:textId="2C700E1D" w:rsidR="00E14761" w:rsidRPr="00B71059" w:rsidRDefault="00E14761" w:rsidP="00DF432A">
      <w:pPr>
        <w:snapToGrid w:val="0"/>
        <w:spacing w:line="259" w:lineRule="auto"/>
        <w:jc w:val="both"/>
        <w:rPr>
          <w:rFonts w:eastAsia="Times New Roman" w:cstheme="minorHAnsi"/>
          <w:color w:val="000000"/>
        </w:rPr>
      </w:pPr>
      <w:r w:rsidRPr="00B71059">
        <w:rPr>
          <w:rFonts w:eastAsia="Times New Roman" w:cstheme="minorHAnsi"/>
          <w:color w:val="000000"/>
        </w:rPr>
        <w:lastRenderedPageBreak/>
        <w:t xml:space="preserve">Designed exclusively for high-end cinematography, VENICE’s ground-breaking </w:t>
      </w:r>
      <w:r w:rsidR="00C35181" w:rsidRPr="00B71059">
        <w:rPr>
          <w:rFonts w:eastAsia="Times New Roman" w:cstheme="minorHAnsi"/>
          <w:color w:val="000000"/>
        </w:rPr>
        <w:t>f</w:t>
      </w:r>
      <w:r w:rsidRPr="00B71059">
        <w:rPr>
          <w:rFonts w:eastAsia="Times New Roman" w:cstheme="minorHAnsi"/>
          <w:color w:val="000000"/>
        </w:rPr>
        <w:t>ull</w:t>
      </w:r>
      <w:r w:rsidR="00C35181" w:rsidRPr="00B71059">
        <w:rPr>
          <w:rFonts w:eastAsia="Times New Roman" w:cstheme="minorHAnsi"/>
          <w:color w:val="000000"/>
        </w:rPr>
        <w:t>-f</w:t>
      </w:r>
      <w:r w:rsidRPr="00B71059">
        <w:rPr>
          <w:rFonts w:eastAsia="Times New Roman" w:cstheme="minorHAnsi"/>
          <w:color w:val="000000"/>
        </w:rPr>
        <w:t>rame sensor can capture stunning images with a resolution of up to 6048 x 4032 in almost any format, and offers complete flexibility and creative freedom to match a filmmaker’s shooting requirements – from a</w:t>
      </w:r>
      <w:r w:rsidR="00DF432A">
        <w:rPr>
          <w:rFonts w:eastAsia="Times New Roman" w:cstheme="minorHAnsi"/>
          <w:color w:val="000000"/>
        </w:rPr>
        <w:t>spect ratios to bokeh and</w:t>
      </w:r>
      <w:r w:rsidRPr="00B71059">
        <w:rPr>
          <w:rFonts w:eastAsia="Times New Roman" w:cstheme="minorHAnsi"/>
          <w:color w:val="000000"/>
        </w:rPr>
        <w:t xml:space="preserve"> lenses. Not only does it deliver exceptional images but its recording of wide latitude and gamut also significantly expands freedom of expression in grading and based on established workflow.</w:t>
      </w:r>
    </w:p>
    <w:p w14:paraId="07CF041D" w14:textId="77777777" w:rsidR="00E14761" w:rsidRPr="00B71059" w:rsidRDefault="00E14761" w:rsidP="00DF432A">
      <w:pPr>
        <w:snapToGrid w:val="0"/>
        <w:spacing w:line="259" w:lineRule="auto"/>
        <w:jc w:val="both"/>
        <w:rPr>
          <w:rFonts w:eastAsia="Times New Roman" w:cstheme="minorHAnsi"/>
          <w:color w:val="000000"/>
        </w:rPr>
      </w:pPr>
    </w:p>
    <w:p w14:paraId="2BDD9392" w14:textId="1D5B4F4B" w:rsidR="00E14761" w:rsidRPr="00B71059" w:rsidRDefault="00E14761" w:rsidP="00DF432A">
      <w:pPr>
        <w:snapToGrid w:val="0"/>
        <w:spacing w:line="259" w:lineRule="auto"/>
        <w:jc w:val="both"/>
        <w:rPr>
          <w:rFonts w:eastAsia="Times New Roman" w:cstheme="minorHAnsi"/>
          <w:color w:val="000000"/>
        </w:rPr>
      </w:pPr>
      <w:r w:rsidRPr="00B71059">
        <w:rPr>
          <w:rFonts w:eastAsia="Times New Roman" w:cstheme="minorHAnsi"/>
          <w:color w:val="000000"/>
        </w:rPr>
        <w:t xml:space="preserve">“I think that large format cinematography has become a great asset of digital filmmaking, and the Sony VENICE represents a huge step forward in that field,” explains </w:t>
      </w:r>
      <w:r w:rsidR="00C35181" w:rsidRPr="00B71059">
        <w:rPr>
          <w:rFonts w:eastAsia="Times New Roman" w:cstheme="minorHAnsi"/>
          <w:color w:val="000000"/>
        </w:rPr>
        <w:t xml:space="preserve">director </w:t>
      </w:r>
      <w:r w:rsidRPr="00B71059">
        <w:rPr>
          <w:rFonts w:eastAsia="Times New Roman" w:cstheme="minorHAnsi"/>
          <w:color w:val="000000"/>
        </w:rPr>
        <w:t xml:space="preserve">of </w:t>
      </w:r>
      <w:r w:rsidR="00C35181" w:rsidRPr="00B71059">
        <w:rPr>
          <w:rFonts w:eastAsia="Times New Roman" w:cstheme="minorHAnsi"/>
          <w:color w:val="000000"/>
        </w:rPr>
        <w:t>photography</w:t>
      </w:r>
      <w:r w:rsidRPr="00B71059">
        <w:rPr>
          <w:rFonts w:eastAsia="Times New Roman" w:cstheme="minorHAnsi"/>
          <w:color w:val="000000"/>
        </w:rPr>
        <w:t>, Florian Hoffmeister BSC. “We immediately knew we wanted to trial the camera and after a test shoot, through Movietech, all of my expectations were met when it came to color and contrast. The camera has an incredible ability to deliver a natural richness in color, which - in my experience - means a huge development in digital. With any camera</w:t>
      </w:r>
      <w:r w:rsidR="00B71059" w:rsidRPr="00B71059">
        <w:rPr>
          <w:rFonts w:eastAsia="Times New Roman" w:cstheme="minorHAnsi"/>
          <w:color w:val="000000"/>
        </w:rPr>
        <w:t>,</w:t>
      </w:r>
      <w:r w:rsidRPr="00B71059">
        <w:rPr>
          <w:rFonts w:eastAsia="Times New Roman" w:cstheme="minorHAnsi"/>
          <w:color w:val="000000"/>
        </w:rPr>
        <w:t xml:space="preserve"> I try to find the ‘sweet spot’ where the image itself comes alive - through the way it communicates with the lenses and depicts the color and light. The VENICE kept its promise every time we lit a scene.</w:t>
      </w:r>
    </w:p>
    <w:p w14:paraId="6E730301" w14:textId="77777777" w:rsidR="00E14761" w:rsidRPr="00B71059" w:rsidRDefault="00E14761" w:rsidP="00DF432A">
      <w:pPr>
        <w:snapToGrid w:val="0"/>
        <w:spacing w:line="259" w:lineRule="auto"/>
        <w:jc w:val="both"/>
        <w:rPr>
          <w:rFonts w:eastAsia="Times New Roman" w:cstheme="minorHAnsi"/>
          <w:color w:val="000000"/>
        </w:rPr>
      </w:pPr>
    </w:p>
    <w:p w14:paraId="4D473BB1" w14:textId="52FDBA59" w:rsidR="00E14761" w:rsidRPr="00B71059" w:rsidRDefault="00E14761" w:rsidP="00DF432A">
      <w:pPr>
        <w:snapToGrid w:val="0"/>
        <w:spacing w:line="259" w:lineRule="auto"/>
        <w:jc w:val="both"/>
        <w:rPr>
          <w:rFonts w:eastAsia="Times New Roman" w:cstheme="minorHAnsi"/>
          <w:color w:val="000000"/>
        </w:rPr>
      </w:pPr>
      <w:r w:rsidRPr="00B71059">
        <w:rPr>
          <w:rFonts w:eastAsia="Times New Roman" w:cstheme="minorHAnsi"/>
          <w:color w:val="000000"/>
        </w:rPr>
        <w:t>“As a true story, the agenda of ‘Official Secrets’ was to tell the narrative in the most sensitive and accurate way</w:t>
      </w:r>
      <w:r w:rsidR="00B71059" w:rsidRPr="00B71059">
        <w:rPr>
          <w:rFonts w:eastAsia="Times New Roman" w:cstheme="minorHAnsi"/>
          <w:color w:val="000000"/>
        </w:rPr>
        <w:t>. T</w:t>
      </w:r>
      <w:r w:rsidRPr="00B71059">
        <w:rPr>
          <w:rFonts w:eastAsia="Times New Roman" w:cstheme="minorHAnsi"/>
          <w:color w:val="000000"/>
        </w:rPr>
        <w:t>he VENICE strongly fits with the cinematic, yet natural aesthetic we wished to achieve. We wanted to bring this vision to reality and with Keira coming on-set completely natural, with very little make-up and styled hair, we needed a camera that produced atmospheric and distinguished images to translate the vulnerability of each take onto the screen. The richness of color, naturalness of contrast</w:t>
      </w:r>
      <w:r w:rsidR="00B71059" w:rsidRPr="00B71059">
        <w:rPr>
          <w:rFonts w:eastAsia="Times New Roman" w:cstheme="minorHAnsi"/>
          <w:color w:val="000000"/>
        </w:rPr>
        <w:t>,</w:t>
      </w:r>
      <w:r w:rsidRPr="00B71059">
        <w:rPr>
          <w:rFonts w:eastAsia="Times New Roman" w:cstheme="minorHAnsi"/>
          <w:color w:val="000000"/>
        </w:rPr>
        <w:t xml:space="preserve"> and the immediacy of large-format with VENICE allowed us to translate the story’s agenda perfectly.”</w:t>
      </w:r>
    </w:p>
    <w:p w14:paraId="40C9D8BB" w14:textId="77777777" w:rsidR="00E14761" w:rsidRPr="00B71059" w:rsidRDefault="00E14761" w:rsidP="00DF432A">
      <w:pPr>
        <w:snapToGrid w:val="0"/>
        <w:spacing w:line="259" w:lineRule="auto"/>
        <w:jc w:val="both"/>
        <w:rPr>
          <w:rFonts w:eastAsia="Times New Roman" w:cstheme="minorHAnsi"/>
          <w:color w:val="000000"/>
        </w:rPr>
      </w:pPr>
    </w:p>
    <w:p w14:paraId="1A8C5933" w14:textId="77777777"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b/>
          <w:bCs/>
          <w:color w:val="000000"/>
        </w:rPr>
        <w:t>Simple and intuitive usability in challenging shooting conditions </w:t>
      </w:r>
    </w:p>
    <w:p w14:paraId="1546B626" w14:textId="1BF1991C"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color w:val="000000"/>
        </w:rPr>
        <w:t>Filmed in unusual and challenging environments down the narrow streets and highways of Britain, VENICE’s Dual Base ISO</w:t>
      </w:r>
      <w:bookmarkStart w:id="1" w:name="_Hlk515438083"/>
      <w:r w:rsidRPr="00B71059">
        <w:rPr>
          <w:rFonts w:eastAsia="Times New Roman" w:cstheme="minorHAnsi"/>
          <w:color w:val="000000"/>
        </w:rPr>
        <w:t xml:space="preserve"> -</w:t>
      </w:r>
      <w:bookmarkEnd w:id="1"/>
      <w:r w:rsidRPr="00B71059">
        <w:rPr>
          <w:rFonts w:eastAsia="Times New Roman" w:cstheme="minorHAnsi"/>
          <w:color w:val="000000"/>
        </w:rPr>
        <w:t xml:space="preserve"> </w:t>
      </w:r>
      <w:r w:rsidRPr="00B71059">
        <w:rPr>
          <w:rFonts w:eastAsia="Times New Roman" w:cstheme="minorHAnsi"/>
          <w:color w:val="000000"/>
          <w:spacing w:val="1"/>
        </w:rPr>
        <w:t>supporting a High Base ISO of 2500 and ISO of 500 - enabled</w:t>
      </w:r>
      <w:r w:rsidRPr="00B71059">
        <w:rPr>
          <w:rFonts w:eastAsia="Times New Roman" w:cstheme="minorHAnsi"/>
          <w:color w:val="000000"/>
        </w:rPr>
        <w:t> superb low light performance with exceptional dynamic range. Combined with on-set lighting, the camera maintained the delivery of accurate color reproduction </w:t>
      </w:r>
      <w:r w:rsidRPr="00B71059">
        <w:rPr>
          <w:rFonts w:eastAsia="Times New Roman" w:cstheme="minorHAnsi"/>
          <w:color w:val="000000"/>
          <w:spacing w:val="1"/>
        </w:rPr>
        <w:t xml:space="preserve">while capturing maximum shadow details. Thanks to </w:t>
      </w:r>
      <w:r w:rsidRPr="00B71059">
        <w:rPr>
          <w:rFonts w:eastAsia="Times New Roman" w:cstheme="minorHAnsi"/>
          <w:color w:val="000000"/>
        </w:rPr>
        <w:t xml:space="preserve">VENICE’s ability to shoot in 4:3 and 6:5 aspect ratios at a horizontal resolution of 4K, </w:t>
      </w:r>
      <w:r w:rsidR="00B71059" w:rsidRPr="00B71059">
        <w:rPr>
          <w:rFonts w:eastAsia="Times New Roman" w:cstheme="minorHAnsi"/>
          <w:color w:val="000000"/>
        </w:rPr>
        <w:t>“</w:t>
      </w:r>
      <w:r w:rsidRPr="00B71059">
        <w:rPr>
          <w:rFonts w:eastAsia="Times New Roman" w:cstheme="minorHAnsi"/>
          <w:color w:val="000000"/>
        </w:rPr>
        <w:t>Official Secrets</w:t>
      </w:r>
      <w:r w:rsidR="00B71059" w:rsidRPr="00B71059">
        <w:rPr>
          <w:rFonts w:eastAsia="Times New Roman" w:cstheme="minorHAnsi"/>
          <w:color w:val="000000"/>
        </w:rPr>
        <w:t>”</w:t>
      </w:r>
      <w:r w:rsidRPr="00B71059">
        <w:rPr>
          <w:rFonts w:eastAsia="Times New Roman" w:cstheme="minorHAnsi"/>
          <w:color w:val="000000"/>
        </w:rPr>
        <w:t xml:space="preserve"> was completely shot in widescreen to achieve immediacy and c</w:t>
      </w:r>
      <w:r w:rsidRPr="00B71059">
        <w:rPr>
          <w:rFonts w:eastAsia="Times New Roman" w:cstheme="minorHAnsi"/>
          <w:color w:val="000000"/>
          <w:shd w:val="clear" w:color="auto" w:fill="FFFFFF"/>
        </w:rPr>
        <w:t>apture beautiful color. </w:t>
      </w:r>
    </w:p>
    <w:p w14:paraId="54C68142" w14:textId="77777777"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color w:val="000000"/>
          <w:shd w:val="clear" w:color="auto" w:fill="FFFFFF"/>
        </w:rPr>
        <w:t> </w:t>
      </w:r>
    </w:p>
    <w:p w14:paraId="5E599652" w14:textId="6BA7590A"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color w:val="000000"/>
          <w:shd w:val="clear" w:color="auto" w:fill="FFFFFF"/>
        </w:rPr>
        <w:t xml:space="preserve">Using two of Sony’s VENICE camera systems for principal photography, the production team avoided the use of anamorphic lenses and effectively adding additional layers of glass, in an aim to maintain the natural and pure aesthetic of </w:t>
      </w:r>
      <w:r w:rsidR="00B71059" w:rsidRPr="00B71059">
        <w:rPr>
          <w:rFonts w:eastAsia="Times New Roman" w:cstheme="minorHAnsi"/>
          <w:color w:val="000000"/>
          <w:shd w:val="clear" w:color="auto" w:fill="FFFFFF"/>
        </w:rPr>
        <w:t>“</w:t>
      </w:r>
      <w:r w:rsidRPr="00B71059">
        <w:rPr>
          <w:rFonts w:eastAsia="Times New Roman" w:cstheme="minorHAnsi"/>
          <w:color w:val="000000"/>
          <w:shd w:val="clear" w:color="auto" w:fill="FFFFFF"/>
        </w:rPr>
        <w:t>Official Secrets.</w:t>
      </w:r>
      <w:r w:rsidR="00B71059" w:rsidRPr="00B71059">
        <w:rPr>
          <w:rFonts w:eastAsia="Times New Roman" w:cstheme="minorHAnsi"/>
          <w:color w:val="000000"/>
          <w:shd w:val="clear" w:color="auto" w:fill="FFFFFF"/>
        </w:rPr>
        <w:t>”</w:t>
      </w:r>
    </w:p>
    <w:p w14:paraId="2DE89D5C" w14:textId="77777777"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color w:val="000000"/>
        </w:rPr>
        <w:t> </w:t>
      </w:r>
    </w:p>
    <w:p w14:paraId="4FE99688" w14:textId="0C82543D"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color w:val="000000"/>
          <w:shd w:val="clear" w:color="auto" w:fill="FFFFFF"/>
        </w:rPr>
        <w:t xml:space="preserve">Camera lens and grip specialist Movietech (with initial supply from accredited VENICE reseller Top-Teks) supported the </w:t>
      </w:r>
      <w:r w:rsidR="00B71059" w:rsidRPr="00B71059">
        <w:rPr>
          <w:rFonts w:eastAsia="Times New Roman" w:cstheme="minorHAnsi"/>
          <w:color w:val="000000"/>
          <w:shd w:val="clear" w:color="auto" w:fill="FFFFFF"/>
        </w:rPr>
        <w:t>“</w:t>
      </w:r>
      <w:r w:rsidRPr="00B71059">
        <w:rPr>
          <w:rFonts w:eastAsia="Times New Roman" w:cstheme="minorHAnsi"/>
          <w:color w:val="000000"/>
          <w:shd w:val="clear" w:color="auto" w:fill="FFFFFF"/>
        </w:rPr>
        <w:t>Official Secrets</w:t>
      </w:r>
      <w:r w:rsidR="00B71059" w:rsidRPr="00B71059">
        <w:rPr>
          <w:rFonts w:eastAsia="Times New Roman" w:cstheme="minorHAnsi"/>
          <w:color w:val="000000"/>
          <w:shd w:val="clear" w:color="auto" w:fill="FFFFFF"/>
        </w:rPr>
        <w:t>”</w:t>
      </w:r>
      <w:r w:rsidRPr="00B71059">
        <w:rPr>
          <w:rFonts w:eastAsia="Times New Roman" w:cstheme="minorHAnsi"/>
          <w:color w:val="000000"/>
          <w:shd w:val="clear" w:color="auto" w:fill="FFFFFF"/>
        </w:rPr>
        <w:t xml:space="preserve"> production team with a camera and lens package based around the VENICE.</w:t>
      </w:r>
    </w:p>
    <w:p w14:paraId="4F40BD84" w14:textId="77777777"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color w:val="000000"/>
        </w:rPr>
        <w:lastRenderedPageBreak/>
        <w:t> </w:t>
      </w:r>
    </w:p>
    <w:p w14:paraId="01B35031" w14:textId="68479783" w:rsidR="00E14761" w:rsidRPr="00DF432A" w:rsidRDefault="00B71059" w:rsidP="00DF432A">
      <w:pPr>
        <w:shd w:val="clear" w:color="auto" w:fill="FFFFFF"/>
        <w:snapToGrid w:val="0"/>
        <w:spacing w:line="259" w:lineRule="auto"/>
        <w:jc w:val="both"/>
        <w:rPr>
          <w:rFonts w:ascii="Calibri" w:eastAsia="Times New Roman" w:hAnsi="Calibri" w:cs="Calibri"/>
          <w:color w:val="000000"/>
        </w:rPr>
      </w:pPr>
      <w:r w:rsidRPr="00B71059">
        <w:rPr>
          <w:rFonts w:eastAsia="Times New Roman" w:cstheme="minorHAnsi"/>
          <w:color w:val="000000"/>
        </w:rPr>
        <w:t>“</w:t>
      </w:r>
      <w:r w:rsidR="00E14761" w:rsidRPr="00B71059">
        <w:rPr>
          <w:rFonts w:eastAsia="Times New Roman" w:cstheme="minorHAnsi"/>
          <w:color w:val="000000"/>
        </w:rPr>
        <w:t>Official Secrets</w:t>
      </w:r>
      <w:r w:rsidRPr="00B71059">
        <w:rPr>
          <w:rFonts w:eastAsia="Times New Roman" w:cstheme="minorHAnsi"/>
          <w:color w:val="000000"/>
        </w:rPr>
        <w:t>”</w:t>
      </w:r>
      <w:r w:rsidR="00E14761" w:rsidRPr="00B71059">
        <w:rPr>
          <w:rFonts w:eastAsia="Times New Roman" w:cstheme="minorHAnsi"/>
          <w:color w:val="000000"/>
        </w:rPr>
        <w:t xml:space="preserve"> made its debut at Sundance Film Festival on 28th January 2019.</w:t>
      </w:r>
    </w:p>
    <w:p w14:paraId="5718161B" w14:textId="77777777" w:rsidR="00E14761" w:rsidRPr="00DF432A" w:rsidRDefault="00E14761" w:rsidP="00DF432A">
      <w:pPr>
        <w:shd w:val="clear" w:color="auto" w:fill="FFFFFF"/>
        <w:snapToGrid w:val="0"/>
        <w:spacing w:line="259" w:lineRule="auto"/>
        <w:jc w:val="both"/>
        <w:rPr>
          <w:rFonts w:ascii="Calibri" w:eastAsia="Times New Roman" w:hAnsi="Calibri" w:cs="Calibri"/>
          <w:color w:val="000000"/>
        </w:rPr>
      </w:pPr>
    </w:p>
    <w:p w14:paraId="5214ED64" w14:textId="77777777" w:rsidR="00E14761" w:rsidRPr="00B71059" w:rsidRDefault="00E14761" w:rsidP="00DF432A">
      <w:pPr>
        <w:snapToGrid w:val="0"/>
        <w:spacing w:line="259" w:lineRule="auto"/>
        <w:rPr>
          <w:rFonts w:cs="Arial"/>
          <w:color w:val="000000"/>
          <w:shd w:val="clear" w:color="auto" w:fill="FFFFFF"/>
        </w:rPr>
      </w:pPr>
      <w:r w:rsidRPr="00B71059">
        <w:rPr>
          <w:b/>
          <w:bCs/>
        </w:rPr>
        <w:t>About Sony Electronics Inc.</w:t>
      </w:r>
      <w:r w:rsidRPr="00B71059">
        <w:t xml:space="preserve"> </w:t>
      </w:r>
    </w:p>
    <w:p w14:paraId="07E3EF2C" w14:textId="77777777" w:rsidR="00E14761" w:rsidRPr="00B71059" w:rsidRDefault="00E14761" w:rsidP="00DF432A">
      <w:pPr>
        <w:snapToGrid w:val="0"/>
        <w:spacing w:line="259" w:lineRule="auto"/>
        <w:rPr>
          <w:rFonts w:cs="Times New Roman"/>
        </w:rPr>
      </w:pPr>
      <w:r w:rsidRPr="00B71059">
        <w:rPr>
          <w:lang w:val="en-CA"/>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and financial services. Headquartered in San Diego, California, Sony Electronics is a leader in electronics for the consumer and professional markets. </w:t>
      </w:r>
      <w:r w:rsidRPr="00B71059">
        <w:t xml:space="preserve">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Ultra HD TVs. Visit </w:t>
      </w:r>
      <w:hyperlink r:id="rId8" w:history="1">
        <w:r w:rsidRPr="00B71059">
          <w:rPr>
            <w:rStyle w:val="Hyperlink"/>
          </w:rPr>
          <w:t>www.sony.com/news</w:t>
        </w:r>
      </w:hyperlink>
      <w:r w:rsidRPr="00B71059">
        <w:t xml:space="preserve"> for more information. </w:t>
      </w:r>
    </w:p>
    <w:p w14:paraId="4E5B164B" w14:textId="77777777" w:rsidR="00E14761" w:rsidRPr="00B71059" w:rsidRDefault="00E14761" w:rsidP="00DF432A">
      <w:pPr>
        <w:shd w:val="clear" w:color="auto" w:fill="FFFFFF"/>
        <w:snapToGrid w:val="0"/>
        <w:spacing w:line="259" w:lineRule="auto"/>
        <w:jc w:val="both"/>
        <w:rPr>
          <w:rFonts w:ascii="Calibri" w:eastAsia="Times New Roman" w:hAnsi="Calibri" w:cs="Calibri"/>
          <w:color w:val="000000"/>
        </w:rPr>
      </w:pPr>
    </w:p>
    <w:p w14:paraId="177314A3" w14:textId="77777777" w:rsidR="00E14761" w:rsidRPr="00B71059" w:rsidRDefault="00E14761" w:rsidP="00DF432A">
      <w:pPr>
        <w:snapToGrid w:val="0"/>
        <w:spacing w:line="259" w:lineRule="auto"/>
        <w:jc w:val="both"/>
        <w:rPr>
          <w:rFonts w:eastAsia="Times New Roman" w:cstheme="minorHAnsi"/>
          <w:b/>
          <w:color w:val="000000"/>
          <w:spacing w:val="1"/>
        </w:rPr>
      </w:pPr>
      <w:r w:rsidRPr="00B71059">
        <w:rPr>
          <w:rFonts w:eastAsia="Times New Roman" w:cstheme="minorHAnsi"/>
          <w:b/>
          <w:color w:val="000000"/>
          <w:spacing w:val="1"/>
        </w:rPr>
        <w:t>About Entertainment One</w:t>
      </w:r>
    </w:p>
    <w:p w14:paraId="34EB7F71" w14:textId="77777777" w:rsidR="00E14761" w:rsidRPr="00B71059" w:rsidRDefault="00E14761" w:rsidP="00DF432A">
      <w:pPr>
        <w:snapToGrid w:val="0"/>
        <w:spacing w:line="259" w:lineRule="auto"/>
        <w:jc w:val="both"/>
        <w:rPr>
          <w:rFonts w:eastAsia="Times New Roman" w:cstheme="minorHAnsi"/>
        </w:rPr>
      </w:pPr>
      <w:r w:rsidRPr="00B71059">
        <w:rPr>
          <w:rFonts w:eastAsia="Times New Roman" w:cstheme="minorHAnsi"/>
          <w:bCs/>
        </w:rPr>
        <w:t>Entertainment One Ltd.</w:t>
      </w:r>
      <w:r w:rsidRPr="00B71059">
        <w:rPr>
          <w:rFonts w:eastAsia="Times New Roman" w:cstheme="minorHAnsi"/>
        </w:rPr>
        <w:t> (LSE:ETO)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digital content; and live entertainment. Through its global reach and expansive scale, powered by deep local market knowledge, the Company delivers the best content to the world. </w:t>
      </w:r>
    </w:p>
    <w:p w14:paraId="4984DDCE" w14:textId="77777777" w:rsidR="00E14761" w:rsidRPr="00B71059" w:rsidRDefault="00E14761" w:rsidP="00DF432A">
      <w:pPr>
        <w:shd w:val="clear" w:color="auto" w:fill="FFFFFF"/>
        <w:snapToGrid w:val="0"/>
        <w:spacing w:line="259" w:lineRule="auto"/>
        <w:jc w:val="both"/>
        <w:rPr>
          <w:rFonts w:eastAsia="Times New Roman" w:cstheme="minorHAnsi"/>
          <w:color w:val="000000"/>
        </w:rPr>
      </w:pPr>
      <w:r w:rsidRPr="00B71059">
        <w:rPr>
          <w:rFonts w:eastAsia="Times New Roman" w:cstheme="minorHAnsi"/>
          <w:color w:val="000000"/>
        </w:rPr>
        <w:br/>
        <w:t xml:space="preserve">Entertainment One’s robust network includes international feature film distribution company </w:t>
      </w:r>
      <w:r w:rsidRPr="00B71059">
        <w:rPr>
          <w:rFonts w:eastAsia="Times New Roman" w:cstheme="minorHAnsi"/>
          <w:bCs/>
          <w:color w:val="000000"/>
        </w:rPr>
        <w:t>Sierra Affinity; Amblin Partners</w:t>
      </w:r>
      <w:r w:rsidRPr="00B71059">
        <w:rPr>
          <w:rFonts w:eastAsia="Times New Roman" w:cstheme="minorHAnsi"/>
          <w:color w:val="000000"/>
        </w:rPr>
        <w:t xml:space="preserve"> with DreamWorks Studios, Participant Media, and Reliance Entertainment; </w:t>
      </w:r>
      <w:r w:rsidRPr="00B71059">
        <w:rPr>
          <w:rFonts w:eastAsia="Times New Roman" w:cstheme="minorHAnsi"/>
          <w:bCs/>
          <w:color w:val="000000"/>
        </w:rPr>
        <w:t>Makeready</w:t>
      </w:r>
      <w:r w:rsidRPr="00B71059">
        <w:rPr>
          <w:rFonts w:eastAsia="Times New Roman" w:cstheme="minorHAnsi"/>
          <w:color w:val="000000"/>
        </w:rPr>
        <w:t> with Brad Weston; unscripted television production companies </w:t>
      </w:r>
      <w:r w:rsidRPr="00B71059">
        <w:rPr>
          <w:rFonts w:eastAsia="Times New Roman" w:cstheme="minorHAnsi"/>
          <w:bCs/>
          <w:color w:val="000000"/>
        </w:rPr>
        <w:t xml:space="preserve">Whizz Kid Entertainment </w:t>
      </w:r>
      <w:r w:rsidRPr="00B71059">
        <w:rPr>
          <w:rFonts w:eastAsia="Times New Roman" w:cstheme="minorHAnsi"/>
          <w:color w:val="000000"/>
        </w:rPr>
        <w:t xml:space="preserve">and </w:t>
      </w:r>
      <w:r w:rsidRPr="00B71059">
        <w:rPr>
          <w:rFonts w:eastAsia="Times New Roman" w:cstheme="minorHAnsi"/>
          <w:bCs/>
          <w:color w:val="000000"/>
        </w:rPr>
        <w:t>Renegade 83</w:t>
      </w:r>
      <w:r w:rsidRPr="00B71059">
        <w:rPr>
          <w:rFonts w:eastAsia="Times New Roman" w:cstheme="minorHAnsi"/>
          <w:color w:val="000000"/>
        </w:rPr>
        <w:t>; live entertainment leaders</w:t>
      </w:r>
      <w:r w:rsidRPr="00B71059">
        <w:rPr>
          <w:rFonts w:eastAsia="Times New Roman" w:cstheme="minorHAnsi"/>
          <w:bCs/>
          <w:color w:val="000000"/>
        </w:rPr>
        <w:t> Round Room Entertainment</w:t>
      </w:r>
      <w:r w:rsidRPr="00B71059">
        <w:rPr>
          <w:rFonts w:eastAsia="Times New Roman" w:cstheme="minorHAnsi"/>
          <w:color w:val="000000"/>
        </w:rPr>
        <w:t xml:space="preserve">; world-class music labels </w:t>
      </w:r>
      <w:r w:rsidRPr="00B71059">
        <w:rPr>
          <w:rFonts w:eastAsia="Times New Roman" w:cstheme="minorHAnsi"/>
          <w:bCs/>
          <w:color w:val="000000"/>
        </w:rPr>
        <w:t>Dualtone Music Group</w:t>
      </w:r>
      <w:r w:rsidRPr="00B71059">
        <w:rPr>
          <w:rFonts w:eastAsia="Times New Roman" w:cstheme="minorHAnsi"/>
          <w:color w:val="000000"/>
        </w:rPr>
        <w:t> and </w:t>
      </w:r>
      <w:r w:rsidRPr="00B71059">
        <w:rPr>
          <w:rFonts w:eastAsia="Times New Roman" w:cstheme="minorHAnsi"/>
          <w:bCs/>
          <w:color w:val="000000"/>
        </w:rPr>
        <w:t>Last Gang</w:t>
      </w:r>
      <w:r w:rsidRPr="00B71059">
        <w:rPr>
          <w:rFonts w:eastAsia="Times New Roman" w:cstheme="minorHAnsi"/>
          <w:color w:val="000000"/>
        </w:rPr>
        <w:t>; and award-winning emerging content and technology studio </w:t>
      </w:r>
      <w:r w:rsidRPr="00B71059">
        <w:rPr>
          <w:rFonts w:eastAsia="Times New Roman" w:cstheme="minorHAnsi"/>
          <w:bCs/>
          <w:color w:val="000000"/>
        </w:rPr>
        <w:t>Secret Location</w:t>
      </w:r>
      <w:r w:rsidRPr="00B71059">
        <w:rPr>
          <w:rFonts w:eastAsia="Times New Roman" w:cstheme="minorHAnsi"/>
          <w:color w:val="000000"/>
        </w:rPr>
        <w:t>. </w:t>
      </w:r>
    </w:p>
    <w:p w14:paraId="093DF3D1" w14:textId="77777777" w:rsidR="00E14761" w:rsidRPr="00DF432A" w:rsidRDefault="00E14761" w:rsidP="00DF432A">
      <w:pPr>
        <w:shd w:val="clear" w:color="auto" w:fill="FFFFFF"/>
        <w:snapToGrid w:val="0"/>
        <w:spacing w:line="259" w:lineRule="auto"/>
        <w:jc w:val="both"/>
        <w:rPr>
          <w:rFonts w:ascii="Calibri" w:eastAsia="Times New Roman" w:hAnsi="Calibri" w:cs="Calibri"/>
          <w:color w:val="000000"/>
        </w:rPr>
      </w:pPr>
    </w:p>
    <w:p w14:paraId="28BF5372" w14:textId="77777777" w:rsidR="00E14761" w:rsidRPr="00DF432A" w:rsidRDefault="00E14761" w:rsidP="00DF432A">
      <w:pPr>
        <w:shd w:val="clear" w:color="auto" w:fill="FFFFFF"/>
        <w:snapToGrid w:val="0"/>
        <w:spacing w:line="259" w:lineRule="auto"/>
        <w:jc w:val="both"/>
        <w:rPr>
          <w:rFonts w:ascii="Calibri" w:eastAsia="Times New Roman" w:hAnsi="Calibri" w:cs="Calibri"/>
          <w:color w:val="000000"/>
        </w:rPr>
      </w:pPr>
    </w:p>
    <w:p w14:paraId="4EF110EF" w14:textId="3CADB1D9" w:rsidR="00E14761" w:rsidRPr="00DF432A" w:rsidRDefault="00E14761" w:rsidP="00DF432A">
      <w:pPr>
        <w:shd w:val="clear" w:color="auto" w:fill="FFFFFF"/>
        <w:snapToGrid w:val="0"/>
        <w:spacing w:line="259" w:lineRule="auto"/>
        <w:jc w:val="center"/>
        <w:rPr>
          <w:rFonts w:ascii="Calibri" w:eastAsia="Times New Roman" w:hAnsi="Calibri" w:cs="Calibri"/>
          <w:b/>
          <w:color w:val="000000"/>
          <w:spacing w:val="1"/>
        </w:rPr>
      </w:pPr>
      <w:r w:rsidRPr="00DF432A">
        <w:rPr>
          <w:rFonts w:ascii="Calibri" w:eastAsia="Times New Roman" w:hAnsi="Calibri" w:cs="Calibri"/>
          <w:b/>
          <w:color w:val="000000"/>
        </w:rPr>
        <w:t>#</w:t>
      </w:r>
      <w:r w:rsidR="00B71059" w:rsidRPr="00DF432A">
        <w:rPr>
          <w:rFonts w:ascii="Calibri" w:eastAsia="Times New Roman" w:hAnsi="Calibri" w:cs="Calibri"/>
          <w:b/>
          <w:color w:val="000000"/>
        </w:rPr>
        <w:t xml:space="preserve"> </w:t>
      </w:r>
      <w:r w:rsidRPr="00DF432A">
        <w:rPr>
          <w:rFonts w:ascii="Calibri" w:eastAsia="Times New Roman" w:hAnsi="Calibri" w:cs="Calibri"/>
          <w:b/>
          <w:color w:val="000000"/>
        </w:rPr>
        <w:t>#</w:t>
      </w:r>
      <w:r w:rsidR="00B71059" w:rsidRPr="00DF432A">
        <w:rPr>
          <w:rFonts w:ascii="Calibri" w:eastAsia="Times New Roman" w:hAnsi="Calibri" w:cs="Calibri"/>
          <w:b/>
          <w:color w:val="000000"/>
        </w:rPr>
        <w:t xml:space="preserve"> </w:t>
      </w:r>
      <w:r w:rsidRPr="00DF432A">
        <w:rPr>
          <w:rFonts w:ascii="Calibri" w:eastAsia="Times New Roman" w:hAnsi="Calibri" w:cs="Calibri"/>
          <w:b/>
          <w:color w:val="000000"/>
        </w:rPr>
        <w:t>#</w:t>
      </w:r>
    </w:p>
    <w:p w14:paraId="11237678" w14:textId="77777777" w:rsidR="006F6C4A" w:rsidRDefault="006F6C4A"/>
    <w:sectPr w:rsidR="006F6C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9596" w14:textId="77777777" w:rsidR="006F1D86" w:rsidRDefault="006F1D86" w:rsidP="006E34E0">
      <w:r>
        <w:separator/>
      </w:r>
    </w:p>
  </w:endnote>
  <w:endnote w:type="continuationSeparator" w:id="0">
    <w:p w14:paraId="0E561800" w14:textId="77777777" w:rsidR="006F1D86" w:rsidRDefault="006F1D86" w:rsidP="006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FA24" w14:textId="77777777" w:rsidR="006F1D86" w:rsidRDefault="006F1D86" w:rsidP="006E34E0">
      <w:r>
        <w:separator/>
      </w:r>
    </w:p>
  </w:footnote>
  <w:footnote w:type="continuationSeparator" w:id="0">
    <w:p w14:paraId="678EA64A" w14:textId="77777777" w:rsidR="006F1D86" w:rsidRDefault="006F1D86" w:rsidP="006E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A9AF" w14:textId="67075AB2" w:rsidR="006E34E0" w:rsidRDefault="006E34E0">
    <w:pPr>
      <w:pStyle w:val="Header"/>
    </w:pPr>
    <w:r>
      <w:rPr>
        <w:noProof/>
      </w:rPr>
      <w:drawing>
        <wp:inline distT="0" distB="0" distL="0" distR="0" wp14:anchorId="202F5D39" wp14:editId="54180AA1">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61"/>
    <w:rsid w:val="00157205"/>
    <w:rsid w:val="00403074"/>
    <w:rsid w:val="006E34E0"/>
    <w:rsid w:val="006F1D86"/>
    <w:rsid w:val="006F6C4A"/>
    <w:rsid w:val="007B5687"/>
    <w:rsid w:val="00B71059"/>
    <w:rsid w:val="00C35181"/>
    <w:rsid w:val="00D7529B"/>
    <w:rsid w:val="00DF432A"/>
    <w:rsid w:val="00E1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B9A0"/>
  <w15:chartTrackingRefBased/>
  <w15:docId w15:val="{9D652356-2D23-4CC2-BDCB-2F3F7F1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6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761"/>
    <w:rPr>
      <w:color w:val="0000FF"/>
      <w:u w:val="single"/>
    </w:rPr>
  </w:style>
  <w:style w:type="paragraph" w:styleId="BalloonText">
    <w:name w:val="Balloon Text"/>
    <w:basedOn w:val="Normal"/>
    <w:link w:val="BalloonTextChar"/>
    <w:uiPriority w:val="99"/>
    <w:semiHidden/>
    <w:unhideWhenUsed/>
    <w:rsid w:val="00403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74"/>
    <w:rPr>
      <w:rFonts w:ascii="Segoe UI" w:hAnsi="Segoe UI" w:cs="Segoe UI"/>
      <w:sz w:val="18"/>
      <w:szCs w:val="18"/>
      <w:lang w:val="en-GB"/>
    </w:rPr>
  </w:style>
  <w:style w:type="character" w:styleId="CommentReference">
    <w:name w:val="annotation reference"/>
    <w:basedOn w:val="DefaultParagraphFont"/>
    <w:uiPriority w:val="99"/>
    <w:semiHidden/>
    <w:unhideWhenUsed/>
    <w:rsid w:val="00403074"/>
    <w:rPr>
      <w:sz w:val="16"/>
      <w:szCs w:val="16"/>
    </w:rPr>
  </w:style>
  <w:style w:type="paragraph" w:styleId="CommentText">
    <w:name w:val="annotation text"/>
    <w:basedOn w:val="Normal"/>
    <w:link w:val="CommentTextChar"/>
    <w:uiPriority w:val="99"/>
    <w:semiHidden/>
    <w:unhideWhenUsed/>
    <w:rsid w:val="00403074"/>
    <w:rPr>
      <w:sz w:val="20"/>
      <w:szCs w:val="20"/>
    </w:rPr>
  </w:style>
  <w:style w:type="character" w:customStyle="1" w:styleId="CommentTextChar">
    <w:name w:val="Comment Text Char"/>
    <w:basedOn w:val="DefaultParagraphFont"/>
    <w:link w:val="CommentText"/>
    <w:uiPriority w:val="99"/>
    <w:semiHidden/>
    <w:rsid w:val="00403074"/>
    <w:rPr>
      <w:sz w:val="20"/>
      <w:szCs w:val="20"/>
      <w:lang w:val="en-GB"/>
    </w:rPr>
  </w:style>
  <w:style w:type="paragraph" w:styleId="CommentSubject">
    <w:name w:val="annotation subject"/>
    <w:basedOn w:val="CommentText"/>
    <w:next w:val="CommentText"/>
    <w:link w:val="CommentSubjectChar"/>
    <w:uiPriority w:val="99"/>
    <w:semiHidden/>
    <w:unhideWhenUsed/>
    <w:rsid w:val="00403074"/>
    <w:rPr>
      <w:b/>
      <w:bCs/>
    </w:rPr>
  </w:style>
  <w:style w:type="character" w:customStyle="1" w:styleId="CommentSubjectChar">
    <w:name w:val="Comment Subject Char"/>
    <w:basedOn w:val="CommentTextChar"/>
    <w:link w:val="CommentSubject"/>
    <w:uiPriority w:val="99"/>
    <w:semiHidden/>
    <w:rsid w:val="00403074"/>
    <w:rPr>
      <w:b/>
      <w:bCs/>
      <w:sz w:val="20"/>
      <w:szCs w:val="20"/>
      <w:lang w:val="en-GB"/>
    </w:rPr>
  </w:style>
  <w:style w:type="paragraph" w:styleId="Header">
    <w:name w:val="header"/>
    <w:basedOn w:val="Normal"/>
    <w:link w:val="HeaderChar"/>
    <w:uiPriority w:val="99"/>
    <w:unhideWhenUsed/>
    <w:rsid w:val="006E34E0"/>
    <w:pPr>
      <w:tabs>
        <w:tab w:val="center" w:pos="4680"/>
        <w:tab w:val="right" w:pos="9360"/>
      </w:tabs>
    </w:pPr>
  </w:style>
  <w:style w:type="character" w:customStyle="1" w:styleId="HeaderChar">
    <w:name w:val="Header Char"/>
    <w:basedOn w:val="DefaultParagraphFont"/>
    <w:link w:val="Header"/>
    <w:uiPriority w:val="99"/>
    <w:rsid w:val="006E34E0"/>
    <w:rPr>
      <w:sz w:val="24"/>
      <w:szCs w:val="24"/>
      <w:lang w:val="en-GB"/>
    </w:rPr>
  </w:style>
  <w:style w:type="paragraph" w:styleId="Footer">
    <w:name w:val="footer"/>
    <w:basedOn w:val="Normal"/>
    <w:link w:val="FooterChar"/>
    <w:uiPriority w:val="99"/>
    <w:unhideWhenUsed/>
    <w:rsid w:val="006E34E0"/>
    <w:pPr>
      <w:tabs>
        <w:tab w:val="center" w:pos="4680"/>
        <w:tab w:val="right" w:pos="9360"/>
      </w:tabs>
    </w:pPr>
  </w:style>
  <w:style w:type="character" w:customStyle="1" w:styleId="FooterChar">
    <w:name w:val="Footer Char"/>
    <w:basedOn w:val="DefaultParagraphFont"/>
    <w:link w:val="Footer"/>
    <w:uiPriority w:val="99"/>
    <w:rsid w:val="006E34E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com/news" TargetMode="External"/><Relationship Id="rId3" Type="http://schemas.openxmlformats.org/officeDocument/2006/relationships/webSettings" Target="webSettings.xml"/><Relationship Id="rId7" Type="http://schemas.openxmlformats.org/officeDocument/2006/relationships/hyperlink" Target="https://pro.sony/products/digital-cinema-cameras/ven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pr@son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Nicole</dc:creator>
  <cp:keywords/>
  <dc:description/>
  <cp:lastModifiedBy>Roberts, Nicole</cp:lastModifiedBy>
  <cp:revision>2</cp:revision>
  <dcterms:created xsi:type="dcterms:W3CDTF">2019-02-11T22:05:00Z</dcterms:created>
  <dcterms:modified xsi:type="dcterms:W3CDTF">2019-02-11T22:05:00Z</dcterms:modified>
</cp:coreProperties>
</file>