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5F5BB8A0" w:rsidP="51F8C7B0" w:rsidRDefault="5F5BB8A0" w14:paraId="35BEB57D" w14:textId="6679F397">
      <w:pPr>
        <w:pStyle w:val="Normal"/>
        <w:ind w:left="0"/>
        <w:jc w:val="center"/>
        <w:rPr>
          <w:b w:val="1"/>
          <w:bCs w:val="1"/>
          <w:noProof w:val="0"/>
          <w:sz w:val="32"/>
          <w:szCs w:val="32"/>
          <w:lang w:val="es-ES"/>
        </w:rPr>
      </w:pPr>
      <w:r w:rsidRPr="51F8C7B0" w:rsidR="5F5BB8A0">
        <w:rPr>
          <w:b w:val="1"/>
          <w:bCs w:val="1"/>
          <w:noProof w:val="0"/>
          <w:sz w:val="32"/>
          <w:szCs w:val="32"/>
          <w:lang w:val="es-ES"/>
        </w:rPr>
        <w:t>Finanzas en pareja: ¿Cómo organizar el dinero al vivir juntos?</w:t>
      </w:r>
    </w:p>
    <w:p w:rsidR="173E50C9" w:rsidP="510B558E" w:rsidRDefault="173E50C9" w14:paraId="1B9CAED5" w14:textId="1244BABF">
      <w:pPr>
        <w:pStyle w:val="ListParagraph"/>
        <w:numPr>
          <w:ilvl w:val="0"/>
          <w:numId w:val="1"/>
        </w:numPr>
        <w:jc w:val="both"/>
        <w:rPr>
          <w:b w:val="0"/>
          <w:bCs w:val="0"/>
          <w:i w:val="1"/>
          <w:iCs w:val="1"/>
          <w:noProof w:val="0"/>
          <w:sz w:val="20"/>
          <w:szCs w:val="20"/>
          <w:lang w:val="es-ES"/>
        </w:rPr>
      </w:pPr>
      <w:r w:rsidRPr="510B558E" w:rsidR="173E50C9">
        <w:rPr>
          <w:b w:val="0"/>
          <w:bCs w:val="0"/>
          <w:i w:val="1"/>
          <w:iCs w:val="1"/>
          <w:noProof w:val="0"/>
          <w:sz w:val="20"/>
          <w:szCs w:val="20"/>
          <w:lang w:val="es-ES"/>
        </w:rPr>
        <w:t xml:space="preserve">El próximo 14 de febrero en el marco del Día del Amor y la Amistad, </w:t>
      </w:r>
      <w:r w:rsidRPr="510B558E" w:rsidR="173E50C9">
        <w:rPr>
          <w:b w:val="0"/>
          <w:bCs w:val="0"/>
          <w:i w:val="1"/>
          <w:iCs w:val="1"/>
          <w:noProof w:val="0"/>
          <w:sz w:val="20"/>
          <w:szCs w:val="20"/>
          <w:lang w:val="es-ES"/>
        </w:rPr>
        <w:t>expert</w:t>
      </w:r>
      <w:r w:rsidRPr="510B558E" w:rsidR="377D5221">
        <w:rPr>
          <w:b w:val="0"/>
          <w:bCs w:val="0"/>
          <w:i w:val="1"/>
          <w:iCs w:val="1"/>
          <w:noProof w:val="0"/>
          <w:sz w:val="20"/>
          <w:szCs w:val="20"/>
          <w:lang w:val="es-ES"/>
        </w:rPr>
        <w:t>a</w:t>
      </w:r>
      <w:r w:rsidRPr="510B558E" w:rsidR="173E50C9">
        <w:rPr>
          <w:b w:val="0"/>
          <w:bCs w:val="0"/>
          <w:i w:val="1"/>
          <w:iCs w:val="1"/>
          <w:noProof w:val="0"/>
          <w:sz w:val="20"/>
          <w:szCs w:val="20"/>
          <w:lang w:val="es-ES"/>
        </w:rPr>
        <w:t xml:space="preserve"> comparte consejos financieros para parejas que están iniciando una vida juntos, y también para las uniones que tienen </w:t>
      </w:r>
      <w:r w:rsidRPr="510B558E" w:rsidR="4D436BBD">
        <w:rPr>
          <w:b w:val="0"/>
          <w:bCs w:val="0"/>
          <w:i w:val="1"/>
          <w:iCs w:val="1"/>
          <w:noProof w:val="0"/>
          <w:sz w:val="20"/>
          <w:szCs w:val="20"/>
          <w:lang w:val="es-ES"/>
        </w:rPr>
        <w:t>más experiencia financiera.</w:t>
      </w:r>
    </w:p>
    <w:p w:rsidR="5F5BB8A0" w:rsidP="51F8C7B0" w:rsidRDefault="5F5BB8A0" w14:paraId="630360FA" w14:textId="2C504EEF">
      <w:pPr>
        <w:pStyle w:val="Normal"/>
        <w:jc w:val="both"/>
        <w:rPr>
          <w:rFonts w:ascii="Arial" w:hAnsi="Arial" w:eastAsia="Arial" w:cs="Arial"/>
          <w:b w:val="0"/>
          <w:bCs w:val="0"/>
          <w:noProof w:val="0"/>
          <w:sz w:val="22"/>
          <w:szCs w:val="22"/>
          <w:lang w:val="es-ES"/>
        </w:rPr>
      </w:pPr>
      <w:r w:rsidRPr="510B558E" w:rsidR="5F5BB8A0">
        <w:rPr>
          <w:rFonts w:ascii="Arial" w:hAnsi="Arial" w:eastAsia="Arial" w:cs="Arial"/>
          <w:b w:val="1"/>
          <w:bCs w:val="1"/>
          <w:noProof w:val="0"/>
          <w:sz w:val="22"/>
          <w:szCs w:val="22"/>
          <w:lang w:val="es-ES"/>
        </w:rPr>
        <w:t xml:space="preserve">Ciudad de México, </w:t>
      </w:r>
      <w:r w:rsidRPr="510B558E" w:rsidR="2C576C96">
        <w:rPr>
          <w:rFonts w:ascii="Arial" w:hAnsi="Arial" w:eastAsia="Arial" w:cs="Arial"/>
          <w:b w:val="1"/>
          <w:bCs w:val="1"/>
          <w:noProof w:val="0"/>
          <w:sz w:val="22"/>
          <w:szCs w:val="22"/>
          <w:lang w:val="es-ES"/>
        </w:rPr>
        <w:t xml:space="preserve">13 </w:t>
      </w:r>
      <w:r w:rsidRPr="510B558E" w:rsidR="5F5BB8A0">
        <w:rPr>
          <w:rFonts w:ascii="Arial" w:hAnsi="Arial" w:eastAsia="Arial" w:cs="Arial"/>
          <w:b w:val="1"/>
          <w:bCs w:val="1"/>
          <w:noProof w:val="0"/>
          <w:sz w:val="22"/>
          <w:szCs w:val="22"/>
          <w:lang w:val="es-ES"/>
        </w:rPr>
        <w:t>de febrero de 2024. –</w:t>
      </w:r>
      <w:r w:rsidRPr="510B558E" w:rsidR="5F5BB8A0">
        <w:rPr>
          <w:rFonts w:ascii="Arial" w:hAnsi="Arial" w:eastAsia="Arial" w:cs="Arial"/>
          <w:b w:val="0"/>
          <w:bCs w:val="0"/>
          <w:noProof w:val="0"/>
          <w:sz w:val="22"/>
          <w:szCs w:val="22"/>
          <w:lang w:val="es-ES"/>
        </w:rPr>
        <w:t xml:space="preserve"> </w:t>
      </w:r>
      <w:r w:rsidRPr="510B558E" w:rsidR="6E5C2AC5">
        <w:rPr>
          <w:rFonts w:ascii="Arial" w:hAnsi="Arial" w:eastAsia="Arial" w:cs="Arial"/>
          <w:b w:val="0"/>
          <w:bCs w:val="0"/>
          <w:noProof w:val="0"/>
          <w:sz w:val="22"/>
          <w:szCs w:val="22"/>
          <w:lang w:val="es-ES"/>
        </w:rPr>
        <w:t xml:space="preserve">El próximo 14 de febrero será una fecha donde cientos de parejas, familias y amigos saldrán a sus lugares favoritos a intercambiar regalos y </w:t>
      </w:r>
      <w:r w:rsidRPr="510B558E" w:rsidR="55E335FA">
        <w:rPr>
          <w:rFonts w:ascii="Arial" w:hAnsi="Arial" w:eastAsia="Arial" w:cs="Arial"/>
          <w:b w:val="0"/>
          <w:bCs w:val="0"/>
          <w:noProof w:val="0"/>
          <w:sz w:val="22"/>
          <w:szCs w:val="22"/>
          <w:lang w:val="es-ES"/>
        </w:rPr>
        <w:t xml:space="preserve">compartir </w:t>
      </w:r>
      <w:r w:rsidRPr="510B558E" w:rsidR="6E5C2AC5">
        <w:rPr>
          <w:rFonts w:ascii="Arial" w:hAnsi="Arial" w:eastAsia="Arial" w:cs="Arial"/>
          <w:b w:val="0"/>
          <w:bCs w:val="0"/>
          <w:noProof w:val="0"/>
          <w:sz w:val="22"/>
          <w:szCs w:val="22"/>
          <w:lang w:val="es-ES"/>
        </w:rPr>
        <w:t>momentos para reafirmar sus lazos</w:t>
      </w:r>
      <w:r w:rsidRPr="510B558E" w:rsidR="3987BE19">
        <w:rPr>
          <w:rFonts w:ascii="Arial" w:hAnsi="Arial" w:eastAsia="Arial" w:cs="Arial"/>
          <w:b w:val="0"/>
          <w:bCs w:val="0"/>
          <w:noProof w:val="0"/>
          <w:sz w:val="22"/>
          <w:szCs w:val="22"/>
          <w:lang w:val="es-ES"/>
        </w:rPr>
        <w:t xml:space="preserve"> de amor</w:t>
      </w:r>
      <w:r w:rsidRPr="510B558E" w:rsidR="6E5C2AC5">
        <w:rPr>
          <w:rFonts w:ascii="Arial" w:hAnsi="Arial" w:eastAsia="Arial" w:cs="Arial"/>
          <w:b w:val="0"/>
          <w:bCs w:val="0"/>
          <w:noProof w:val="0"/>
          <w:sz w:val="22"/>
          <w:szCs w:val="22"/>
          <w:lang w:val="es-ES"/>
        </w:rPr>
        <w:t xml:space="preserve">, </w:t>
      </w:r>
      <w:bookmarkStart w:name="_Int_NF5y9iWw" w:id="1602476071"/>
      <w:r w:rsidRPr="510B558E" w:rsidR="6E5C2AC5">
        <w:rPr>
          <w:rFonts w:ascii="Arial" w:hAnsi="Arial" w:eastAsia="Arial" w:cs="Arial"/>
          <w:b w:val="0"/>
          <w:bCs w:val="0"/>
          <w:noProof w:val="0"/>
          <w:sz w:val="22"/>
          <w:szCs w:val="22"/>
          <w:lang w:val="es-ES"/>
        </w:rPr>
        <w:t>pero</w:t>
      </w:r>
      <w:bookmarkEnd w:id="1602476071"/>
      <w:r w:rsidRPr="510B558E" w:rsidR="6E5C2AC5">
        <w:rPr>
          <w:rFonts w:ascii="Arial" w:hAnsi="Arial" w:eastAsia="Arial" w:cs="Arial"/>
          <w:b w:val="0"/>
          <w:bCs w:val="0"/>
          <w:noProof w:val="0"/>
          <w:sz w:val="22"/>
          <w:szCs w:val="22"/>
          <w:lang w:val="es-ES"/>
        </w:rPr>
        <w:t xml:space="preserve"> sobre todo, van</w:t>
      </w:r>
      <w:r w:rsidRPr="510B558E" w:rsidR="15DF173B">
        <w:rPr>
          <w:rFonts w:ascii="Arial" w:hAnsi="Arial" w:eastAsia="Arial" w:cs="Arial"/>
          <w:b w:val="0"/>
          <w:bCs w:val="0"/>
          <w:noProof w:val="0"/>
          <w:sz w:val="22"/>
          <w:szCs w:val="22"/>
          <w:lang w:val="es-ES"/>
        </w:rPr>
        <w:t xml:space="preserve"> a desembolsar una buena cantidad de dinero en </w:t>
      </w:r>
      <w:r w:rsidRPr="510B558E" w:rsidR="3E29AEB4">
        <w:rPr>
          <w:rFonts w:ascii="Arial" w:hAnsi="Arial" w:eastAsia="Arial" w:cs="Arial"/>
          <w:b w:val="0"/>
          <w:bCs w:val="0"/>
          <w:noProof w:val="0"/>
          <w:sz w:val="22"/>
          <w:szCs w:val="22"/>
          <w:lang w:val="es-ES"/>
        </w:rPr>
        <w:t>obsequios</w:t>
      </w:r>
      <w:r w:rsidRPr="510B558E" w:rsidR="15DF173B">
        <w:rPr>
          <w:rFonts w:ascii="Arial" w:hAnsi="Arial" w:eastAsia="Arial" w:cs="Arial"/>
          <w:b w:val="0"/>
          <w:bCs w:val="0"/>
          <w:noProof w:val="0"/>
          <w:sz w:val="22"/>
          <w:szCs w:val="22"/>
          <w:lang w:val="es-ES"/>
        </w:rPr>
        <w:t xml:space="preserve">, flores y tal vez comida en sus restaurantes favoritos. </w:t>
      </w:r>
    </w:p>
    <w:p w:rsidR="0C91360C" w:rsidP="51F8C7B0" w:rsidRDefault="0C91360C" w14:paraId="566E8D2A" w14:textId="668C446E">
      <w:pPr>
        <w:pStyle w:val="Normal"/>
        <w:jc w:val="both"/>
        <w:rPr>
          <w:rFonts w:ascii="Arial" w:hAnsi="Arial" w:eastAsia="Arial" w:cs="Arial"/>
          <w:b w:val="0"/>
          <w:bCs w:val="0"/>
          <w:noProof w:val="0"/>
          <w:sz w:val="22"/>
          <w:szCs w:val="22"/>
          <w:lang w:val="es-ES"/>
        </w:rPr>
      </w:pPr>
      <w:r w:rsidRPr="7DE223B1" w:rsidR="0C91360C">
        <w:rPr>
          <w:rFonts w:ascii="Arial" w:hAnsi="Arial" w:eastAsia="Arial" w:cs="Arial"/>
          <w:b w:val="0"/>
          <w:bCs w:val="0"/>
          <w:noProof w:val="0"/>
          <w:sz w:val="22"/>
          <w:szCs w:val="22"/>
          <w:lang w:val="es-ES"/>
        </w:rPr>
        <w:t xml:space="preserve">El </w:t>
      </w:r>
      <w:r w:rsidRPr="7DE223B1" w:rsidR="0C91360C">
        <w:rPr>
          <w:rFonts w:ascii="Arial" w:hAnsi="Arial" w:eastAsia="Arial" w:cs="Arial"/>
          <w:b w:val="1"/>
          <w:bCs w:val="1"/>
          <w:noProof w:val="0"/>
          <w:sz w:val="22"/>
          <w:szCs w:val="22"/>
          <w:lang w:val="es-ES"/>
        </w:rPr>
        <w:t>Día</w:t>
      </w:r>
      <w:r w:rsidRPr="7DE223B1" w:rsidR="15DF173B">
        <w:rPr>
          <w:rFonts w:ascii="Arial" w:hAnsi="Arial" w:eastAsia="Arial" w:cs="Arial"/>
          <w:b w:val="1"/>
          <w:bCs w:val="1"/>
          <w:noProof w:val="0"/>
          <w:sz w:val="22"/>
          <w:szCs w:val="22"/>
          <w:lang w:val="es-ES"/>
        </w:rPr>
        <w:t xml:space="preserve"> del Amor y la Amistad</w:t>
      </w:r>
      <w:r w:rsidRPr="7DE223B1" w:rsidR="15DF173B">
        <w:rPr>
          <w:rFonts w:ascii="Arial" w:hAnsi="Arial" w:eastAsia="Arial" w:cs="Arial"/>
          <w:b w:val="0"/>
          <w:bCs w:val="0"/>
          <w:noProof w:val="0"/>
          <w:sz w:val="22"/>
          <w:szCs w:val="22"/>
          <w:lang w:val="es-ES"/>
        </w:rPr>
        <w:t xml:space="preserve"> es un buen </w:t>
      </w:r>
      <w:r w:rsidRPr="7DE223B1" w:rsidR="33F4C072">
        <w:rPr>
          <w:rFonts w:ascii="Arial" w:hAnsi="Arial" w:eastAsia="Arial" w:cs="Arial"/>
          <w:b w:val="0"/>
          <w:bCs w:val="0"/>
          <w:noProof w:val="0"/>
          <w:sz w:val="22"/>
          <w:szCs w:val="22"/>
          <w:lang w:val="es-ES"/>
        </w:rPr>
        <w:t xml:space="preserve">momento </w:t>
      </w:r>
      <w:r w:rsidRPr="7DE223B1" w:rsidR="15DF173B">
        <w:rPr>
          <w:rFonts w:ascii="Arial" w:hAnsi="Arial" w:eastAsia="Arial" w:cs="Arial"/>
          <w:b w:val="0"/>
          <w:bCs w:val="0"/>
          <w:noProof w:val="0"/>
          <w:sz w:val="22"/>
          <w:szCs w:val="22"/>
          <w:lang w:val="es-ES"/>
        </w:rPr>
        <w:t>p</w:t>
      </w:r>
      <w:r w:rsidRPr="7DE223B1" w:rsidR="79BCF206">
        <w:rPr>
          <w:rFonts w:ascii="Arial" w:hAnsi="Arial" w:eastAsia="Arial" w:cs="Arial"/>
          <w:b w:val="0"/>
          <w:bCs w:val="0"/>
          <w:noProof w:val="0"/>
          <w:sz w:val="22"/>
          <w:szCs w:val="22"/>
          <w:lang w:val="es-ES"/>
        </w:rPr>
        <w:t xml:space="preserve">ara </w:t>
      </w:r>
      <w:r w:rsidRPr="7DE223B1" w:rsidR="723C305F">
        <w:rPr>
          <w:rFonts w:ascii="Arial" w:hAnsi="Arial" w:eastAsia="Arial" w:cs="Arial"/>
          <w:b w:val="0"/>
          <w:bCs w:val="0"/>
          <w:noProof w:val="0"/>
          <w:sz w:val="22"/>
          <w:szCs w:val="22"/>
          <w:lang w:val="es-ES"/>
        </w:rPr>
        <w:t>comenzar a trabajar en</w:t>
      </w:r>
      <w:r w:rsidRPr="7DE223B1" w:rsidR="15DF173B">
        <w:rPr>
          <w:rFonts w:ascii="Arial" w:hAnsi="Arial" w:eastAsia="Arial" w:cs="Arial"/>
          <w:b w:val="0"/>
          <w:bCs w:val="0"/>
          <w:noProof w:val="0"/>
          <w:sz w:val="22"/>
          <w:szCs w:val="22"/>
          <w:lang w:val="es-ES"/>
        </w:rPr>
        <w:t xml:space="preserve"> una buena educación finan</w:t>
      </w:r>
      <w:r w:rsidRPr="7DE223B1" w:rsidR="04759DF1">
        <w:rPr>
          <w:rFonts w:ascii="Arial" w:hAnsi="Arial" w:eastAsia="Arial" w:cs="Arial"/>
          <w:b w:val="0"/>
          <w:bCs w:val="0"/>
          <w:noProof w:val="0"/>
          <w:sz w:val="22"/>
          <w:szCs w:val="22"/>
          <w:lang w:val="es-ES"/>
        </w:rPr>
        <w:t>ciera</w:t>
      </w:r>
      <w:r w:rsidRPr="7DE223B1" w:rsidR="15DF173B">
        <w:rPr>
          <w:rFonts w:ascii="Arial" w:hAnsi="Arial" w:eastAsia="Arial" w:cs="Arial"/>
          <w:b w:val="0"/>
          <w:bCs w:val="0"/>
          <w:noProof w:val="0"/>
          <w:sz w:val="22"/>
          <w:szCs w:val="22"/>
          <w:lang w:val="es-ES"/>
        </w:rPr>
        <w:t xml:space="preserve">, en especial para </w:t>
      </w:r>
      <w:r w:rsidRPr="7DE223B1" w:rsidR="12BA18F4">
        <w:rPr>
          <w:rFonts w:ascii="Arial" w:hAnsi="Arial" w:eastAsia="Arial" w:cs="Arial"/>
          <w:b w:val="0"/>
          <w:bCs w:val="0"/>
          <w:noProof w:val="0"/>
          <w:sz w:val="22"/>
          <w:szCs w:val="22"/>
          <w:lang w:val="es-ES"/>
        </w:rPr>
        <w:t>parejas que comienzan a vivir juntos</w:t>
      </w:r>
      <w:r w:rsidRPr="7DE223B1" w:rsidR="7ECFABC1">
        <w:rPr>
          <w:rFonts w:ascii="Arial" w:hAnsi="Arial" w:eastAsia="Arial" w:cs="Arial"/>
          <w:b w:val="0"/>
          <w:bCs w:val="0"/>
          <w:noProof w:val="0"/>
          <w:sz w:val="22"/>
          <w:szCs w:val="22"/>
          <w:lang w:val="es-ES"/>
        </w:rPr>
        <w:t xml:space="preserve"> o hasta </w:t>
      </w:r>
      <w:r w:rsidRPr="7DE223B1" w:rsidR="268683C8">
        <w:rPr>
          <w:rFonts w:ascii="Arial" w:hAnsi="Arial" w:eastAsia="Arial" w:cs="Arial"/>
          <w:b w:val="0"/>
          <w:bCs w:val="0"/>
          <w:noProof w:val="0"/>
          <w:sz w:val="22"/>
          <w:szCs w:val="22"/>
          <w:lang w:val="es-ES"/>
        </w:rPr>
        <w:t>para quienes ya</w:t>
      </w:r>
      <w:r w:rsidRPr="7DE223B1" w:rsidR="7ECFABC1">
        <w:rPr>
          <w:rFonts w:ascii="Arial" w:hAnsi="Arial" w:eastAsia="Arial" w:cs="Arial"/>
          <w:b w:val="0"/>
          <w:bCs w:val="0"/>
          <w:noProof w:val="0"/>
          <w:sz w:val="22"/>
          <w:szCs w:val="22"/>
          <w:lang w:val="es-ES"/>
        </w:rPr>
        <w:t xml:space="preserve"> tienen mucho tiempo juntos</w:t>
      </w:r>
      <w:r w:rsidRPr="7DE223B1" w:rsidR="12BA18F4">
        <w:rPr>
          <w:rFonts w:ascii="Arial" w:hAnsi="Arial" w:eastAsia="Arial" w:cs="Arial"/>
          <w:b w:val="0"/>
          <w:bCs w:val="0"/>
          <w:noProof w:val="0"/>
          <w:sz w:val="22"/>
          <w:szCs w:val="22"/>
          <w:lang w:val="es-ES"/>
        </w:rPr>
        <w:t xml:space="preserve">. </w:t>
      </w:r>
      <w:r w:rsidRPr="7DE223B1" w:rsidR="7D81506C">
        <w:rPr>
          <w:rFonts w:ascii="Arial" w:hAnsi="Arial" w:eastAsia="Arial" w:cs="Arial"/>
          <w:b w:val="0"/>
          <w:bCs w:val="0"/>
          <w:noProof w:val="0"/>
          <w:sz w:val="22"/>
          <w:szCs w:val="22"/>
          <w:lang w:val="es-ES"/>
        </w:rPr>
        <w:t xml:space="preserve">El año pasado, según </w:t>
      </w:r>
      <w:hyperlink w:anchor=":~:text=Para%202022%2C%20la%20informaci%C3%B3n%20que,de%2018%20a%C3%B1os%20o%20m%C3%A1s." r:id="Rb6ded65070374f6a">
        <w:r w:rsidRPr="7DE223B1" w:rsidR="7D81506C">
          <w:rPr>
            <w:rStyle w:val="Hyperlink"/>
            <w:rFonts w:ascii="Arial" w:hAnsi="Arial" w:eastAsia="Arial" w:cs="Arial"/>
            <w:b w:val="0"/>
            <w:bCs w:val="0"/>
            <w:noProof w:val="0"/>
            <w:sz w:val="22"/>
            <w:szCs w:val="22"/>
            <w:lang w:val="es-ES"/>
          </w:rPr>
          <w:t>cifras del INEGI,</w:t>
        </w:r>
      </w:hyperlink>
      <w:r w:rsidRPr="7DE223B1" w:rsidR="7D81506C">
        <w:rPr>
          <w:rFonts w:ascii="Arial" w:hAnsi="Arial" w:eastAsia="Arial" w:cs="Arial"/>
          <w:b w:val="0"/>
          <w:bCs w:val="0"/>
          <w:noProof w:val="0"/>
          <w:sz w:val="22"/>
          <w:szCs w:val="22"/>
          <w:lang w:val="es-ES"/>
        </w:rPr>
        <w:t xml:space="preserve"> </w:t>
      </w:r>
      <w:r w:rsidRPr="7DE223B1" w:rsidR="73DA8DC4">
        <w:rPr>
          <w:rFonts w:ascii="Arial" w:hAnsi="Arial" w:eastAsia="Arial" w:cs="Arial"/>
          <w:b w:val="0"/>
          <w:bCs w:val="0"/>
          <w:noProof w:val="0"/>
          <w:sz w:val="22"/>
          <w:szCs w:val="22"/>
          <w:lang w:val="es-ES"/>
        </w:rPr>
        <w:t>los n</w:t>
      </w:r>
      <w:r w:rsidRPr="7DE223B1" w:rsidR="73DA8DC4">
        <w:rPr>
          <w:rFonts w:ascii="Arial" w:hAnsi="Arial" w:eastAsia="Arial" w:cs="Arial"/>
          <w:b w:val="0"/>
          <w:bCs w:val="0"/>
          <w:noProof w:val="0"/>
          <w:sz w:val="22"/>
          <w:szCs w:val="22"/>
          <w:lang w:val="es-ES"/>
        </w:rPr>
        <w:t xml:space="preserve">uevos matrimonios aumentaron un </w:t>
      </w:r>
      <w:r w:rsidRPr="7DE223B1" w:rsidR="7D81506C">
        <w:rPr>
          <w:rFonts w:ascii="Arial" w:hAnsi="Arial" w:eastAsia="Arial" w:cs="Arial"/>
          <w:b w:val="0"/>
          <w:bCs w:val="0"/>
          <w:noProof w:val="0"/>
          <w:sz w:val="22"/>
          <w:szCs w:val="22"/>
          <w:lang w:val="es-ES"/>
        </w:rPr>
        <w:t xml:space="preserve">11.9%, </w:t>
      </w:r>
      <w:r w:rsidRPr="7DE223B1" w:rsidR="2E3FD600">
        <w:rPr>
          <w:rFonts w:ascii="Arial" w:hAnsi="Arial" w:eastAsia="Arial" w:cs="Arial"/>
          <w:b w:val="0"/>
          <w:bCs w:val="0"/>
          <w:noProof w:val="0"/>
          <w:sz w:val="22"/>
          <w:szCs w:val="22"/>
          <w:lang w:val="es-ES"/>
        </w:rPr>
        <w:t>el número</w:t>
      </w:r>
      <w:r w:rsidRPr="7DE223B1" w:rsidR="7D81506C">
        <w:rPr>
          <w:rFonts w:ascii="Arial" w:hAnsi="Arial" w:eastAsia="Arial" w:cs="Arial"/>
          <w:b w:val="0"/>
          <w:bCs w:val="0"/>
          <w:noProof w:val="0"/>
          <w:sz w:val="22"/>
          <w:szCs w:val="22"/>
          <w:lang w:val="es-ES"/>
        </w:rPr>
        <w:t xml:space="preserve"> más alt</w:t>
      </w:r>
      <w:r w:rsidRPr="7DE223B1" w:rsidR="0E8811B8">
        <w:rPr>
          <w:rFonts w:ascii="Arial" w:hAnsi="Arial" w:eastAsia="Arial" w:cs="Arial"/>
          <w:b w:val="0"/>
          <w:bCs w:val="0"/>
          <w:noProof w:val="0"/>
          <w:sz w:val="22"/>
          <w:szCs w:val="22"/>
          <w:lang w:val="es-ES"/>
        </w:rPr>
        <w:t>o</w:t>
      </w:r>
      <w:r w:rsidRPr="7DE223B1" w:rsidR="7D81506C">
        <w:rPr>
          <w:rFonts w:ascii="Arial" w:hAnsi="Arial" w:eastAsia="Arial" w:cs="Arial"/>
          <w:b w:val="0"/>
          <w:bCs w:val="0"/>
          <w:noProof w:val="0"/>
          <w:sz w:val="22"/>
          <w:szCs w:val="22"/>
          <w:lang w:val="es-ES"/>
        </w:rPr>
        <w:t xml:space="preserve"> en los últimos cinco años, donde la edad promedio al casarse s</w:t>
      </w:r>
      <w:r w:rsidRPr="7DE223B1" w:rsidR="29B00F07">
        <w:rPr>
          <w:rFonts w:ascii="Arial" w:hAnsi="Arial" w:eastAsia="Arial" w:cs="Arial"/>
          <w:b w:val="0"/>
          <w:bCs w:val="0"/>
          <w:noProof w:val="0"/>
          <w:sz w:val="22"/>
          <w:szCs w:val="22"/>
          <w:lang w:val="es-ES"/>
        </w:rPr>
        <w:t xml:space="preserve">e </w:t>
      </w:r>
      <w:r w:rsidRPr="7DE223B1" w:rsidR="29B00F07">
        <w:rPr>
          <w:rFonts w:ascii="Arial" w:hAnsi="Arial" w:eastAsia="Arial" w:cs="Arial"/>
          <w:b w:val="0"/>
          <w:bCs w:val="0"/>
          <w:noProof w:val="0"/>
          <w:sz w:val="22"/>
          <w:szCs w:val="22"/>
          <w:lang w:val="es-ES"/>
        </w:rPr>
        <w:t xml:space="preserve">incrementó </w:t>
      </w:r>
      <w:r w:rsidRPr="7DE223B1" w:rsidR="7D81506C">
        <w:rPr>
          <w:rFonts w:ascii="Arial" w:hAnsi="Arial" w:eastAsia="Arial" w:cs="Arial"/>
          <w:b w:val="0"/>
          <w:bCs w:val="0"/>
          <w:noProof w:val="0"/>
          <w:sz w:val="22"/>
          <w:szCs w:val="22"/>
          <w:lang w:val="es-ES"/>
        </w:rPr>
        <w:t>e</w:t>
      </w:r>
      <w:r w:rsidRPr="7DE223B1" w:rsidR="7D81506C">
        <w:rPr>
          <w:rFonts w:ascii="Arial" w:hAnsi="Arial" w:eastAsia="Arial" w:cs="Arial"/>
          <w:b w:val="0"/>
          <w:bCs w:val="0"/>
          <w:noProof w:val="0"/>
          <w:sz w:val="22"/>
          <w:szCs w:val="22"/>
          <w:lang w:val="es-ES"/>
        </w:rPr>
        <w:t xml:space="preserve">n hombres, que en 2013 </w:t>
      </w:r>
      <w:r w:rsidRPr="7DE223B1" w:rsidR="249152D1">
        <w:rPr>
          <w:rFonts w:ascii="Arial" w:hAnsi="Arial" w:eastAsia="Arial" w:cs="Arial"/>
          <w:b w:val="0"/>
          <w:bCs w:val="0"/>
          <w:noProof w:val="0"/>
          <w:sz w:val="22"/>
          <w:szCs w:val="22"/>
          <w:lang w:val="es-ES"/>
        </w:rPr>
        <w:t>era</w:t>
      </w:r>
      <w:r w:rsidRPr="7DE223B1" w:rsidR="7D81506C">
        <w:rPr>
          <w:rFonts w:ascii="Arial" w:hAnsi="Arial" w:eastAsia="Arial" w:cs="Arial"/>
          <w:b w:val="0"/>
          <w:bCs w:val="0"/>
          <w:noProof w:val="0"/>
          <w:sz w:val="22"/>
          <w:szCs w:val="22"/>
          <w:lang w:val="es-ES"/>
        </w:rPr>
        <w:t xml:space="preserve"> a los 29</w:t>
      </w:r>
      <w:r w:rsidRPr="7DE223B1" w:rsidR="0B6B4F2B">
        <w:rPr>
          <w:rFonts w:ascii="Arial" w:hAnsi="Arial" w:eastAsia="Arial" w:cs="Arial"/>
          <w:b w:val="0"/>
          <w:bCs w:val="0"/>
          <w:noProof w:val="0"/>
          <w:sz w:val="22"/>
          <w:szCs w:val="22"/>
          <w:lang w:val="es-ES"/>
        </w:rPr>
        <w:t>.</w:t>
      </w:r>
      <w:r w:rsidRPr="7DE223B1" w:rsidR="7D81506C">
        <w:rPr>
          <w:rFonts w:ascii="Arial" w:hAnsi="Arial" w:eastAsia="Arial" w:cs="Arial"/>
          <w:b w:val="0"/>
          <w:bCs w:val="0"/>
          <w:noProof w:val="0"/>
          <w:sz w:val="22"/>
          <w:szCs w:val="22"/>
          <w:lang w:val="es-ES"/>
        </w:rPr>
        <w:t>8 años, y en 2022 llegó a 34.1 años, mientras que las mujeres pasaron de 26.9 a 31.3 años</w:t>
      </w:r>
      <w:r w:rsidRPr="7DE223B1" w:rsidR="70C2B6F7">
        <w:rPr>
          <w:rFonts w:ascii="Arial" w:hAnsi="Arial" w:eastAsia="Arial" w:cs="Arial"/>
          <w:b w:val="0"/>
          <w:bCs w:val="0"/>
          <w:noProof w:val="0"/>
          <w:sz w:val="22"/>
          <w:szCs w:val="22"/>
          <w:lang w:val="es-ES"/>
        </w:rPr>
        <w:t xml:space="preserve"> de edad. </w:t>
      </w:r>
    </w:p>
    <w:p w:rsidR="3A1990CE" w:rsidP="51F8C7B0" w:rsidRDefault="3A1990CE" w14:paraId="1AFF437A" w14:textId="4D1B0BCA">
      <w:pPr>
        <w:pStyle w:val="Normal"/>
        <w:jc w:val="both"/>
        <w:rPr>
          <w:rFonts w:ascii="Arial" w:hAnsi="Arial" w:eastAsia="Arial" w:cs="Arial"/>
          <w:noProof w:val="0"/>
          <w:lang w:val="es-419"/>
        </w:rPr>
      </w:pPr>
      <w:r w:rsidRPr="510B558E" w:rsidR="3A1990CE">
        <w:rPr>
          <w:rFonts w:ascii="Arial" w:hAnsi="Arial" w:eastAsia="Arial" w:cs="Arial"/>
          <w:noProof w:val="0"/>
          <w:lang w:val="es-ES"/>
        </w:rPr>
        <w:t xml:space="preserve">De acuerdo con </w:t>
      </w:r>
      <w:r w:rsidRPr="510B558E" w:rsidR="46170E66">
        <w:rPr>
          <w:rFonts w:ascii="Arial" w:hAnsi="Arial" w:eastAsia="Arial" w:cs="Arial"/>
          <w:noProof w:val="0"/>
          <w:lang w:val="es-ES"/>
        </w:rPr>
        <w:t xml:space="preserve">Sofía Ramírez, directora de </w:t>
      </w:r>
      <w:r w:rsidRPr="510B558E" w:rsidR="46170E66">
        <w:rPr>
          <w:rFonts w:ascii="Arial" w:hAnsi="Arial" w:eastAsia="Arial" w:cs="Arial"/>
          <w:noProof w:val="0"/>
          <w:lang w:val="es-ES"/>
        </w:rPr>
        <w:t>Mer</w:t>
      </w:r>
      <w:r w:rsidRPr="510B558E" w:rsidR="46170E66">
        <w:rPr>
          <w:rFonts w:ascii="Arial" w:hAnsi="Arial" w:eastAsia="Arial" w:cs="Arial"/>
          <w:noProof w:val="0"/>
          <w:lang w:val="es-ES"/>
        </w:rPr>
        <w:t xml:space="preserve">cadotecnia </w:t>
      </w:r>
      <w:r w:rsidRPr="510B558E" w:rsidR="3A1990CE">
        <w:rPr>
          <w:rFonts w:ascii="Arial" w:hAnsi="Arial" w:eastAsia="Arial" w:cs="Arial"/>
          <w:noProof w:val="0"/>
          <w:lang w:val="es-ES"/>
        </w:rPr>
        <w:t xml:space="preserve">de </w:t>
      </w:r>
      <w:hyperlink r:id="R481e21385eec4040">
        <w:r w:rsidRPr="510B558E" w:rsidR="3A1990CE">
          <w:rPr>
            <w:rStyle w:val="Hyperlink"/>
            <w:rFonts w:ascii="Arial" w:hAnsi="Arial" w:eastAsia="Arial" w:cs="Arial"/>
            <w:b w:val="1"/>
            <w:bCs w:val="1"/>
            <w:noProof w:val="0"/>
            <w:lang w:val="es-ES"/>
          </w:rPr>
          <w:t>Crediclub</w:t>
        </w:r>
      </w:hyperlink>
      <w:r w:rsidRPr="510B558E" w:rsidR="3A1990CE">
        <w:rPr>
          <w:rFonts w:ascii="Arial" w:hAnsi="Arial" w:eastAsia="Arial" w:cs="Arial"/>
          <w:noProof w:val="0"/>
          <w:lang w:val="es-ES"/>
        </w:rPr>
        <w:t xml:space="preserve">, </w:t>
      </w:r>
      <w:r w:rsidRPr="510B558E" w:rsidR="2C7FA85F">
        <w:rPr>
          <w:rFonts w:ascii="Arial" w:hAnsi="Arial" w:eastAsia="Arial" w:cs="Arial"/>
          <w:noProof w:val="0"/>
          <w:lang w:val="es-419"/>
        </w:rPr>
        <w:t xml:space="preserve">compañía de tecnología líder de servicios financieros de impacto social que ofrece soluciones de crédito, </w:t>
      </w:r>
      <w:r w:rsidRPr="510B558E" w:rsidR="2C7FA85F">
        <w:rPr>
          <w:rFonts w:ascii="Arial" w:hAnsi="Arial" w:eastAsia="Arial" w:cs="Arial"/>
          <w:noProof w:val="0"/>
          <w:lang w:val="es-419"/>
        </w:rPr>
        <w:t xml:space="preserve">ahorro e inversión digital, </w:t>
      </w:r>
      <w:r w:rsidRPr="510B558E" w:rsidR="24641044">
        <w:rPr>
          <w:rFonts w:ascii="Arial" w:hAnsi="Arial" w:eastAsia="Arial" w:cs="Arial"/>
          <w:noProof w:val="0"/>
          <w:lang w:val="es-419"/>
        </w:rPr>
        <w:t xml:space="preserve">cada </w:t>
      </w:r>
      <w:r w:rsidRPr="510B558E" w:rsidR="232821E1">
        <w:rPr>
          <w:rFonts w:ascii="Arial" w:hAnsi="Arial" w:eastAsia="Arial" w:cs="Arial"/>
          <w:noProof w:val="0"/>
          <w:lang w:val="es-419"/>
        </w:rPr>
        <w:t xml:space="preserve">vez </w:t>
      </w:r>
      <w:r w:rsidRPr="510B558E" w:rsidR="24641044">
        <w:rPr>
          <w:rFonts w:ascii="Arial" w:hAnsi="Arial" w:eastAsia="Arial" w:cs="Arial"/>
          <w:noProof w:val="0"/>
          <w:lang w:val="es-419"/>
        </w:rPr>
        <w:t xml:space="preserve">más </w:t>
      </w:r>
      <w:r w:rsidRPr="510B558E" w:rsidR="56F15EC3">
        <w:rPr>
          <w:rFonts w:ascii="Arial" w:hAnsi="Arial" w:eastAsia="Arial" w:cs="Arial"/>
          <w:noProof w:val="0"/>
          <w:lang w:val="es-419"/>
        </w:rPr>
        <w:t xml:space="preserve">jóvenes adultos se están casado, </w:t>
      </w:r>
      <w:r w:rsidRPr="510B558E" w:rsidR="56F15EC3">
        <w:rPr>
          <w:rFonts w:ascii="Arial" w:hAnsi="Arial" w:eastAsia="Arial" w:cs="Arial"/>
          <w:noProof w:val="0"/>
          <w:lang w:val="es-419"/>
        </w:rPr>
        <w:t>y</w:t>
      </w:r>
      <w:r w:rsidRPr="510B558E" w:rsidR="56F15EC3">
        <w:rPr>
          <w:rFonts w:ascii="Arial" w:hAnsi="Arial" w:eastAsia="Arial" w:cs="Arial"/>
          <w:noProof w:val="0"/>
          <w:lang w:val="es-419"/>
        </w:rPr>
        <w:t xml:space="preserve"> por lo tanto, el próximo 14 de</w:t>
      </w:r>
      <w:r w:rsidRPr="510B558E" w:rsidR="56F15EC3">
        <w:rPr>
          <w:rFonts w:ascii="Arial" w:hAnsi="Arial" w:eastAsia="Arial" w:cs="Arial"/>
          <w:noProof w:val="0"/>
          <w:lang w:val="es-419"/>
        </w:rPr>
        <w:t xml:space="preserve"> febrero es una oportunidad de compartir consejos de finanzas saludables </w:t>
      </w:r>
      <w:r w:rsidRPr="510B558E" w:rsidR="1E19D79B">
        <w:rPr>
          <w:rFonts w:ascii="Arial" w:hAnsi="Arial" w:eastAsia="Arial" w:cs="Arial"/>
          <w:noProof w:val="0"/>
          <w:lang w:val="es-419"/>
        </w:rPr>
        <w:t xml:space="preserve">tanto para parejas primerizas como para aquellas que tienen nuevas metas. </w:t>
      </w:r>
    </w:p>
    <w:p w:rsidR="6AE809D2" w:rsidP="7DE223B1" w:rsidRDefault="6AE809D2" w14:paraId="657D1A10" w14:textId="365C1C95">
      <w:pPr>
        <w:jc w:val="both"/>
        <w:rPr>
          <w:rFonts w:ascii="Arial" w:hAnsi="Arial" w:eastAsia="Arial" w:cs="Arial"/>
          <w:b w:val="1"/>
          <w:bCs w:val="1"/>
          <w:i w:val="0"/>
          <w:iCs w:val="0"/>
          <w:caps w:val="0"/>
          <w:smallCaps w:val="0"/>
          <w:noProof w:val="0"/>
          <w:color w:val="000000" w:themeColor="text1" w:themeTint="FF" w:themeShade="FF"/>
          <w:sz w:val="22"/>
          <w:szCs w:val="22"/>
          <w:lang w:val="es-419"/>
        </w:rPr>
      </w:pPr>
      <w:r w:rsidRPr="7DE223B1" w:rsidR="6AE809D2">
        <w:rPr>
          <w:rFonts w:ascii="Arial" w:hAnsi="Arial" w:eastAsia="Arial" w:cs="Arial"/>
          <w:b w:val="1"/>
          <w:bCs w:val="1"/>
          <w:i w:val="0"/>
          <w:iCs w:val="0"/>
          <w:caps w:val="0"/>
          <w:smallCaps w:val="0"/>
          <w:noProof w:val="0"/>
          <w:color w:val="000000" w:themeColor="text1" w:themeTint="FF" w:themeShade="FF"/>
          <w:sz w:val="22"/>
          <w:szCs w:val="22"/>
          <w:lang w:val="es-419"/>
        </w:rPr>
        <w:t xml:space="preserve">Comunicación </w:t>
      </w:r>
      <w:r w:rsidRPr="7DE223B1" w:rsidR="241EA8DF">
        <w:rPr>
          <w:rFonts w:ascii="Arial" w:hAnsi="Arial" w:eastAsia="Arial" w:cs="Arial"/>
          <w:b w:val="1"/>
          <w:bCs w:val="1"/>
          <w:i w:val="0"/>
          <w:iCs w:val="0"/>
          <w:caps w:val="0"/>
          <w:smallCaps w:val="0"/>
          <w:noProof w:val="0"/>
          <w:color w:val="000000" w:themeColor="text1" w:themeTint="FF" w:themeShade="FF"/>
          <w:sz w:val="22"/>
          <w:szCs w:val="22"/>
          <w:lang w:val="es-419"/>
        </w:rPr>
        <w:t>ab</w:t>
      </w:r>
      <w:r w:rsidRPr="7DE223B1" w:rsidR="6AE809D2">
        <w:rPr>
          <w:rFonts w:ascii="Arial" w:hAnsi="Arial" w:eastAsia="Arial" w:cs="Arial"/>
          <w:b w:val="1"/>
          <w:bCs w:val="1"/>
          <w:i w:val="0"/>
          <w:iCs w:val="0"/>
          <w:caps w:val="0"/>
          <w:smallCaps w:val="0"/>
          <w:noProof w:val="0"/>
          <w:color w:val="000000" w:themeColor="text1" w:themeTint="FF" w:themeShade="FF"/>
          <w:sz w:val="22"/>
          <w:szCs w:val="22"/>
          <w:lang w:val="es-419"/>
        </w:rPr>
        <w:t>ierta</w:t>
      </w:r>
    </w:p>
    <w:p w:rsidR="6AE809D2" w:rsidP="510B558E" w:rsidRDefault="6AE809D2" w14:paraId="1ED967C5" w14:textId="4911814D">
      <w:pPr>
        <w:jc w:val="both"/>
        <w:rPr>
          <w:rFonts w:ascii="Arial" w:hAnsi="Arial" w:eastAsia="Arial" w:cs="Arial"/>
          <w:b w:val="0"/>
          <w:bCs w:val="0"/>
          <w:i w:val="0"/>
          <w:iCs w:val="0"/>
          <w:caps w:val="0"/>
          <w:smallCaps w:val="0"/>
          <w:noProof w:val="0"/>
          <w:color w:val="000000" w:themeColor="text1" w:themeTint="FF" w:themeShade="FF"/>
          <w:sz w:val="22"/>
          <w:szCs w:val="22"/>
          <w:highlight w:val="yellow"/>
          <w:lang w:val="es-419"/>
        </w:rPr>
      </w:pPr>
      <w:r w:rsidRPr="510B558E" w:rsidR="6AE809D2">
        <w:rPr>
          <w:rFonts w:ascii="Arial" w:hAnsi="Arial" w:eastAsia="Arial" w:cs="Arial"/>
          <w:b w:val="0"/>
          <w:bCs w:val="0"/>
          <w:i w:val="0"/>
          <w:iCs w:val="0"/>
          <w:caps w:val="0"/>
          <w:smallCaps w:val="0"/>
          <w:noProof w:val="0"/>
          <w:color w:val="000000" w:themeColor="text1" w:themeTint="FF" w:themeShade="FF"/>
          <w:sz w:val="22"/>
          <w:szCs w:val="22"/>
          <w:lang w:val="es-419"/>
        </w:rPr>
        <w:t xml:space="preserve">Antes de dar el paso </w:t>
      </w:r>
      <w:r w:rsidRPr="510B558E" w:rsidR="2882F6C7">
        <w:rPr>
          <w:rFonts w:ascii="Arial" w:hAnsi="Arial" w:eastAsia="Arial" w:cs="Arial"/>
          <w:b w:val="0"/>
          <w:bCs w:val="0"/>
          <w:i w:val="0"/>
          <w:iCs w:val="0"/>
          <w:caps w:val="0"/>
          <w:smallCaps w:val="0"/>
          <w:noProof w:val="0"/>
          <w:color w:val="000000" w:themeColor="text1" w:themeTint="FF" w:themeShade="FF"/>
          <w:sz w:val="22"/>
          <w:szCs w:val="22"/>
          <w:lang w:val="es-419"/>
        </w:rPr>
        <w:t>a las fiestas nupciales</w:t>
      </w:r>
      <w:r w:rsidRPr="510B558E" w:rsidR="6AE809D2">
        <w:rPr>
          <w:rFonts w:ascii="Arial" w:hAnsi="Arial" w:eastAsia="Arial" w:cs="Arial"/>
          <w:b w:val="0"/>
          <w:bCs w:val="0"/>
          <w:i w:val="0"/>
          <w:iCs w:val="0"/>
          <w:caps w:val="0"/>
          <w:smallCaps w:val="0"/>
          <w:noProof w:val="0"/>
          <w:color w:val="000000" w:themeColor="text1" w:themeTint="FF" w:themeShade="FF"/>
          <w:sz w:val="22"/>
          <w:szCs w:val="22"/>
          <w:lang w:val="es-419"/>
        </w:rPr>
        <w:t>, es esencial</w:t>
      </w:r>
      <w:r w:rsidRPr="510B558E" w:rsidR="5094EB60">
        <w:rPr>
          <w:rFonts w:ascii="Arial" w:hAnsi="Arial" w:eastAsia="Arial" w:cs="Arial"/>
          <w:b w:val="0"/>
          <w:bCs w:val="0"/>
          <w:i w:val="0"/>
          <w:iCs w:val="0"/>
          <w:caps w:val="0"/>
          <w:smallCaps w:val="0"/>
          <w:noProof w:val="0"/>
          <w:color w:val="000000" w:themeColor="text1" w:themeTint="FF" w:themeShade="FF"/>
          <w:sz w:val="22"/>
          <w:szCs w:val="22"/>
          <w:lang w:val="es-419"/>
        </w:rPr>
        <w:t xml:space="preserve"> que las parejas</w:t>
      </w:r>
      <w:r w:rsidRPr="510B558E" w:rsidR="6AE809D2">
        <w:rPr>
          <w:rFonts w:ascii="Arial" w:hAnsi="Arial" w:eastAsia="Arial" w:cs="Arial"/>
          <w:b w:val="0"/>
          <w:bCs w:val="0"/>
          <w:i w:val="0"/>
          <w:iCs w:val="0"/>
          <w:caps w:val="0"/>
          <w:smallCaps w:val="0"/>
          <w:noProof w:val="0"/>
          <w:color w:val="000000" w:themeColor="text1" w:themeTint="FF" w:themeShade="FF"/>
          <w:sz w:val="22"/>
          <w:szCs w:val="22"/>
          <w:lang w:val="es-419"/>
        </w:rPr>
        <w:t xml:space="preserve"> </w:t>
      </w:r>
      <w:r w:rsidRPr="510B558E" w:rsidR="165797DF">
        <w:rPr>
          <w:rFonts w:ascii="Arial" w:hAnsi="Arial" w:eastAsia="Arial" w:cs="Arial"/>
          <w:b w:val="0"/>
          <w:bCs w:val="0"/>
          <w:i w:val="0"/>
          <w:iCs w:val="0"/>
          <w:caps w:val="0"/>
          <w:smallCaps w:val="0"/>
          <w:noProof w:val="0"/>
          <w:color w:val="000000" w:themeColor="text1" w:themeTint="FF" w:themeShade="FF"/>
          <w:sz w:val="22"/>
          <w:szCs w:val="22"/>
          <w:lang w:val="es-419"/>
        </w:rPr>
        <w:t>puedan tener</w:t>
      </w:r>
      <w:r w:rsidRPr="510B558E" w:rsidR="6AE809D2">
        <w:rPr>
          <w:rFonts w:ascii="Arial" w:hAnsi="Arial" w:eastAsia="Arial" w:cs="Arial"/>
          <w:b w:val="0"/>
          <w:bCs w:val="0"/>
          <w:i w:val="0"/>
          <w:iCs w:val="0"/>
          <w:caps w:val="0"/>
          <w:smallCaps w:val="0"/>
          <w:noProof w:val="0"/>
          <w:color w:val="000000" w:themeColor="text1" w:themeTint="FF" w:themeShade="FF"/>
          <w:sz w:val="22"/>
          <w:szCs w:val="22"/>
          <w:lang w:val="es-419"/>
        </w:rPr>
        <w:t xml:space="preserve"> conversaciones abiertas y sinceras sobre los ingresos, deudas y expectativas financieras de cada uno. Conocer la situación financiera de ambos facilitará la toma de decisiones informadas</w:t>
      </w:r>
      <w:r w:rsidRPr="510B558E" w:rsidR="2422F8BB">
        <w:rPr>
          <w:rFonts w:ascii="Arial" w:hAnsi="Arial" w:eastAsia="Arial" w:cs="Arial"/>
          <w:b w:val="0"/>
          <w:bCs w:val="0"/>
          <w:i w:val="0"/>
          <w:iCs w:val="0"/>
          <w:caps w:val="0"/>
          <w:smallCaps w:val="0"/>
          <w:noProof w:val="0"/>
          <w:color w:val="000000" w:themeColor="text1" w:themeTint="FF" w:themeShade="FF"/>
          <w:sz w:val="22"/>
          <w:szCs w:val="22"/>
          <w:lang w:val="es-419"/>
        </w:rPr>
        <w:t>, comentó</w:t>
      </w:r>
      <w:r w:rsidRPr="510B558E" w:rsidR="2422F8BB">
        <w:rPr>
          <w:rFonts w:ascii="Arial" w:hAnsi="Arial" w:eastAsia="Arial" w:cs="Arial"/>
          <w:b w:val="0"/>
          <w:bCs w:val="0"/>
          <w:i w:val="0"/>
          <w:iCs w:val="0"/>
          <w:caps w:val="0"/>
          <w:smallCaps w:val="0"/>
          <w:noProof w:val="0"/>
          <w:color w:val="000000" w:themeColor="text1" w:themeTint="FF" w:themeShade="FF"/>
          <w:sz w:val="22"/>
          <w:szCs w:val="22"/>
          <w:lang w:val="es-419"/>
        </w:rPr>
        <w:t xml:space="preserve"> </w:t>
      </w:r>
      <w:r w:rsidRPr="510B558E" w:rsidR="2422F8BB">
        <w:rPr>
          <w:rFonts w:ascii="Arial" w:hAnsi="Arial" w:eastAsia="Arial" w:cs="Arial"/>
          <w:b w:val="0"/>
          <w:bCs w:val="0"/>
          <w:i w:val="0"/>
          <w:iCs w:val="0"/>
          <w:caps w:val="0"/>
          <w:smallCaps w:val="0"/>
          <w:noProof w:val="0"/>
          <w:color w:val="000000" w:themeColor="text1" w:themeTint="FF" w:themeShade="FF"/>
          <w:sz w:val="22"/>
          <w:szCs w:val="22"/>
          <w:lang w:val="es-419"/>
        </w:rPr>
        <w:t>la especialista.</w:t>
      </w:r>
    </w:p>
    <w:p w:rsidR="6AE809D2" w:rsidP="51F8C7B0" w:rsidRDefault="6AE809D2" w14:paraId="0DDBB9DB" w14:textId="1E0396BA">
      <w:pPr>
        <w:jc w:val="both"/>
        <w:rPr>
          <w:rFonts w:ascii="Arial" w:hAnsi="Arial" w:eastAsia="Arial" w:cs="Arial"/>
          <w:b w:val="1"/>
          <w:bCs w:val="1"/>
          <w:i w:val="0"/>
          <w:iCs w:val="0"/>
          <w:caps w:val="0"/>
          <w:smallCaps w:val="0"/>
          <w:noProof w:val="0"/>
          <w:color w:val="000000" w:themeColor="text1" w:themeTint="FF" w:themeShade="FF"/>
          <w:sz w:val="22"/>
          <w:szCs w:val="22"/>
          <w:lang w:val="es-419"/>
        </w:rPr>
      </w:pPr>
      <w:r w:rsidRPr="51F8C7B0" w:rsidR="6AE809D2">
        <w:rPr>
          <w:rFonts w:ascii="Arial" w:hAnsi="Arial" w:eastAsia="Arial" w:cs="Arial"/>
          <w:b w:val="1"/>
          <w:bCs w:val="1"/>
          <w:i w:val="0"/>
          <w:iCs w:val="0"/>
          <w:caps w:val="0"/>
          <w:smallCaps w:val="0"/>
          <w:noProof w:val="0"/>
          <w:color w:val="000000" w:themeColor="text1" w:themeTint="FF" w:themeShade="FF"/>
          <w:sz w:val="22"/>
          <w:szCs w:val="22"/>
          <w:lang w:val="es-419"/>
        </w:rPr>
        <w:t xml:space="preserve">Presupuesto </w:t>
      </w:r>
      <w:r w:rsidRPr="51F8C7B0" w:rsidR="0B01A1C7">
        <w:rPr>
          <w:rFonts w:ascii="Arial" w:hAnsi="Arial" w:eastAsia="Arial" w:cs="Arial"/>
          <w:b w:val="1"/>
          <w:bCs w:val="1"/>
          <w:i w:val="0"/>
          <w:iCs w:val="0"/>
          <w:caps w:val="0"/>
          <w:smallCaps w:val="0"/>
          <w:noProof w:val="0"/>
          <w:color w:val="000000" w:themeColor="text1" w:themeTint="FF" w:themeShade="FF"/>
          <w:sz w:val="22"/>
          <w:szCs w:val="22"/>
          <w:lang w:val="es-419"/>
        </w:rPr>
        <w:t>c</w:t>
      </w:r>
      <w:r w:rsidRPr="51F8C7B0" w:rsidR="6AE809D2">
        <w:rPr>
          <w:rFonts w:ascii="Arial" w:hAnsi="Arial" w:eastAsia="Arial" w:cs="Arial"/>
          <w:b w:val="1"/>
          <w:bCs w:val="1"/>
          <w:i w:val="0"/>
          <w:iCs w:val="0"/>
          <w:caps w:val="0"/>
          <w:smallCaps w:val="0"/>
          <w:noProof w:val="0"/>
          <w:color w:val="000000" w:themeColor="text1" w:themeTint="FF" w:themeShade="FF"/>
          <w:sz w:val="22"/>
          <w:szCs w:val="22"/>
          <w:lang w:val="es-419"/>
        </w:rPr>
        <w:t>onjunto</w:t>
      </w:r>
    </w:p>
    <w:p w:rsidR="6AE809D2" w:rsidP="510B558E" w:rsidRDefault="6AE809D2" w14:paraId="294860D3" w14:textId="3766FBC2">
      <w:pPr>
        <w:jc w:val="both"/>
        <w:rPr>
          <w:rFonts w:ascii="Arial" w:hAnsi="Arial" w:eastAsia="Arial" w:cs="Arial"/>
          <w:b w:val="0"/>
          <w:bCs w:val="0"/>
          <w:i w:val="0"/>
          <w:iCs w:val="0"/>
          <w:caps w:val="0"/>
          <w:smallCaps w:val="0"/>
          <w:noProof w:val="0"/>
          <w:color w:val="000000" w:themeColor="text1" w:themeTint="FF" w:themeShade="FF"/>
          <w:sz w:val="22"/>
          <w:szCs w:val="22"/>
          <w:lang w:val="es-419"/>
        </w:rPr>
      </w:pPr>
      <w:r w:rsidRPr="510B558E" w:rsidR="6AE809D2">
        <w:rPr>
          <w:rFonts w:ascii="Arial" w:hAnsi="Arial" w:eastAsia="Arial" w:cs="Arial"/>
          <w:b w:val="0"/>
          <w:bCs w:val="0"/>
          <w:i w:val="0"/>
          <w:iCs w:val="0"/>
          <w:caps w:val="0"/>
          <w:smallCaps w:val="0"/>
          <w:noProof w:val="0"/>
          <w:color w:val="000000" w:themeColor="text1" w:themeTint="FF" w:themeShade="FF"/>
          <w:sz w:val="22"/>
          <w:szCs w:val="22"/>
          <w:lang w:val="es-419"/>
        </w:rPr>
        <w:t>Elaborar un presupuesto en pareja es clave</w:t>
      </w:r>
      <w:r w:rsidRPr="510B558E" w:rsidR="2B5E860C">
        <w:rPr>
          <w:rFonts w:ascii="Arial" w:hAnsi="Arial" w:eastAsia="Arial" w:cs="Arial"/>
          <w:b w:val="0"/>
          <w:bCs w:val="0"/>
          <w:i w:val="0"/>
          <w:iCs w:val="0"/>
          <w:caps w:val="0"/>
          <w:smallCaps w:val="0"/>
          <w:noProof w:val="0"/>
          <w:color w:val="000000" w:themeColor="text1" w:themeTint="FF" w:themeShade="FF"/>
          <w:sz w:val="22"/>
          <w:szCs w:val="22"/>
          <w:lang w:val="es-419"/>
        </w:rPr>
        <w:t xml:space="preserve">, por ejemplo, sería ideal la designación de un porcentaje de ahorro en pareja </w:t>
      </w:r>
      <w:r w:rsidRPr="510B558E" w:rsidR="68BB1356">
        <w:rPr>
          <w:rFonts w:ascii="Arial" w:hAnsi="Arial" w:eastAsia="Arial" w:cs="Arial"/>
          <w:b w:val="0"/>
          <w:bCs w:val="0"/>
          <w:i w:val="0"/>
          <w:iCs w:val="0"/>
          <w:caps w:val="0"/>
          <w:smallCaps w:val="0"/>
          <w:noProof w:val="0"/>
          <w:color w:val="000000" w:themeColor="text1" w:themeTint="FF" w:themeShade="FF"/>
          <w:sz w:val="22"/>
          <w:szCs w:val="22"/>
          <w:lang w:val="es-419"/>
        </w:rPr>
        <w:t>entre el</w:t>
      </w:r>
      <w:r w:rsidRPr="510B558E" w:rsidR="2B5E860C">
        <w:rPr>
          <w:rFonts w:ascii="Arial" w:hAnsi="Arial" w:eastAsia="Arial" w:cs="Arial"/>
          <w:b w:val="0"/>
          <w:bCs w:val="0"/>
          <w:i w:val="0"/>
          <w:iCs w:val="0"/>
          <w:caps w:val="0"/>
          <w:smallCaps w:val="0"/>
          <w:noProof w:val="0"/>
          <w:color w:val="000000" w:themeColor="text1" w:themeTint="FF" w:themeShade="FF"/>
          <w:sz w:val="22"/>
          <w:szCs w:val="22"/>
          <w:lang w:val="es-419"/>
        </w:rPr>
        <w:t xml:space="preserve"> </w:t>
      </w:r>
      <w:r w:rsidRPr="510B558E" w:rsidR="2B5E860C">
        <w:rPr>
          <w:rFonts w:ascii="Arial" w:hAnsi="Arial" w:eastAsia="Arial" w:cs="Arial"/>
          <w:b w:val="0"/>
          <w:bCs w:val="0"/>
          <w:i w:val="0"/>
          <w:iCs w:val="0"/>
          <w:caps w:val="0"/>
          <w:smallCaps w:val="0"/>
          <w:noProof w:val="0"/>
          <w:color w:val="000000" w:themeColor="text1" w:themeTint="FF" w:themeShade="FF"/>
          <w:sz w:val="22"/>
          <w:szCs w:val="22"/>
          <w:lang w:val="es-419"/>
        </w:rPr>
        <w:t>5, 10 y 15</w:t>
      </w:r>
      <w:r w:rsidRPr="510B558E" w:rsidR="4A46B9C8">
        <w:rPr>
          <w:rFonts w:ascii="Arial" w:hAnsi="Arial" w:eastAsia="Arial" w:cs="Arial"/>
          <w:b w:val="0"/>
          <w:bCs w:val="0"/>
          <w:i w:val="0"/>
          <w:iCs w:val="0"/>
          <w:caps w:val="0"/>
          <w:smallCaps w:val="0"/>
          <w:noProof w:val="0"/>
          <w:color w:val="000000" w:themeColor="text1" w:themeTint="FF" w:themeShade="FF"/>
          <w:sz w:val="22"/>
          <w:szCs w:val="22"/>
          <w:lang w:val="es-419"/>
        </w:rPr>
        <w:t>% para</w:t>
      </w:r>
      <w:r w:rsidRPr="510B558E" w:rsidR="0B9D511F">
        <w:rPr>
          <w:rFonts w:ascii="Arial" w:hAnsi="Arial" w:eastAsia="Arial" w:cs="Arial"/>
          <w:b w:val="0"/>
          <w:bCs w:val="0"/>
          <w:i w:val="0"/>
          <w:iCs w:val="0"/>
          <w:caps w:val="0"/>
          <w:smallCaps w:val="0"/>
          <w:noProof w:val="0"/>
          <w:color w:val="000000" w:themeColor="text1" w:themeTint="FF" w:themeShade="FF"/>
          <w:sz w:val="22"/>
          <w:szCs w:val="22"/>
          <w:lang w:val="es-419"/>
        </w:rPr>
        <w:t xml:space="preserve"> alcanzar los objetivos que tengan en conjunto</w:t>
      </w:r>
      <w:r w:rsidRPr="510B558E" w:rsidR="6AE809D2">
        <w:rPr>
          <w:rFonts w:ascii="Arial" w:hAnsi="Arial" w:eastAsia="Arial" w:cs="Arial"/>
          <w:b w:val="0"/>
          <w:bCs w:val="0"/>
          <w:i w:val="0"/>
          <w:iCs w:val="0"/>
          <w:caps w:val="0"/>
          <w:smallCaps w:val="0"/>
          <w:noProof w:val="0"/>
          <w:color w:val="000000" w:themeColor="text1" w:themeTint="FF" w:themeShade="FF"/>
          <w:sz w:val="22"/>
          <w:szCs w:val="22"/>
          <w:lang w:val="es-419"/>
        </w:rPr>
        <w:t>.</w:t>
      </w:r>
      <w:r w:rsidRPr="510B558E" w:rsidR="35D866F7">
        <w:rPr>
          <w:rFonts w:ascii="Arial" w:hAnsi="Arial" w:eastAsia="Arial" w:cs="Arial"/>
          <w:b w:val="0"/>
          <w:bCs w:val="0"/>
          <w:i w:val="0"/>
          <w:iCs w:val="0"/>
          <w:caps w:val="0"/>
          <w:smallCaps w:val="0"/>
          <w:noProof w:val="0"/>
          <w:color w:val="000000" w:themeColor="text1" w:themeTint="FF" w:themeShade="FF"/>
          <w:sz w:val="22"/>
          <w:szCs w:val="22"/>
          <w:lang w:val="es-419"/>
        </w:rPr>
        <w:t xml:space="preserve"> Además, es importante i</w:t>
      </w:r>
      <w:r w:rsidRPr="510B558E" w:rsidR="6AE809D2">
        <w:rPr>
          <w:rFonts w:ascii="Arial" w:hAnsi="Arial" w:eastAsia="Arial" w:cs="Arial"/>
          <w:b w:val="0"/>
          <w:bCs w:val="0"/>
          <w:i w:val="0"/>
          <w:iCs w:val="0"/>
          <w:caps w:val="0"/>
          <w:smallCaps w:val="0"/>
          <w:noProof w:val="0"/>
          <w:color w:val="000000" w:themeColor="text1" w:themeTint="FF" w:themeShade="FF"/>
          <w:sz w:val="22"/>
          <w:szCs w:val="22"/>
          <w:lang w:val="es-419"/>
        </w:rPr>
        <w:t>dentifi</w:t>
      </w:r>
      <w:r w:rsidRPr="510B558E" w:rsidR="2CC2C2F8">
        <w:rPr>
          <w:rFonts w:ascii="Arial" w:hAnsi="Arial" w:eastAsia="Arial" w:cs="Arial"/>
          <w:b w:val="0"/>
          <w:bCs w:val="0"/>
          <w:i w:val="0"/>
          <w:iCs w:val="0"/>
          <w:caps w:val="0"/>
          <w:smallCaps w:val="0"/>
          <w:noProof w:val="0"/>
          <w:color w:val="000000" w:themeColor="text1" w:themeTint="FF" w:themeShade="FF"/>
          <w:sz w:val="22"/>
          <w:szCs w:val="22"/>
          <w:lang w:val="es-419"/>
        </w:rPr>
        <w:t>car</w:t>
      </w:r>
      <w:r w:rsidRPr="510B558E" w:rsidR="6AE809D2">
        <w:rPr>
          <w:rFonts w:ascii="Arial" w:hAnsi="Arial" w:eastAsia="Arial" w:cs="Arial"/>
          <w:b w:val="0"/>
          <w:bCs w:val="0"/>
          <w:i w:val="0"/>
          <w:iCs w:val="0"/>
          <w:caps w:val="0"/>
          <w:smallCaps w:val="0"/>
          <w:noProof w:val="0"/>
          <w:color w:val="000000" w:themeColor="text1" w:themeTint="FF" w:themeShade="FF"/>
          <w:sz w:val="22"/>
          <w:szCs w:val="22"/>
          <w:lang w:val="es-419"/>
        </w:rPr>
        <w:t xml:space="preserve"> </w:t>
      </w:r>
      <w:r w:rsidRPr="510B558E" w:rsidR="60F95BBF">
        <w:rPr>
          <w:rFonts w:ascii="Arial" w:hAnsi="Arial" w:eastAsia="Arial" w:cs="Arial"/>
          <w:b w:val="0"/>
          <w:bCs w:val="0"/>
          <w:i w:val="0"/>
          <w:iCs w:val="0"/>
          <w:caps w:val="0"/>
          <w:smallCaps w:val="0"/>
          <w:noProof w:val="0"/>
          <w:color w:val="000000" w:themeColor="text1" w:themeTint="FF" w:themeShade="FF"/>
          <w:sz w:val="22"/>
          <w:szCs w:val="22"/>
          <w:lang w:val="es-419"/>
        </w:rPr>
        <w:t>los</w:t>
      </w:r>
      <w:r w:rsidRPr="510B558E" w:rsidR="6AE809D2">
        <w:rPr>
          <w:rFonts w:ascii="Arial" w:hAnsi="Arial" w:eastAsia="Arial" w:cs="Arial"/>
          <w:b w:val="0"/>
          <w:bCs w:val="0"/>
          <w:i w:val="0"/>
          <w:iCs w:val="0"/>
          <w:caps w:val="0"/>
          <w:smallCaps w:val="0"/>
          <w:noProof w:val="0"/>
          <w:color w:val="000000" w:themeColor="text1" w:themeTint="FF" w:themeShade="FF"/>
          <w:sz w:val="22"/>
          <w:szCs w:val="22"/>
          <w:lang w:val="es-419"/>
        </w:rPr>
        <w:t xml:space="preserve"> ingresos, gastos fijos y metas financieras compartidas</w:t>
      </w:r>
      <w:r w:rsidRPr="510B558E" w:rsidR="10C74A8D">
        <w:rPr>
          <w:rFonts w:ascii="Arial" w:hAnsi="Arial" w:eastAsia="Arial" w:cs="Arial"/>
          <w:b w:val="0"/>
          <w:bCs w:val="0"/>
          <w:i w:val="0"/>
          <w:iCs w:val="0"/>
          <w:caps w:val="0"/>
          <w:smallCaps w:val="0"/>
          <w:noProof w:val="0"/>
          <w:color w:val="000000" w:themeColor="text1" w:themeTint="FF" w:themeShade="FF"/>
          <w:sz w:val="22"/>
          <w:szCs w:val="22"/>
          <w:lang w:val="es-419"/>
        </w:rPr>
        <w:t xml:space="preserve"> es un paso primordial</w:t>
      </w:r>
      <w:r w:rsidRPr="510B558E" w:rsidR="6AE809D2">
        <w:rPr>
          <w:rFonts w:ascii="Arial" w:hAnsi="Arial" w:eastAsia="Arial" w:cs="Arial"/>
          <w:b w:val="0"/>
          <w:bCs w:val="0"/>
          <w:i w:val="0"/>
          <w:iCs w:val="0"/>
          <w:caps w:val="0"/>
          <w:smallCaps w:val="0"/>
          <w:noProof w:val="0"/>
          <w:color w:val="000000" w:themeColor="text1" w:themeTint="FF" w:themeShade="FF"/>
          <w:sz w:val="22"/>
          <w:szCs w:val="22"/>
          <w:lang w:val="es-419"/>
        </w:rPr>
        <w:t xml:space="preserve">. Esto </w:t>
      </w:r>
      <w:r w:rsidRPr="510B558E" w:rsidR="0C153591">
        <w:rPr>
          <w:rFonts w:ascii="Arial" w:hAnsi="Arial" w:eastAsia="Arial" w:cs="Arial"/>
          <w:b w:val="0"/>
          <w:bCs w:val="0"/>
          <w:i w:val="0"/>
          <w:iCs w:val="0"/>
          <w:caps w:val="0"/>
          <w:smallCaps w:val="0"/>
          <w:noProof w:val="0"/>
          <w:color w:val="000000" w:themeColor="text1" w:themeTint="FF" w:themeShade="FF"/>
          <w:sz w:val="22"/>
          <w:szCs w:val="22"/>
          <w:lang w:val="es-419"/>
        </w:rPr>
        <w:t>permitirá</w:t>
      </w:r>
      <w:r w:rsidRPr="510B558E" w:rsidR="6AE809D2">
        <w:rPr>
          <w:rFonts w:ascii="Arial" w:hAnsi="Arial" w:eastAsia="Arial" w:cs="Arial"/>
          <w:b w:val="0"/>
          <w:bCs w:val="0"/>
          <w:i w:val="0"/>
          <w:iCs w:val="0"/>
          <w:caps w:val="0"/>
          <w:smallCaps w:val="0"/>
          <w:noProof w:val="0"/>
          <w:color w:val="000000" w:themeColor="text1" w:themeTint="FF" w:themeShade="FF"/>
          <w:sz w:val="22"/>
          <w:szCs w:val="22"/>
          <w:lang w:val="es-419"/>
        </w:rPr>
        <w:t xml:space="preserve"> establecer límites claros y evitar sorpresas en el futuro.</w:t>
      </w:r>
    </w:p>
    <w:p w:rsidR="436E78C0" w:rsidP="51F8C7B0" w:rsidRDefault="436E78C0" w14:paraId="4A4488D3" w14:textId="6C8643DC">
      <w:pPr>
        <w:jc w:val="both"/>
        <w:rPr>
          <w:rFonts w:ascii="Arial" w:hAnsi="Arial" w:eastAsia="Arial" w:cs="Arial"/>
          <w:b w:val="1"/>
          <w:bCs w:val="1"/>
          <w:i w:val="0"/>
          <w:iCs w:val="0"/>
          <w:caps w:val="0"/>
          <w:smallCaps w:val="0"/>
          <w:noProof w:val="0"/>
          <w:color w:val="000000" w:themeColor="text1" w:themeTint="FF" w:themeShade="FF"/>
          <w:sz w:val="22"/>
          <w:szCs w:val="22"/>
          <w:lang w:val="es-419"/>
        </w:rPr>
      </w:pPr>
      <w:r w:rsidRPr="51F8C7B0" w:rsidR="436E78C0">
        <w:rPr>
          <w:rFonts w:ascii="Arial" w:hAnsi="Arial" w:eastAsia="Arial" w:cs="Arial"/>
          <w:b w:val="1"/>
          <w:bCs w:val="1"/>
          <w:i w:val="0"/>
          <w:iCs w:val="0"/>
          <w:caps w:val="0"/>
          <w:smallCaps w:val="0"/>
          <w:noProof w:val="0"/>
          <w:color w:val="000000" w:themeColor="text1" w:themeTint="FF" w:themeShade="FF"/>
          <w:sz w:val="22"/>
          <w:szCs w:val="22"/>
          <w:lang w:val="es-419"/>
        </w:rPr>
        <w:t>Inversiones digitales</w:t>
      </w:r>
    </w:p>
    <w:p w:rsidR="436E78C0" w:rsidP="510B558E" w:rsidRDefault="436E78C0" w14:paraId="50C66344" w14:textId="7873D6AB">
      <w:pPr>
        <w:jc w:val="both"/>
        <w:rPr>
          <w:rFonts w:ascii="Arial" w:hAnsi="Arial" w:eastAsia="Arial" w:cs="Arial"/>
          <w:b w:val="0"/>
          <w:bCs w:val="0"/>
          <w:i w:val="0"/>
          <w:iCs w:val="0"/>
          <w:caps w:val="0"/>
          <w:smallCaps w:val="0"/>
          <w:noProof w:val="0"/>
          <w:color w:val="000000" w:themeColor="text1" w:themeTint="FF" w:themeShade="FF"/>
          <w:sz w:val="22"/>
          <w:szCs w:val="22"/>
          <w:lang w:val="es-419"/>
        </w:rPr>
      </w:pPr>
      <w:r w:rsidRPr="510B558E" w:rsidR="436E78C0">
        <w:rPr>
          <w:rFonts w:ascii="Arial" w:hAnsi="Arial" w:eastAsia="Arial" w:cs="Arial"/>
          <w:b w:val="0"/>
          <w:bCs w:val="0"/>
          <w:i w:val="0"/>
          <w:iCs w:val="0"/>
          <w:caps w:val="0"/>
          <w:smallCaps w:val="0"/>
          <w:noProof w:val="0"/>
          <w:color w:val="000000" w:themeColor="text1" w:themeTint="FF" w:themeShade="FF"/>
          <w:sz w:val="22"/>
          <w:szCs w:val="22"/>
          <w:lang w:val="es-419"/>
        </w:rPr>
        <w:t>Consider</w:t>
      </w:r>
      <w:r w:rsidRPr="510B558E" w:rsidR="237C3CB7">
        <w:rPr>
          <w:rFonts w:ascii="Arial" w:hAnsi="Arial" w:eastAsia="Arial" w:cs="Arial"/>
          <w:b w:val="0"/>
          <w:bCs w:val="0"/>
          <w:i w:val="0"/>
          <w:iCs w:val="0"/>
          <w:caps w:val="0"/>
          <w:smallCaps w:val="0"/>
          <w:noProof w:val="0"/>
          <w:color w:val="000000" w:themeColor="text1" w:themeTint="FF" w:themeShade="FF"/>
          <w:sz w:val="22"/>
          <w:szCs w:val="22"/>
          <w:lang w:val="es-419"/>
        </w:rPr>
        <w:t>ar</w:t>
      </w:r>
      <w:r w:rsidRPr="510B558E" w:rsidR="436E78C0">
        <w:rPr>
          <w:rFonts w:ascii="Arial" w:hAnsi="Arial" w:eastAsia="Arial" w:cs="Arial"/>
          <w:b w:val="0"/>
          <w:bCs w:val="0"/>
          <w:i w:val="0"/>
          <w:iCs w:val="0"/>
          <w:caps w:val="0"/>
          <w:smallCaps w:val="0"/>
          <w:noProof w:val="0"/>
          <w:color w:val="000000" w:themeColor="text1" w:themeTint="FF" w:themeShade="FF"/>
          <w:sz w:val="22"/>
          <w:szCs w:val="22"/>
          <w:lang w:val="es-419"/>
        </w:rPr>
        <w:t xml:space="preserve"> utilizar una compañía de tecnología financiera para el ahorro y la inversión. Estas instituciones ofrecen tasas de interés competitivas y pueden ser una herramienta efectiva para cumplir sus objetivos financieros. En este paso es fundamental investigar opciones con solidez financiera, que tengan varios años en el mercado, además del respaldo en calificadoras autorizadas</w:t>
      </w:r>
      <w:r w:rsidRPr="510B558E" w:rsidR="4453845E">
        <w:rPr>
          <w:rFonts w:ascii="Arial" w:hAnsi="Arial" w:eastAsia="Arial" w:cs="Arial"/>
          <w:b w:val="0"/>
          <w:bCs w:val="0"/>
          <w:i w:val="0"/>
          <w:iCs w:val="0"/>
          <w:caps w:val="0"/>
          <w:smallCaps w:val="0"/>
          <w:noProof w:val="0"/>
          <w:color w:val="000000" w:themeColor="text1" w:themeTint="FF" w:themeShade="FF"/>
          <w:sz w:val="22"/>
          <w:szCs w:val="22"/>
          <w:lang w:val="es-419"/>
        </w:rPr>
        <w:t xml:space="preserve">, </w:t>
      </w:r>
      <w:r w:rsidRPr="510B558E" w:rsidR="4453845E">
        <w:rPr>
          <w:rFonts w:ascii="Arial" w:hAnsi="Arial" w:eastAsia="Arial" w:cs="Arial"/>
          <w:b w:val="0"/>
          <w:bCs w:val="0"/>
          <w:i w:val="0"/>
          <w:iCs w:val="0"/>
          <w:caps w:val="0"/>
          <w:smallCaps w:val="0"/>
          <w:noProof w:val="0"/>
          <w:color w:val="000000" w:themeColor="text1" w:themeTint="FF" w:themeShade="FF"/>
          <w:sz w:val="22"/>
          <w:szCs w:val="22"/>
          <w:lang w:val="es-419"/>
        </w:rPr>
        <w:t xml:space="preserve">apuntó la especialista de </w:t>
      </w:r>
      <w:r w:rsidRPr="510B558E" w:rsidR="4453845E">
        <w:rPr>
          <w:rFonts w:ascii="Arial" w:hAnsi="Arial" w:eastAsia="Arial" w:cs="Arial"/>
          <w:b w:val="0"/>
          <w:bCs w:val="0"/>
          <w:i w:val="0"/>
          <w:iCs w:val="0"/>
          <w:caps w:val="0"/>
          <w:smallCaps w:val="0"/>
          <w:noProof w:val="0"/>
          <w:color w:val="000000" w:themeColor="text1" w:themeTint="FF" w:themeShade="FF"/>
          <w:sz w:val="22"/>
          <w:szCs w:val="22"/>
          <w:lang w:val="es-419"/>
        </w:rPr>
        <w:t>Crediclub</w:t>
      </w:r>
      <w:r w:rsidRPr="510B558E" w:rsidR="4453845E">
        <w:rPr>
          <w:rFonts w:ascii="Arial" w:hAnsi="Arial" w:eastAsia="Arial" w:cs="Arial"/>
          <w:b w:val="0"/>
          <w:bCs w:val="0"/>
          <w:i w:val="0"/>
          <w:iCs w:val="0"/>
          <w:caps w:val="0"/>
          <w:smallCaps w:val="0"/>
          <w:noProof w:val="0"/>
          <w:color w:val="000000" w:themeColor="text1" w:themeTint="FF" w:themeShade="FF"/>
          <w:sz w:val="22"/>
          <w:szCs w:val="22"/>
          <w:lang w:val="es-419"/>
        </w:rPr>
        <w:t>.</w:t>
      </w:r>
      <w:r w:rsidRPr="510B558E" w:rsidR="4453845E">
        <w:rPr>
          <w:rFonts w:ascii="Arial" w:hAnsi="Arial" w:eastAsia="Arial" w:cs="Arial"/>
          <w:b w:val="0"/>
          <w:bCs w:val="0"/>
          <w:i w:val="0"/>
          <w:iCs w:val="0"/>
          <w:caps w:val="0"/>
          <w:smallCaps w:val="0"/>
          <w:noProof w:val="0"/>
          <w:color w:val="000000" w:themeColor="text1" w:themeTint="FF" w:themeShade="FF"/>
          <w:sz w:val="22"/>
          <w:szCs w:val="22"/>
          <w:lang w:val="es-419"/>
        </w:rPr>
        <w:t xml:space="preserve"> </w:t>
      </w:r>
    </w:p>
    <w:p w:rsidR="6AE809D2" w:rsidP="51F8C7B0" w:rsidRDefault="6AE809D2" w14:paraId="15F5665F" w14:textId="3CFD043B">
      <w:pPr>
        <w:jc w:val="both"/>
        <w:rPr>
          <w:rFonts w:ascii="Arial" w:hAnsi="Arial" w:eastAsia="Arial" w:cs="Arial"/>
          <w:b w:val="1"/>
          <w:bCs w:val="1"/>
          <w:i w:val="0"/>
          <w:iCs w:val="0"/>
          <w:caps w:val="0"/>
          <w:smallCaps w:val="0"/>
          <w:noProof w:val="0"/>
          <w:color w:val="000000" w:themeColor="text1" w:themeTint="FF" w:themeShade="FF"/>
          <w:sz w:val="22"/>
          <w:szCs w:val="22"/>
          <w:lang w:val="es-419"/>
        </w:rPr>
      </w:pPr>
      <w:r w:rsidRPr="510B558E" w:rsidR="6AE809D2">
        <w:rPr>
          <w:rFonts w:ascii="Arial" w:hAnsi="Arial" w:eastAsia="Arial" w:cs="Arial"/>
          <w:b w:val="1"/>
          <w:bCs w:val="1"/>
          <w:i w:val="0"/>
          <w:iCs w:val="0"/>
          <w:caps w:val="0"/>
          <w:smallCaps w:val="0"/>
          <w:noProof w:val="0"/>
          <w:color w:val="000000" w:themeColor="text1" w:themeTint="FF" w:themeShade="FF"/>
          <w:sz w:val="22"/>
          <w:szCs w:val="22"/>
          <w:lang w:val="es-419"/>
        </w:rPr>
        <w:t xml:space="preserve">Aporte </w:t>
      </w:r>
      <w:r w:rsidRPr="510B558E" w:rsidR="766BE8F8">
        <w:rPr>
          <w:rFonts w:ascii="Arial" w:hAnsi="Arial" w:eastAsia="Arial" w:cs="Arial"/>
          <w:b w:val="1"/>
          <w:bCs w:val="1"/>
          <w:i w:val="0"/>
          <w:iCs w:val="0"/>
          <w:caps w:val="0"/>
          <w:smallCaps w:val="0"/>
          <w:noProof w:val="0"/>
          <w:color w:val="000000" w:themeColor="text1" w:themeTint="FF" w:themeShade="FF"/>
          <w:sz w:val="22"/>
          <w:szCs w:val="22"/>
          <w:lang w:val="es-419"/>
        </w:rPr>
        <w:t>p</w:t>
      </w:r>
      <w:r w:rsidRPr="510B558E" w:rsidR="6AE809D2">
        <w:rPr>
          <w:rFonts w:ascii="Arial" w:hAnsi="Arial" w:eastAsia="Arial" w:cs="Arial"/>
          <w:b w:val="1"/>
          <w:bCs w:val="1"/>
          <w:i w:val="0"/>
          <w:iCs w:val="0"/>
          <w:caps w:val="0"/>
          <w:smallCaps w:val="0"/>
          <w:noProof w:val="0"/>
          <w:color w:val="000000" w:themeColor="text1" w:themeTint="FF" w:themeShade="FF"/>
          <w:sz w:val="22"/>
          <w:szCs w:val="22"/>
          <w:lang w:val="es-419"/>
        </w:rPr>
        <w:t>roporcional</w:t>
      </w:r>
    </w:p>
    <w:p w:rsidR="6AE809D2" w:rsidP="510B558E" w:rsidRDefault="6AE809D2" w14:paraId="4B8DE39F" w14:textId="6B09471A">
      <w:pPr>
        <w:jc w:val="both"/>
        <w:rPr>
          <w:rFonts w:ascii="Arial" w:hAnsi="Arial" w:eastAsia="Arial" w:cs="Arial"/>
          <w:b w:val="0"/>
          <w:bCs w:val="0"/>
          <w:i w:val="0"/>
          <w:iCs w:val="0"/>
          <w:caps w:val="0"/>
          <w:smallCaps w:val="0"/>
          <w:noProof w:val="0"/>
          <w:color w:val="000000" w:themeColor="text1" w:themeTint="FF" w:themeShade="FF"/>
          <w:sz w:val="22"/>
          <w:szCs w:val="22"/>
          <w:lang w:val="es-419"/>
        </w:rPr>
      </w:pPr>
      <w:r w:rsidRPr="510B558E" w:rsidR="1ABA6996">
        <w:rPr>
          <w:rFonts w:ascii="Arial" w:hAnsi="Arial" w:eastAsia="Arial" w:cs="Arial"/>
          <w:b w:val="0"/>
          <w:bCs w:val="0"/>
          <w:i w:val="0"/>
          <w:iCs w:val="0"/>
          <w:caps w:val="0"/>
          <w:smallCaps w:val="0"/>
          <w:noProof w:val="0"/>
          <w:color w:val="000000" w:themeColor="text1" w:themeTint="FF" w:themeShade="FF"/>
          <w:sz w:val="22"/>
          <w:szCs w:val="22"/>
          <w:lang w:val="es-419"/>
        </w:rPr>
        <w:t>Al dividir los gastos comunes, es fundamental considerar que la contribución de cada individuo sea acorde a sus ingresos. Dividir todo de manera equitativa podría ocasionar desequilibrios financieros, especialmente si una persona de la pareja no trabaja o cuenta con un ingreso notablemente menor. En estos casos, es imprescindible explorar alternativas, como compartir los gastos basados en un porcentaje de ingresos, optar por una división equitativa del 50-50%, o incluso mantener cuentas separadas y contribuir conjuntamente a los gastos comunes. Además, es crucial reconocer que, si una persona de la pareja se dedica al hogar y no percibe un ingreso económico, su labor también contribuye al bienestar del hogar y debe ser valorada en la distribución de responsabilidades financieras.</w:t>
      </w:r>
      <w:r w:rsidRPr="510B558E" w:rsidR="175CFC51">
        <w:rPr>
          <w:rFonts w:ascii="Arial" w:hAnsi="Arial" w:eastAsia="Arial" w:cs="Arial"/>
          <w:b w:val="0"/>
          <w:bCs w:val="0"/>
          <w:i w:val="0"/>
          <w:iCs w:val="0"/>
          <w:caps w:val="0"/>
          <w:smallCaps w:val="0"/>
          <w:noProof w:val="0"/>
          <w:color w:val="000000" w:themeColor="text1" w:themeTint="FF" w:themeShade="FF"/>
          <w:sz w:val="22"/>
          <w:szCs w:val="22"/>
          <w:lang w:val="es-419"/>
        </w:rPr>
        <w:t xml:space="preserve"> </w:t>
      </w:r>
    </w:p>
    <w:p w:rsidR="7CD2A89D" w:rsidP="51F8C7B0" w:rsidRDefault="7CD2A89D" w14:paraId="04CC01B2" w14:textId="7E1F730B">
      <w:pPr>
        <w:jc w:val="both"/>
        <w:rPr>
          <w:rFonts w:ascii="Arial" w:hAnsi="Arial" w:eastAsia="Arial" w:cs="Arial"/>
          <w:b w:val="1"/>
          <w:bCs w:val="1"/>
          <w:i w:val="0"/>
          <w:iCs w:val="0"/>
          <w:caps w:val="0"/>
          <w:smallCaps w:val="0"/>
          <w:noProof w:val="0"/>
          <w:color w:val="000000" w:themeColor="text1" w:themeTint="FF" w:themeShade="FF"/>
          <w:sz w:val="22"/>
          <w:szCs w:val="22"/>
          <w:lang w:val="es-419"/>
        </w:rPr>
      </w:pPr>
      <w:r w:rsidRPr="51F8C7B0" w:rsidR="7CD2A89D">
        <w:rPr>
          <w:rFonts w:ascii="Arial" w:hAnsi="Arial" w:eastAsia="Arial" w:cs="Arial"/>
          <w:b w:val="1"/>
          <w:bCs w:val="1"/>
          <w:i w:val="0"/>
          <w:iCs w:val="0"/>
          <w:caps w:val="0"/>
          <w:smallCaps w:val="0"/>
          <w:noProof w:val="0"/>
          <w:color w:val="000000" w:themeColor="text1" w:themeTint="FF" w:themeShade="FF"/>
          <w:sz w:val="22"/>
          <w:szCs w:val="22"/>
          <w:lang w:val="es-419"/>
        </w:rPr>
        <w:t>A</w:t>
      </w:r>
      <w:r w:rsidRPr="51F8C7B0" w:rsidR="6AE809D2">
        <w:rPr>
          <w:rFonts w:ascii="Arial" w:hAnsi="Arial" w:eastAsia="Arial" w:cs="Arial"/>
          <w:b w:val="1"/>
          <w:bCs w:val="1"/>
          <w:i w:val="0"/>
          <w:iCs w:val="0"/>
          <w:caps w:val="0"/>
          <w:smallCaps w:val="0"/>
          <w:noProof w:val="0"/>
          <w:color w:val="000000" w:themeColor="text1" w:themeTint="FF" w:themeShade="FF"/>
          <w:sz w:val="22"/>
          <w:szCs w:val="22"/>
          <w:lang w:val="es-419"/>
        </w:rPr>
        <w:t>horro</w:t>
      </w:r>
    </w:p>
    <w:p w:rsidR="6AE809D2" w:rsidP="510B558E" w:rsidRDefault="6AE809D2" w14:paraId="1D3B22FF" w14:textId="25CD984C">
      <w:pPr>
        <w:jc w:val="both"/>
        <w:rPr>
          <w:rFonts w:ascii="Arial" w:hAnsi="Arial" w:eastAsia="Arial" w:cs="Arial"/>
          <w:b w:val="0"/>
          <w:bCs w:val="0"/>
          <w:i w:val="0"/>
          <w:iCs w:val="0"/>
          <w:caps w:val="0"/>
          <w:smallCaps w:val="0"/>
          <w:noProof w:val="0"/>
          <w:color w:val="000000" w:themeColor="text1" w:themeTint="FF" w:themeShade="FF"/>
          <w:sz w:val="22"/>
          <w:szCs w:val="22"/>
          <w:lang w:val="es-419"/>
        </w:rPr>
      </w:pPr>
      <w:r w:rsidRPr="510B558E" w:rsidR="6AE809D2">
        <w:rPr>
          <w:rFonts w:ascii="Arial" w:hAnsi="Arial" w:eastAsia="Arial" w:cs="Arial"/>
          <w:b w:val="0"/>
          <w:bCs w:val="0"/>
          <w:i w:val="0"/>
          <w:iCs w:val="0"/>
          <w:caps w:val="0"/>
          <w:smallCaps w:val="0"/>
          <w:noProof w:val="0"/>
          <w:color w:val="000000" w:themeColor="text1" w:themeTint="FF" w:themeShade="FF"/>
          <w:sz w:val="22"/>
          <w:szCs w:val="22"/>
          <w:lang w:val="es-419"/>
        </w:rPr>
        <w:t xml:space="preserve">Una vez cubiertos los compromisos financieros, </w:t>
      </w:r>
      <w:r w:rsidRPr="510B558E" w:rsidR="6A736AE4">
        <w:rPr>
          <w:rFonts w:ascii="Arial" w:hAnsi="Arial" w:eastAsia="Arial" w:cs="Arial"/>
          <w:b w:val="0"/>
          <w:bCs w:val="0"/>
          <w:i w:val="0"/>
          <w:iCs w:val="0"/>
          <w:caps w:val="0"/>
          <w:smallCaps w:val="0"/>
          <w:noProof w:val="0"/>
          <w:color w:val="000000" w:themeColor="text1" w:themeTint="FF" w:themeShade="FF"/>
          <w:sz w:val="22"/>
          <w:szCs w:val="22"/>
          <w:lang w:val="es-419"/>
        </w:rPr>
        <w:t>la experta</w:t>
      </w:r>
      <w:r w:rsidRPr="510B558E" w:rsidR="6A736AE4">
        <w:rPr>
          <w:rFonts w:ascii="Arial" w:hAnsi="Arial" w:eastAsia="Arial" w:cs="Arial"/>
          <w:b w:val="0"/>
          <w:bCs w:val="0"/>
          <w:i w:val="0"/>
          <w:iCs w:val="0"/>
          <w:caps w:val="0"/>
          <w:smallCaps w:val="0"/>
          <w:noProof w:val="0"/>
          <w:color w:val="000000" w:themeColor="text1" w:themeTint="FF" w:themeShade="FF"/>
          <w:sz w:val="22"/>
          <w:szCs w:val="22"/>
          <w:lang w:val="es-419"/>
        </w:rPr>
        <w:t xml:space="preserve"> invita </w:t>
      </w:r>
      <w:r w:rsidRPr="510B558E" w:rsidR="2A0C8D5B">
        <w:rPr>
          <w:rFonts w:ascii="Arial" w:hAnsi="Arial" w:eastAsia="Arial" w:cs="Arial"/>
          <w:b w:val="0"/>
          <w:bCs w:val="0"/>
          <w:i w:val="0"/>
          <w:iCs w:val="0"/>
          <w:caps w:val="0"/>
          <w:smallCaps w:val="0"/>
          <w:noProof w:val="0"/>
          <w:color w:val="000000" w:themeColor="text1" w:themeTint="FF" w:themeShade="FF"/>
          <w:sz w:val="22"/>
          <w:szCs w:val="22"/>
          <w:lang w:val="es-419"/>
        </w:rPr>
        <w:t>a</w:t>
      </w:r>
      <w:r w:rsidRPr="510B558E" w:rsidR="6B04DF97">
        <w:rPr>
          <w:rFonts w:ascii="Arial" w:hAnsi="Arial" w:eastAsia="Arial" w:cs="Arial"/>
          <w:b w:val="0"/>
          <w:bCs w:val="0"/>
          <w:i w:val="0"/>
          <w:iCs w:val="0"/>
          <w:caps w:val="0"/>
          <w:smallCaps w:val="0"/>
          <w:noProof w:val="0"/>
          <w:color w:val="000000" w:themeColor="text1" w:themeTint="FF" w:themeShade="FF"/>
          <w:sz w:val="22"/>
          <w:szCs w:val="22"/>
          <w:lang w:val="es-419"/>
        </w:rPr>
        <w:t xml:space="preserve"> las parejas </w:t>
      </w:r>
      <w:r w:rsidRPr="510B558E" w:rsidR="7FFF32F3">
        <w:rPr>
          <w:rFonts w:ascii="Arial" w:hAnsi="Arial" w:eastAsia="Arial" w:cs="Arial"/>
          <w:b w:val="0"/>
          <w:bCs w:val="0"/>
          <w:i w:val="0"/>
          <w:iCs w:val="0"/>
          <w:caps w:val="0"/>
          <w:smallCaps w:val="0"/>
          <w:noProof w:val="0"/>
          <w:color w:val="000000" w:themeColor="text1" w:themeTint="FF" w:themeShade="FF"/>
          <w:sz w:val="22"/>
          <w:szCs w:val="22"/>
          <w:lang w:val="es-419"/>
        </w:rPr>
        <w:t xml:space="preserve">a planear </w:t>
      </w:r>
      <w:r w:rsidRPr="510B558E" w:rsidR="6AE809D2">
        <w:rPr>
          <w:rFonts w:ascii="Arial" w:hAnsi="Arial" w:eastAsia="Arial" w:cs="Arial"/>
          <w:b w:val="0"/>
          <w:bCs w:val="0"/>
          <w:i w:val="0"/>
          <w:iCs w:val="0"/>
          <w:caps w:val="0"/>
          <w:smallCaps w:val="0"/>
          <w:noProof w:val="0"/>
          <w:color w:val="000000" w:themeColor="text1" w:themeTint="FF" w:themeShade="FF"/>
          <w:sz w:val="22"/>
          <w:szCs w:val="22"/>
          <w:lang w:val="es-419"/>
        </w:rPr>
        <w:t xml:space="preserve">cómo manejar los excedentes. </w:t>
      </w:r>
      <w:r w:rsidRPr="510B558E" w:rsidR="3B36B85D">
        <w:rPr>
          <w:rFonts w:ascii="Arial" w:hAnsi="Arial" w:eastAsia="Arial" w:cs="Arial"/>
          <w:b w:val="0"/>
          <w:bCs w:val="0"/>
          <w:i w:val="1"/>
          <w:iCs w:val="1"/>
          <w:caps w:val="0"/>
          <w:smallCaps w:val="0"/>
          <w:noProof w:val="0"/>
          <w:color w:val="000000" w:themeColor="text1" w:themeTint="FF" w:themeShade="FF"/>
          <w:sz w:val="22"/>
          <w:szCs w:val="22"/>
          <w:lang w:val="es-419"/>
        </w:rPr>
        <w:t>“</w:t>
      </w:r>
      <w:r w:rsidRPr="510B558E" w:rsidR="6AE809D2">
        <w:rPr>
          <w:rFonts w:ascii="Arial" w:hAnsi="Arial" w:eastAsia="Arial" w:cs="Arial"/>
          <w:b w:val="0"/>
          <w:bCs w:val="0"/>
          <w:i w:val="1"/>
          <w:iCs w:val="1"/>
          <w:caps w:val="0"/>
          <w:smallCaps w:val="0"/>
          <w:noProof w:val="0"/>
          <w:color w:val="000000" w:themeColor="text1" w:themeTint="FF" w:themeShade="FF"/>
          <w:sz w:val="22"/>
          <w:szCs w:val="22"/>
          <w:lang w:val="es-419"/>
        </w:rPr>
        <w:t>Determin</w:t>
      </w:r>
      <w:r w:rsidRPr="510B558E" w:rsidR="5C95C88B">
        <w:rPr>
          <w:rFonts w:ascii="Arial" w:hAnsi="Arial" w:eastAsia="Arial" w:cs="Arial"/>
          <w:b w:val="0"/>
          <w:bCs w:val="0"/>
          <w:i w:val="1"/>
          <w:iCs w:val="1"/>
          <w:caps w:val="0"/>
          <w:smallCaps w:val="0"/>
          <w:noProof w:val="0"/>
          <w:color w:val="000000" w:themeColor="text1" w:themeTint="FF" w:themeShade="FF"/>
          <w:sz w:val="22"/>
          <w:szCs w:val="22"/>
          <w:lang w:val="es-419"/>
        </w:rPr>
        <w:t>ar</w:t>
      </w:r>
      <w:r w:rsidRPr="510B558E" w:rsidR="6AE809D2">
        <w:rPr>
          <w:rFonts w:ascii="Arial" w:hAnsi="Arial" w:eastAsia="Arial" w:cs="Arial"/>
          <w:b w:val="0"/>
          <w:bCs w:val="0"/>
          <w:i w:val="1"/>
          <w:iCs w:val="1"/>
          <w:caps w:val="0"/>
          <w:smallCaps w:val="0"/>
          <w:noProof w:val="0"/>
          <w:color w:val="000000" w:themeColor="text1" w:themeTint="FF" w:themeShade="FF"/>
          <w:sz w:val="22"/>
          <w:szCs w:val="22"/>
          <w:lang w:val="es-419"/>
        </w:rPr>
        <w:t xml:space="preserve"> si el ahorro o la inversión serán individuales o compartidos, manteniendo siempre una comunicación abierta y alineación en las metas financieras</w:t>
      </w:r>
      <w:r w:rsidRPr="510B558E" w:rsidR="46104F74">
        <w:rPr>
          <w:rFonts w:ascii="Arial" w:hAnsi="Arial" w:eastAsia="Arial" w:cs="Arial"/>
          <w:b w:val="0"/>
          <w:bCs w:val="0"/>
          <w:i w:val="1"/>
          <w:iCs w:val="1"/>
          <w:caps w:val="0"/>
          <w:smallCaps w:val="0"/>
          <w:noProof w:val="0"/>
          <w:color w:val="000000" w:themeColor="text1" w:themeTint="FF" w:themeShade="FF"/>
          <w:sz w:val="22"/>
          <w:szCs w:val="22"/>
          <w:lang w:val="es-419"/>
        </w:rPr>
        <w:t>”</w:t>
      </w:r>
      <w:r w:rsidRPr="510B558E" w:rsidR="46104F74">
        <w:rPr>
          <w:rFonts w:ascii="Arial" w:hAnsi="Arial" w:eastAsia="Arial" w:cs="Arial"/>
          <w:b w:val="0"/>
          <w:bCs w:val="0"/>
          <w:i w:val="0"/>
          <w:iCs w:val="0"/>
          <w:caps w:val="0"/>
          <w:smallCaps w:val="0"/>
          <w:noProof w:val="0"/>
          <w:color w:val="000000" w:themeColor="text1" w:themeTint="FF" w:themeShade="FF"/>
          <w:sz w:val="22"/>
          <w:szCs w:val="22"/>
          <w:lang w:val="es-419"/>
        </w:rPr>
        <w:t xml:space="preserve">, dijo. </w:t>
      </w:r>
    </w:p>
    <w:p w:rsidR="0C8B2E99" w:rsidP="51F8C7B0" w:rsidRDefault="0C8B2E99" w14:paraId="456A8D38" w14:textId="1D3D875D">
      <w:pPr>
        <w:jc w:val="both"/>
        <w:rPr>
          <w:rFonts w:ascii="Arial" w:hAnsi="Arial" w:eastAsia="Arial" w:cs="Arial"/>
          <w:b w:val="0"/>
          <w:bCs w:val="0"/>
          <w:i w:val="0"/>
          <w:iCs w:val="0"/>
          <w:caps w:val="0"/>
          <w:smallCaps w:val="0"/>
          <w:noProof w:val="0"/>
          <w:color w:val="000000" w:themeColor="text1" w:themeTint="FF" w:themeShade="FF"/>
          <w:sz w:val="22"/>
          <w:szCs w:val="22"/>
          <w:lang w:val="es-419"/>
        </w:rPr>
      </w:pPr>
      <w:r w:rsidRPr="51F8C7B0" w:rsidR="0C8B2E99">
        <w:rPr>
          <w:rFonts w:ascii="Arial" w:hAnsi="Arial" w:eastAsia="Arial" w:cs="Arial"/>
          <w:b w:val="0"/>
          <w:bCs w:val="0"/>
          <w:i w:val="0"/>
          <w:iCs w:val="0"/>
          <w:caps w:val="0"/>
          <w:smallCaps w:val="0"/>
          <w:noProof w:val="0"/>
          <w:color w:val="000000" w:themeColor="text1" w:themeTint="FF" w:themeShade="FF"/>
          <w:sz w:val="22"/>
          <w:szCs w:val="22"/>
          <w:lang w:val="es-419"/>
        </w:rPr>
        <w:t>Finalmente,</w:t>
      </w:r>
      <w:r w:rsidRPr="51F8C7B0" w:rsidR="46104F74">
        <w:rPr>
          <w:rFonts w:ascii="Arial" w:hAnsi="Arial" w:eastAsia="Arial" w:cs="Arial"/>
          <w:b w:val="0"/>
          <w:bCs w:val="0"/>
          <w:i w:val="0"/>
          <w:iCs w:val="0"/>
          <w:caps w:val="0"/>
          <w:smallCaps w:val="0"/>
          <w:noProof w:val="0"/>
          <w:color w:val="000000" w:themeColor="text1" w:themeTint="FF" w:themeShade="FF"/>
          <w:sz w:val="22"/>
          <w:szCs w:val="22"/>
          <w:lang w:val="es-419"/>
        </w:rPr>
        <w:t xml:space="preserve"> </w:t>
      </w:r>
      <w:r w:rsidRPr="51F8C7B0" w:rsidR="4803E525">
        <w:rPr>
          <w:rFonts w:ascii="Arial" w:hAnsi="Arial" w:eastAsia="Arial" w:cs="Arial"/>
          <w:b w:val="0"/>
          <w:bCs w:val="0"/>
          <w:i w:val="0"/>
          <w:iCs w:val="0"/>
          <w:caps w:val="0"/>
          <w:smallCaps w:val="0"/>
          <w:noProof w:val="0"/>
          <w:color w:val="000000" w:themeColor="text1" w:themeTint="FF" w:themeShade="FF"/>
          <w:sz w:val="22"/>
          <w:szCs w:val="22"/>
          <w:lang w:val="es-419"/>
        </w:rPr>
        <w:t xml:space="preserve">la especialista recomendó a las parejas a tener presente que, aunque el matrimonio esté constituido por dos </w:t>
      </w:r>
      <w:r w:rsidRPr="51F8C7B0" w:rsidR="622CFF2D">
        <w:rPr>
          <w:rFonts w:ascii="Arial" w:hAnsi="Arial" w:eastAsia="Arial" w:cs="Arial"/>
          <w:b w:val="0"/>
          <w:bCs w:val="0"/>
          <w:i w:val="0"/>
          <w:iCs w:val="0"/>
          <w:caps w:val="0"/>
          <w:smallCaps w:val="0"/>
          <w:noProof w:val="0"/>
          <w:color w:val="000000" w:themeColor="text1" w:themeTint="FF" w:themeShade="FF"/>
          <w:sz w:val="22"/>
          <w:szCs w:val="22"/>
          <w:lang w:val="es-419"/>
        </w:rPr>
        <w:t>principales pilares financieros</w:t>
      </w:r>
      <w:r w:rsidRPr="51F8C7B0" w:rsidR="4803E525">
        <w:rPr>
          <w:rFonts w:ascii="Arial" w:hAnsi="Arial" w:eastAsia="Arial" w:cs="Arial"/>
          <w:b w:val="0"/>
          <w:bCs w:val="0"/>
          <w:i w:val="0"/>
          <w:iCs w:val="0"/>
          <w:caps w:val="0"/>
          <w:smallCaps w:val="0"/>
          <w:noProof w:val="0"/>
          <w:color w:val="000000" w:themeColor="text1" w:themeTint="FF" w:themeShade="FF"/>
          <w:sz w:val="22"/>
          <w:szCs w:val="22"/>
          <w:lang w:val="es-419"/>
        </w:rPr>
        <w:t>,</w:t>
      </w:r>
      <w:r w:rsidRPr="51F8C7B0" w:rsidR="0ECB6B2E">
        <w:rPr>
          <w:rFonts w:ascii="Arial" w:hAnsi="Arial" w:eastAsia="Arial" w:cs="Arial"/>
          <w:b w:val="0"/>
          <w:bCs w:val="0"/>
          <w:i w:val="0"/>
          <w:iCs w:val="0"/>
          <w:caps w:val="0"/>
          <w:smallCaps w:val="0"/>
          <w:noProof w:val="0"/>
          <w:color w:val="000000" w:themeColor="text1" w:themeTint="FF" w:themeShade="FF"/>
          <w:sz w:val="22"/>
          <w:szCs w:val="22"/>
          <w:lang w:val="es-419"/>
        </w:rPr>
        <w:t xml:space="preserve"> lo más importante es encontrar un enfoque e</w:t>
      </w:r>
      <w:r w:rsidRPr="51F8C7B0" w:rsidR="06A8CA57">
        <w:rPr>
          <w:rFonts w:ascii="Arial" w:hAnsi="Arial" w:eastAsia="Arial" w:cs="Arial"/>
          <w:b w:val="0"/>
          <w:bCs w:val="0"/>
          <w:i w:val="0"/>
          <w:iCs w:val="0"/>
          <w:caps w:val="0"/>
          <w:smallCaps w:val="0"/>
          <w:noProof w:val="0"/>
          <w:color w:val="000000" w:themeColor="text1" w:themeTint="FF" w:themeShade="FF"/>
          <w:sz w:val="22"/>
          <w:szCs w:val="22"/>
          <w:lang w:val="es-419"/>
        </w:rPr>
        <w:t>conómico que</w:t>
      </w:r>
      <w:r w:rsidRPr="51F8C7B0" w:rsidR="0ECB6B2E">
        <w:rPr>
          <w:rFonts w:ascii="Arial" w:hAnsi="Arial" w:eastAsia="Arial" w:cs="Arial"/>
          <w:b w:val="0"/>
          <w:bCs w:val="0"/>
          <w:i w:val="0"/>
          <w:iCs w:val="0"/>
          <w:caps w:val="0"/>
          <w:smallCaps w:val="0"/>
          <w:noProof w:val="0"/>
          <w:color w:val="000000" w:themeColor="text1" w:themeTint="FF" w:themeShade="FF"/>
          <w:sz w:val="22"/>
          <w:szCs w:val="22"/>
          <w:lang w:val="es-419"/>
        </w:rPr>
        <w:t xml:space="preserve"> funcione para ambos. La comunicación, el compromiso y la colaboración serán</w:t>
      </w:r>
      <w:r w:rsidRPr="51F8C7B0" w:rsidR="3793446D">
        <w:rPr>
          <w:rFonts w:ascii="Arial" w:hAnsi="Arial" w:eastAsia="Arial" w:cs="Arial"/>
          <w:b w:val="0"/>
          <w:bCs w:val="0"/>
          <w:i w:val="0"/>
          <w:iCs w:val="0"/>
          <w:caps w:val="0"/>
          <w:smallCaps w:val="0"/>
          <w:noProof w:val="0"/>
          <w:color w:val="000000" w:themeColor="text1" w:themeTint="FF" w:themeShade="FF"/>
          <w:sz w:val="22"/>
          <w:szCs w:val="22"/>
          <w:lang w:val="es-419"/>
        </w:rPr>
        <w:t xml:space="preserve"> un todo</w:t>
      </w:r>
      <w:r w:rsidRPr="51F8C7B0" w:rsidR="0ECB6B2E">
        <w:rPr>
          <w:rFonts w:ascii="Arial" w:hAnsi="Arial" w:eastAsia="Arial" w:cs="Arial"/>
          <w:b w:val="0"/>
          <w:bCs w:val="0"/>
          <w:i w:val="0"/>
          <w:iCs w:val="0"/>
          <w:caps w:val="0"/>
          <w:smallCaps w:val="0"/>
          <w:noProof w:val="0"/>
          <w:color w:val="000000" w:themeColor="text1" w:themeTint="FF" w:themeShade="FF"/>
          <w:sz w:val="22"/>
          <w:szCs w:val="22"/>
          <w:lang w:val="es-419"/>
        </w:rPr>
        <w:t xml:space="preserve"> para alcanzar el éxito en su vida juntos.</w:t>
      </w:r>
    </w:p>
    <w:p w:rsidR="0ECB6B2E" w:rsidP="51F8C7B0" w:rsidRDefault="0ECB6B2E" w14:paraId="4D8A0F19" w14:textId="29414AA9">
      <w:pPr>
        <w:pStyle w:val="Normal"/>
        <w:jc w:val="center"/>
        <w:rPr>
          <w:rFonts w:ascii="Arial" w:hAnsi="Arial" w:eastAsia="Arial" w:cs="Arial"/>
          <w:b w:val="1"/>
          <w:bCs w:val="1"/>
          <w:i w:val="0"/>
          <w:iCs w:val="0"/>
          <w:caps w:val="0"/>
          <w:smallCaps w:val="0"/>
          <w:noProof w:val="0"/>
          <w:color w:val="000000" w:themeColor="text1" w:themeTint="FF" w:themeShade="FF"/>
          <w:sz w:val="22"/>
          <w:szCs w:val="22"/>
          <w:lang w:val="es-419"/>
        </w:rPr>
      </w:pPr>
      <w:r w:rsidRPr="7DE223B1" w:rsidR="0ECB6B2E">
        <w:rPr>
          <w:rFonts w:ascii="Arial" w:hAnsi="Arial" w:eastAsia="Arial" w:cs="Arial"/>
          <w:b w:val="1"/>
          <w:bCs w:val="1"/>
          <w:i w:val="0"/>
          <w:iCs w:val="0"/>
          <w:caps w:val="0"/>
          <w:smallCaps w:val="0"/>
          <w:noProof w:val="0"/>
          <w:color w:val="000000" w:themeColor="text1" w:themeTint="FF" w:themeShade="FF"/>
          <w:sz w:val="22"/>
          <w:szCs w:val="22"/>
          <w:lang w:val="es-419"/>
        </w:rPr>
        <w:t>###</w:t>
      </w:r>
    </w:p>
    <w:p w:rsidR="62BABC7B" w:rsidP="7DE223B1" w:rsidRDefault="62BABC7B" w14:paraId="6405D658" w14:textId="46383B74">
      <w:pPr>
        <w:shd w:val="clear" w:color="auto" w:fill="FFFFFF" w:themeFill="background1"/>
        <w:spacing w:line="240" w:lineRule="auto"/>
        <w:jc w:val="both"/>
        <w:rPr>
          <w:rFonts w:ascii="Open Sans" w:hAnsi="Open Sans" w:eastAsia="Open Sans" w:cs="Open Sans"/>
          <w:b w:val="0"/>
          <w:bCs w:val="0"/>
          <w:i w:val="0"/>
          <w:iCs w:val="0"/>
          <w:caps w:val="0"/>
          <w:smallCaps w:val="0"/>
          <w:noProof w:val="0"/>
          <w:color w:val="000000" w:themeColor="text1" w:themeTint="FF" w:themeShade="FF"/>
          <w:sz w:val="19"/>
          <w:szCs w:val="19"/>
          <w:lang w:val="es-419"/>
        </w:rPr>
      </w:pPr>
      <w:r w:rsidRPr="7DE223B1" w:rsidR="62BABC7B">
        <w:rPr>
          <w:rFonts w:ascii="Open Sans" w:hAnsi="Open Sans" w:eastAsia="Open Sans" w:cs="Open Sans"/>
          <w:b w:val="1"/>
          <w:bCs w:val="1"/>
          <w:i w:val="0"/>
          <w:iCs w:val="0"/>
          <w:caps w:val="0"/>
          <w:smallCaps w:val="0"/>
          <w:noProof w:val="0"/>
          <w:color w:val="000000" w:themeColor="text1" w:themeTint="FF" w:themeShade="FF"/>
          <w:sz w:val="19"/>
          <w:szCs w:val="19"/>
          <w:lang w:val="es-419"/>
        </w:rPr>
        <w:t>Acerca de</w:t>
      </w:r>
      <w:hyperlink r:id="R3b9549161b754fd1">
        <w:r w:rsidRPr="7DE223B1" w:rsidR="62BABC7B">
          <w:rPr>
            <w:rStyle w:val="Hyperlink"/>
            <w:rFonts w:ascii="Open Sans" w:hAnsi="Open Sans" w:eastAsia="Open Sans" w:cs="Open Sans"/>
            <w:b w:val="1"/>
            <w:bCs w:val="1"/>
            <w:i w:val="0"/>
            <w:iCs w:val="0"/>
            <w:caps w:val="0"/>
            <w:smallCaps w:val="0"/>
            <w:noProof w:val="0"/>
            <w:color w:val="000000" w:themeColor="text1" w:themeTint="FF" w:themeShade="FF"/>
            <w:sz w:val="19"/>
            <w:szCs w:val="19"/>
            <w:lang w:val="es-419"/>
          </w:rPr>
          <w:t xml:space="preserve"> </w:t>
        </w:r>
      </w:hyperlink>
      <w:hyperlink r:id="Rf5e733dda99b49b2">
        <w:r w:rsidRPr="7DE223B1" w:rsidR="62BABC7B">
          <w:rPr>
            <w:rStyle w:val="Hyperlink"/>
            <w:rFonts w:ascii="Open Sans" w:hAnsi="Open Sans" w:eastAsia="Open Sans" w:cs="Open Sans"/>
            <w:b w:val="1"/>
            <w:bCs w:val="1"/>
            <w:i w:val="0"/>
            <w:iCs w:val="0"/>
            <w:caps w:val="0"/>
            <w:smallCaps w:val="0"/>
            <w:strike w:val="0"/>
            <w:dstrike w:val="0"/>
            <w:noProof w:val="0"/>
            <w:color w:val="1155CC"/>
            <w:sz w:val="19"/>
            <w:szCs w:val="19"/>
            <w:u w:val="single"/>
            <w:lang w:val="es-419"/>
          </w:rPr>
          <w:t>Crediclub</w:t>
        </w:r>
      </w:hyperlink>
      <w:r w:rsidRPr="7DE223B1" w:rsidR="62BABC7B">
        <w:rPr>
          <w:rFonts w:ascii="Open Sans" w:hAnsi="Open Sans" w:eastAsia="Open Sans" w:cs="Open Sans"/>
          <w:b w:val="1"/>
          <w:bCs w:val="1"/>
          <w:i w:val="0"/>
          <w:iCs w:val="0"/>
          <w:caps w:val="0"/>
          <w:smallCaps w:val="0"/>
          <w:noProof w:val="0"/>
          <w:color w:val="000000" w:themeColor="text1" w:themeTint="FF" w:themeShade="FF"/>
          <w:sz w:val="19"/>
          <w:szCs w:val="19"/>
          <w:lang w:val="es-419"/>
        </w:rPr>
        <w:t xml:space="preserve"> </w:t>
      </w:r>
    </w:p>
    <w:p w:rsidR="62BABC7B" w:rsidP="7DE223B1" w:rsidRDefault="62BABC7B" w14:paraId="0267875F" w14:textId="209081FE">
      <w:pPr>
        <w:shd w:val="clear" w:color="auto" w:fill="FFFFFF" w:themeFill="background1"/>
        <w:spacing w:after="200" w:line="240" w:lineRule="auto"/>
        <w:jc w:val="both"/>
        <w:rPr>
          <w:rFonts w:ascii="Open Sans" w:hAnsi="Open Sans" w:eastAsia="Open Sans" w:cs="Open Sans"/>
          <w:b w:val="0"/>
          <w:bCs w:val="0"/>
          <w:i w:val="0"/>
          <w:iCs w:val="0"/>
          <w:caps w:val="0"/>
          <w:smallCaps w:val="0"/>
          <w:noProof w:val="0"/>
          <w:color w:val="000000" w:themeColor="text1" w:themeTint="FF" w:themeShade="FF"/>
          <w:sz w:val="19"/>
          <w:szCs w:val="19"/>
          <w:lang w:val="es-419"/>
        </w:rPr>
      </w:pPr>
      <w:r w:rsidRPr="7DE223B1" w:rsidR="62BABC7B">
        <w:rPr>
          <w:rFonts w:ascii="Open Sans" w:hAnsi="Open Sans" w:eastAsia="Open Sans" w:cs="Open Sans"/>
          <w:b w:val="0"/>
          <w:bCs w:val="0"/>
          <w:i w:val="0"/>
          <w:iCs w:val="0"/>
          <w:caps w:val="0"/>
          <w:smallCaps w:val="0"/>
          <w:noProof w:val="0"/>
          <w:color w:val="000000" w:themeColor="text1" w:themeTint="FF" w:themeShade="FF"/>
          <w:sz w:val="19"/>
          <w:szCs w:val="19"/>
          <w:lang w:val="es-419"/>
        </w:rPr>
        <w:t>CrediClub S.A. de C.V., S.F.P., es la compañía de tecnología líder en servicios financieros de impacto social en México que crea y ofrece productos de crédito, ahorro e inversión, regulada con 61 mil millones de operaciones crediticias y más de 600 mil clientes, además de ser pionera y líder en el segmento de ahorro e inversión digital. Crediclub fue fundado en 2005 por un equipo emprendedor apoyado por un grupo de inversionistas internacionales con amplia experiencia en el sector. La convincente propuesta de valor de la Compañía, combinada con excelentes capacidades operativas y de suscripción y una fuente de financiamiento de bajo costo y bajo riesgo, le ha permitido ofrecer consistentemente la mejor rentabilidad y rentabilidad a nivel unitario de su clase mientras se concentra en su misión de impulsar inclusión financiera e impacto económico-social en México. Para más información, visita</w:t>
      </w:r>
      <w:hyperlink r:id="Rb03cd94674a74e7d">
        <w:r w:rsidRPr="7DE223B1" w:rsidR="62BABC7B">
          <w:rPr>
            <w:rStyle w:val="Hyperlink"/>
            <w:rFonts w:ascii="Open Sans" w:hAnsi="Open Sans" w:eastAsia="Open Sans" w:cs="Open Sans"/>
            <w:b w:val="0"/>
            <w:bCs w:val="0"/>
            <w:i w:val="0"/>
            <w:iCs w:val="0"/>
            <w:caps w:val="0"/>
            <w:smallCaps w:val="0"/>
            <w:strike w:val="0"/>
            <w:dstrike w:val="0"/>
            <w:noProof w:val="0"/>
            <w:color w:val="1155CC"/>
            <w:sz w:val="19"/>
            <w:szCs w:val="19"/>
            <w:u w:val="none"/>
            <w:lang w:val="es-419"/>
          </w:rPr>
          <w:t xml:space="preserve"> </w:t>
        </w:r>
      </w:hyperlink>
      <w:hyperlink r:id="Rde7d1cea67244dbd">
        <w:r w:rsidRPr="7DE223B1" w:rsidR="62BABC7B">
          <w:rPr>
            <w:rStyle w:val="Hyperlink"/>
            <w:rFonts w:ascii="Open Sans" w:hAnsi="Open Sans" w:eastAsia="Open Sans" w:cs="Open Sans"/>
            <w:b w:val="0"/>
            <w:bCs w:val="0"/>
            <w:i w:val="0"/>
            <w:iCs w:val="0"/>
            <w:caps w:val="0"/>
            <w:smallCaps w:val="0"/>
            <w:strike w:val="0"/>
            <w:dstrike w:val="0"/>
            <w:noProof w:val="0"/>
            <w:color w:val="1155CC"/>
            <w:sz w:val="19"/>
            <w:szCs w:val="19"/>
            <w:u w:val="none"/>
            <w:lang w:val="es-419"/>
          </w:rPr>
          <w:t>http://www.crediclub.com</w:t>
        </w:r>
      </w:hyperlink>
    </w:p>
    <w:p w:rsidR="62BABC7B" w:rsidP="7DE223B1" w:rsidRDefault="62BABC7B" w14:paraId="6FA28DB6" w14:textId="2F139764">
      <w:pPr>
        <w:widowControl w:val="0"/>
        <w:spacing w:before="20"/>
        <w:rPr>
          <w:rFonts w:ascii="Open Sans" w:hAnsi="Open Sans" w:eastAsia="Open Sans" w:cs="Open Sans"/>
          <w:b w:val="0"/>
          <w:bCs w:val="0"/>
          <w:i w:val="0"/>
          <w:iCs w:val="0"/>
          <w:caps w:val="0"/>
          <w:smallCaps w:val="0"/>
          <w:noProof w:val="0"/>
          <w:color w:val="000000" w:themeColor="text1" w:themeTint="FF" w:themeShade="FF"/>
          <w:sz w:val="19"/>
          <w:szCs w:val="19"/>
          <w:lang w:val="es-419"/>
        </w:rPr>
      </w:pPr>
      <w:r w:rsidRPr="7DE223B1" w:rsidR="62BABC7B">
        <w:rPr>
          <w:rFonts w:ascii="Open Sans" w:hAnsi="Open Sans" w:eastAsia="Open Sans" w:cs="Open Sans"/>
          <w:b w:val="1"/>
          <w:bCs w:val="1"/>
          <w:i w:val="0"/>
          <w:iCs w:val="0"/>
          <w:caps w:val="0"/>
          <w:smallCaps w:val="0"/>
          <w:noProof w:val="0"/>
          <w:color w:val="000000" w:themeColor="text1" w:themeTint="FF" w:themeShade="FF"/>
          <w:sz w:val="19"/>
          <w:szCs w:val="19"/>
          <w:lang w:val="es-419"/>
        </w:rPr>
        <w:t>Síguenos:</w:t>
      </w:r>
    </w:p>
    <w:p w:rsidR="62BABC7B" w:rsidP="7DE223B1" w:rsidRDefault="62BABC7B" w14:paraId="04786F21" w14:textId="50AACFDD">
      <w:pPr>
        <w:widowControl w:val="0"/>
        <w:rPr>
          <w:rFonts w:ascii="Open Sans" w:hAnsi="Open Sans" w:eastAsia="Open Sans" w:cs="Open Sans"/>
          <w:b w:val="0"/>
          <w:bCs w:val="0"/>
          <w:i w:val="0"/>
          <w:iCs w:val="0"/>
          <w:caps w:val="0"/>
          <w:smallCaps w:val="0"/>
          <w:noProof w:val="0"/>
          <w:color w:val="000000" w:themeColor="text1" w:themeTint="FF" w:themeShade="FF"/>
          <w:sz w:val="19"/>
          <w:szCs w:val="19"/>
          <w:lang w:val="es-419"/>
        </w:rPr>
      </w:pPr>
      <w:r w:rsidRPr="7DE223B1" w:rsidR="62BABC7B">
        <w:rPr>
          <w:rFonts w:ascii="Open Sans" w:hAnsi="Open Sans" w:eastAsia="Open Sans" w:cs="Open Sans"/>
          <w:b w:val="0"/>
          <w:bCs w:val="0"/>
          <w:i w:val="0"/>
          <w:iCs w:val="0"/>
          <w:caps w:val="0"/>
          <w:smallCaps w:val="0"/>
          <w:noProof w:val="0"/>
          <w:color w:val="000000" w:themeColor="text1" w:themeTint="FF" w:themeShade="FF"/>
          <w:sz w:val="19"/>
          <w:szCs w:val="19"/>
          <w:lang w:val="es-419"/>
        </w:rPr>
        <w:t xml:space="preserve">Facebook: </w:t>
      </w:r>
      <w:hyperlink r:id="R852b6ceaf776475d">
        <w:r w:rsidRPr="7DE223B1" w:rsidR="62BABC7B">
          <w:rPr>
            <w:rStyle w:val="Hyperlink"/>
            <w:rFonts w:ascii="Open Sans" w:hAnsi="Open Sans" w:eastAsia="Open Sans" w:cs="Open Sans"/>
            <w:b w:val="0"/>
            <w:bCs w:val="0"/>
            <w:i w:val="0"/>
            <w:iCs w:val="0"/>
            <w:caps w:val="0"/>
            <w:smallCaps w:val="0"/>
            <w:strike w:val="0"/>
            <w:dstrike w:val="0"/>
            <w:noProof w:val="0"/>
            <w:color w:val="1155CC"/>
            <w:sz w:val="19"/>
            <w:szCs w:val="19"/>
            <w:u w:val="single"/>
            <w:lang w:val="es-419"/>
          </w:rPr>
          <w:t>https://www.facebook.com/FinancieraCrediclub</w:t>
        </w:r>
      </w:hyperlink>
    </w:p>
    <w:p w:rsidR="62BABC7B" w:rsidP="7DE223B1" w:rsidRDefault="62BABC7B" w14:paraId="71613985" w14:textId="5A8F05C1">
      <w:pPr>
        <w:widowControl w:val="0"/>
        <w:rPr>
          <w:rFonts w:ascii="Open Sans" w:hAnsi="Open Sans" w:eastAsia="Open Sans" w:cs="Open Sans"/>
          <w:b w:val="0"/>
          <w:bCs w:val="0"/>
          <w:i w:val="0"/>
          <w:iCs w:val="0"/>
          <w:caps w:val="0"/>
          <w:smallCaps w:val="0"/>
          <w:noProof w:val="0"/>
          <w:color w:val="000000" w:themeColor="text1" w:themeTint="FF" w:themeShade="FF"/>
          <w:sz w:val="19"/>
          <w:szCs w:val="19"/>
          <w:lang w:val="es-419"/>
        </w:rPr>
      </w:pPr>
      <w:r w:rsidRPr="7DE223B1" w:rsidR="62BABC7B">
        <w:rPr>
          <w:rFonts w:ascii="Open Sans" w:hAnsi="Open Sans" w:eastAsia="Open Sans" w:cs="Open Sans"/>
          <w:b w:val="0"/>
          <w:bCs w:val="0"/>
          <w:i w:val="0"/>
          <w:iCs w:val="0"/>
          <w:caps w:val="0"/>
          <w:smallCaps w:val="0"/>
          <w:noProof w:val="0"/>
          <w:color w:val="000000" w:themeColor="text1" w:themeTint="FF" w:themeShade="FF"/>
          <w:sz w:val="19"/>
          <w:szCs w:val="19"/>
          <w:lang w:val="es-419"/>
        </w:rPr>
        <w:t xml:space="preserve">Instagram: </w:t>
      </w:r>
      <w:hyperlink r:id="Rf8dd09d360334e6b">
        <w:r w:rsidRPr="7DE223B1" w:rsidR="62BABC7B">
          <w:rPr>
            <w:rStyle w:val="Hyperlink"/>
            <w:rFonts w:ascii="Open Sans" w:hAnsi="Open Sans" w:eastAsia="Open Sans" w:cs="Open Sans"/>
            <w:b w:val="0"/>
            <w:bCs w:val="0"/>
            <w:i w:val="0"/>
            <w:iCs w:val="0"/>
            <w:caps w:val="0"/>
            <w:smallCaps w:val="0"/>
            <w:strike w:val="0"/>
            <w:dstrike w:val="0"/>
            <w:noProof w:val="0"/>
            <w:color w:val="1155CC"/>
            <w:sz w:val="19"/>
            <w:szCs w:val="19"/>
            <w:u w:val="single"/>
            <w:lang w:val="es-419"/>
          </w:rPr>
          <w:t>https://www.instagram.com/crediclub.mx/</w:t>
        </w:r>
      </w:hyperlink>
    </w:p>
    <w:p w:rsidR="62BABC7B" w:rsidP="7DE223B1" w:rsidRDefault="62BABC7B" w14:paraId="1BBAFE68" w14:textId="35B87F61">
      <w:pPr>
        <w:widowControl w:val="0"/>
        <w:rPr>
          <w:rFonts w:ascii="Open Sans" w:hAnsi="Open Sans" w:eastAsia="Open Sans" w:cs="Open Sans"/>
          <w:b w:val="0"/>
          <w:bCs w:val="0"/>
          <w:i w:val="0"/>
          <w:iCs w:val="0"/>
          <w:caps w:val="0"/>
          <w:smallCaps w:val="0"/>
          <w:noProof w:val="0"/>
          <w:color w:val="000000" w:themeColor="text1" w:themeTint="FF" w:themeShade="FF"/>
          <w:sz w:val="19"/>
          <w:szCs w:val="19"/>
          <w:lang w:val="es-419"/>
        </w:rPr>
      </w:pPr>
      <w:r w:rsidRPr="7DE223B1" w:rsidR="62BABC7B">
        <w:rPr>
          <w:rFonts w:ascii="Open Sans" w:hAnsi="Open Sans" w:eastAsia="Open Sans" w:cs="Open Sans"/>
          <w:b w:val="0"/>
          <w:bCs w:val="0"/>
          <w:i w:val="0"/>
          <w:iCs w:val="0"/>
          <w:caps w:val="0"/>
          <w:smallCaps w:val="0"/>
          <w:noProof w:val="0"/>
          <w:color w:val="000000" w:themeColor="text1" w:themeTint="FF" w:themeShade="FF"/>
          <w:sz w:val="19"/>
          <w:szCs w:val="19"/>
          <w:lang w:val="es-419"/>
        </w:rPr>
        <w:t xml:space="preserve">LinkedIn: </w:t>
      </w:r>
      <w:hyperlink r:id="R6f286e05461c44af">
        <w:r w:rsidRPr="7DE223B1" w:rsidR="62BABC7B">
          <w:rPr>
            <w:rStyle w:val="Hyperlink"/>
            <w:rFonts w:ascii="Open Sans" w:hAnsi="Open Sans" w:eastAsia="Open Sans" w:cs="Open Sans"/>
            <w:b w:val="0"/>
            <w:bCs w:val="0"/>
            <w:i w:val="0"/>
            <w:iCs w:val="0"/>
            <w:caps w:val="0"/>
            <w:smallCaps w:val="0"/>
            <w:strike w:val="0"/>
            <w:dstrike w:val="0"/>
            <w:noProof w:val="0"/>
            <w:color w:val="1155CC"/>
            <w:sz w:val="19"/>
            <w:szCs w:val="19"/>
            <w:u w:val="single"/>
            <w:lang w:val="es-419"/>
          </w:rPr>
          <w:t>https://www.linkedin.com/company/crediclub</w:t>
        </w:r>
      </w:hyperlink>
    </w:p>
    <w:p w:rsidR="7DE223B1" w:rsidP="7DE223B1" w:rsidRDefault="7DE223B1" w14:paraId="1DA0905A" w14:textId="334C85A9">
      <w:pPr>
        <w:widowControl w:val="0"/>
        <w:spacing w:before="20" w:after="20" w:line="240" w:lineRule="auto"/>
        <w:jc w:val="both"/>
        <w:rPr>
          <w:rFonts w:ascii="Open Sans" w:hAnsi="Open Sans" w:eastAsia="Open Sans" w:cs="Open Sans"/>
          <w:b w:val="0"/>
          <w:bCs w:val="0"/>
          <w:i w:val="0"/>
          <w:iCs w:val="0"/>
          <w:caps w:val="0"/>
          <w:smallCaps w:val="0"/>
          <w:noProof w:val="0"/>
          <w:color w:val="000000" w:themeColor="text1" w:themeTint="FF" w:themeShade="FF"/>
          <w:sz w:val="19"/>
          <w:szCs w:val="19"/>
          <w:lang w:val="es-419"/>
        </w:rPr>
      </w:pPr>
    </w:p>
    <w:p w:rsidR="62BABC7B" w:rsidP="7DE223B1" w:rsidRDefault="62BABC7B" w14:paraId="32DB84E2" w14:textId="7EB2F40F">
      <w:pPr>
        <w:keepLines w:val="1"/>
        <w:widowControl w:val="0"/>
        <w:spacing w:before="20" w:after="20" w:line="240" w:lineRule="auto"/>
        <w:jc w:val="both"/>
        <w:rPr>
          <w:rFonts w:ascii="Open Sans" w:hAnsi="Open Sans" w:eastAsia="Open Sans" w:cs="Open Sans"/>
          <w:b w:val="0"/>
          <w:bCs w:val="0"/>
          <w:i w:val="0"/>
          <w:iCs w:val="0"/>
          <w:caps w:val="0"/>
          <w:smallCaps w:val="0"/>
          <w:noProof w:val="0"/>
          <w:color w:val="000000" w:themeColor="text1" w:themeTint="FF" w:themeShade="FF"/>
          <w:sz w:val="19"/>
          <w:szCs w:val="19"/>
          <w:lang w:val="es-419"/>
        </w:rPr>
      </w:pPr>
      <w:r w:rsidRPr="7DE223B1" w:rsidR="62BABC7B">
        <w:rPr>
          <w:rFonts w:ascii="Open Sans" w:hAnsi="Open Sans" w:eastAsia="Open Sans" w:cs="Open Sans"/>
          <w:b w:val="1"/>
          <w:bCs w:val="1"/>
          <w:i w:val="0"/>
          <w:iCs w:val="0"/>
          <w:caps w:val="0"/>
          <w:smallCaps w:val="0"/>
          <w:noProof w:val="0"/>
          <w:color w:val="000000" w:themeColor="text1" w:themeTint="FF" w:themeShade="FF"/>
          <w:sz w:val="19"/>
          <w:szCs w:val="19"/>
          <w:lang w:val="es-419"/>
        </w:rPr>
        <w:t>Contacto de prensa</w:t>
      </w:r>
    </w:p>
    <w:p w:rsidR="62BABC7B" w:rsidP="7DE223B1" w:rsidRDefault="62BABC7B" w14:paraId="198BE832" w14:textId="52A0CAAF">
      <w:pPr>
        <w:keepLines w:val="1"/>
        <w:widowControl w:val="0"/>
        <w:spacing w:before="20" w:after="20" w:line="240" w:lineRule="auto"/>
        <w:jc w:val="both"/>
        <w:rPr>
          <w:rFonts w:ascii="Open Sans" w:hAnsi="Open Sans" w:eastAsia="Open Sans" w:cs="Open Sans"/>
          <w:b w:val="0"/>
          <w:bCs w:val="0"/>
          <w:i w:val="0"/>
          <w:iCs w:val="0"/>
          <w:caps w:val="0"/>
          <w:smallCaps w:val="0"/>
          <w:noProof w:val="0"/>
          <w:color w:val="000000" w:themeColor="text1" w:themeTint="FF" w:themeShade="FF"/>
          <w:sz w:val="19"/>
          <w:szCs w:val="19"/>
          <w:lang w:val="es-419"/>
        </w:rPr>
      </w:pPr>
      <w:r w:rsidRPr="7DE223B1" w:rsidR="62BABC7B">
        <w:rPr>
          <w:rFonts w:ascii="Open Sans" w:hAnsi="Open Sans" w:eastAsia="Open Sans" w:cs="Open Sans"/>
          <w:b w:val="1"/>
          <w:bCs w:val="1"/>
          <w:i w:val="0"/>
          <w:iCs w:val="0"/>
          <w:caps w:val="0"/>
          <w:smallCaps w:val="0"/>
          <w:noProof w:val="0"/>
          <w:color w:val="000000" w:themeColor="text1" w:themeTint="FF" w:themeShade="FF"/>
          <w:sz w:val="19"/>
          <w:szCs w:val="19"/>
          <w:lang w:val="es-419"/>
        </w:rPr>
        <w:t>another</w:t>
      </w:r>
    </w:p>
    <w:p w:rsidR="62BABC7B" w:rsidP="7DE223B1" w:rsidRDefault="62BABC7B" w14:paraId="21D13800" w14:textId="086355A9">
      <w:pPr>
        <w:keepLines w:val="1"/>
        <w:widowControl w:val="0"/>
        <w:spacing w:before="20" w:after="20" w:line="240" w:lineRule="auto"/>
        <w:jc w:val="both"/>
        <w:rPr>
          <w:rFonts w:ascii="Open Sans" w:hAnsi="Open Sans" w:eastAsia="Open Sans" w:cs="Open Sans"/>
          <w:b w:val="0"/>
          <w:bCs w:val="0"/>
          <w:i w:val="0"/>
          <w:iCs w:val="0"/>
          <w:caps w:val="0"/>
          <w:smallCaps w:val="0"/>
          <w:noProof w:val="0"/>
          <w:color w:val="000000" w:themeColor="text1" w:themeTint="FF" w:themeShade="FF"/>
          <w:sz w:val="19"/>
          <w:szCs w:val="19"/>
          <w:lang w:val="es-419"/>
        </w:rPr>
      </w:pPr>
      <w:r w:rsidRPr="7DE223B1" w:rsidR="62BABC7B">
        <w:rPr>
          <w:rFonts w:ascii="Open Sans" w:hAnsi="Open Sans" w:eastAsia="Open Sans" w:cs="Open Sans"/>
          <w:b w:val="0"/>
          <w:bCs w:val="0"/>
          <w:i w:val="0"/>
          <w:iCs w:val="0"/>
          <w:caps w:val="0"/>
          <w:smallCaps w:val="0"/>
          <w:noProof w:val="0"/>
          <w:color w:val="000000" w:themeColor="text1" w:themeTint="FF" w:themeShade="FF"/>
          <w:sz w:val="19"/>
          <w:szCs w:val="19"/>
          <w:lang w:val="es-419"/>
        </w:rPr>
        <w:t>Tanya Belmont | PR Expert</w:t>
      </w:r>
    </w:p>
    <w:p w:rsidR="62BABC7B" w:rsidP="7DE223B1" w:rsidRDefault="62BABC7B" w14:paraId="3A752F24" w14:textId="4ACB9D7D">
      <w:pPr>
        <w:keepLines w:val="1"/>
        <w:widowControl w:val="0"/>
        <w:spacing w:before="20" w:after="20" w:line="240" w:lineRule="auto"/>
        <w:jc w:val="both"/>
        <w:rPr>
          <w:rFonts w:ascii="Open Sans" w:hAnsi="Open Sans" w:eastAsia="Open Sans" w:cs="Open Sans"/>
          <w:b w:val="0"/>
          <w:bCs w:val="0"/>
          <w:i w:val="0"/>
          <w:iCs w:val="0"/>
          <w:caps w:val="0"/>
          <w:smallCaps w:val="0"/>
          <w:noProof w:val="0"/>
          <w:color w:val="000000" w:themeColor="text1" w:themeTint="FF" w:themeShade="FF"/>
          <w:sz w:val="19"/>
          <w:szCs w:val="19"/>
          <w:lang w:val="es-419"/>
        </w:rPr>
      </w:pPr>
      <w:hyperlink r:id="R70d7c8e48df64c82">
        <w:r w:rsidRPr="7DE223B1" w:rsidR="62BABC7B">
          <w:rPr>
            <w:rStyle w:val="Hyperlink"/>
            <w:rFonts w:ascii="Open Sans" w:hAnsi="Open Sans" w:eastAsia="Open Sans" w:cs="Open Sans"/>
            <w:b w:val="0"/>
            <w:bCs w:val="0"/>
            <w:i w:val="0"/>
            <w:iCs w:val="0"/>
            <w:caps w:val="0"/>
            <w:smallCaps w:val="0"/>
            <w:strike w:val="0"/>
            <w:dstrike w:val="0"/>
            <w:noProof w:val="0"/>
            <w:color w:val="1155CC"/>
            <w:sz w:val="19"/>
            <w:szCs w:val="19"/>
            <w:u w:val="single"/>
            <w:lang w:val="es-419"/>
          </w:rPr>
          <w:t>tanya.belmont@another.co</w:t>
        </w:r>
      </w:hyperlink>
    </w:p>
    <w:p w:rsidR="7DE223B1" w:rsidP="7DE223B1" w:rsidRDefault="7DE223B1" w14:paraId="0B05E03C" w14:textId="229385C3">
      <w:pPr>
        <w:keepLines w:val="1"/>
        <w:widowControl w:val="0"/>
        <w:spacing w:before="20" w:after="20" w:line="240" w:lineRule="auto"/>
        <w:jc w:val="both"/>
        <w:rPr>
          <w:rFonts w:ascii="Open Sans" w:hAnsi="Open Sans" w:eastAsia="Open Sans" w:cs="Open Sans"/>
          <w:b w:val="0"/>
          <w:bCs w:val="0"/>
          <w:i w:val="0"/>
          <w:iCs w:val="0"/>
          <w:caps w:val="0"/>
          <w:smallCaps w:val="0"/>
          <w:noProof w:val="0"/>
          <w:color w:val="000000" w:themeColor="text1" w:themeTint="FF" w:themeShade="FF"/>
          <w:sz w:val="19"/>
          <w:szCs w:val="19"/>
          <w:lang w:val="es-419"/>
        </w:rPr>
      </w:pPr>
    </w:p>
    <w:p w:rsidR="62BABC7B" w:rsidP="7DE223B1" w:rsidRDefault="62BABC7B" w14:paraId="716F4D83" w14:textId="2C46B9CF">
      <w:pPr>
        <w:keepLines w:val="1"/>
        <w:widowControl w:val="0"/>
        <w:spacing w:before="20" w:after="20" w:line="240" w:lineRule="auto"/>
        <w:jc w:val="both"/>
        <w:rPr>
          <w:rFonts w:ascii="Open Sans" w:hAnsi="Open Sans" w:eastAsia="Open Sans" w:cs="Open Sans"/>
          <w:b w:val="0"/>
          <w:bCs w:val="0"/>
          <w:i w:val="0"/>
          <w:iCs w:val="0"/>
          <w:caps w:val="0"/>
          <w:smallCaps w:val="0"/>
          <w:noProof w:val="0"/>
          <w:color w:val="000000" w:themeColor="text1" w:themeTint="FF" w:themeShade="FF"/>
          <w:sz w:val="19"/>
          <w:szCs w:val="19"/>
          <w:lang w:val="es-419"/>
        </w:rPr>
      </w:pPr>
      <w:r w:rsidRPr="7DE223B1" w:rsidR="62BABC7B">
        <w:rPr>
          <w:rFonts w:ascii="Open Sans" w:hAnsi="Open Sans" w:eastAsia="Open Sans" w:cs="Open Sans"/>
          <w:b w:val="0"/>
          <w:bCs w:val="0"/>
          <w:i w:val="0"/>
          <w:iCs w:val="0"/>
          <w:caps w:val="0"/>
          <w:smallCaps w:val="0"/>
          <w:noProof w:val="0"/>
          <w:color w:val="000000" w:themeColor="text1" w:themeTint="FF" w:themeShade="FF"/>
          <w:sz w:val="19"/>
          <w:szCs w:val="19"/>
          <w:lang w:val="es-419"/>
        </w:rPr>
        <w:t>Fernanda Navarro | PR Assistant</w:t>
      </w:r>
    </w:p>
    <w:p w:rsidR="62BABC7B" w:rsidP="7DE223B1" w:rsidRDefault="62BABC7B" w14:paraId="749BCFD7" w14:textId="6D21F5E3">
      <w:pPr>
        <w:keepLines w:val="1"/>
        <w:widowControl w:val="0"/>
        <w:spacing w:before="20" w:after="20" w:line="240" w:lineRule="auto"/>
        <w:jc w:val="both"/>
        <w:rPr>
          <w:rFonts w:ascii="Open Sans" w:hAnsi="Open Sans" w:eastAsia="Open Sans" w:cs="Open Sans"/>
          <w:b w:val="0"/>
          <w:bCs w:val="0"/>
          <w:i w:val="0"/>
          <w:iCs w:val="0"/>
          <w:caps w:val="0"/>
          <w:smallCaps w:val="0"/>
          <w:noProof w:val="0"/>
          <w:color w:val="000000" w:themeColor="text1" w:themeTint="FF" w:themeShade="FF"/>
          <w:sz w:val="19"/>
          <w:szCs w:val="19"/>
          <w:lang w:val="es-419"/>
        </w:rPr>
      </w:pPr>
      <w:hyperlink r:id="R68b1f5958184432d">
        <w:r w:rsidRPr="7DE223B1" w:rsidR="62BABC7B">
          <w:rPr>
            <w:rStyle w:val="Hyperlink"/>
            <w:rFonts w:ascii="Open Sans" w:hAnsi="Open Sans" w:eastAsia="Open Sans" w:cs="Open Sans"/>
            <w:b w:val="0"/>
            <w:bCs w:val="0"/>
            <w:i w:val="0"/>
            <w:iCs w:val="0"/>
            <w:caps w:val="0"/>
            <w:smallCaps w:val="0"/>
            <w:strike w:val="0"/>
            <w:dstrike w:val="0"/>
            <w:noProof w:val="0"/>
            <w:color w:val="1155CC"/>
            <w:sz w:val="19"/>
            <w:szCs w:val="19"/>
            <w:u w:val="single"/>
            <w:lang w:val="es-419"/>
          </w:rPr>
          <w:t>fernanda.navarro@another.co</w:t>
        </w:r>
      </w:hyperlink>
    </w:p>
    <w:p w:rsidR="7DE223B1" w:rsidP="7DE223B1" w:rsidRDefault="7DE223B1" w14:paraId="09D61839" w14:textId="79EA421B">
      <w:pPr>
        <w:pStyle w:val="Normal"/>
        <w:jc w:val="both"/>
        <w:rPr>
          <w:rFonts w:ascii="Arial" w:hAnsi="Arial" w:eastAsia="Arial" w:cs="Arial"/>
          <w:b w:val="1"/>
          <w:bCs w:val="1"/>
          <w:i w:val="0"/>
          <w:iCs w:val="0"/>
          <w:caps w:val="0"/>
          <w:smallCaps w:val="0"/>
          <w:noProof w:val="0"/>
          <w:color w:val="000000" w:themeColor="text1" w:themeTint="FF" w:themeShade="FF"/>
          <w:sz w:val="22"/>
          <w:szCs w:val="22"/>
          <w:lang w:val="es-419"/>
        </w:rPr>
      </w:pPr>
    </w:p>
    <w:p w:rsidR="51F8C7B0" w:rsidP="51F8C7B0" w:rsidRDefault="51F8C7B0" w14:paraId="42CED4A9" w14:textId="7B7CD315">
      <w:pPr>
        <w:pStyle w:val="Normal"/>
        <w:jc w:val="both"/>
        <w:rPr>
          <w:rFonts w:ascii="Arial" w:hAnsi="Arial" w:eastAsia="Arial" w:cs="Arial"/>
          <w:b w:val="1"/>
          <w:bCs w:val="1"/>
          <w:i w:val="0"/>
          <w:iCs w:val="0"/>
          <w:caps w:val="0"/>
          <w:smallCaps w:val="0"/>
          <w:noProof w:val="0"/>
          <w:color w:val="000000" w:themeColor="text1" w:themeTint="FF" w:themeShade="FF"/>
          <w:sz w:val="22"/>
          <w:szCs w:val="22"/>
          <w:lang w:val="es-419"/>
        </w:rPr>
      </w:pPr>
    </w:p>
    <w:p w:rsidR="51F8C7B0" w:rsidP="51F8C7B0" w:rsidRDefault="51F8C7B0" w14:paraId="148C7B89" w14:textId="15676AD3">
      <w:pPr>
        <w:pStyle w:val="Normal"/>
        <w:jc w:val="both"/>
        <w:rPr>
          <w:rFonts w:ascii="Arial" w:hAnsi="Arial" w:eastAsia="Arial" w:cs="Arial"/>
          <w:b w:val="1"/>
          <w:bCs w:val="1"/>
          <w:i w:val="0"/>
          <w:iCs w:val="0"/>
          <w:caps w:val="0"/>
          <w:smallCaps w:val="0"/>
          <w:noProof w:val="0"/>
          <w:color w:val="000000" w:themeColor="text1" w:themeTint="FF" w:themeShade="FF"/>
          <w:sz w:val="22"/>
          <w:szCs w:val="22"/>
          <w:lang w:val="es-419"/>
        </w:rPr>
      </w:pPr>
    </w:p>
    <w:p w:rsidR="51F8C7B0" w:rsidP="51F8C7B0" w:rsidRDefault="51F8C7B0" w14:paraId="2D4AEC2E" w14:textId="10126028">
      <w:pPr>
        <w:pStyle w:val="Normal"/>
        <w:jc w:val="both"/>
        <w:rPr>
          <w:rFonts w:ascii="Calibri" w:hAnsi="Calibri" w:eastAsia="Calibri" w:cs="Calibri" w:asciiTheme="minorAscii" w:hAnsiTheme="minorAscii" w:eastAsiaTheme="minorAscii" w:cstheme="minorAscii"/>
          <w:noProof w:val="0"/>
          <w:lang w:val="es-419"/>
        </w:rPr>
      </w:pPr>
    </w:p>
    <w:p w:rsidR="51F8C7B0" w:rsidP="51F8C7B0" w:rsidRDefault="51F8C7B0" w14:paraId="6CDA7C11" w14:textId="1C166390">
      <w:pPr>
        <w:pStyle w:val="Normal"/>
        <w:jc w:val="both"/>
        <w:rPr>
          <w:b w:val="0"/>
          <w:bCs w:val="0"/>
          <w:noProof w:val="0"/>
          <w:sz w:val="22"/>
          <w:szCs w:val="22"/>
          <w:lang w:val="es-ES"/>
        </w:rPr>
      </w:pPr>
    </w:p>
    <w:p w:rsidR="51F8C7B0" w:rsidP="51F8C7B0" w:rsidRDefault="51F8C7B0" w14:paraId="37070C10" w14:textId="02822617">
      <w:pPr>
        <w:pStyle w:val="Normal"/>
        <w:jc w:val="both"/>
        <w:rPr>
          <w:b w:val="0"/>
          <w:bCs w:val="0"/>
          <w:noProof w:val="0"/>
          <w:sz w:val="22"/>
          <w:szCs w:val="22"/>
          <w:lang w:val="es-ES"/>
        </w:rPr>
      </w:pPr>
    </w:p>
    <w:sectPr>
      <w:pgSz w:w="11906" w:h="16838" w:orient="portrait"/>
      <w:pgMar w:top="1440" w:right="1440" w:bottom="1440" w:left="1440" w:header="720" w:footer="720" w:gutter="0"/>
      <w:cols w:space="720"/>
      <w:docGrid w:linePitch="360"/>
      <w:headerReference w:type="default" r:id="R024d453e27ec43d1"/>
      <w:footerReference w:type="default" r:id="Rb6f47b9cff2f47f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1F8C7B0" w:rsidTr="51F8C7B0" w14:paraId="75255457">
      <w:trPr>
        <w:trHeight w:val="300"/>
      </w:trPr>
      <w:tc>
        <w:tcPr>
          <w:tcW w:w="3005" w:type="dxa"/>
          <w:tcMar/>
        </w:tcPr>
        <w:p w:rsidR="51F8C7B0" w:rsidP="51F8C7B0" w:rsidRDefault="51F8C7B0" w14:paraId="6CF65D5C" w14:textId="1E4DE710">
          <w:pPr>
            <w:pStyle w:val="Header"/>
            <w:bidi w:val="0"/>
            <w:ind w:left="-115"/>
            <w:jc w:val="left"/>
          </w:pPr>
        </w:p>
      </w:tc>
      <w:tc>
        <w:tcPr>
          <w:tcW w:w="3005" w:type="dxa"/>
          <w:tcMar/>
        </w:tcPr>
        <w:p w:rsidR="51F8C7B0" w:rsidP="51F8C7B0" w:rsidRDefault="51F8C7B0" w14:paraId="4E804307" w14:textId="7A6040CF">
          <w:pPr>
            <w:pStyle w:val="Header"/>
            <w:bidi w:val="0"/>
            <w:jc w:val="center"/>
          </w:pPr>
        </w:p>
      </w:tc>
      <w:tc>
        <w:tcPr>
          <w:tcW w:w="3005" w:type="dxa"/>
          <w:tcMar/>
        </w:tcPr>
        <w:p w:rsidR="51F8C7B0" w:rsidP="51F8C7B0" w:rsidRDefault="51F8C7B0" w14:paraId="49F1ECA4" w14:textId="1FD09B69">
          <w:pPr>
            <w:pStyle w:val="Header"/>
            <w:bidi w:val="0"/>
            <w:ind w:right="-115"/>
            <w:jc w:val="right"/>
          </w:pPr>
        </w:p>
      </w:tc>
    </w:tr>
  </w:tbl>
  <w:p w:rsidR="51F8C7B0" w:rsidP="51F8C7B0" w:rsidRDefault="51F8C7B0" w14:paraId="5CE2A5F0" w14:textId="2EC19C92">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1F8C7B0" w:rsidTr="51F8C7B0" w14:paraId="22183B05">
      <w:trPr>
        <w:trHeight w:val="300"/>
      </w:trPr>
      <w:tc>
        <w:tcPr>
          <w:tcW w:w="3005" w:type="dxa"/>
          <w:tcMar/>
        </w:tcPr>
        <w:p w:rsidR="51F8C7B0" w:rsidP="51F8C7B0" w:rsidRDefault="51F8C7B0" w14:paraId="355E83B9" w14:textId="1756B000">
          <w:pPr>
            <w:pStyle w:val="Header"/>
            <w:bidi w:val="0"/>
            <w:ind w:left="-115"/>
            <w:jc w:val="left"/>
          </w:pPr>
        </w:p>
      </w:tc>
      <w:tc>
        <w:tcPr>
          <w:tcW w:w="3005" w:type="dxa"/>
          <w:tcMar/>
        </w:tcPr>
        <w:p w:rsidR="51F8C7B0" w:rsidP="51F8C7B0" w:rsidRDefault="51F8C7B0" w14:paraId="05DC67D3" w14:textId="5D867947">
          <w:pPr>
            <w:pStyle w:val="Header"/>
            <w:bidi w:val="0"/>
            <w:jc w:val="center"/>
          </w:pPr>
        </w:p>
      </w:tc>
      <w:tc>
        <w:tcPr>
          <w:tcW w:w="3005" w:type="dxa"/>
          <w:tcMar/>
        </w:tcPr>
        <w:p w:rsidR="51F8C7B0" w:rsidP="51F8C7B0" w:rsidRDefault="51F8C7B0" w14:paraId="2CFDFE3F" w14:textId="74DB3602">
          <w:pPr>
            <w:pStyle w:val="Header"/>
            <w:bidi w:val="0"/>
            <w:ind w:right="-115"/>
            <w:jc w:val="right"/>
          </w:pPr>
          <w:r w:rsidR="51F8C7B0">
            <w:drawing>
              <wp:inline wp14:editId="560031CC" wp14:anchorId="066AE1C8">
                <wp:extent cx="1685925" cy="314325"/>
                <wp:effectExtent l="0" t="0" r="0" b="0"/>
                <wp:docPr id="1524810281" name="" title=""/>
                <wp:cNvGraphicFramePr>
                  <a:graphicFrameLocks noChangeAspect="1"/>
                </wp:cNvGraphicFramePr>
                <a:graphic>
                  <a:graphicData uri="http://schemas.openxmlformats.org/drawingml/2006/picture">
                    <pic:pic>
                      <pic:nvPicPr>
                        <pic:cNvPr id="0" name=""/>
                        <pic:cNvPicPr/>
                      </pic:nvPicPr>
                      <pic:blipFill>
                        <a:blip r:embed="R922b0ca2848f443f">
                          <a:extLst>
                            <a:ext xmlns:a="http://schemas.openxmlformats.org/drawingml/2006/main" uri="{28A0092B-C50C-407E-A947-70E740481C1C}">
                              <a14:useLocalDpi val="0"/>
                            </a:ext>
                          </a:extLst>
                        </a:blip>
                        <a:stretch>
                          <a:fillRect/>
                        </a:stretch>
                      </pic:blipFill>
                      <pic:spPr>
                        <a:xfrm>
                          <a:off x="0" y="0"/>
                          <a:ext cx="1685925" cy="314325"/>
                        </a:xfrm>
                        <a:prstGeom prst="rect">
                          <a:avLst/>
                        </a:prstGeom>
                      </pic:spPr>
                    </pic:pic>
                  </a:graphicData>
                </a:graphic>
              </wp:inline>
            </w:drawing>
          </w:r>
          <w:r>
            <w:br/>
          </w:r>
        </w:p>
      </w:tc>
    </w:tr>
  </w:tbl>
  <w:p w:rsidR="51F8C7B0" w:rsidP="51F8C7B0" w:rsidRDefault="51F8C7B0" w14:paraId="6B5D1D2C" w14:textId="690EC457">
    <w:pPr>
      <w:pStyle w:val="Header"/>
      <w:bidi w:val="0"/>
    </w:pPr>
  </w:p>
</w:hdr>
</file>

<file path=word/intelligence2.xml><?xml version="1.0" encoding="utf-8"?>
<int2:intelligence xmlns:int2="http://schemas.microsoft.com/office/intelligence/2020/intelligence">
  <int2:observations>
    <int2:textHash int2:hashCode="nhU8V4AFk2KVHJ" int2:id="q0gUxRYY">
      <int2:state int2:type="AugLoop_Text_Critique" int2:value="Rejected"/>
    </int2:textHash>
    <int2:bookmark int2:bookmarkName="_Int_NF5y9iWw" int2:invalidationBookmarkName="" int2:hashCode="mPx7NHYPrOXiaL" int2:id="7XWEbyp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c51fc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BAB1012"/>
    <w:rsid w:val="01DA0373"/>
    <w:rsid w:val="04759DF1"/>
    <w:rsid w:val="05DFA8D6"/>
    <w:rsid w:val="06A8CA57"/>
    <w:rsid w:val="09480A90"/>
    <w:rsid w:val="0A2DBFA2"/>
    <w:rsid w:val="0B01A1C7"/>
    <w:rsid w:val="0B6B4F2B"/>
    <w:rsid w:val="0B9D511F"/>
    <w:rsid w:val="0BC99003"/>
    <w:rsid w:val="0C153591"/>
    <w:rsid w:val="0C7FAB52"/>
    <w:rsid w:val="0C8B2E99"/>
    <w:rsid w:val="0C91360C"/>
    <w:rsid w:val="0CB69930"/>
    <w:rsid w:val="0D3F6D4F"/>
    <w:rsid w:val="0E8811B8"/>
    <w:rsid w:val="0ECB6B2E"/>
    <w:rsid w:val="10177F91"/>
    <w:rsid w:val="1054A5A0"/>
    <w:rsid w:val="10C74A8D"/>
    <w:rsid w:val="126BCBE6"/>
    <w:rsid w:val="12BA18F4"/>
    <w:rsid w:val="15DF173B"/>
    <w:rsid w:val="165797DF"/>
    <w:rsid w:val="173E50C9"/>
    <w:rsid w:val="175CFC51"/>
    <w:rsid w:val="1809F47B"/>
    <w:rsid w:val="1AAB82DA"/>
    <w:rsid w:val="1ABA6996"/>
    <w:rsid w:val="1E19D79B"/>
    <w:rsid w:val="1F7EF3FD"/>
    <w:rsid w:val="1FF59630"/>
    <w:rsid w:val="211AC45E"/>
    <w:rsid w:val="232821E1"/>
    <w:rsid w:val="237C3CB7"/>
    <w:rsid w:val="237FCBC2"/>
    <w:rsid w:val="241EA8DF"/>
    <w:rsid w:val="2422F8BB"/>
    <w:rsid w:val="24641044"/>
    <w:rsid w:val="249152D1"/>
    <w:rsid w:val="25613B70"/>
    <w:rsid w:val="268683C8"/>
    <w:rsid w:val="27787C47"/>
    <w:rsid w:val="27AB614D"/>
    <w:rsid w:val="27AB614D"/>
    <w:rsid w:val="28825B61"/>
    <w:rsid w:val="2882F6C7"/>
    <w:rsid w:val="28A72874"/>
    <w:rsid w:val="29B00F07"/>
    <w:rsid w:val="2A0C8D5B"/>
    <w:rsid w:val="2B16F7F5"/>
    <w:rsid w:val="2B5E860C"/>
    <w:rsid w:val="2C18DC92"/>
    <w:rsid w:val="2C576C96"/>
    <w:rsid w:val="2C7FA85F"/>
    <w:rsid w:val="2CC2C2F8"/>
    <w:rsid w:val="2D5DBA0A"/>
    <w:rsid w:val="2DECFAB6"/>
    <w:rsid w:val="2E3FD600"/>
    <w:rsid w:val="3119295B"/>
    <w:rsid w:val="33F4C072"/>
    <w:rsid w:val="35432380"/>
    <w:rsid w:val="35D866F7"/>
    <w:rsid w:val="377D5221"/>
    <w:rsid w:val="3793446D"/>
    <w:rsid w:val="37A398DB"/>
    <w:rsid w:val="38A06CB1"/>
    <w:rsid w:val="3987BE19"/>
    <w:rsid w:val="3A1990CE"/>
    <w:rsid w:val="3AAFF075"/>
    <w:rsid w:val="3ADB399D"/>
    <w:rsid w:val="3B36B85D"/>
    <w:rsid w:val="3B52B31C"/>
    <w:rsid w:val="3D3CABCA"/>
    <w:rsid w:val="3DA4DB82"/>
    <w:rsid w:val="3E29AEB4"/>
    <w:rsid w:val="3E70458D"/>
    <w:rsid w:val="3ED87C2B"/>
    <w:rsid w:val="40072858"/>
    <w:rsid w:val="41AE028D"/>
    <w:rsid w:val="41FBCC43"/>
    <w:rsid w:val="436E78C0"/>
    <w:rsid w:val="43AAF07C"/>
    <w:rsid w:val="43DEA07E"/>
    <w:rsid w:val="4453845E"/>
    <w:rsid w:val="447AF2DE"/>
    <w:rsid w:val="4546C0DD"/>
    <w:rsid w:val="45BE3A5C"/>
    <w:rsid w:val="460955F0"/>
    <w:rsid w:val="46104F74"/>
    <w:rsid w:val="46170E66"/>
    <w:rsid w:val="4803E525"/>
    <w:rsid w:val="4A46B9C8"/>
    <w:rsid w:val="4A858E96"/>
    <w:rsid w:val="4C06068E"/>
    <w:rsid w:val="4C25F69B"/>
    <w:rsid w:val="4D436BBD"/>
    <w:rsid w:val="4E30EBAF"/>
    <w:rsid w:val="4F0398BF"/>
    <w:rsid w:val="4F7B123E"/>
    <w:rsid w:val="4FE74438"/>
    <w:rsid w:val="502539A8"/>
    <w:rsid w:val="5094EB60"/>
    <w:rsid w:val="510B558E"/>
    <w:rsid w:val="51688C71"/>
    <w:rsid w:val="51F8C7B0"/>
    <w:rsid w:val="53045CD2"/>
    <w:rsid w:val="54A02D33"/>
    <w:rsid w:val="54BAB55B"/>
    <w:rsid w:val="55710943"/>
    <w:rsid w:val="55D04571"/>
    <w:rsid w:val="55E335FA"/>
    <w:rsid w:val="55F2451D"/>
    <w:rsid w:val="565685BC"/>
    <w:rsid w:val="56F15EC3"/>
    <w:rsid w:val="57A7B3DD"/>
    <w:rsid w:val="5874138C"/>
    <w:rsid w:val="59F3A4F2"/>
    <w:rsid w:val="5B29F6DF"/>
    <w:rsid w:val="5C95C88B"/>
    <w:rsid w:val="5EAD51F6"/>
    <w:rsid w:val="5EC8DB82"/>
    <w:rsid w:val="5EC8DB82"/>
    <w:rsid w:val="5F5BB8A0"/>
    <w:rsid w:val="5FFD6802"/>
    <w:rsid w:val="60F95BBF"/>
    <w:rsid w:val="622CFF2D"/>
    <w:rsid w:val="62BABC7B"/>
    <w:rsid w:val="633508C4"/>
    <w:rsid w:val="638CC2C5"/>
    <w:rsid w:val="63B2A961"/>
    <w:rsid w:val="67EABEFE"/>
    <w:rsid w:val="68BB1356"/>
    <w:rsid w:val="69FE9318"/>
    <w:rsid w:val="6A736AE4"/>
    <w:rsid w:val="6AE809D2"/>
    <w:rsid w:val="6B04DF97"/>
    <w:rsid w:val="6B225FC0"/>
    <w:rsid w:val="6BE704BA"/>
    <w:rsid w:val="6C58AAAF"/>
    <w:rsid w:val="6CF8B3E9"/>
    <w:rsid w:val="6D82D51B"/>
    <w:rsid w:val="6E5C2AC5"/>
    <w:rsid w:val="6E7FA8F1"/>
    <w:rsid w:val="6FBE0E8C"/>
    <w:rsid w:val="6FF5D0E3"/>
    <w:rsid w:val="70C2B6F7"/>
    <w:rsid w:val="71C1AA01"/>
    <w:rsid w:val="7203B678"/>
    <w:rsid w:val="723C305F"/>
    <w:rsid w:val="72F7359D"/>
    <w:rsid w:val="73531A14"/>
    <w:rsid w:val="73DA8DC4"/>
    <w:rsid w:val="7556994B"/>
    <w:rsid w:val="766BE8F8"/>
    <w:rsid w:val="779FCF1F"/>
    <w:rsid w:val="79BCF206"/>
    <w:rsid w:val="79ECFB3A"/>
    <w:rsid w:val="7B05D54C"/>
    <w:rsid w:val="7BAB1012"/>
    <w:rsid w:val="7CD2A89D"/>
    <w:rsid w:val="7D81506C"/>
    <w:rsid w:val="7D8621A9"/>
    <w:rsid w:val="7DE223B1"/>
    <w:rsid w:val="7DFC45CF"/>
    <w:rsid w:val="7E4A4A07"/>
    <w:rsid w:val="7ECFABC1"/>
    <w:rsid w:val="7FF3EEB8"/>
    <w:rsid w:val="7FFF32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B1012"/>
  <w15:chartTrackingRefBased/>
  <w15:docId w15:val="{5EF0F078-FD45-417F-B5CF-00D4832AB0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tasks.xml><?xml version="1.0" encoding="utf-8"?>
<t:Tasks xmlns:t="http://schemas.microsoft.com/office/tasks/2019/documenttasks" xmlns:oel="http://schemas.microsoft.com/office/2019/extlst">
  <t:Task id="{448EB1FA-56F9-4231-B3CD-F3BA6F58D0DC}">
    <t:Anchor>
      <t:Comment id="1471643574"/>
    </t:Anchor>
    <t:History>
      <t:Event id="{94723D39-5AD1-444C-80D4-2443EEC35D81}" time="2024-02-12T15:39:12.371Z">
        <t:Attribution userId="S::tanya.belmont@another.co::ecde604b-5a42-4fcf-abfd-38adf73025f9" userProvider="AD" userName="Tanya Belmont Osornio"/>
        <t:Anchor>
          <t:Comment id="1471643574"/>
        </t:Anchor>
        <t:Create/>
      </t:Event>
      <t:Event id="{2FAC890B-A7D8-4210-9B8D-4A2145BCF21E}" time="2024-02-12T15:39:12.371Z">
        <t:Attribution userId="S::tanya.belmont@another.co::ecde604b-5a42-4fcf-abfd-38adf73025f9" userProvider="AD" userName="Tanya Belmont Osornio"/>
        <t:Anchor>
          <t:Comment id="1471643574"/>
        </t:Anchor>
        <t:Assign userId="S::gustavo.pineda@another.co::eb0c8da3-0121-4527-8e21-245c4bc69662" userProvider="AD" userName="Gustavo Pineda Negrete"/>
      </t:Event>
      <t:Event id="{27D18F1F-1C40-4DE0-AC87-E0B061A3DDF8}" time="2024-02-12T15:39:12.371Z">
        <t:Attribution userId="S::tanya.belmont@another.co::ecde604b-5a42-4fcf-abfd-38adf73025f9" userProvider="AD" userName="Tanya Belmont Osornio"/>
        <t:Anchor>
          <t:Comment id="1471643574"/>
        </t:Anchor>
        <t:SetTitle title="…pagar entre los 2 los gastos comunes - consideren la opción de que una persona de las 2 no trabaja - considerar que si una persona de la pareja se dedica al hogar (no tiene un ingreso), eso también es contribuir. @Gustavo Pineda Negrete @Osvelia Ramirez"/>
      </t:Event>
      <t:Event id="{5A15529D-68C7-4767-BD51-2B6EC62090D6}" time="2024-02-12T19:28:35.593Z">
        <t:Attribution userId="S::osvelia.ramirez@another.co::7d26cc72-49f4-4e03-97dc-93cfff1017de" userProvider="AD" userName="Osvelia Ramirez"/>
        <t:Progress percentComplete="100"/>
      </t:Event>
    </t:History>
  </t:Task>
  <t:Task id="{A2A777C4-A761-40BF-869A-3C6CBB39C56C}">
    <t:Anchor>
      <t:Comment id="1196701596"/>
    </t:Anchor>
    <t:History>
      <t:Event id="{1F6E83E2-D601-473B-A06C-820F9EDF93C1}" time="2024-02-12T15:41:05.484Z">
        <t:Attribution userId="S::tanya.belmont@another.co::ecde604b-5a42-4fcf-abfd-38adf73025f9" userProvider="AD" userName="Tanya Belmont Osornio"/>
        <t:Anchor>
          <t:Comment id="1196701596"/>
        </t:Anchor>
        <t:Create/>
      </t:Event>
      <t:Event id="{76B43AD9-ADB4-4310-B627-94A64019BADC}" time="2024-02-12T15:41:05.484Z">
        <t:Attribution userId="S::tanya.belmont@another.co::ecde604b-5a42-4fcf-abfd-38adf73025f9" userProvider="AD" userName="Tanya Belmont Osornio"/>
        <t:Anchor>
          <t:Comment id="1196701596"/>
        </t:Anchor>
        <t:Assign userId="S::gustavo.pineda@another.co::eb0c8da3-0121-4527-8e21-245c4bc69662" userProvider="AD" userName="Gustavo Pineda Negrete"/>
      </t:Event>
      <t:Event id="{405538B0-9287-4E4A-A3A7-EF503A2845CF}" time="2024-02-12T15:41:05.484Z">
        <t:Attribution userId="S::tanya.belmont@another.co::ecde604b-5a42-4fcf-abfd-38adf73025f9" userProvider="AD" userName="Tanya Belmont Osornio"/>
        <t:Anchor>
          <t:Comment id="1196701596"/>
        </t:Anchor>
        <t:SetTitle title="Pau señaló agregar sobre: - siempre designar un porcentaje para ahorro, 5, 10, 15% idealmente @Gustavo Pineda Negrete @Osvelia Ramirez"/>
      </t:Event>
      <t:Event id="{EFF9E641-E1CF-49E9-908B-60381CBE9B07}" time="2024-02-12T19:26:50.367Z">
        <t:Attribution userId="S::osvelia.ramirez@another.co::7d26cc72-49f4-4e03-97dc-93cfff1017de" userProvider="AD" userName="Osvelia Ramirez"/>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numbering" Target="numbering.xml" Id="R8c345cfdde024939"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microsoft.com/office/2020/10/relationships/intelligence" Target="intelligence2.xml" Id="R9720e94bc7ae41e2"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header" Target="header.xml" Id="R024d453e27ec43d1" /><Relationship Type="http://schemas.openxmlformats.org/officeDocument/2006/relationships/footer" Target="footer.xml" Id="Rb6f47b9cff2f47f2" /><Relationship Type="http://schemas.openxmlformats.org/officeDocument/2006/relationships/fontTable" Target="fontTable.xml" Id="rId4" /><Relationship Type="http://schemas.openxmlformats.org/officeDocument/2006/relationships/hyperlink" Target="https://www.inegi.org.mx/app/saladeprensa/noticia.html?id=8464" TargetMode="External" Id="Rb6ded65070374f6a" /><Relationship Type="http://schemas.openxmlformats.org/officeDocument/2006/relationships/hyperlink" Target="https://crediclub.com/" TargetMode="External" Id="R3b9549161b754fd1" /><Relationship Type="http://schemas.openxmlformats.org/officeDocument/2006/relationships/hyperlink" Target="https://crediclub.com/" TargetMode="External" Id="Rf5e733dda99b49b2" /><Relationship Type="http://schemas.openxmlformats.org/officeDocument/2006/relationships/hyperlink" Target="http://www.crediclub.com/" TargetMode="External" Id="Rb03cd94674a74e7d" /><Relationship Type="http://schemas.openxmlformats.org/officeDocument/2006/relationships/hyperlink" Target="http://www.crediclub.com/" TargetMode="External" Id="Rde7d1cea67244dbd" /><Relationship Type="http://schemas.openxmlformats.org/officeDocument/2006/relationships/hyperlink" Target="https://www.facebook.com/FinancieraCrediclub" TargetMode="External" Id="R852b6ceaf776475d" /><Relationship Type="http://schemas.openxmlformats.org/officeDocument/2006/relationships/hyperlink" Target="https://www.instagram.com/crediclub.mx/" TargetMode="External" Id="Rf8dd09d360334e6b" /><Relationship Type="http://schemas.openxmlformats.org/officeDocument/2006/relationships/hyperlink" Target="https://www.linkedin.com/company/crediclub" TargetMode="External" Id="R6f286e05461c44af" /><Relationship Type="http://schemas.openxmlformats.org/officeDocument/2006/relationships/hyperlink" Target="mailto:tanya.belmont@another.co" TargetMode="External" Id="R70d7c8e48df64c82" /><Relationship Type="http://schemas.openxmlformats.org/officeDocument/2006/relationships/hyperlink" Target="mailto:fernanda.navarro@another.co" TargetMode="External" Id="R68b1f5958184432d" /><Relationship Type="http://schemas.microsoft.com/office/2019/05/relationships/documenttasks" Target="tasks.xml" Id="R6869b00423f04797" /><Relationship Type="http://schemas.openxmlformats.org/officeDocument/2006/relationships/hyperlink" Target="https://crediclub.com/" TargetMode="External" Id="R481e21385eec4040" /></Relationships>
</file>

<file path=word/_rels/header.xml.rels>&#65279;<?xml version="1.0" encoding="utf-8"?><Relationships xmlns="http://schemas.openxmlformats.org/package/2006/relationships"><Relationship Type="http://schemas.openxmlformats.org/officeDocument/2006/relationships/image" Target="/media/image.png" Id="R922b0ca2848f443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17ece98d1c95446961584e1e35dd6e7d">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2279ffe76ce6ffe49a86efe322acbb69"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f0f527-834d-490e-a60d-b57434dc856c">
      <Terms xmlns="http://schemas.microsoft.com/office/infopath/2007/PartnerControls"/>
    </lcf76f155ced4ddcb4097134ff3c332f>
    <TaxCatchAll xmlns="cc7bb8b8-49ce-4cf5-9d69-d7e15f4c37c3" xsi:nil="true"/>
    <SharedWithUsers xmlns="cc7bb8b8-49ce-4cf5-9d69-d7e15f4c37c3">
      <UserInfo>
        <DisplayName>Tanya Belmont Osornio</DisplayName>
        <AccountId>18</AccountId>
        <AccountType/>
      </UserInfo>
      <UserInfo>
        <DisplayName>Osvelia Ramirez</DisplayName>
        <AccountId>52</AccountId>
        <AccountType/>
      </UserInfo>
    </SharedWithUsers>
  </documentManagement>
</p:properties>
</file>

<file path=customXml/itemProps1.xml><?xml version="1.0" encoding="utf-8"?>
<ds:datastoreItem xmlns:ds="http://schemas.openxmlformats.org/officeDocument/2006/customXml" ds:itemID="{6477AB9E-E830-44CD-B8A1-A07AEF8B843D}"/>
</file>

<file path=customXml/itemProps2.xml><?xml version="1.0" encoding="utf-8"?>
<ds:datastoreItem xmlns:ds="http://schemas.openxmlformats.org/officeDocument/2006/customXml" ds:itemID="{7B823A22-7621-47F8-8FDC-519680C0F7AF}"/>
</file>

<file path=customXml/itemProps3.xml><?xml version="1.0" encoding="utf-8"?>
<ds:datastoreItem xmlns:ds="http://schemas.openxmlformats.org/officeDocument/2006/customXml" ds:itemID="{63D55F56-3868-42B4-9C71-A3C9301E31E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Gustavo Pineda Negrete</dc:creator>
  <keywords/>
  <dc:description/>
  <lastModifiedBy>Maria Fernanda Navarro Teran</lastModifiedBy>
  <dcterms:created xsi:type="dcterms:W3CDTF">2024-02-07T18:31:26.0000000Z</dcterms:created>
  <dcterms:modified xsi:type="dcterms:W3CDTF">2024-02-13T06:30:17.5797227Z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ies>
</file>