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083FF" w14:textId="77777777" w:rsidR="005629D7" w:rsidRDefault="005629D7" w:rsidP="005629D7">
      <w:pPr>
        <w:jc w:val="both"/>
      </w:pPr>
    </w:p>
    <w:p w14:paraId="11747966" w14:textId="77777777" w:rsidR="000B011E" w:rsidRDefault="000B011E" w:rsidP="005629D7">
      <w:pPr>
        <w:jc w:val="both"/>
        <w:rPr>
          <w:rFonts w:cs="Arial"/>
          <w:color w:val="222222"/>
          <w:lang w:val="nl-NL"/>
        </w:rPr>
      </w:pPr>
      <w:r>
        <w:rPr>
          <w:rFonts w:cs="Arial"/>
          <w:noProof/>
          <w:color w:val="222222"/>
          <w:lang w:eastAsia="fr-BE"/>
        </w:rPr>
        <w:drawing>
          <wp:inline distT="0" distB="0" distL="0" distR="0" wp14:anchorId="620EAA68" wp14:editId="67AC4BD8">
            <wp:extent cx="2857500" cy="1285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V_20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8659" cy="1290454"/>
                    </a:xfrm>
                    <a:prstGeom prst="rect">
                      <a:avLst/>
                    </a:prstGeom>
                  </pic:spPr>
                </pic:pic>
              </a:graphicData>
            </a:graphic>
          </wp:inline>
        </w:drawing>
      </w:r>
    </w:p>
    <w:p w14:paraId="3C61F488" w14:textId="77777777" w:rsidR="000B011E" w:rsidRDefault="000B011E" w:rsidP="005629D7">
      <w:pPr>
        <w:jc w:val="both"/>
        <w:rPr>
          <w:rFonts w:cs="Arial"/>
          <w:color w:val="222222"/>
          <w:lang w:val="nl-NL"/>
        </w:rPr>
      </w:pPr>
    </w:p>
    <w:p w14:paraId="14EED1E9" w14:textId="77777777" w:rsidR="000B011E" w:rsidRDefault="000B011E" w:rsidP="000B011E">
      <w:pPr>
        <w:jc w:val="center"/>
        <w:rPr>
          <w:rFonts w:ascii="Tahoma" w:hAnsi="Tahoma" w:cs="Tahoma"/>
          <w:b/>
          <w:iCs/>
          <w:color w:val="000000"/>
          <w:sz w:val="24"/>
          <w:szCs w:val="20"/>
          <w:lang w:val="nl-BE" w:eastAsia="en-GB"/>
        </w:rPr>
      </w:pPr>
      <w:r w:rsidRPr="000B011E">
        <w:rPr>
          <w:rFonts w:ascii="Tahoma" w:hAnsi="Tahoma" w:cs="Tahoma"/>
          <w:b/>
          <w:iCs/>
          <w:color w:val="000000"/>
          <w:sz w:val="24"/>
          <w:szCs w:val="20"/>
          <w:lang w:val="nl-BE" w:eastAsia="en-GB"/>
        </w:rPr>
        <w:t>Vooruitgang in de cardiologie botst op budgettaire grenzen</w:t>
      </w:r>
    </w:p>
    <w:p w14:paraId="28F79C95" w14:textId="16BE34AE" w:rsidR="005629D7" w:rsidRDefault="009D46E6" w:rsidP="005629D7">
      <w:pPr>
        <w:jc w:val="both"/>
        <w:rPr>
          <w:rFonts w:cs="Arial"/>
          <w:b/>
          <w:i/>
          <w:color w:val="222222"/>
          <w:lang w:val="nl-NL"/>
        </w:rPr>
      </w:pPr>
      <w:r>
        <w:rPr>
          <w:rFonts w:cs="Arial"/>
          <w:b/>
          <w:i/>
          <w:color w:val="222222"/>
          <w:lang w:val="nl-NL"/>
        </w:rPr>
        <w:t>Om de begroting van 2017 rond te krijgen moest de regering besparingen doorvoeren</w:t>
      </w:r>
      <w:r w:rsidRPr="00FB18F7">
        <w:rPr>
          <w:rFonts w:cs="Arial"/>
          <w:b/>
          <w:i/>
          <w:color w:val="222222"/>
          <w:lang w:val="nl-NL"/>
        </w:rPr>
        <w:t xml:space="preserve">. </w:t>
      </w:r>
      <w:r w:rsidRPr="00FB18F7">
        <w:rPr>
          <w:b/>
          <w:i/>
          <w:lang w:val="nl-BE"/>
        </w:rPr>
        <w:t>Het grootste de</w:t>
      </w:r>
      <w:r w:rsidR="00EA5635">
        <w:rPr>
          <w:b/>
          <w:i/>
          <w:lang w:val="nl-BE"/>
        </w:rPr>
        <w:t>el van de</w:t>
      </w:r>
      <w:r w:rsidR="00FB063C">
        <w:rPr>
          <w:b/>
          <w:i/>
          <w:lang w:val="nl-BE"/>
        </w:rPr>
        <w:t>ze</w:t>
      </w:r>
      <w:r w:rsidR="00EA5635">
        <w:rPr>
          <w:b/>
          <w:i/>
          <w:lang w:val="nl-BE"/>
        </w:rPr>
        <w:t xml:space="preserve"> besparingen realiseerde</w:t>
      </w:r>
      <w:r w:rsidRPr="00FB18F7">
        <w:rPr>
          <w:b/>
          <w:i/>
          <w:lang w:val="nl-BE"/>
        </w:rPr>
        <w:t xml:space="preserve"> de regering in de gezondheidszorg. Het</w:t>
      </w:r>
      <w:r>
        <w:rPr>
          <w:lang w:val="nl-BE"/>
        </w:rPr>
        <w:t xml:space="preserve"> </w:t>
      </w:r>
      <w:r w:rsidR="005629D7" w:rsidRPr="00E257D5">
        <w:rPr>
          <w:rFonts w:cs="Arial"/>
          <w:b/>
          <w:i/>
          <w:color w:val="222222"/>
          <w:lang w:val="nl-NL"/>
        </w:rPr>
        <w:t xml:space="preserve">budget dat is toegewezen aan de gezondheidszorg neemt op dit moment 11% van de Belgische nationale begroting in beslag. Hoewel </w:t>
      </w:r>
      <w:r w:rsidR="00E257D5" w:rsidRPr="00E257D5">
        <w:rPr>
          <w:rFonts w:cs="Arial"/>
          <w:b/>
          <w:i/>
          <w:color w:val="222222"/>
          <w:lang w:val="nl-NL"/>
        </w:rPr>
        <w:t>de Belgische Vereniging voor Cardiologie</w:t>
      </w:r>
      <w:r w:rsidR="00FB063C">
        <w:rPr>
          <w:rFonts w:cs="Arial"/>
          <w:b/>
          <w:i/>
          <w:color w:val="222222"/>
          <w:lang w:val="nl-NL"/>
        </w:rPr>
        <w:t xml:space="preserve"> (BSC)</w:t>
      </w:r>
      <w:r w:rsidR="00E257D5" w:rsidRPr="00E257D5">
        <w:rPr>
          <w:rFonts w:cs="Arial"/>
          <w:b/>
          <w:i/>
          <w:color w:val="222222"/>
          <w:lang w:val="nl-NL"/>
        </w:rPr>
        <w:t xml:space="preserve"> </w:t>
      </w:r>
      <w:r w:rsidR="005629D7" w:rsidRPr="00E257D5">
        <w:rPr>
          <w:rFonts w:cs="Arial"/>
          <w:b/>
          <w:i/>
          <w:color w:val="222222"/>
          <w:lang w:val="nl-NL"/>
        </w:rPr>
        <w:t xml:space="preserve">de beperkte budgettaire context en </w:t>
      </w:r>
      <w:r w:rsidR="00E257D5" w:rsidRPr="00E257D5">
        <w:rPr>
          <w:rFonts w:cs="Arial"/>
          <w:b/>
          <w:i/>
          <w:color w:val="222222"/>
          <w:lang w:val="nl-NL"/>
        </w:rPr>
        <w:t>de</w:t>
      </w:r>
      <w:r w:rsidR="005629D7" w:rsidRPr="00E257D5">
        <w:rPr>
          <w:rFonts w:cs="Arial"/>
          <w:b/>
          <w:i/>
          <w:color w:val="222222"/>
          <w:lang w:val="nl-NL"/>
        </w:rPr>
        <w:t xml:space="preserve"> moeilijke economische situatie begrijp</w:t>
      </w:r>
      <w:r w:rsidR="00FB18F7">
        <w:rPr>
          <w:rFonts w:cs="Arial"/>
          <w:b/>
          <w:i/>
          <w:color w:val="222222"/>
          <w:lang w:val="nl-NL"/>
        </w:rPr>
        <w:t>t</w:t>
      </w:r>
      <w:r w:rsidR="005629D7" w:rsidRPr="00E257D5">
        <w:rPr>
          <w:rFonts w:cs="Arial"/>
          <w:b/>
          <w:i/>
          <w:color w:val="222222"/>
          <w:lang w:val="nl-NL"/>
        </w:rPr>
        <w:t xml:space="preserve">, </w:t>
      </w:r>
      <w:r w:rsidR="00FB18F7">
        <w:rPr>
          <w:rFonts w:cs="Arial"/>
          <w:b/>
          <w:i/>
          <w:color w:val="222222"/>
          <w:lang w:val="nl-NL"/>
        </w:rPr>
        <w:t>wensen</w:t>
      </w:r>
      <w:r w:rsidR="00E257D5" w:rsidRPr="00E257D5">
        <w:rPr>
          <w:rFonts w:cs="Arial"/>
          <w:b/>
          <w:i/>
          <w:color w:val="222222"/>
          <w:lang w:val="nl-NL"/>
        </w:rPr>
        <w:t xml:space="preserve"> ze</w:t>
      </w:r>
      <w:r w:rsidR="005629D7" w:rsidRPr="00E257D5">
        <w:rPr>
          <w:rFonts w:cs="Arial"/>
          <w:b/>
          <w:i/>
          <w:color w:val="222222"/>
          <w:lang w:val="nl-NL"/>
        </w:rPr>
        <w:t xml:space="preserve"> de aandacht van de autoriteiten </w:t>
      </w:r>
      <w:r w:rsidR="00FB18F7">
        <w:rPr>
          <w:rFonts w:cs="Arial"/>
          <w:b/>
          <w:i/>
          <w:color w:val="222222"/>
          <w:lang w:val="nl-NL"/>
        </w:rPr>
        <w:t xml:space="preserve">te </w:t>
      </w:r>
      <w:r w:rsidR="005629D7" w:rsidRPr="00E257D5">
        <w:rPr>
          <w:rFonts w:cs="Arial"/>
          <w:b/>
          <w:i/>
          <w:color w:val="222222"/>
          <w:lang w:val="nl-NL"/>
        </w:rPr>
        <w:t xml:space="preserve">vestigen op </w:t>
      </w:r>
      <w:r w:rsidR="00E257D5" w:rsidRPr="00E257D5">
        <w:rPr>
          <w:rFonts w:cs="Arial"/>
          <w:b/>
          <w:i/>
          <w:color w:val="222222"/>
          <w:lang w:val="nl-NL"/>
        </w:rPr>
        <w:t>enkele</w:t>
      </w:r>
      <w:r w:rsidR="005629D7" w:rsidRPr="00E257D5">
        <w:rPr>
          <w:rFonts w:cs="Arial"/>
          <w:b/>
          <w:i/>
          <w:color w:val="222222"/>
          <w:lang w:val="nl-NL"/>
        </w:rPr>
        <w:t xml:space="preserve"> pijnpunten</w:t>
      </w:r>
      <w:r w:rsidR="00E257D5" w:rsidRPr="00E257D5">
        <w:rPr>
          <w:rFonts w:cs="Arial"/>
          <w:b/>
          <w:i/>
          <w:color w:val="222222"/>
          <w:lang w:val="nl-NL"/>
        </w:rPr>
        <w:t>.</w:t>
      </w:r>
    </w:p>
    <w:p w14:paraId="7EDD400C" w14:textId="3F1EE363" w:rsidR="001707DA" w:rsidRPr="001707DA" w:rsidRDefault="001707DA" w:rsidP="005629D7">
      <w:pPr>
        <w:jc w:val="both"/>
        <w:rPr>
          <w:rFonts w:cs="Arial"/>
          <w:b/>
          <w:color w:val="222222"/>
          <w:lang w:val="nl-NL"/>
        </w:rPr>
      </w:pPr>
      <w:r>
        <w:rPr>
          <w:rFonts w:cs="Arial"/>
          <w:b/>
          <w:color w:val="222222"/>
          <w:lang w:val="nl-NL"/>
        </w:rPr>
        <w:tab/>
        <w:t>Gevolgen budgettaire beperkingen</w:t>
      </w:r>
    </w:p>
    <w:p w14:paraId="3E3EB7CD" w14:textId="5EDBA922" w:rsidR="005629D7" w:rsidRDefault="005629D7" w:rsidP="005629D7">
      <w:pPr>
        <w:jc w:val="both"/>
        <w:rPr>
          <w:rFonts w:cs="Arial"/>
          <w:color w:val="222222"/>
          <w:lang w:val="nl-NL"/>
        </w:rPr>
      </w:pPr>
      <w:r>
        <w:rPr>
          <w:rFonts w:cs="Arial"/>
          <w:color w:val="222222"/>
          <w:lang w:val="nl-NL"/>
        </w:rPr>
        <w:t>I</w:t>
      </w:r>
      <w:r w:rsidRPr="002E17F5">
        <w:rPr>
          <w:rFonts w:cs="Arial"/>
          <w:color w:val="222222"/>
          <w:lang w:val="nl-NL"/>
        </w:rPr>
        <w:t>n België</w:t>
      </w:r>
      <w:r w:rsidR="00527E20">
        <w:rPr>
          <w:rFonts w:cs="Arial"/>
          <w:color w:val="222222"/>
          <w:lang w:val="nl-NL"/>
        </w:rPr>
        <w:t>,</w:t>
      </w:r>
      <w:r w:rsidRPr="002E17F5">
        <w:rPr>
          <w:rFonts w:cs="Arial"/>
          <w:color w:val="222222"/>
          <w:lang w:val="nl-NL"/>
        </w:rPr>
        <w:t xml:space="preserve"> </w:t>
      </w:r>
      <w:r>
        <w:rPr>
          <w:rFonts w:cs="Arial"/>
          <w:color w:val="222222"/>
          <w:lang w:val="nl-NL"/>
        </w:rPr>
        <w:t xml:space="preserve">net </w:t>
      </w:r>
      <w:r w:rsidRPr="002E17F5">
        <w:rPr>
          <w:rFonts w:cs="Arial"/>
          <w:color w:val="222222"/>
          <w:lang w:val="nl-NL"/>
        </w:rPr>
        <w:t xml:space="preserve">als in </w:t>
      </w:r>
      <w:r>
        <w:rPr>
          <w:rFonts w:cs="Arial"/>
          <w:color w:val="222222"/>
          <w:lang w:val="nl-NL"/>
        </w:rPr>
        <w:t>de meeste</w:t>
      </w:r>
      <w:r w:rsidRPr="002E17F5">
        <w:rPr>
          <w:rFonts w:cs="Arial"/>
          <w:color w:val="222222"/>
          <w:lang w:val="nl-NL"/>
        </w:rPr>
        <w:t xml:space="preserve"> Europese landen, </w:t>
      </w:r>
      <w:r>
        <w:rPr>
          <w:rFonts w:cs="Arial"/>
          <w:color w:val="222222"/>
          <w:lang w:val="nl-NL"/>
        </w:rPr>
        <w:t xml:space="preserve">zijn </w:t>
      </w:r>
      <w:r w:rsidRPr="002E17F5">
        <w:rPr>
          <w:rFonts w:cs="Arial"/>
          <w:color w:val="222222"/>
          <w:lang w:val="nl-NL"/>
        </w:rPr>
        <w:t>cardiovasculaire ziekte</w:t>
      </w:r>
      <w:r>
        <w:rPr>
          <w:rFonts w:cs="Arial"/>
          <w:color w:val="222222"/>
          <w:lang w:val="nl-NL"/>
        </w:rPr>
        <w:t>s</w:t>
      </w:r>
      <w:r w:rsidRPr="002E17F5">
        <w:rPr>
          <w:rFonts w:cs="Arial"/>
          <w:color w:val="222222"/>
          <w:lang w:val="nl-NL"/>
        </w:rPr>
        <w:t xml:space="preserve"> de belangrijkste doodsoorzaak. </w:t>
      </w:r>
      <w:r>
        <w:rPr>
          <w:rFonts w:cs="Arial"/>
          <w:color w:val="222222"/>
          <w:lang w:val="nl-NL"/>
        </w:rPr>
        <w:t>De</w:t>
      </w:r>
      <w:r w:rsidRPr="002E17F5">
        <w:rPr>
          <w:rFonts w:cs="Arial"/>
          <w:color w:val="222222"/>
          <w:lang w:val="nl-NL"/>
        </w:rPr>
        <w:t xml:space="preserve"> vergrijzing </w:t>
      </w:r>
      <w:r>
        <w:rPr>
          <w:rFonts w:cs="Arial"/>
          <w:color w:val="222222"/>
          <w:lang w:val="nl-NL"/>
        </w:rPr>
        <w:t xml:space="preserve">van de bevolking verhoogt zowel het risico op </w:t>
      </w:r>
      <w:r w:rsidRPr="002E17F5">
        <w:rPr>
          <w:rFonts w:cs="Arial"/>
          <w:color w:val="222222"/>
          <w:lang w:val="nl-NL"/>
        </w:rPr>
        <w:t xml:space="preserve">cardiovasculaire ziekten, </w:t>
      </w:r>
      <w:r>
        <w:rPr>
          <w:rFonts w:cs="Arial"/>
          <w:color w:val="222222"/>
          <w:lang w:val="nl-NL"/>
        </w:rPr>
        <w:t xml:space="preserve">alsook het risico op andere </w:t>
      </w:r>
      <w:proofErr w:type="spellStart"/>
      <w:r>
        <w:rPr>
          <w:rFonts w:cs="Arial"/>
          <w:color w:val="222222"/>
          <w:lang w:val="nl-NL"/>
        </w:rPr>
        <w:t>pathologi</w:t>
      </w:r>
      <w:r w:rsidR="00E257D5">
        <w:rPr>
          <w:rFonts w:cs="Arial"/>
          <w:color w:val="222222"/>
          <w:lang w:val="nl-NL"/>
        </w:rPr>
        <w:t>e</w:t>
      </w:r>
      <w:r>
        <w:rPr>
          <w:rFonts w:cs="Arial"/>
          <w:color w:val="222222"/>
          <w:lang w:val="nl-NL"/>
        </w:rPr>
        <w:t>ën</w:t>
      </w:r>
      <w:proofErr w:type="spellEnd"/>
      <w:r>
        <w:rPr>
          <w:rFonts w:cs="Arial"/>
          <w:color w:val="222222"/>
          <w:lang w:val="nl-NL"/>
        </w:rPr>
        <w:t xml:space="preserve"> (zoals </w:t>
      </w:r>
      <w:proofErr w:type="spellStart"/>
      <w:r>
        <w:rPr>
          <w:rFonts w:cs="Arial"/>
          <w:color w:val="222222"/>
          <w:lang w:val="nl-NL"/>
        </w:rPr>
        <w:t>nierlijden</w:t>
      </w:r>
      <w:proofErr w:type="spellEnd"/>
      <w:r>
        <w:rPr>
          <w:rFonts w:cs="Arial"/>
          <w:color w:val="222222"/>
          <w:lang w:val="nl-NL"/>
        </w:rPr>
        <w:t xml:space="preserve"> en perifeer vaatlijden). Hierdoor wordt de behandeling ook complexer en moeilijker. Met d</w:t>
      </w:r>
      <w:r w:rsidRPr="002E17F5">
        <w:rPr>
          <w:rFonts w:cs="Arial"/>
          <w:color w:val="222222"/>
          <w:lang w:val="nl-NL"/>
        </w:rPr>
        <w:t>e huidige budgettaire beperkingen</w:t>
      </w:r>
      <w:r>
        <w:rPr>
          <w:rFonts w:cs="Arial"/>
          <w:color w:val="222222"/>
          <w:lang w:val="nl-NL"/>
        </w:rPr>
        <w:t xml:space="preserve">, </w:t>
      </w:r>
      <w:r w:rsidR="00F173E1">
        <w:rPr>
          <w:rFonts w:cs="Arial"/>
          <w:color w:val="222222"/>
          <w:lang w:val="nl-NL"/>
        </w:rPr>
        <w:t>kan de BSC zijn pat</w:t>
      </w:r>
      <w:r w:rsidRPr="002E17F5">
        <w:rPr>
          <w:rFonts w:cs="Arial"/>
          <w:color w:val="222222"/>
          <w:lang w:val="nl-NL"/>
        </w:rPr>
        <w:t xml:space="preserve">iënten </w:t>
      </w:r>
      <w:r>
        <w:rPr>
          <w:rFonts w:cs="Arial"/>
          <w:color w:val="222222"/>
          <w:lang w:val="nl-NL"/>
        </w:rPr>
        <w:t>niet optimaal</w:t>
      </w:r>
      <w:r w:rsidRPr="002E17F5">
        <w:rPr>
          <w:rFonts w:cs="Arial"/>
          <w:color w:val="222222"/>
          <w:lang w:val="nl-NL"/>
        </w:rPr>
        <w:t xml:space="preserve"> behandelen zoals </w:t>
      </w:r>
      <w:r>
        <w:rPr>
          <w:rFonts w:cs="Arial"/>
          <w:color w:val="222222"/>
          <w:lang w:val="nl-NL"/>
        </w:rPr>
        <w:t xml:space="preserve">wordt </w:t>
      </w:r>
      <w:r w:rsidRPr="002E17F5">
        <w:rPr>
          <w:rFonts w:cs="Arial"/>
          <w:color w:val="222222"/>
          <w:lang w:val="nl-NL"/>
        </w:rPr>
        <w:t xml:space="preserve">aanbevolen door de European Society of </w:t>
      </w:r>
      <w:proofErr w:type="spellStart"/>
      <w:r w:rsidRPr="002E17F5">
        <w:rPr>
          <w:rFonts w:cs="Arial"/>
          <w:color w:val="222222"/>
          <w:lang w:val="nl-NL"/>
        </w:rPr>
        <w:t>Cardiology</w:t>
      </w:r>
      <w:proofErr w:type="spellEnd"/>
      <w:r w:rsidRPr="002E17F5">
        <w:rPr>
          <w:rFonts w:cs="Arial"/>
          <w:color w:val="222222"/>
          <w:lang w:val="nl-NL"/>
        </w:rPr>
        <w:t xml:space="preserve">. </w:t>
      </w:r>
      <w:r>
        <w:rPr>
          <w:rFonts w:cs="Arial"/>
          <w:color w:val="222222"/>
          <w:lang w:val="nl-NL"/>
        </w:rPr>
        <w:t>Hieronder volgen een aantal voorbeelden:</w:t>
      </w:r>
    </w:p>
    <w:p w14:paraId="071E0BBE" w14:textId="77777777" w:rsidR="005629D7" w:rsidRDefault="005629D7" w:rsidP="005629D7">
      <w:pPr>
        <w:pStyle w:val="Paragraphedeliste"/>
        <w:numPr>
          <w:ilvl w:val="0"/>
          <w:numId w:val="1"/>
        </w:numPr>
        <w:jc w:val="both"/>
        <w:rPr>
          <w:rFonts w:cs="Arial"/>
          <w:color w:val="222222"/>
          <w:lang w:val="nl-NL"/>
        </w:rPr>
      </w:pPr>
      <w:r w:rsidRPr="005629D7">
        <w:rPr>
          <w:rFonts w:cs="Arial"/>
          <w:color w:val="222222"/>
          <w:lang w:val="nl-NL"/>
        </w:rPr>
        <w:t xml:space="preserve">De invoering van percutane aortaklep bij patiënten met ernstig symptomatische aortastenose wordt beperkt tot inoperabele patiënten om anatomische redenen (thoracale misvorming, status post sternotomie), terwijl de European Society of </w:t>
      </w:r>
      <w:proofErr w:type="spellStart"/>
      <w:r w:rsidRPr="005629D7">
        <w:rPr>
          <w:rFonts w:cs="Arial"/>
          <w:color w:val="222222"/>
          <w:lang w:val="nl-NL"/>
        </w:rPr>
        <w:t>Cardiology</w:t>
      </w:r>
      <w:proofErr w:type="spellEnd"/>
      <w:r w:rsidRPr="005629D7">
        <w:rPr>
          <w:rFonts w:cs="Arial"/>
          <w:color w:val="222222"/>
          <w:lang w:val="nl-NL"/>
        </w:rPr>
        <w:t xml:space="preserve"> adviseert om deze techniek voor alle patiënten met een te hoog operatief risico te reserveren. Het operatief risico wordt ingeschat en bepaald na multidisciplinair overleg (cardioloog, chirurg, geriater).</w:t>
      </w:r>
    </w:p>
    <w:p w14:paraId="26B52A74" w14:textId="77777777" w:rsidR="005629D7" w:rsidRPr="005629D7" w:rsidRDefault="005629D7" w:rsidP="005629D7">
      <w:pPr>
        <w:pStyle w:val="Paragraphedeliste"/>
        <w:jc w:val="both"/>
        <w:rPr>
          <w:rFonts w:cs="Arial"/>
          <w:color w:val="222222"/>
          <w:lang w:val="nl-NL"/>
        </w:rPr>
      </w:pPr>
    </w:p>
    <w:p w14:paraId="0F2A60FC" w14:textId="77777777" w:rsidR="005629D7" w:rsidRDefault="005629D7" w:rsidP="005629D7">
      <w:pPr>
        <w:pStyle w:val="Paragraphedeliste"/>
        <w:numPr>
          <w:ilvl w:val="0"/>
          <w:numId w:val="1"/>
        </w:numPr>
        <w:jc w:val="both"/>
        <w:rPr>
          <w:rFonts w:cs="Arial"/>
          <w:color w:val="222222"/>
          <w:lang w:val="nl-NL"/>
        </w:rPr>
      </w:pPr>
      <w:r w:rsidRPr="005629D7">
        <w:rPr>
          <w:rFonts w:cs="Arial"/>
          <w:color w:val="222222"/>
          <w:lang w:val="nl-NL"/>
        </w:rPr>
        <w:t xml:space="preserve">De diagnose van hartfalen is gebaseerd op de dosering van de </w:t>
      </w:r>
      <w:proofErr w:type="spellStart"/>
      <w:r w:rsidRPr="005629D7">
        <w:rPr>
          <w:rFonts w:cs="Arial"/>
          <w:color w:val="222222"/>
          <w:lang w:val="nl-NL"/>
        </w:rPr>
        <w:t>natriuretisch</w:t>
      </w:r>
      <w:proofErr w:type="spellEnd"/>
      <w:r w:rsidRPr="005629D7">
        <w:rPr>
          <w:rFonts w:cs="Arial"/>
          <w:color w:val="222222"/>
          <w:lang w:val="nl-NL"/>
        </w:rPr>
        <w:t xml:space="preserve"> </w:t>
      </w:r>
      <w:proofErr w:type="spellStart"/>
      <w:r w:rsidRPr="005629D7">
        <w:rPr>
          <w:rFonts w:cs="Arial"/>
          <w:color w:val="222222"/>
          <w:lang w:val="nl-NL"/>
        </w:rPr>
        <w:t>peptides</w:t>
      </w:r>
      <w:proofErr w:type="spellEnd"/>
      <w:r w:rsidRPr="005629D7">
        <w:rPr>
          <w:rFonts w:cs="Arial"/>
          <w:color w:val="222222"/>
          <w:lang w:val="nl-NL"/>
        </w:rPr>
        <w:t xml:space="preserve"> (</w:t>
      </w:r>
      <w:proofErr w:type="gramStart"/>
      <w:r w:rsidRPr="005629D7">
        <w:rPr>
          <w:rFonts w:cs="Arial"/>
          <w:color w:val="222222"/>
          <w:lang w:val="nl-NL"/>
        </w:rPr>
        <w:t>BNP</w:t>
      </w:r>
      <w:proofErr w:type="gramEnd"/>
      <w:r w:rsidRPr="005629D7">
        <w:rPr>
          <w:rFonts w:cs="Arial"/>
          <w:color w:val="222222"/>
          <w:lang w:val="nl-NL"/>
        </w:rPr>
        <w:t>, NT Pro BNP) in de Europese aanbevelingen. Deze test wordt niet terugbetaald in België terwijl het een hulpmiddel is voor het stellen van een juiste diagnose.</w:t>
      </w:r>
    </w:p>
    <w:p w14:paraId="67D769E7" w14:textId="77777777" w:rsidR="005629D7" w:rsidRPr="005629D7" w:rsidRDefault="005629D7" w:rsidP="005629D7">
      <w:pPr>
        <w:pStyle w:val="Paragraphedeliste"/>
        <w:rPr>
          <w:rFonts w:cs="Arial"/>
          <w:color w:val="222222"/>
          <w:lang w:val="nl-NL"/>
        </w:rPr>
      </w:pPr>
    </w:p>
    <w:p w14:paraId="4E06B243" w14:textId="77777777" w:rsidR="005629D7" w:rsidRDefault="005629D7" w:rsidP="005629D7">
      <w:pPr>
        <w:pStyle w:val="Paragraphedeliste"/>
        <w:numPr>
          <w:ilvl w:val="0"/>
          <w:numId w:val="1"/>
        </w:numPr>
        <w:jc w:val="both"/>
        <w:rPr>
          <w:rFonts w:cs="Arial"/>
          <w:color w:val="222222"/>
          <w:lang w:val="nl-NL"/>
        </w:rPr>
      </w:pPr>
      <w:r w:rsidRPr="005629D7">
        <w:rPr>
          <w:rFonts w:cs="Arial"/>
          <w:color w:val="222222"/>
          <w:lang w:val="nl-NL"/>
        </w:rPr>
        <w:t xml:space="preserve">Andere technieken zoals het meten van de fractionele flow reserve (FFR) worden minimaal terugbetaald en enkel indien gevolgd door een coronaire dilatatie (met plaatsing van een coronaire stent) terwijl bekend is dat deze techniek juist het onoordeelkundig gebruik van stents kan voorkomen. </w:t>
      </w:r>
    </w:p>
    <w:p w14:paraId="71F18B07" w14:textId="77777777" w:rsidR="005629D7" w:rsidRPr="005629D7" w:rsidRDefault="005629D7" w:rsidP="005629D7">
      <w:pPr>
        <w:pStyle w:val="Paragraphedeliste"/>
        <w:rPr>
          <w:rFonts w:cs="Arial"/>
          <w:color w:val="222222"/>
          <w:lang w:val="nl-NL"/>
        </w:rPr>
      </w:pPr>
    </w:p>
    <w:p w14:paraId="5A6F91D0" w14:textId="77777777" w:rsidR="005629D7" w:rsidRPr="005629D7" w:rsidRDefault="005629D7" w:rsidP="005629D7">
      <w:pPr>
        <w:pStyle w:val="Paragraphedeliste"/>
        <w:numPr>
          <w:ilvl w:val="0"/>
          <w:numId w:val="1"/>
        </w:numPr>
        <w:jc w:val="both"/>
        <w:rPr>
          <w:rFonts w:cs="Arial"/>
          <w:color w:val="222222"/>
          <w:lang w:val="nl-NL"/>
        </w:rPr>
      </w:pPr>
      <w:r w:rsidRPr="005629D7">
        <w:rPr>
          <w:rFonts w:cs="Arial"/>
          <w:color w:val="222222"/>
          <w:lang w:val="nl-NL"/>
        </w:rPr>
        <w:t>....</w:t>
      </w:r>
    </w:p>
    <w:p w14:paraId="0539C596" w14:textId="67BF7C24" w:rsidR="005629D7" w:rsidRDefault="001707DA" w:rsidP="005629D7">
      <w:pPr>
        <w:jc w:val="both"/>
        <w:rPr>
          <w:rFonts w:cs="Arial"/>
          <w:color w:val="222222"/>
          <w:lang w:val="nl-NL"/>
        </w:rPr>
      </w:pPr>
      <w:r>
        <w:rPr>
          <w:rFonts w:cs="Arial"/>
          <w:color w:val="222222"/>
          <w:lang w:val="nl-NL"/>
        </w:rPr>
        <w:t>Het voorbije decennia</w:t>
      </w:r>
      <w:r w:rsidR="005629D7" w:rsidRPr="002E17F5">
        <w:rPr>
          <w:rFonts w:cs="Arial"/>
          <w:color w:val="222222"/>
          <w:lang w:val="nl-NL"/>
        </w:rPr>
        <w:t xml:space="preserve"> </w:t>
      </w:r>
      <w:r w:rsidR="005629D7">
        <w:rPr>
          <w:rFonts w:cs="Arial"/>
          <w:color w:val="222222"/>
          <w:lang w:val="nl-NL"/>
        </w:rPr>
        <w:t xml:space="preserve">is de vergoeding van </w:t>
      </w:r>
      <w:r w:rsidR="005629D7" w:rsidRPr="002E17F5">
        <w:rPr>
          <w:rFonts w:cs="Arial"/>
          <w:color w:val="222222"/>
          <w:lang w:val="nl-NL"/>
        </w:rPr>
        <w:t xml:space="preserve">een aantal </w:t>
      </w:r>
      <w:r w:rsidR="005629D7">
        <w:rPr>
          <w:rFonts w:cs="Arial"/>
          <w:color w:val="222222"/>
          <w:lang w:val="nl-NL"/>
        </w:rPr>
        <w:t xml:space="preserve">technieken </w:t>
      </w:r>
      <w:r w:rsidR="005629D7" w:rsidRPr="002E17F5">
        <w:rPr>
          <w:rFonts w:cs="Arial"/>
          <w:color w:val="222222"/>
          <w:lang w:val="nl-NL"/>
        </w:rPr>
        <w:t xml:space="preserve">(echocardiografie, angiografie, pacemaker ...) </w:t>
      </w:r>
      <w:r w:rsidR="005629D7">
        <w:rPr>
          <w:rFonts w:cs="Arial"/>
          <w:color w:val="222222"/>
          <w:lang w:val="nl-NL"/>
        </w:rPr>
        <w:t>verminderd</w:t>
      </w:r>
      <w:r>
        <w:rPr>
          <w:rFonts w:cs="Arial"/>
          <w:color w:val="222222"/>
          <w:lang w:val="nl-NL"/>
        </w:rPr>
        <w:t xml:space="preserve"> en dit soms zelfs meerdere malen</w:t>
      </w:r>
      <w:r w:rsidR="005629D7">
        <w:rPr>
          <w:rFonts w:cs="Arial"/>
          <w:color w:val="222222"/>
          <w:lang w:val="nl-NL"/>
        </w:rPr>
        <w:t xml:space="preserve">. </w:t>
      </w:r>
      <w:r w:rsidR="00F173E1">
        <w:rPr>
          <w:rFonts w:cs="Arial"/>
          <w:color w:val="222222"/>
          <w:lang w:val="nl-NL"/>
        </w:rPr>
        <w:t>De BSC</w:t>
      </w:r>
      <w:r w:rsidR="005629D7" w:rsidRPr="002E17F5">
        <w:rPr>
          <w:rFonts w:cs="Arial"/>
          <w:color w:val="222222"/>
          <w:lang w:val="nl-NL"/>
        </w:rPr>
        <w:t xml:space="preserve"> verzet</w:t>
      </w:r>
      <w:r w:rsidR="00F173E1">
        <w:rPr>
          <w:rFonts w:cs="Arial"/>
          <w:color w:val="222222"/>
          <w:lang w:val="nl-NL"/>
        </w:rPr>
        <w:t xml:space="preserve"> zich</w:t>
      </w:r>
      <w:r w:rsidR="005629D7" w:rsidRPr="002E17F5">
        <w:rPr>
          <w:rFonts w:cs="Arial"/>
          <w:color w:val="222222"/>
          <w:lang w:val="nl-NL"/>
        </w:rPr>
        <w:t xml:space="preserve"> tegen deze lineaire bezuinigingen </w:t>
      </w:r>
      <w:r w:rsidR="005629D7">
        <w:rPr>
          <w:rFonts w:cs="Arial"/>
          <w:color w:val="222222"/>
          <w:lang w:val="nl-NL"/>
        </w:rPr>
        <w:t>omdat deze</w:t>
      </w:r>
      <w:r w:rsidR="005629D7" w:rsidRPr="002E17F5">
        <w:rPr>
          <w:rFonts w:cs="Arial"/>
          <w:color w:val="222222"/>
          <w:lang w:val="nl-NL"/>
        </w:rPr>
        <w:t xml:space="preserve"> zal leiden tot een verminderde kwaliteit van zorg (</w:t>
      </w:r>
      <w:r w:rsidR="005629D7">
        <w:rPr>
          <w:rFonts w:cs="Arial"/>
          <w:color w:val="222222"/>
          <w:lang w:val="nl-NL"/>
        </w:rPr>
        <w:t xml:space="preserve">bv. </w:t>
      </w:r>
      <w:r w:rsidR="00F173E1">
        <w:rPr>
          <w:rFonts w:cs="Arial"/>
          <w:color w:val="222222"/>
          <w:lang w:val="nl-NL"/>
        </w:rPr>
        <w:t xml:space="preserve">het </w:t>
      </w:r>
      <w:r w:rsidR="005629D7">
        <w:rPr>
          <w:rFonts w:cs="Arial"/>
          <w:color w:val="222222"/>
          <w:lang w:val="nl-NL"/>
        </w:rPr>
        <w:t>niet vervangen van oudere toestellen).</w:t>
      </w:r>
    </w:p>
    <w:p w14:paraId="22BDF7C4" w14:textId="77777777" w:rsidR="001707DA" w:rsidRDefault="001707DA" w:rsidP="005629D7">
      <w:pPr>
        <w:jc w:val="both"/>
        <w:rPr>
          <w:rFonts w:cs="Arial"/>
          <w:color w:val="222222"/>
          <w:lang w:val="nl-NL"/>
        </w:rPr>
      </w:pPr>
    </w:p>
    <w:p w14:paraId="0A356003" w14:textId="023A17CA" w:rsidR="001707DA" w:rsidRPr="001707DA" w:rsidRDefault="001707DA" w:rsidP="005629D7">
      <w:pPr>
        <w:jc w:val="both"/>
        <w:rPr>
          <w:rFonts w:cs="Arial"/>
          <w:b/>
          <w:color w:val="222222"/>
          <w:lang w:val="nl-NL"/>
        </w:rPr>
      </w:pPr>
      <w:r>
        <w:rPr>
          <w:rFonts w:cs="Arial"/>
          <w:color w:val="222222"/>
          <w:lang w:val="nl-NL"/>
        </w:rPr>
        <w:lastRenderedPageBreak/>
        <w:tab/>
      </w:r>
      <w:r>
        <w:rPr>
          <w:rFonts w:cs="Arial"/>
          <w:b/>
          <w:color w:val="222222"/>
          <w:lang w:val="nl-NL"/>
        </w:rPr>
        <w:t>Nood aan structurele maatregelen voor centra</w:t>
      </w:r>
    </w:p>
    <w:p w14:paraId="145DC9FC" w14:textId="6CD6DEFC" w:rsidR="005629D7" w:rsidRDefault="005629D7" w:rsidP="005629D7">
      <w:pPr>
        <w:jc w:val="both"/>
        <w:rPr>
          <w:rFonts w:cs="Arial"/>
          <w:color w:val="222222"/>
          <w:lang w:val="nl-NL"/>
        </w:rPr>
      </w:pPr>
      <w:r w:rsidRPr="002E17F5">
        <w:rPr>
          <w:rFonts w:cs="Arial"/>
          <w:color w:val="222222"/>
          <w:lang w:val="nl-NL"/>
        </w:rPr>
        <w:t xml:space="preserve">De afgelopen jaren </w:t>
      </w:r>
      <w:r>
        <w:rPr>
          <w:rFonts w:cs="Arial"/>
          <w:color w:val="222222"/>
          <w:lang w:val="nl-NL"/>
        </w:rPr>
        <w:t xml:space="preserve">zijn heel wat nieuwe </w:t>
      </w:r>
      <w:proofErr w:type="spellStart"/>
      <w:r w:rsidRPr="002E17F5">
        <w:rPr>
          <w:rFonts w:cs="Arial"/>
          <w:color w:val="222222"/>
          <w:lang w:val="nl-NL"/>
        </w:rPr>
        <w:t>interventionele</w:t>
      </w:r>
      <w:proofErr w:type="spellEnd"/>
      <w:r w:rsidRPr="002E17F5">
        <w:rPr>
          <w:rFonts w:cs="Arial"/>
          <w:color w:val="222222"/>
          <w:lang w:val="nl-NL"/>
        </w:rPr>
        <w:t xml:space="preserve"> cardiologische centra </w:t>
      </w:r>
      <w:r>
        <w:rPr>
          <w:rFonts w:cs="Arial"/>
          <w:color w:val="222222"/>
          <w:lang w:val="nl-NL"/>
        </w:rPr>
        <w:t>opgericht</w:t>
      </w:r>
      <w:r w:rsidRPr="002E17F5">
        <w:rPr>
          <w:rFonts w:cs="Arial"/>
          <w:color w:val="222222"/>
          <w:lang w:val="nl-NL"/>
        </w:rPr>
        <w:t xml:space="preserve">. Al in 2009 </w:t>
      </w:r>
      <w:r w:rsidR="00F173E1">
        <w:rPr>
          <w:rFonts w:cs="Arial"/>
          <w:color w:val="222222"/>
          <w:lang w:val="nl-NL"/>
        </w:rPr>
        <w:t>waarschuwde de BSC</w:t>
      </w:r>
      <w:r w:rsidRPr="002E17F5">
        <w:rPr>
          <w:rFonts w:cs="Arial"/>
          <w:color w:val="222222"/>
          <w:lang w:val="nl-NL"/>
        </w:rPr>
        <w:t xml:space="preserve"> voor mogelijk </w:t>
      </w:r>
      <w:r>
        <w:rPr>
          <w:rFonts w:cs="Arial"/>
          <w:color w:val="222222"/>
          <w:lang w:val="nl-NL"/>
        </w:rPr>
        <w:t>overconsumptie en de gevolgen van wildgroei aan cardiologische centra.</w:t>
      </w:r>
      <w:r w:rsidRPr="002E17F5">
        <w:rPr>
          <w:rFonts w:cs="Arial"/>
          <w:color w:val="222222"/>
          <w:lang w:val="nl-NL"/>
        </w:rPr>
        <w:t xml:space="preserve"> </w:t>
      </w:r>
      <w:r w:rsidR="00F173E1">
        <w:rPr>
          <w:rFonts w:cs="Arial"/>
          <w:color w:val="222222"/>
          <w:lang w:val="nl-NL"/>
        </w:rPr>
        <w:t>Daarom vragen ze</w:t>
      </w:r>
      <w:r w:rsidRPr="002E17F5">
        <w:rPr>
          <w:rFonts w:cs="Arial"/>
          <w:color w:val="222222"/>
          <w:lang w:val="nl-NL"/>
        </w:rPr>
        <w:t xml:space="preserve"> de regering om</w:t>
      </w:r>
      <w:r w:rsidR="00F173E1">
        <w:rPr>
          <w:rFonts w:cs="Arial"/>
          <w:color w:val="222222"/>
          <w:lang w:val="nl-NL"/>
        </w:rPr>
        <w:t xml:space="preserve"> de</w:t>
      </w:r>
      <w:r>
        <w:rPr>
          <w:rFonts w:cs="Arial"/>
          <w:color w:val="222222"/>
          <w:lang w:val="nl-NL"/>
        </w:rPr>
        <w:t xml:space="preserve"> </w:t>
      </w:r>
      <w:r w:rsidRPr="002E17F5">
        <w:rPr>
          <w:rFonts w:cs="Arial"/>
          <w:color w:val="222222"/>
          <w:lang w:val="nl-NL"/>
        </w:rPr>
        <w:t xml:space="preserve">structurele maatregelen </w:t>
      </w:r>
      <w:r>
        <w:rPr>
          <w:rFonts w:cs="Arial"/>
          <w:color w:val="222222"/>
          <w:lang w:val="nl-NL"/>
        </w:rPr>
        <w:t>beter af te stemmen op internationaal erkende kwaliteitscriteria</w:t>
      </w:r>
      <w:r w:rsidRPr="00AE0BF2">
        <w:rPr>
          <w:rFonts w:cs="Arial"/>
          <w:color w:val="222222"/>
          <w:lang w:val="nl-NL"/>
        </w:rPr>
        <w:t xml:space="preserve"> </w:t>
      </w:r>
      <w:r>
        <w:rPr>
          <w:rFonts w:cs="Arial"/>
          <w:color w:val="222222"/>
          <w:lang w:val="nl-NL"/>
        </w:rPr>
        <w:t>bij de programmatie van cardiologische zorg.</w:t>
      </w:r>
      <w:r w:rsidRPr="002E17F5">
        <w:rPr>
          <w:rFonts w:cs="Arial"/>
          <w:color w:val="222222"/>
          <w:lang w:val="nl-NL"/>
        </w:rPr>
        <w:t xml:space="preserve"> </w:t>
      </w:r>
      <w:r>
        <w:rPr>
          <w:rFonts w:cs="Arial"/>
          <w:color w:val="222222"/>
          <w:lang w:val="nl-NL"/>
        </w:rPr>
        <w:t xml:space="preserve">Het beperken van complexe behandelingen tot competentie- of referentiecentra garandeert </w:t>
      </w:r>
      <w:r w:rsidR="00F173E1">
        <w:rPr>
          <w:rFonts w:cs="Arial"/>
          <w:color w:val="222222"/>
          <w:lang w:val="nl-NL"/>
        </w:rPr>
        <w:t xml:space="preserve">het </w:t>
      </w:r>
      <w:r>
        <w:rPr>
          <w:rFonts w:cs="Arial"/>
          <w:color w:val="222222"/>
          <w:lang w:val="nl-NL"/>
        </w:rPr>
        <w:t xml:space="preserve">behoud van voldoende expertise en zorgt voor de kwaliteit van zorg waarop elke patiënt recht heeft. </w:t>
      </w:r>
    </w:p>
    <w:p w14:paraId="4D72D48E" w14:textId="1F061593" w:rsidR="002C6C8E" w:rsidRPr="002C6C8E" w:rsidRDefault="002C6C8E" w:rsidP="002C6C8E">
      <w:pPr>
        <w:ind w:firstLine="708"/>
        <w:jc w:val="both"/>
        <w:rPr>
          <w:rFonts w:cs="Arial"/>
          <w:b/>
          <w:color w:val="222222"/>
          <w:lang w:val="nl-NL"/>
        </w:rPr>
      </w:pPr>
      <w:r>
        <w:rPr>
          <w:rFonts w:cs="Arial"/>
          <w:b/>
          <w:color w:val="222222"/>
          <w:lang w:val="nl-NL"/>
        </w:rPr>
        <w:t xml:space="preserve">Organisatie van </w:t>
      </w:r>
      <w:r w:rsidR="006A4BF4" w:rsidRPr="006A4BF4">
        <w:rPr>
          <w:rFonts w:cs="Arial"/>
          <w:b/>
          <w:color w:val="222222"/>
          <w:lang w:val="nl-NL"/>
        </w:rPr>
        <w:t>de cardiale zorgen</w:t>
      </w:r>
    </w:p>
    <w:p w14:paraId="6D1A8EC1" w14:textId="27DB2E5F" w:rsidR="005629D7" w:rsidRDefault="005629D7" w:rsidP="005629D7">
      <w:pPr>
        <w:jc w:val="both"/>
        <w:rPr>
          <w:rFonts w:cs="Arial"/>
          <w:color w:val="222222"/>
          <w:lang w:val="nl-NL"/>
        </w:rPr>
      </w:pPr>
      <w:r w:rsidRPr="002E17F5">
        <w:rPr>
          <w:rFonts w:cs="Arial"/>
          <w:color w:val="222222"/>
          <w:lang w:val="nl-NL"/>
        </w:rPr>
        <w:t>Het kabinet wil de gezondheidszorg reorganiseren door het creëren van de netwerken op lokaal niveau (overeenkomend met een zorg</w:t>
      </w:r>
      <w:r>
        <w:rPr>
          <w:rFonts w:cs="Arial"/>
          <w:color w:val="222222"/>
          <w:lang w:val="nl-NL"/>
        </w:rPr>
        <w:t xml:space="preserve"> “gebied”) </w:t>
      </w:r>
      <w:r w:rsidRPr="002E17F5">
        <w:rPr>
          <w:rFonts w:cs="Arial"/>
          <w:color w:val="222222"/>
          <w:lang w:val="nl-NL"/>
        </w:rPr>
        <w:t xml:space="preserve">met supra-regionale allianties in sommige </w:t>
      </w:r>
      <w:r>
        <w:rPr>
          <w:rFonts w:cs="Arial"/>
          <w:color w:val="222222"/>
          <w:lang w:val="nl-NL"/>
        </w:rPr>
        <w:t>domeinen</w:t>
      </w:r>
      <w:r w:rsidRPr="002E17F5">
        <w:rPr>
          <w:rFonts w:cs="Arial"/>
          <w:color w:val="222222"/>
          <w:lang w:val="nl-NL"/>
        </w:rPr>
        <w:t xml:space="preserve"> en referentiecentra. Het gaat om overeenkomsten/samenwerkingsverbanden tussen ziekenhuizen. </w:t>
      </w:r>
      <w:r w:rsidR="00FB063C">
        <w:rPr>
          <w:rFonts w:cs="Arial"/>
          <w:color w:val="222222"/>
          <w:lang w:val="nl-NL"/>
        </w:rPr>
        <w:t>De</w:t>
      </w:r>
      <w:r w:rsidR="004724E2">
        <w:rPr>
          <w:rFonts w:cs="Arial"/>
          <w:color w:val="222222"/>
          <w:lang w:val="nl-NL"/>
        </w:rPr>
        <w:t xml:space="preserve"> BSC</w:t>
      </w:r>
      <w:r w:rsidR="006A4BF4">
        <w:rPr>
          <w:rFonts w:cs="Arial"/>
          <w:color w:val="222222"/>
          <w:lang w:val="nl-NL"/>
        </w:rPr>
        <w:t xml:space="preserve"> wil</w:t>
      </w:r>
      <w:r w:rsidRPr="002E17F5">
        <w:rPr>
          <w:rFonts w:cs="Arial"/>
          <w:color w:val="222222"/>
          <w:lang w:val="nl-NL"/>
        </w:rPr>
        <w:t xml:space="preserve"> benadrukken dat patiënten vaak meerdere </w:t>
      </w:r>
      <w:r>
        <w:rPr>
          <w:rFonts w:cs="Arial"/>
          <w:color w:val="222222"/>
          <w:lang w:val="nl-NL"/>
        </w:rPr>
        <w:t xml:space="preserve">cardiale aandoeningen hebben </w:t>
      </w:r>
      <w:r w:rsidRPr="002E17F5">
        <w:rPr>
          <w:rFonts w:cs="Arial"/>
          <w:color w:val="222222"/>
          <w:lang w:val="nl-NL"/>
        </w:rPr>
        <w:t>(coron</w:t>
      </w:r>
      <w:r>
        <w:rPr>
          <w:rFonts w:cs="Arial"/>
          <w:color w:val="222222"/>
          <w:lang w:val="nl-NL"/>
        </w:rPr>
        <w:t xml:space="preserve">aire problemen, </w:t>
      </w:r>
      <w:proofErr w:type="spellStart"/>
      <w:r>
        <w:rPr>
          <w:rFonts w:cs="Arial"/>
          <w:color w:val="222222"/>
          <w:lang w:val="nl-NL"/>
        </w:rPr>
        <w:t>valvular</w:t>
      </w:r>
      <w:proofErr w:type="spellEnd"/>
      <w:r>
        <w:rPr>
          <w:rFonts w:cs="Arial"/>
          <w:color w:val="222222"/>
          <w:lang w:val="nl-NL"/>
        </w:rPr>
        <w:t>, ritme</w:t>
      </w:r>
      <w:r w:rsidRPr="002E17F5">
        <w:rPr>
          <w:rFonts w:cs="Arial"/>
          <w:color w:val="222222"/>
          <w:lang w:val="nl-NL"/>
        </w:rPr>
        <w:t>stoornis</w:t>
      </w:r>
      <w:r>
        <w:rPr>
          <w:rFonts w:cs="Arial"/>
          <w:color w:val="222222"/>
          <w:lang w:val="nl-NL"/>
        </w:rPr>
        <w:t>,</w:t>
      </w:r>
      <w:r w:rsidRPr="002E17F5">
        <w:rPr>
          <w:rFonts w:cs="Arial"/>
          <w:color w:val="222222"/>
          <w:lang w:val="nl-NL"/>
        </w:rPr>
        <w:t xml:space="preserve"> ...)</w:t>
      </w:r>
      <w:r>
        <w:rPr>
          <w:rFonts w:cs="Arial"/>
          <w:color w:val="222222"/>
          <w:lang w:val="nl-NL"/>
        </w:rPr>
        <w:t>.</w:t>
      </w:r>
      <w:r w:rsidRPr="002E17F5">
        <w:rPr>
          <w:rFonts w:cs="Arial"/>
          <w:color w:val="222222"/>
          <w:lang w:val="nl-NL"/>
        </w:rPr>
        <w:t xml:space="preserve"> </w:t>
      </w:r>
      <w:r>
        <w:rPr>
          <w:rFonts w:cs="Arial"/>
          <w:color w:val="222222"/>
          <w:lang w:val="nl-NL"/>
        </w:rPr>
        <w:t>D</w:t>
      </w:r>
      <w:r w:rsidRPr="002E17F5">
        <w:rPr>
          <w:rFonts w:cs="Arial"/>
          <w:color w:val="222222"/>
          <w:lang w:val="nl-NL"/>
        </w:rPr>
        <w:t xml:space="preserve">e juiste zorg </w:t>
      </w:r>
      <w:r>
        <w:rPr>
          <w:rFonts w:cs="Arial"/>
          <w:color w:val="222222"/>
          <w:lang w:val="nl-NL"/>
        </w:rPr>
        <w:t xml:space="preserve">kan alleen </w:t>
      </w:r>
      <w:r w:rsidR="006A4BF4">
        <w:rPr>
          <w:rFonts w:cs="Arial"/>
          <w:color w:val="222222"/>
          <w:lang w:val="nl-NL"/>
        </w:rPr>
        <w:t xml:space="preserve">worden </w:t>
      </w:r>
      <w:r>
        <w:rPr>
          <w:rFonts w:cs="Arial"/>
          <w:color w:val="222222"/>
          <w:lang w:val="nl-NL"/>
        </w:rPr>
        <w:t>gegeven wanneer</w:t>
      </w:r>
      <w:r w:rsidRPr="002E17F5">
        <w:rPr>
          <w:rFonts w:cs="Arial"/>
          <w:color w:val="222222"/>
          <w:lang w:val="nl-NL"/>
        </w:rPr>
        <w:t xml:space="preserve"> al deze aspecten </w:t>
      </w:r>
      <w:r w:rsidR="006A4BF4">
        <w:rPr>
          <w:rFonts w:cs="Arial"/>
          <w:color w:val="222222"/>
          <w:lang w:val="nl-NL"/>
        </w:rPr>
        <w:t xml:space="preserve">zijn </w:t>
      </w:r>
      <w:r>
        <w:rPr>
          <w:rFonts w:cs="Arial"/>
          <w:color w:val="222222"/>
          <w:lang w:val="nl-NL"/>
        </w:rPr>
        <w:t xml:space="preserve">belicht en de keuze van het referentiecentrum zal dus medebepaald worden door de pathologie van de patiënt. </w:t>
      </w:r>
      <w:r w:rsidRPr="002E17F5">
        <w:rPr>
          <w:rFonts w:cs="Arial"/>
          <w:color w:val="222222"/>
          <w:lang w:val="nl-NL"/>
        </w:rPr>
        <w:t xml:space="preserve">Deze referentiecentra/netwerken moeten toegang </w:t>
      </w:r>
      <w:r>
        <w:rPr>
          <w:rFonts w:cs="Arial"/>
          <w:color w:val="222222"/>
          <w:lang w:val="nl-NL"/>
        </w:rPr>
        <w:t xml:space="preserve">krijgen </w:t>
      </w:r>
      <w:r w:rsidRPr="002E17F5">
        <w:rPr>
          <w:rFonts w:cs="Arial"/>
          <w:color w:val="222222"/>
          <w:lang w:val="nl-NL"/>
        </w:rPr>
        <w:t xml:space="preserve">tot geavanceerde technieken: </w:t>
      </w:r>
      <w:proofErr w:type="spellStart"/>
      <w:r>
        <w:rPr>
          <w:rFonts w:cs="Arial"/>
          <w:color w:val="222222"/>
          <w:lang w:val="nl-NL"/>
        </w:rPr>
        <w:t>l</w:t>
      </w:r>
      <w:r w:rsidRPr="002E17F5">
        <w:rPr>
          <w:rFonts w:cs="Arial"/>
          <w:color w:val="222222"/>
          <w:lang w:val="nl-NL"/>
        </w:rPr>
        <w:t>inksventriculaire</w:t>
      </w:r>
      <w:proofErr w:type="spellEnd"/>
      <w:r w:rsidRPr="002E17F5">
        <w:rPr>
          <w:rFonts w:cs="Arial"/>
          <w:color w:val="222222"/>
          <w:lang w:val="nl-NL"/>
        </w:rPr>
        <w:t xml:space="preserve"> </w:t>
      </w:r>
      <w:r>
        <w:rPr>
          <w:rFonts w:cs="Arial"/>
          <w:color w:val="222222"/>
          <w:lang w:val="nl-NL"/>
        </w:rPr>
        <w:t>a</w:t>
      </w:r>
      <w:r w:rsidRPr="002E17F5">
        <w:rPr>
          <w:rFonts w:cs="Arial"/>
          <w:color w:val="222222"/>
          <w:lang w:val="nl-NL"/>
        </w:rPr>
        <w:t xml:space="preserve">ssist, harttransplantaties, complex </w:t>
      </w:r>
      <w:proofErr w:type="spellStart"/>
      <w:r w:rsidRPr="002E17F5">
        <w:rPr>
          <w:rFonts w:cs="Arial"/>
          <w:color w:val="222222"/>
          <w:lang w:val="nl-NL"/>
        </w:rPr>
        <w:t>ablations</w:t>
      </w:r>
      <w:proofErr w:type="spellEnd"/>
      <w:r>
        <w:rPr>
          <w:rFonts w:cs="Arial"/>
          <w:color w:val="222222"/>
          <w:lang w:val="nl-NL"/>
        </w:rPr>
        <w:t>, enz.</w:t>
      </w:r>
      <w:r w:rsidRPr="002E17F5">
        <w:rPr>
          <w:rFonts w:cs="Arial"/>
          <w:color w:val="222222"/>
          <w:lang w:val="nl-NL"/>
        </w:rPr>
        <w:t xml:space="preserve"> Dit</w:t>
      </w:r>
      <w:r>
        <w:rPr>
          <w:rFonts w:cs="Arial"/>
          <w:color w:val="222222"/>
          <w:lang w:val="nl-NL"/>
        </w:rPr>
        <w:t xml:space="preserve"> betekent</w:t>
      </w:r>
      <w:r w:rsidRPr="002E17F5">
        <w:rPr>
          <w:rFonts w:cs="Arial"/>
          <w:color w:val="222222"/>
          <w:lang w:val="nl-NL"/>
        </w:rPr>
        <w:t xml:space="preserve"> een piramidale organisatie</w:t>
      </w:r>
      <w:r>
        <w:rPr>
          <w:rFonts w:cs="Arial"/>
          <w:color w:val="222222"/>
          <w:lang w:val="nl-NL"/>
        </w:rPr>
        <w:t xml:space="preserve"> van de cardiale zorgen</w:t>
      </w:r>
      <w:r w:rsidRPr="002E17F5">
        <w:rPr>
          <w:rFonts w:cs="Arial"/>
          <w:color w:val="222222"/>
          <w:lang w:val="nl-NL"/>
        </w:rPr>
        <w:t>. De centralisatie van het gebruik van dure technieken in referentiecentra/netwerken</w:t>
      </w:r>
      <w:r>
        <w:rPr>
          <w:rFonts w:cs="Arial"/>
          <w:color w:val="222222"/>
          <w:lang w:val="nl-NL"/>
        </w:rPr>
        <w:t xml:space="preserve"> moet een </w:t>
      </w:r>
      <w:r w:rsidRPr="002E17F5">
        <w:rPr>
          <w:rFonts w:cs="Arial"/>
          <w:color w:val="222222"/>
          <w:lang w:val="nl-NL"/>
        </w:rPr>
        <w:t>beter</w:t>
      </w:r>
      <w:r>
        <w:rPr>
          <w:rFonts w:cs="Arial"/>
          <w:color w:val="222222"/>
          <w:lang w:val="nl-NL"/>
        </w:rPr>
        <w:t>e</w:t>
      </w:r>
      <w:r w:rsidRPr="002E17F5">
        <w:rPr>
          <w:rFonts w:cs="Arial"/>
          <w:color w:val="222222"/>
          <w:lang w:val="nl-NL"/>
        </w:rPr>
        <w:t xml:space="preserve"> terugbetaling van diagnostische technieken</w:t>
      </w:r>
      <w:r>
        <w:rPr>
          <w:rFonts w:cs="Arial"/>
          <w:color w:val="222222"/>
          <w:lang w:val="nl-NL"/>
        </w:rPr>
        <w:t xml:space="preserve"> toelaten voor het merendeel van de patiënten opgenomen in algemene ziekenhuizen.</w:t>
      </w:r>
      <w:r w:rsidRPr="002E17F5">
        <w:rPr>
          <w:rFonts w:cs="Arial"/>
          <w:color w:val="222222"/>
          <w:lang w:val="nl-NL"/>
        </w:rPr>
        <w:t xml:space="preserve"> Om deze doelen na te streven, moet</w:t>
      </w:r>
      <w:r>
        <w:rPr>
          <w:rFonts w:cs="Arial"/>
          <w:color w:val="222222"/>
          <w:lang w:val="nl-NL"/>
        </w:rPr>
        <w:t>en</w:t>
      </w:r>
      <w:r w:rsidRPr="002E17F5">
        <w:rPr>
          <w:rFonts w:cs="Arial"/>
          <w:color w:val="222222"/>
          <w:lang w:val="nl-NL"/>
        </w:rPr>
        <w:t xml:space="preserve"> </w:t>
      </w:r>
      <w:r>
        <w:rPr>
          <w:rFonts w:cs="Arial"/>
          <w:color w:val="222222"/>
          <w:lang w:val="nl-NL"/>
        </w:rPr>
        <w:t xml:space="preserve">bestaande overeenkomsten tussen </w:t>
      </w:r>
      <w:r w:rsidRPr="002E17F5">
        <w:rPr>
          <w:rFonts w:cs="Arial"/>
          <w:color w:val="222222"/>
          <w:lang w:val="nl-NL"/>
        </w:rPr>
        <w:t>cardiologi</w:t>
      </w:r>
      <w:r>
        <w:rPr>
          <w:rFonts w:cs="Arial"/>
          <w:color w:val="222222"/>
          <w:lang w:val="nl-NL"/>
        </w:rPr>
        <w:t xml:space="preserve">sche </w:t>
      </w:r>
      <w:r w:rsidRPr="002E17F5">
        <w:rPr>
          <w:rFonts w:cs="Arial"/>
          <w:color w:val="222222"/>
          <w:lang w:val="nl-NL"/>
        </w:rPr>
        <w:t>diensten</w:t>
      </w:r>
      <w:r>
        <w:rPr>
          <w:rFonts w:cs="Arial"/>
          <w:color w:val="222222"/>
          <w:lang w:val="nl-NL"/>
        </w:rPr>
        <w:t xml:space="preserve"> kunnen blijven bestaan en moet het mogelijk zijn om nieuwe overeenkomsten te sluiten. </w:t>
      </w:r>
      <w:r w:rsidRPr="002E17F5">
        <w:rPr>
          <w:rFonts w:cs="Arial"/>
          <w:color w:val="222222"/>
          <w:lang w:val="nl-NL"/>
        </w:rPr>
        <w:t xml:space="preserve">Als de overheid </w:t>
      </w:r>
      <w:r>
        <w:rPr>
          <w:rFonts w:cs="Arial"/>
          <w:color w:val="222222"/>
          <w:lang w:val="nl-NL"/>
        </w:rPr>
        <w:t xml:space="preserve">al </w:t>
      </w:r>
      <w:r w:rsidRPr="002E17F5">
        <w:rPr>
          <w:rFonts w:cs="Arial"/>
          <w:color w:val="222222"/>
          <w:lang w:val="nl-NL"/>
        </w:rPr>
        <w:t>een idee</w:t>
      </w:r>
      <w:r>
        <w:rPr>
          <w:rFonts w:cs="Arial"/>
          <w:color w:val="222222"/>
          <w:lang w:val="nl-NL"/>
        </w:rPr>
        <w:t xml:space="preserve"> heeft </w:t>
      </w:r>
      <w:r w:rsidRPr="002E17F5">
        <w:rPr>
          <w:rFonts w:cs="Arial"/>
          <w:color w:val="222222"/>
          <w:lang w:val="nl-NL"/>
        </w:rPr>
        <w:t xml:space="preserve">van hoe </w:t>
      </w:r>
      <w:r>
        <w:rPr>
          <w:rFonts w:cs="Arial"/>
          <w:color w:val="222222"/>
          <w:lang w:val="nl-NL"/>
        </w:rPr>
        <w:t>z</w:t>
      </w:r>
      <w:r w:rsidRPr="002E17F5">
        <w:rPr>
          <w:rFonts w:cs="Arial"/>
          <w:color w:val="222222"/>
          <w:lang w:val="nl-NL"/>
        </w:rPr>
        <w:t xml:space="preserve">ij deze netwerken </w:t>
      </w:r>
      <w:r>
        <w:rPr>
          <w:rFonts w:cs="Arial"/>
          <w:color w:val="222222"/>
          <w:lang w:val="nl-NL"/>
        </w:rPr>
        <w:t>wil</w:t>
      </w:r>
      <w:r w:rsidRPr="002E17F5">
        <w:rPr>
          <w:rFonts w:cs="Arial"/>
          <w:color w:val="222222"/>
          <w:lang w:val="nl-NL"/>
        </w:rPr>
        <w:t xml:space="preserve"> organiseren, </w:t>
      </w:r>
      <w:r>
        <w:rPr>
          <w:rFonts w:cs="Arial"/>
          <w:color w:val="222222"/>
          <w:lang w:val="nl-NL"/>
        </w:rPr>
        <w:t xml:space="preserve">dan is het van </w:t>
      </w:r>
      <w:r w:rsidR="006A4BF4">
        <w:rPr>
          <w:rFonts w:cs="Arial"/>
          <w:color w:val="222222"/>
          <w:lang w:val="nl-NL"/>
        </w:rPr>
        <w:t>essentieel</w:t>
      </w:r>
      <w:r>
        <w:rPr>
          <w:rFonts w:cs="Arial"/>
          <w:color w:val="222222"/>
          <w:lang w:val="nl-NL"/>
        </w:rPr>
        <w:t xml:space="preserve"> belang om ook de </w:t>
      </w:r>
      <w:r w:rsidRPr="002E17F5">
        <w:rPr>
          <w:rFonts w:cs="Arial"/>
          <w:color w:val="222222"/>
          <w:lang w:val="nl-NL"/>
        </w:rPr>
        <w:t xml:space="preserve">financiering </w:t>
      </w:r>
      <w:r>
        <w:rPr>
          <w:rFonts w:cs="Arial"/>
          <w:color w:val="222222"/>
          <w:lang w:val="nl-NL"/>
        </w:rPr>
        <w:t xml:space="preserve">en de organisatie </w:t>
      </w:r>
      <w:r w:rsidRPr="002E17F5">
        <w:rPr>
          <w:rFonts w:cs="Arial"/>
          <w:color w:val="222222"/>
          <w:lang w:val="nl-NL"/>
        </w:rPr>
        <w:t>van deze netwerken</w:t>
      </w:r>
      <w:r>
        <w:rPr>
          <w:rFonts w:cs="Arial"/>
          <w:color w:val="222222"/>
          <w:lang w:val="nl-NL"/>
        </w:rPr>
        <w:t xml:space="preserve"> te benoemen. </w:t>
      </w:r>
      <w:r w:rsidR="006A4BF4">
        <w:rPr>
          <w:rFonts w:cs="Arial"/>
          <w:color w:val="222222"/>
          <w:lang w:val="nl-NL"/>
        </w:rPr>
        <w:t xml:space="preserve">Ook het belang van kwaliteitsevaluaties, o.a. kwaliteitsindicatoren, dient hierbij onderstreept te worden. </w:t>
      </w:r>
      <w:r w:rsidRPr="002E17F5">
        <w:rPr>
          <w:rFonts w:cs="Arial"/>
          <w:color w:val="222222"/>
          <w:lang w:val="nl-NL"/>
        </w:rPr>
        <w:t xml:space="preserve">Deze </w:t>
      </w:r>
      <w:r>
        <w:rPr>
          <w:rFonts w:cs="Arial"/>
          <w:color w:val="222222"/>
          <w:lang w:val="nl-NL"/>
        </w:rPr>
        <w:t>kunnen worden opgenomen en gevolgd in registers.</w:t>
      </w:r>
      <w:r w:rsidRPr="002E17F5">
        <w:rPr>
          <w:rFonts w:cs="Arial"/>
          <w:color w:val="222222"/>
          <w:lang w:val="nl-NL"/>
        </w:rPr>
        <w:t xml:space="preserve"> Bestaande </w:t>
      </w:r>
      <w:r>
        <w:rPr>
          <w:rFonts w:cs="Arial"/>
          <w:color w:val="222222"/>
          <w:lang w:val="nl-NL"/>
        </w:rPr>
        <w:t>registers zoals acute myocardinfarct registers</w:t>
      </w:r>
      <w:r w:rsidRPr="002E17F5">
        <w:rPr>
          <w:rFonts w:cs="Arial"/>
          <w:color w:val="222222"/>
          <w:lang w:val="nl-NL"/>
        </w:rPr>
        <w:t xml:space="preserve"> moeten worden ondersteund en anderen moeten worden gemaakt met een financiering door de overheid.</w:t>
      </w:r>
    </w:p>
    <w:p w14:paraId="2EE36385" w14:textId="294EE1E1" w:rsidR="005629D7" w:rsidRDefault="002C6C8E" w:rsidP="002C6C8E">
      <w:pPr>
        <w:ind w:firstLine="708"/>
        <w:jc w:val="both"/>
        <w:rPr>
          <w:rFonts w:cs="Arial"/>
          <w:color w:val="222222"/>
          <w:lang w:val="nl-NL"/>
        </w:rPr>
      </w:pPr>
      <w:r>
        <w:rPr>
          <w:rFonts w:cs="Arial"/>
          <w:b/>
          <w:color w:val="222222"/>
          <w:lang w:val="nl-NL"/>
        </w:rPr>
        <w:t xml:space="preserve">Opleiding </w:t>
      </w:r>
      <w:r>
        <w:rPr>
          <w:rFonts w:cs="Arial"/>
          <w:b/>
          <w:color w:val="222222"/>
          <w:lang w:val="nl-NL"/>
        </w:rPr>
        <w:br/>
      </w:r>
      <w:r w:rsidR="005629D7" w:rsidRPr="002E17F5">
        <w:rPr>
          <w:rFonts w:cs="Arial"/>
          <w:color w:val="222222"/>
          <w:lang w:val="nl-NL"/>
        </w:rPr>
        <w:br/>
        <w:t xml:space="preserve">Tenslotte </w:t>
      </w:r>
      <w:r w:rsidR="005629D7">
        <w:rPr>
          <w:rFonts w:cs="Arial"/>
          <w:color w:val="222222"/>
          <w:lang w:val="nl-NL"/>
        </w:rPr>
        <w:t>behoort tot de</w:t>
      </w:r>
      <w:r w:rsidR="005629D7" w:rsidRPr="002E17F5">
        <w:rPr>
          <w:rFonts w:cs="Arial"/>
          <w:color w:val="222222"/>
          <w:lang w:val="nl-NL"/>
        </w:rPr>
        <w:t xml:space="preserve"> handhaving van de kwaliteit van zorg ook </w:t>
      </w:r>
      <w:r w:rsidR="005629D7">
        <w:rPr>
          <w:rFonts w:cs="Arial"/>
          <w:color w:val="222222"/>
          <w:lang w:val="nl-NL"/>
        </w:rPr>
        <w:t>de opleiding van</w:t>
      </w:r>
      <w:r w:rsidR="005629D7" w:rsidRPr="002E17F5">
        <w:rPr>
          <w:rFonts w:cs="Arial"/>
          <w:color w:val="222222"/>
          <w:lang w:val="nl-NL"/>
        </w:rPr>
        <w:t xml:space="preserve"> toekomst</w:t>
      </w:r>
      <w:r w:rsidR="005629D7">
        <w:rPr>
          <w:rFonts w:cs="Arial"/>
          <w:color w:val="222222"/>
          <w:lang w:val="nl-NL"/>
        </w:rPr>
        <w:t>ige</w:t>
      </w:r>
      <w:r w:rsidR="005629D7" w:rsidRPr="002E17F5">
        <w:rPr>
          <w:rFonts w:cs="Arial"/>
          <w:color w:val="222222"/>
          <w:lang w:val="nl-NL"/>
        </w:rPr>
        <w:t xml:space="preserve"> artsen</w:t>
      </w:r>
      <w:r w:rsidR="005629D7">
        <w:rPr>
          <w:rFonts w:cs="Arial"/>
          <w:color w:val="222222"/>
          <w:lang w:val="nl-NL"/>
        </w:rPr>
        <w:t xml:space="preserve"> en de</w:t>
      </w:r>
      <w:r w:rsidR="005629D7" w:rsidRPr="002E17F5">
        <w:rPr>
          <w:rFonts w:cs="Arial"/>
          <w:color w:val="222222"/>
          <w:lang w:val="nl-NL"/>
        </w:rPr>
        <w:t xml:space="preserve"> permanente vorming van cardiologen</w:t>
      </w:r>
      <w:r w:rsidR="005629D7">
        <w:rPr>
          <w:rFonts w:cs="Arial"/>
          <w:color w:val="222222"/>
          <w:lang w:val="nl-NL"/>
        </w:rPr>
        <w:t xml:space="preserve">. Ook hier </w:t>
      </w:r>
      <w:r w:rsidR="006A4BF4">
        <w:rPr>
          <w:rFonts w:cs="Arial"/>
          <w:color w:val="222222"/>
          <w:lang w:val="nl-NL"/>
        </w:rPr>
        <w:t>vraagt de BSC</w:t>
      </w:r>
      <w:r w:rsidR="005629D7">
        <w:rPr>
          <w:rFonts w:cs="Arial"/>
          <w:color w:val="222222"/>
          <w:lang w:val="nl-NL"/>
        </w:rPr>
        <w:t xml:space="preserve"> voldoende ondersteuning van de overheid.</w:t>
      </w:r>
    </w:p>
    <w:p w14:paraId="523C5000" w14:textId="77777777" w:rsidR="00FC1D7E" w:rsidRPr="002C6C8E" w:rsidRDefault="00FC1D7E" w:rsidP="002C6C8E">
      <w:pPr>
        <w:ind w:firstLine="708"/>
        <w:jc w:val="both"/>
        <w:rPr>
          <w:rFonts w:cs="Arial"/>
          <w:b/>
          <w:color w:val="222222"/>
          <w:lang w:val="nl-NL"/>
        </w:rPr>
      </w:pPr>
    </w:p>
    <w:p w14:paraId="0D326D6E" w14:textId="77777777" w:rsidR="00FC1D7E" w:rsidRPr="00FC1D7E" w:rsidRDefault="00FC1D7E" w:rsidP="00FC1D7E">
      <w:pPr>
        <w:rPr>
          <w:b/>
          <w:sz w:val="20"/>
          <w:lang w:val="nl-BE"/>
        </w:rPr>
      </w:pPr>
      <w:r w:rsidRPr="00FC1D7E">
        <w:rPr>
          <w:b/>
          <w:sz w:val="20"/>
          <w:lang w:val="nl-BE"/>
        </w:rPr>
        <w:t xml:space="preserve">Over </w:t>
      </w:r>
      <w:proofErr w:type="spellStart"/>
      <w:r w:rsidRPr="00FC1D7E">
        <w:rPr>
          <w:b/>
          <w:sz w:val="20"/>
          <w:lang w:val="nl-BE"/>
        </w:rPr>
        <w:t>BSCardio</w:t>
      </w:r>
      <w:proofErr w:type="spellEnd"/>
    </w:p>
    <w:p w14:paraId="340CFEFF" w14:textId="77777777" w:rsidR="00FC1D7E" w:rsidRPr="00FC1D7E" w:rsidRDefault="00FC1D7E" w:rsidP="00FC1D7E">
      <w:pPr>
        <w:jc w:val="both"/>
        <w:rPr>
          <w:rFonts w:cs="Arial"/>
          <w:color w:val="222222"/>
          <w:sz w:val="20"/>
          <w:szCs w:val="20"/>
          <w:lang w:val="nl-NL"/>
        </w:rPr>
      </w:pPr>
      <w:r w:rsidRPr="00FC1D7E">
        <w:rPr>
          <w:rFonts w:cs="Arial"/>
          <w:color w:val="222222"/>
          <w:sz w:val="20"/>
          <w:szCs w:val="20"/>
          <w:lang w:val="nl-NL"/>
        </w:rPr>
        <w:t>De</w:t>
      </w:r>
      <w:r w:rsidRPr="00FC1D7E">
        <w:rPr>
          <w:sz w:val="20"/>
          <w:szCs w:val="20"/>
          <w:lang w:val="nl-BE"/>
        </w:rPr>
        <w:t xml:space="preserve"> </w:t>
      </w:r>
      <w:hyperlink r:id="rId6" w:history="1">
        <w:proofErr w:type="spellStart"/>
        <w:r w:rsidRPr="00FC1D7E">
          <w:rPr>
            <w:rStyle w:val="Lienhypertexte"/>
            <w:sz w:val="20"/>
            <w:szCs w:val="20"/>
            <w:lang w:val="nl-BE"/>
          </w:rPr>
          <w:t>Belgian</w:t>
        </w:r>
        <w:proofErr w:type="spellEnd"/>
        <w:r w:rsidRPr="00FC1D7E">
          <w:rPr>
            <w:rStyle w:val="Lienhypertexte"/>
            <w:sz w:val="20"/>
            <w:szCs w:val="20"/>
            <w:lang w:val="nl-BE"/>
          </w:rPr>
          <w:t xml:space="preserve"> Society of </w:t>
        </w:r>
        <w:proofErr w:type="spellStart"/>
        <w:r w:rsidRPr="00FC1D7E">
          <w:rPr>
            <w:rStyle w:val="Lienhypertexte"/>
            <w:sz w:val="20"/>
            <w:szCs w:val="20"/>
            <w:lang w:val="nl-BE"/>
          </w:rPr>
          <w:t>Cardiology</w:t>
        </w:r>
        <w:proofErr w:type="spellEnd"/>
      </w:hyperlink>
      <w:r w:rsidRPr="00FC1D7E">
        <w:rPr>
          <w:sz w:val="20"/>
          <w:szCs w:val="20"/>
          <w:lang w:val="nl-BE"/>
        </w:rPr>
        <w:t xml:space="preserve"> (</w:t>
      </w:r>
      <w:r w:rsidRPr="00FC1D7E">
        <w:rPr>
          <w:rFonts w:cs="Arial"/>
          <w:color w:val="222222"/>
          <w:sz w:val="20"/>
          <w:szCs w:val="20"/>
          <w:lang w:val="nl-NL"/>
        </w:rPr>
        <w:t>BSC) is een wetenschappelijke vereniging die instaat voor de bevordering van cardiale zorgprogramma’s gebaseerd op wetenschappelijk bewijs om op die manier de meest passende cardiale zorg aan patiënten te kunnen verlenen. Het doel van de BSC bestaat erin de verspreiding van nieuwe kennis te ondersteunen in de verschillende gebieden van de cardiologie, voortdurend medische scholing in de cardiologie te bevorderen, de wetenschappelijke uitwisseling en samenwerking te ondersteunen tussen de Belgische cardiologen en buitenlandse specialisten en het faciliteren van de internationale samenwerking. Verder steunt de vereniging onderzoek in het cardiovasculaire gebied door het bevorderen van fundamenteel en klinisch onderzoek.</w:t>
      </w:r>
    </w:p>
    <w:p w14:paraId="719F5DF7" w14:textId="77777777" w:rsidR="00FC1D7E" w:rsidRPr="00FC1D7E" w:rsidRDefault="00FC1D7E" w:rsidP="00FC1D7E">
      <w:pPr>
        <w:jc w:val="both"/>
        <w:rPr>
          <w:sz w:val="20"/>
          <w:szCs w:val="20"/>
          <w:lang w:val="nl-BE"/>
        </w:rPr>
      </w:pPr>
      <w:r w:rsidRPr="00FC1D7E">
        <w:rPr>
          <w:rFonts w:cs="Arial"/>
          <w:color w:val="222222"/>
          <w:sz w:val="20"/>
          <w:szCs w:val="20"/>
          <w:lang w:val="nl-NL"/>
        </w:rPr>
        <w:t xml:space="preserve">Overigens ondersteunt de organisatie ook de activiteiten van verschillende werkgroepen. Deze werkgroepen organiseren bijeenkomsten en cursussen gedurende het hele jaar, in elk van hun specialiteiten. Voor meer informatie hieromtrent, klik </w:t>
      </w:r>
      <w:hyperlink r:id="rId7" w:history="1">
        <w:r w:rsidRPr="00FC1D7E">
          <w:rPr>
            <w:rStyle w:val="Lienhypertexte"/>
            <w:sz w:val="20"/>
            <w:szCs w:val="20"/>
            <w:lang w:val="nl-BE"/>
          </w:rPr>
          <w:t>hier</w:t>
        </w:r>
      </w:hyperlink>
      <w:r w:rsidRPr="00FC1D7E">
        <w:rPr>
          <w:sz w:val="20"/>
          <w:szCs w:val="20"/>
          <w:lang w:val="nl-BE"/>
        </w:rPr>
        <w:t>.</w:t>
      </w:r>
    </w:p>
    <w:p w14:paraId="553625FC" w14:textId="7EC01918" w:rsidR="005B27E6" w:rsidRPr="00FC1D7E" w:rsidRDefault="00FC1D7E" w:rsidP="00FC1D7E">
      <w:pPr>
        <w:jc w:val="both"/>
        <w:rPr>
          <w:i/>
          <w:sz w:val="20"/>
          <w:lang w:val="nl-BE"/>
        </w:rPr>
      </w:pPr>
      <w:r w:rsidRPr="00FC1D7E">
        <w:rPr>
          <w:i/>
          <w:sz w:val="20"/>
          <w:lang w:val="nl-NL"/>
        </w:rPr>
        <w:t xml:space="preserve">De BSC heeft geen politieke voorkeur en heeft geen connecties met </w:t>
      </w:r>
      <w:proofErr w:type="spellStart"/>
      <w:r w:rsidRPr="00FC1D7E">
        <w:rPr>
          <w:i/>
          <w:sz w:val="20"/>
          <w:lang w:val="nl-NL"/>
        </w:rPr>
        <w:t>lobbying</w:t>
      </w:r>
      <w:proofErr w:type="spellEnd"/>
      <w:r w:rsidRPr="00FC1D7E">
        <w:rPr>
          <w:i/>
          <w:sz w:val="20"/>
          <w:lang w:val="nl-NL"/>
        </w:rPr>
        <w:t xml:space="preserve"> groepen in België. </w:t>
      </w:r>
      <w:r w:rsidRPr="00FC1D7E">
        <w:rPr>
          <w:i/>
          <w:sz w:val="20"/>
          <w:lang w:val="nl-BE"/>
        </w:rPr>
        <w:t xml:space="preserve"> </w:t>
      </w:r>
    </w:p>
    <w:p w14:paraId="39A6A589" w14:textId="77777777" w:rsidR="009D2514" w:rsidRPr="005B27E6" w:rsidRDefault="009D2514" w:rsidP="009D2514">
      <w:pPr>
        <w:rPr>
          <w:b/>
          <w:sz w:val="20"/>
          <w:szCs w:val="20"/>
          <w:lang w:val="nl-BE"/>
        </w:rPr>
      </w:pPr>
      <w:bookmarkStart w:id="0" w:name="_Toc377397089"/>
      <w:r w:rsidRPr="005B27E6">
        <w:rPr>
          <w:b/>
          <w:sz w:val="20"/>
          <w:szCs w:val="20"/>
          <w:lang w:val="nl-BE"/>
        </w:rPr>
        <w:t>Contacteer voor meer informatie (niet voor publicatie):</w:t>
      </w:r>
      <w:bookmarkEnd w:id="0"/>
      <w:r w:rsidRPr="005B27E6">
        <w:rPr>
          <w:b/>
          <w:sz w:val="20"/>
          <w:szCs w:val="20"/>
          <w:lang w:val="nl-BE"/>
        </w:rPr>
        <w:t xml:space="preserve"> </w:t>
      </w:r>
    </w:p>
    <w:p w14:paraId="49295E4C" w14:textId="77777777" w:rsidR="009D2514" w:rsidRPr="005B27E6" w:rsidRDefault="009D2514" w:rsidP="009D2514">
      <w:pPr>
        <w:tabs>
          <w:tab w:val="left" w:pos="1080"/>
        </w:tabs>
        <w:rPr>
          <w:rFonts w:cs="Arial"/>
          <w:kern w:val="1"/>
          <w:sz w:val="20"/>
          <w:szCs w:val="20"/>
          <w:lang w:val="nl-BE"/>
        </w:rPr>
      </w:pPr>
      <w:r w:rsidRPr="005B27E6">
        <w:rPr>
          <w:rFonts w:cs="Arial"/>
          <w:sz w:val="20"/>
          <w:szCs w:val="20"/>
          <w:lang w:val="nl-BE"/>
        </w:rPr>
        <w:t>I</w:t>
      </w:r>
      <w:r w:rsidRPr="005B27E6">
        <w:rPr>
          <w:rFonts w:cs="Arial"/>
          <w:kern w:val="1"/>
          <w:sz w:val="20"/>
          <w:szCs w:val="20"/>
          <w:u w:val="single"/>
          <w:lang w:val="nl-BE"/>
        </w:rPr>
        <w:t>nhoudelijk:</w:t>
      </w:r>
      <w:r w:rsidRPr="005B27E6">
        <w:rPr>
          <w:rFonts w:cs="Arial"/>
          <w:kern w:val="1"/>
          <w:sz w:val="20"/>
          <w:szCs w:val="20"/>
          <w:lang w:val="nl-BE"/>
        </w:rPr>
        <w:tab/>
      </w:r>
      <w:r w:rsidRPr="005B27E6">
        <w:rPr>
          <w:rFonts w:cs="Arial"/>
          <w:kern w:val="1"/>
          <w:sz w:val="20"/>
          <w:szCs w:val="20"/>
          <w:lang w:val="nl-BE"/>
        </w:rPr>
        <w:tab/>
      </w:r>
      <w:r w:rsidRPr="005B27E6">
        <w:rPr>
          <w:rFonts w:cs="Arial"/>
          <w:kern w:val="1"/>
          <w:sz w:val="20"/>
          <w:szCs w:val="20"/>
          <w:lang w:val="nl-BE"/>
        </w:rPr>
        <w:tab/>
      </w:r>
      <w:r w:rsidRPr="005B27E6">
        <w:rPr>
          <w:rFonts w:cs="Arial"/>
          <w:kern w:val="1"/>
          <w:sz w:val="20"/>
          <w:szCs w:val="20"/>
          <w:lang w:val="nl-BE"/>
        </w:rPr>
        <w:tab/>
      </w:r>
      <w:r w:rsidRPr="005B27E6">
        <w:rPr>
          <w:rFonts w:cs="Arial"/>
          <w:kern w:val="1"/>
          <w:sz w:val="20"/>
          <w:szCs w:val="20"/>
          <w:lang w:val="nl-BE"/>
        </w:rPr>
        <w:tab/>
      </w:r>
      <w:r w:rsidRPr="005B27E6">
        <w:rPr>
          <w:rFonts w:cs="Arial"/>
          <w:kern w:val="1"/>
          <w:sz w:val="20"/>
          <w:szCs w:val="20"/>
          <w:lang w:val="nl-BE"/>
        </w:rPr>
        <w:tab/>
        <w:t xml:space="preserve">          </w:t>
      </w:r>
      <w:r w:rsidRPr="005B27E6">
        <w:rPr>
          <w:rFonts w:cs="Arial"/>
          <w:kern w:val="1"/>
          <w:sz w:val="20"/>
          <w:szCs w:val="20"/>
          <w:u w:val="single"/>
          <w:lang w:val="nl-BE"/>
        </w:rPr>
        <w:t>Praktisch:</w:t>
      </w:r>
    </w:p>
    <w:p w14:paraId="5313682B" w14:textId="50E13AD5" w:rsidR="009D2514" w:rsidRPr="00FB063C" w:rsidRDefault="009D2514" w:rsidP="009D2514">
      <w:pPr>
        <w:tabs>
          <w:tab w:val="left" w:pos="2381"/>
          <w:tab w:val="left" w:pos="4763"/>
          <w:tab w:val="left" w:pos="7144"/>
        </w:tabs>
        <w:spacing w:after="10" w:line="250" w:lineRule="exact"/>
        <w:jc w:val="both"/>
        <w:rPr>
          <w:rFonts w:cs="Arial"/>
          <w:kern w:val="1"/>
          <w:sz w:val="20"/>
          <w:szCs w:val="20"/>
          <w:lang w:val="nl-BE"/>
        </w:rPr>
      </w:pPr>
      <w:proofErr w:type="spellStart"/>
      <w:r w:rsidRPr="00FB063C">
        <w:rPr>
          <w:rFonts w:cs="Arial"/>
          <w:kern w:val="1"/>
          <w:sz w:val="20"/>
          <w:szCs w:val="20"/>
          <w:lang w:val="nl-BE"/>
        </w:rPr>
        <w:t>BSCardio</w:t>
      </w:r>
      <w:proofErr w:type="spellEnd"/>
      <w:r w:rsidRPr="00FB063C">
        <w:rPr>
          <w:rFonts w:cs="Arial"/>
          <w:kern w:val="1"/>
          <w:sz w:val="20"/>
          <w:szCs w:val="20"/>
          <w:lang w:val="nl-BE"/>
        </w:rPr>
        <w:tab/>
      </w:r>
      <w:r w:rsidRPr="00FB063C">
        <w:rPr>
          <w:rFonts w:cs="Arial"/>
          <w:kern w:val="1"/>
          <w:sz w:val="20"/>
          <w:szCs w:val="20"/>
          <w:lang w:val="nl-BE"/>
        </w:rPr>
        <w:tab/>
        <w:t>Two cents</w:t>
      </w:r>
    </w:p>
    <w:p w14:paraId="2A901C4E" w14:textId="36734931" w:rsidR="009D2514" w:rsidRPr="00FB063C" w:rsidRDefault="009D2514" w:rsidP="009D2514">
      <w:pPr>
        <w:tabs>
          <w:tab w:val="left" w:pos="2381"/>
          <w:tab w:val="left" w:pos="4763"/>
          <w:tab w:val="left" w:pos="7144"/>
        </w:tabs>
        <w:spacing w:after="10" w:line="250" w:lineRule="exact"/>
        <w:jc w:val="both"/>
        <w:rPr>
          <w:rFonts w:cs="Arial"/>
          <w:kern w:val="1"/>
          <w:sz w:val="20"/>
          <w:szCs w:val="20"/>
          <w:lang w:val="nl-BE"/>
        </w:rPr>
      </w:pPr>
      <w:r w:rsidRPr="00FB063C">
        <w:rPr>
          <w:rFonts w:cs="Arial"/>
          <w:kern w:val="1"/>
          <w:sz w:val="20"/>
          <w:szCs w:val="20"/>
          <w:lang w:val="nl-BE"/>
        </w:rPr>
        <w:t>Yolanda Thornton</w:t>
      </w:r>
      <w:r w:rsidRPr="00FB063C">
        <w:rPr>
          <w:rFonts w:cs="Arial"/>
          <w:kern w:val="1"/>
          <w:sz w:val="20"/>
          <w:szCs w:val="20"/>
          <w:lang w:val="nl-BE"/>
        </w:rPr>
        <w:tab/>
      </w:r>
      <w:r w:rsidRPr="00FB063C">
        <w:rPr>
          <w:rFonts w:cs="Arial"/>
          <w:kern w:val="1"/>
          <w:sz w:val="20"/>
          <w:szCs w:val="20"/>
          <w:lang w:val="nl-BE"/>
        </w:rPr>
        <w:tab/>
      </w:r>
      <w:r w:rsidR="00F66E05">
        <w:rPr>
          <w:rFonts w:cs="Arial"/>
          <w:kern w:val="1"/>
          <w:sz w:val="20"/>
          <w:szCs w:val="20"/>
          <w:lang w:val="nl-BE"/>
        </w:rPr>
        <w:t>François Géhot</w:t>
      </w:r>
      <w:r w:rsidRPr="00FB063C">
        <w:rPr>
          <w:rFonts w:cs="Arial"/>
          <w:kern w:val="1"/>
          <w:sz w:val="20"/>
          <w:szCs w:val="20"/>
          <w:lang w:val="nl-BE"/>
        </w:rPr>
        <w:tab/>
      </w:r>
    </w:p>
    <w:p w14:paraId="759A9847" w14:textId="20ED8CB6" w:rsidR="009D2514" w:rsidRPr="005B27E6" w:rsidRDefault="009D2514" w:rsidP="009D2514">
      <w:pPr>
        <w:tabs>
          <w:tab w:val="left" w:pos="2381"/>
          <w:tab w:val="left" w:pos="4763"/>
          <w:tab w:val="left" w:pos="7144"/>
        </w:tabs>
        <w:spacing w:after="10" w:line="250" w:lineRule="exact"/>
        <w:jc w:val="both"/>
        <w:rPr>
          <w:rFonts w:cs="Arial"/>
          <w:kern w:val="1"/>
          <w:sz w:val="20"/>
          <w:szCs w:val="20"/>
          <w:lang w:val="de-DE"/>
        </w:rPr>
      </w:pPr>
      <w:r w:rsidRPr="005B27E6">
        <w:rPr>
          <w:rFonts w:cs="Arial"/>
          <w:kern w:val="1"/>
          <w:sz w:val="20"/>
          <w:szCs w:val="20"/>
          <w:lang w:val="de-DE"/>
        </w:rPr>
        <w:t xml:space="preserve">Rue des </w:t>
      </w:r>
      <w:proofErr w:type="spellStart"/>
      <w:r w:rsidRPr="005B27E6">
        <w:rPr>
          <w:rFonts w:cs="Arial"/>
          <w:kern w:val="1"/>
          <w:sz w:val="20"/>
          <w:szCs w:val="20"/>
          <w:lang w:val="de-DE"/>
        </w:rPr>
        <w:t>Champs-Elysées</w:t>
      </w:r>
      <w:proofErr w:type="spellEnd"/>
      <w:r w:rsidRPr="005B27E6">
        <w:rPr>
          <w:rFonts w:cs="Arial"/>
          <w:kern w:val="1"/>
          <w:sz w:val="20"/>
          <w:szCs w:val="20"/>
          <w:lang w:val="de-DE"/>
        </w:rPr>
        <w:t xml:space="preserve"> 63</w:t>
      </w:r>
      <w:r w:rsidRPr="005B27E6">
        <w:rPr>
          <w:rFonts w:cs="Arial"/>
          <w:kern w:val="1"/>
          <w:sz w:val="20"/>
          <w:szCs w:val="20"/>
          <w:lang w:val="de-DE"/>
        </w:rPr>
        <w:tab/>
      </w:r>
      <w:r w:rsidR="005B27E6">
        <w:rPr>
          <w:rFonts w:cs="Arial"/>
          <w:kern w:val="1"/>
          <w:sz w:val="20"/>
          <w:szCs w:val="20"/>
          <w:lang w:val="de-DE"/>
        </w:rPr>
        <w:tab/>
      </w:r>
      <w:proofErr w:type="spellStart"/>
      <w:r w:rsidRPr="005B27E6">
        <w:rPr>
          <w:rFonts w:cs="Arial"/>
          <w:kern w:val="1"/>
          <w:sz w:val="20"/>
          <w:szCs w:val="20"/>
          <w:lang w:val="de-DE"/>
        </w:rPr>
        <w:t>Sint-Michielskollegestraat</w:t>
      </w:r>
      <w:proofErr w:type="spellEnd"/>
      <w:r w:rsidRPr="005B27E6">
        <w:rPr>
          <w:rFonts w:cs="Arial"/>
          <w:kern w:val="1"/>
          <w:sz w:val="20"/>
          <w:szCs w:val="20"/>
          <w:lang w:val="de-DE"/>
        </w:rPr>
        <w:t xml:space="preserve"> 11</w:t>
      </w:r>
    </w:p>
    <w:p w14:paraId="46D0C19F" w14:textId="2230FDC8" w:rsidR="009D2514" w:rsidRPr="00095E61" w:rsidRDefault="009D2514" w:rsidP="009D2514">
      <w:pPr>
        <w:tabs>
          <w:tab w:val="left" w:pos="2381"/>
          <w:tab w:val="left" w:pos="4763"/>
          <w:tab w:val="left" w:pos="7144"/>
        </w:tabs>
        <w:spacing w:after="10" w:line="250" w:lineRule="exact"/>
        <w:jc w:val="both"/>
        <w:rPr>
          <w:rFonts w:cs="Arial"/>
          <w:kern w:val="1"/>
          <w:sz w:val="20"/>
          <w:szCs w:val="20"/>
        </w:rPr>
      </w:pPr>
      <w:r w:rsidRPr="00095E61">
        <w:rPr>
          <w:rFonts w:cs="Arial"/>
          <w:kern w:val="1"/>
          <w:sz w:val="20"/>
          <w:szCs w:val="20"/>
        </w:rPr>
        <w:t>1050 Brussel</w:t>
      </w:r>
      <w:r w:rsidRPr="00095E61">
        <w:rPr>
          <w:rFonts w:cs="Arial"/>
          <w:kern w:val="1"/>
          <w:sz w:val="20"/>
          <w:szCs w:val="20"/>
        </w:rPr>
        <w:tab/>
      </w:r>
      <w:r w:rsidRPr="00095E61">
        <w:rPr>
          <w:rFonts w:cs="Arial"/>
          <w:kern w:val="1"/>
          <w:sz w:val="20"/>
          <w:szCs w:val="20"/>
        </w:rPr>
        <w:tab/>
        <w:t>1150 Brussel</w:t>
      </w:r>
      <w:r w:rsidRPr="00095E61">
        <w:rPr>
          <w:rFonts w:cs="Arial"/>
          <w:kern w:val="1"/>
          <w:sz w:val="20"/>
          <w:szCs w:val="20"/>
        </w:rPr>
        <w:tab/>
      </w:r>
    </w:p>
    <w:p w14:paraId="51A0C4E8" w14:textId="5042EB83" w:rsidR="009D2514" w:rsidRPr="00095E61" w:rsidRDefault="009D2514" w:rsidP="009D2514">
      <w:pPr>
        <w:tabs>
          <w:tab w:val="left" w:pos="2381"/>
          <w:tab w:val="left" w:pos="4763"/>
          <w:tab w:val="left" w:pos="7144"/>
        </w:tabs>
        <w:spacing w:after="10" w:line="250" w:lineRule="exact"/>
        <w:jc w:val="both"/>
        <w:rPr>
          <w:sz w:val="20"/>
          <w:szCs w:val="20"/>
        </w:rPr>
      </w:pPr>
      <w:r w:rsidRPr="00095E61">
        <w:rPr>
          <w:rFonts w:cs="Arial"/>
          <w:kern w:val="1"/>
          <w:sz w:val="20"/>
          <w:szCs w:val="20"/>
        </w:rPr>
        <w:t>+32 2 644 62 32</w:t>
      </w:r>
      <w:r w:rsidRPr="00095E61">
        <w:rPr>
          <w:rFonts w:cs="Arial"/>
          <w:kern w:val="1"/>
          <w:sz w:val="20"/>
          <w:szCs w:val="20"/>
        </w:rPr>
        <w:tab/>
      </w:r>
      <w:r w:rsidRPr="00095E61">
        <w:rPr>
          <w:rFonts w:cs="Arial"/>
          <w:kern w:val="1"/>
          <w:sz w:val="20"/>
          <w:szCs w:val="20"/>
        </w:rPr>
        <w:tab/>
        <w:t>+32</w:t>
      </w:r>
      <w:bookmarkStart w:id="1" w:name="_GoBack"/>
      <w:bookmarkEnd w:id="1"/>
      <w:r w:rsidRPr="00095E61">
        <w:rPr>
          <w:rFonts w:cs="Arial"/>
          <w:kern w:val="1"/>
          <w:sz w:val="20"/>
          <w:szCs w:val="20"/>
        </w:rPr>
        <w:t xml:space="preserve"> </w:t>
      </w:r>
      <w:r w:rsidR="00F66E05">
        <w:rPr>
          <w:rFonts w:cs="Arial"/>
          <w:kern w:val="1"/>
          <w:sz w:val="20"/>
          <w:szCs w:val="20"/>
        </w:rPr>
        <w:t>475 85 91 16</w:t>
      </w:r>
    </w:p>
    <w:p w14:paraId="1FAED173" w14:textId="61236954" w:rsidR="009D2514" w:rsidRPr="00095E61" w:rsidRDefault="00F66E05" w:rsidP="009D2514">
      <w:pPr>
        <w:tabs>
          <w:tab w:val="left" w:pos="2381"/>
          <w:tab w:val="left" w:pos="4763"/>
          <w:tab w:val="left" w:pos="7144"/>
        </w:tabs>
        <w:spacing w:before="280" w:after="10" w:line="250" w:lineRule="exact"/>
        <w:jc w:val="both"/>
        <w:rPr>
          <w:rFonts w:cs="Arial"/>
          <w:sz w:val="20"/>
          <w:szCs w:val="20"/>
        </w:rPr>
      </w:pPr>
      <w:hyperlink r:id="rId8" w:tooltip="bsc@bscardio.be" w:history="1">
        <w:r w:rsidR="009D2514" w:rsidRPr="00095E61">
          <w:rPr>
            <w:rStyle w:val="Lienhypertexte"/>
            <w:sz w:val="20"/>
            <w:szCs w:val="20"/>
          </w:rPr>
          <w:t>bsc@bscardio.be</w:t>
        </w:r>
      </w:hyperlink>
      <w:r w:rsidR="009D2514" w:rsidRPr="00095E61">
        <w:rPr>
          <w:sz w:val="20"/>
          <w:szCs w:val="20"/>
        </w:rPr>
        <w:tab/>
      </w:r>
      <w:r w:rsidR="009D2514" w:rsidRPr="00095E61">
        <w:rPr>
          <w:rFonts w:cs="Arial"/>
          <w:kern w:val="1"/>
          <w:sz w:val="20"/>
          <w:szCs w:val="20"/>
        </w:rPr>
        <w:tab/>
      </w:r>
      <w:r>
        <w:rPr>
          <w:rStyle w:val="Lienhypertexte"/>
          <w:sz w:val="20"/>
          <w:szCs w:val="20"/>
        </w:rPr>
        <w:t>fg</w:t>
      </w:r>
      <w:r w:rsidR="009D2514" w:rsidRPr="00095E61">
        <w:rPr>
          <w:rStyle w:val="Lienhypertexte"/>
          <w:sz w:val="20"/>
          <w:szCs w:val="20"/>
        </w:rPr>
        <w:t>@twocents.be</w:t>
      </w:r>
      <w:hyperlink r:id="rId9" w:history="1"/>
      <w:r w:rsidR="009D2514" w:rsidRPr="00095E61">
        <w:rPr>
          <w:rStyle w:val="Lienhypertexte"/>
          <w:sz w:val="20"/>
          <w:szCs w:val="20"/>
        </w:rPr>
        <w:t xml:space="preserve"> </w:t>
      </w:r>
    </w:p>
    <w:p w14:paraId="4AD921A1" w14:textId="77777777" w:rsidR="009D2514" w:rsidRPr="00095E61" w:rsidRDefault="009D2514">
      <w:pPr>
        <w:rPr>
          <w:sz w:val="20"/>
          <w:szCs w:val="20"/>
        </w:rPr>
      </w:pPr>
    </w:p>
    <w:sectPr w:rsidR="009D2514" w:rsidRPr="00095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0B63BEC"/>
    <w:lvl w:ilvl="0">
      <w:start w:val="1"/>
      <w:numFmt w:val="decimal"/>
      <w:pStyle w:val="Titre1"/>
      <w:lvlText w:val="%1."/>
      <w:lvlJc w:val="left"/>
      <w:pPr>
        <w:tabs>
          <w:tab w:val="num" w:pos="0"/>
        </w:tabs>
        <w:ind w:left="360" w:hanging="360"/>
      </w:pPr>
      <w:rPr>
        <w:rFonts w:cs="Times New Roman"/>
        <w:i w:val="0"/>
        <w:color w:val="auto"/>
      </w:rPr>
    </w:lvl>
    <w:lvl w:ilvl="1">
      <w:start w:val="1"/>
      <w:numFmt w:val="decimal"/>
      <w:lvlText w:val="%1.%2."/>
      <w:lvlJc w:val="left"/>
      <w:pPr>
        <w:tabs>
          <w:tab w:val="num" w:pos="0"/>
        </w:tabs>
        <w:ind w:left="360" w:hanging="360"/>
      </w:pPr>
      <w:rPr>
        <w:rFonts w:ascii="Arial" w:hAnsi="Arial" w:cs="Arial" w:hint="default"/>
        <w:b/>
        <w:bCs/>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31014273"/>
    <w:multiLevelType w:val="hybridMultilevel"/>
    <w:tmpl w:val="046282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98471FD"/>
    <w:multiLevelType w:val="multilevel"/>
    <w:tmpl w:val="B0A2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D7"/>
    <w:rsid w:val="00095E61"/>
    <w:rsid w:val="000B011E"/>
    <w:rsid w:val="001024C8"/>
    <w:rsid w:val="001707DA"/>
    <w:rsid w:val="002623FC"/>
    <w:rsid w:val="002C6C8E"/>
    <w:rsid w:val="004724E2"/>
    <w:rsid w:val="00527E20"/>
    <w:rsid w:val="005629D7"/>
    <w:rsid w:val="005B27E6"/>
    <w:rsid w:val="006A4BF4"/>
    <w:rsid w:val="009D2514"/>
    <w:rsid w:val="009D46E6"/>
    <w:rsid w:val="00A27417"/>
    <w:rsid w:val="00E257D5"/>
    <w:rsid w:val="00EA5635"/>
    <w:rsid w:val="00F13FDD"/>
    <w:rsid w:val="00F173E1"/>
    <w:rsid w:val="00F66E05"/>
    <w:rsid w:val="00FB063C"/>
    <w:rsid w:val="00FB18F7"/>
    <w:rsid w:val="00FC1D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B133"/>
  <w15:chartTrackingRefBased/>
  <w15:docId w15:val="{21589079-05B5-48FC-8FE3-B9B192FE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29D7"/>
    <w:pPr>
      <w:spacing w:after="200" w:line="240" w:lineRule="auto"/>
    </w:pPr>
    <w:rPr>
      <w:lang w:val="fr-BE"/>
    </w:rPr>
  </w:style>
  <w:style w:type="paragraph" w:styleId="Titre1">
    <w:name w:val="heading 1"/>
    <w:basedOn w:val="Normal"/>
    <w:next w:val="Normal"/>
    <w:link w:val="Titre1Car"/>
    <w:qFormat/>
    <w:rsid w:val="009D2514"/>
    <w:pPr>
      <w:keepNext/>
      <w:keepLines/>
      <w:numPr>
        <w:numId w:val="3"/>
      </w:numPr>
      <w:pBdr>
        <w:bottom w:val="single" w:sz="4" w:space="1" w:color="000000"/>
      </w:pBdr>
      <w:suppressAutoHyphens/>
      <w:spacing w:before="480" w:after="0"/>
      <w:outlineLvl w:val="0"/>
    </w:pPr>
    <w:rPr>
      <w:rFonts w:ascii="Arial" w:eastAsia="Times New Roman" w:hAnsi="Arial" w:cs="Arial"/>
      <w:b/>
      <w:bCs/>
      <w:sz w:val="21"/>
      <w:szCs w:val="21"/>
      <w:lang w:val="x-none" w:eastAsia="ar-SA"/>
    </w:rPr>
  </w:style>
  <w:style w:type="paragraph" w:styleId="Titre5">
    <w:name w:val="heading 5"/>
    <w:basedOn w:val="Normal"/>
    <w:next w:val="Normal"/>
    <w:link w:val="Titre5Car"/>
    <w:uiPriority w:val="9"/>
    <w:semiHidden/>
    <w:unhideWhenUsed/>
    <w:qFormat/>
    <w:rsid w:val="009D251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29D7"/>
    <w:pPr>
      <w:ind w:left="720"/>
      <w:contextualSpacing/>
    </w:pPr>
  </w:style>
  <w:style w:type="character" w:styleId="Marquedecommentaire">
    <w:name w:val="annotation reference"/>
    <w:basedOn w:val="Policepardfaut"/>
    <w:uiPriority w:val="99"/>
    <w:semiHidden/>
    <w:unhideWhenUsed/>
    <w:rsid w:val="009D46E6"/>
    <w:rPr>
      <w:sz w:val="16"/>
      <w:szCs w:val="16"/>
    </w:rPr>
  </w:style>
  <w:style w:type="paragraph" w:styleId="Commentaire">
    <w:name w:val="annotation text"/>
    <w:basedOn w:val="Normal"/>
    <w:link w:val="CommentaireCar"/>
    <w:uiPriority w:val="99"/>
    <w:semiHidden/>
    <w:unhideWhenUsed/>
    <w:rsid w:val="009D46E6"/>
    <w:rPr>
      <w:sz w:val="20"/>
      <w:szCs w:val="20"/>
    </w:rPr>
  </w:style>
  <w:style w:type="character" w:customStyle="1" w:styleId="CommentaireCar">
    <w:name w:val="Commentaire Car"/>
    <w:basedOn w:val="Policepardfaut"/>
    <w:link w:val="Commentaire"/>
    <w:uiPriority w:val="99"/>
    <w:semiHidden/>
    <w:rsid w:val="009D46E6"/>
    <w:rPr>
      <w:sz w:val="20"/>
      <w:szCs w:val="20"/>
      <w:lang w:val="fr-BE"/>
    </w:rPr>
  </w:style>
  <w:style w:type="paragraph" w:styleId="Objetducommentaire">
    <w:name w:val="annotation subject"/>
    <w:basedOn w:val="Commentaire"/>
    <w:next w:val="Commentaire"/>
    <w:link w:val="ObjetducommentaireCar"/>
    <w:uiPriority w:val="99"/>
    <w:semiHidden/>
    <w:unhideWhenUsed/>
    <w:rsid w:val="009D46E6"/>
    <w:rPr>
      <w:b/>
      <w:bCs/>
    </w:rPr>
  </w:style>
  <w:style w:type="character" w:customStyle="1" w:styleId="ObjetducommentaireCar">
    <w:name w:val="Objet du commentaire Car"/>
    <w:basedOn w:val="CommentaireCar"/>
    <w:link w:val="Objetducommentaire"/>
    <w:uiPriority w:val="99"/>
    <w:semiHidden/>
    <w:rsid w:val="009D46E6"/>
    <w:rPr>
      <w:b/>
      <w:bCs/>
      <w:sz w:val="20"/>
      <w:szCs w:val="20"/>
      <w:lang w:val="fr-BE"/>
    </w:rPr>
  </w:style>
  <w:style w:type="paragraph" w:styleId="Textedebulles">
    <w:name w:val="Balloon Text"/>
    <w:basedOn w:val="Normal"/>
    <w:link w:val="TextedebullesCar"/>
    <w:uiPriority w:val="99"/>
    <w:semiHidden/>
    <w:unhideWhenUsed/>
    <w:rsid w:val="009D46E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46E6"/>
    <w:rPr>
      <w:rFonts w:ascii="Segoe UI" w:hAnsi="Segoe UI" w:cs="Segoe UI"/>
      <w:sz w:val="18"/>
      <w:szCs w:val="18"/>
      <w:lang w:val="fr-BE"/>
    </w:rPr>
  </w:style>
  <w:style w:type="character" w:styleId="Lienhypertexte">
    <w:name w:val="Hyperlink"/>
    <w:basedOn w:val="Policepardfaut"/>
    <w:uiPriority w:val="99"/>
    <w:unhideWhenUsed/>
    <w:rsid w:val="00FC1D7E"/>
    <w:rPr>
      <w:color w:val="0563C1"/>
      <w:u w:val="single"/>
    </w:rPr>
  </w:style>
  <w:style w:type="character" w:customStyle="1" w:styleId="Titre1Car">
    <w:name w:val="Titre 1 Car"/>
    <w:basedOn w:val="Policepardfaut"/>
    <w:link w:val="Titre1"/>
    <w:rsid w:val="009D2514"/>
    <w:rPr>
      <w:rFonts w:ascii="Arial" w:eastAsia="Times New Roman" w:hAnsi="Arial" w:cs="Arial"/>
      <w:b/>
      <w:bCs/>
      <w:sz w:val="21"/>
      <w:szCs w:val="21"/>
      <w:lang w:val="x-none" w:eastAsia="ar-SA"/>
    </w:rPr>
  </w:style>
  <w:style w:type="character" w:customStyle="1" w:styleId="Titre5Car">
    <w:name w:val="Titre 5 Car"/>
    <w:basedOn w:val="Policepardfaut"/>
    <w:link w:val="Titre5"/>
    <w:uiPriority w:val="9"/>
    <w:semiHidden/>
    <w:rsid w:val="009D2514"/>
    <w:rPr>
      <w:rFonts w:asciiTheme="majorHAnsi" w:eastAsiaTheme="majorEastAsia" w:hAnsiTheme="majorHAnsi" w:cstheme="majorBidi"/>
      <w:color w:val="2F5496" w:themeColor="accent1" w:themeShade="BF"/>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076">
      <w:bodyDiv w:val="1"/>
      <w:marLeft w:val="0"/>
      <w:marRight w:val="0"/>
      <w:marTop w:val="0"/>
      <w:marBottom w:val="0"/>
      <w:divBdr>
        <w:top w:val="none" w:sz="0" w:space="0" w:color="auto"/>
        <w:left w:val="none" w:sz="0" w:space="0" w:color="auto"/>
        <w:bottom w:val="none" w:sz="0" w:space="0" w:color="auto"/>
        <w:right w:val="none" w:sz="0" w:space="0" w:color="auto"/>
      </w:divBdr>
    </w:div>
    <w:div w:id="15753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c@bscardio.be" TargetMode="External"/><Relationship Id="rId3" Type="http://schemas.openxmlformats.org/officeDocument/2006/relationships/settings" Target="settings.xml"/><Relationship Id="rId7" Type="http://schemas.openxmlformats.org/officeDocument/2006/relationships/hyperlink" Target="https://www.bscardio.be/working-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scardio.b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advanced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5631</Characters>
  <Application>Microsoft Office Word</Application>
  <DocSecurity>4</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Van Pee</dc:creator>
  <cp:keywords/>
  <dc:description/>
  <cp:lastModifiedBy>Helene Tuypens</cp:lastModifiedBy>
  <cp:revision>2</cp:revision>
  <dcterms:created xsi:type="dcterms:W3CDTF">2017-02-09T08:49:00Z</dcterms:created>
  <dcterms:modified xsi:type="dcterms:W3CDTF">2017-02-09T08:49:00Z</dcterms:modified>
</cp:coreProperties>
</file>