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A25FF" w14:textId="67C712DB" w:rsidR="006744BE" w:rsidRPr="00262366" w:rsidRDefault="001E513A" w:rsidP="00262366">
      <w:pPr>
        <w:jc w:val="center"/>
        <w:rPr>
          <w:rFonts w:ascii="Times New Roman" w:hAnsi="Times New Roman" w:cs="Times New Roman"/>
          <w:b/>
        </w:rPr>
      </w:pPr>
      <w:proofErr w:type="spellStart"/>
      <w:r w:rsidRPr="001E513A">
        <w:rPr>
          <w:rFonts w:ascii="Times New Roman" w:hAnsi="Times New Roman" w:cs="Times New Roman"/>
          <w:b/>
        </w:rPr>
        <w:t>Stitcher</w:t>
      </w:r>
      <w:proofErr w:type="spellEnd"/>
      <w:r w:rsidRPr="001E513A">
        <w:rPr>
          <w:rFonts w:ascii="Times New Roman" w:hAnsi="Times New Roman" w:cs="Times New Roman"/>
          <w:b/>
        </w:rPr>
        <w:t xml:space="preserve"> Chooses WSDG to Design NYC </w:t>
      </w:r>
      <w:r w:rsidR="00DB6F31">
        <w:rPr>
          <w:rFonts w:ascii="Times New Roman" w:hAnsi="Times New Roman" w:cs="Times New Roman"/>
          <w:b/>
        </w:rPr>
        <w:t>Headquarters</w:t>
      </w:r>
    </w:p>
    <w:p w14:paraId="5B505BDC" w14:textId="34D89782" w:rsidR="000F4817" w:rsidRDefault="00A7039B" w:rsidP="000F4817">
      <w:pPr>
        <w:jc w:val="center"/>
        <w:rPr>
          <w:rFonts w:ascii="Times New Roman" w:hAnsi="Times New Roman" w:cs="Times New Roman"/>
          <w:i/>
        </w:rPr>
      </w:pPr>
      <w:r>
        <w:rPr>
          <w:rFonts w:ascii="Times New Roman" w:hAnsi="Times New Roman" w:cs="Times New Roman"/>
          <w:i/>
        </w:rPr>
        <w:t>Innovative</w:t>
      </w:r>
      <w:r w:rsidR="001E513A" w:rsidRPr="001E513A">
        <w:rPr>
          <w:rFonts w:ascii="Times New Roman" w:hAnsi="Times New Roman" w:cs="Times New Roman"/>
          <w:i/>
        </w:rPr>
        <w:t xml:space="preserve"> podcasting company the latest in a series of audio content facilities designed by WSDG</w:t>
      </w:r>
    </w:p>
    <w:p w14:paraId="34E0F7EA" w14:textId="77777777" w:rsidR="00262366" w:rsidRPr="00262366" w:rsidRDefault="00262366">
      <w:pPr>
        <w:rPr>
          <w:rFonts w:ascii="Times New Roman" w:hAnsi="Times New Roman" w:cs="Times New Roman"/>
        </w:rPr>
      </w:pPr>
    </w:p>
    <w:p w14:paraId="3593A28D" w14:textId="38A5346A" w:rsidR="005D73BB" w:rsidRDefault="001E513A" w:rsidP="001E513A">
      <w:pPr>
        <w:rPr>
          <w:rFonts w:ascii="Times New Roman" w:eastAsia="Times New Roman" w:hAnsi="Times New Roman" w:cs="Times New Roman"/>
          <w:bCs/>
          <w:shd w:val="clear" w:color="auto" w:fill="FFFFFF"/>
        </w:rPr>
      </w:pPr>
      <w:r>
        <w:rPr>
          <w:rFonts w:ascii="Times New Roman" w:eastAsia="Times New Roman" w:hAnsi="Times New Roman" w:cs="Times New Roman"/>
          <w:b/>
          <w:bCs/>
          <w:noProof/>
          <w:color w:val="333333"/>
        </w:rPr>
        <w:t>New York</w:t>
      </w:r>
      <w:r w:rsidR="0011615A" w:rsidRPr="0011615A">
        <w:rPr>
          <w:rFonts w:ascii="Times New Roman" w:eastAsia="Times New Roman" w:hAnsi="Times New Roman" w:cs="Times New Roman"/>
          <w:b/>
          <w:bCs/>
          <w:noProof/>
          <w:color w:val="333333"/>
        </w:rPr>
        <w:t xml:space="preserve">, </w:t>
      </w:r>
      <w:r w:rsidR="00A7039B">
        <w:rPr>
          <w:rFonts w:ascii="Times New Roman" w:eastAsia="Times New Roman" w:hAnsi="Times New Roman" w:cs="Times New Roman"/>
          <w:b/>
          <w:bCs/>
          <w:noProof/>
          <w:color w:val="333333"/>
        </w:rPr>
        <w:t>May 29</w:t>
      </w:r>
      <w:r w:rsidR="0011615A" w:rsidRPr="0011615A">
        <w:rPr>
          <w:rFonts w:ascii="Times New Roman" w:eastAsia="Times New Roman" w:hAnsi="Times New Roman" w:cs="Times New Roman"/>
          <w:b/>
          <w:bCs/>
          <w:noProof/>
          <w:color w:val="333333"/>
        </w:rPr>
        <w:t>, 2019</w:t>
      </w:r>
      <w:r w:rsidR="00262366" w:rsidRPr="00262366">
        <w:rPr>
          <w:rFonts w:ascii="Times New Roman" w:eastAsia="Times New Roman" w:hAnsi="Times New Roman" w:cs="Times New Roman"/>
          <w:b/>
          <w:bCs/>
          <w:color w:val="333333"/>
          <w:shd w:val="clear" w:color="auto" w:fill="FFFFFF"/>
        </w:rPr>
        <w:t> </w:t>
      </w:r>
      <w:r w:rsidR="00BB1953">
        <w:rPr>
          <w:rFonts w:ascii="Times New Roman" w:eastAsia="Times New Roman" w:hAnsi="Times New Roman" w:cs="Times New Roman"/>
          <w:b/>
          <w:bCs/>
          <w:color w:val="333333"/>
          <w:shd w:val="clear" w:color="auto" w:fill="FFFFFF"/>
        </w:rPr>
        <w:t>—</w:t>
      </w:r>
      <w:r w:rsidR="00CD0544">
        <w:rPr>
          <w:rFonts w:ascii="Times New Roman" w:eastAsia="Times New Roman" w:hAnsi="Times New Roman" w:cs="Times New Roman"/>
          <w:b/>
          <w:bCs/>
          <w:color w:val="333333"/>
          <w:shd w:val="clear" w:color="auto" w:fill="FFFFFF"/>
        </w:rPr>
        <w:t xml:space="preserve"> </w:t>
      </w:r>
      <w:r w:rsidR="004B3CF5">
        <w:rPr>
          <w:rFonts w:ascii="Times New Roman" w:eastAsia="Times New Roman" w:hAnsi="Times New Roman" w:cs="Times New Roman"/>
          <w:bCs/>
          <w:color w:val="333333"/>
          <w:shd w:val="clear" w:color="auto" w:fill="FFFFFF"/>
        </w:rPr>
        <w:t xml:space="preserve">Like a number of leading companies in podcasting and audio content production, </w:t>
      </w:r>
      <w:proofErr w:type="spellStart"/>
      <w:r w:rsidRPr="001E513A">
        <w:rPr>
          <w:rFonts w:ascii="Times New Roman" w:eastAsia="Times New Roman" w:hAnsi="Times New Roman" w:cs="Times New Roman"/>
          <w:bCs/>
          <w:shd w:val="clear" w:color="auto" w:fill="FFFFFF"/>
        </w:rPr>
        <w:t>Stitcher</w:t>
      </w:r>
      <w:proofErr w:type="spellEnd"/>
      <w:r w:rsidR="00225287">
        <w:rPr>
          <w:rFonts w:ascii="Times New Roman" w:eastAsia="Times New Roman" w:hAnsi="Times New Roman" w:cs="Times New Roman"/>
          <w:bCs/>
          <w:shd w:val="clear" w:color="auto" w:fill="FFFFFF"/>
        </w:rPr>
        <w:t xml:space="preserve"> — the parent company of Midroll Media, a leading podcast advertising network representing over 200 of the world’s largest podcast</w:t>
      </w:r>
      <w:r w:rsidR="00A7039B">
        <w:rPr>
          <w:rFonts w:ascii="Times New Roman" w:eastAsia="Times New Roman" w:hAnsi="Times New Roman" w:cs="Times New Roman"/>
          <w:bCs/>
          <w:shd w:val="clear" w:color="auto" w:fill="FFFFFF"/>
        </w:rPr>
        <w:t>s</w:t>
      </w:r>
      <w:r w:rsidR="00225287">
        <w:rPr>
          <w:rFonts w:ascii="Times New Roman" w:eastAsia="Times New Roman" w:hAnsi="Times New Roman" w:cs="Times New Roman"/>
          <w:bCs/>
          <w:shd w:val="clear" w:color="auto" w:fill="FFFFFF"/>
        </w:rPr>
        <w:t xml:space="preserve">, as well as top comedy podcast network </w:t>
      </w:r>
      <w:proofErr w:type="spellStart"/>
      <w:r w:rsidR="00225287">
        <w:rPr>
          <w:rFonts w:ascii="Times New Roman" w:eastAsia="Times New Roman" w:hAnsi="Times New Roman" w:cs="Times New Roman"/>
          <w:bCs/>
          <w:shd w:val="clear" w:color="auto" w:fill="FFFFFF"/>
        </w:rPr>
        <w:t>Earwolf</w:t>
      </w:r>
      <w:proofErr w:type="spellEnd"/>
      <w:r w:rsidR="00225287">
        <w:rPr>
          <w:rFonts w:ascii="Times New Roman" w:eastAsia="Times New Roman" w:hAnsi="Times New Roman" w:cs="Times New Roman"/>
          <w:bCs/>
          <w:shd w:val="clear" w:color="auto" w:fill="FFFFFF"/>
        </w:rPr>
        <w:t xml:space="preserve"> </w:t>
      </w:r>
      <w:r w:rsidR="004B3CF5">
        <w:rPr>
          <w:rFonts w:ascii="Times New Roman" w:eastAsia="Times New Roman" w:hAnsi="Times New Roman" w:cs="Times New Roman"/>
          <w:bCs/>
          <w:shd w:val="clear" w:color="auto" w:fill="FFFFFF"/>
        </w:rPr>
        <w:t xml:space="preserve">— became the latest </w:t>
      </w:r>
      <w:r w:rsidR="005D73BB">
        <w:rPr>
          <w:rFonts w:ascii="Times New Roman" w:eastAsia="Times New Roman" w:hAnsi="Times New Roman" w:cs="Times New Roman"/>
          <w:bCs/>
          <w:shd w:val="clear" w:color="auto" w:fill="FFFFFF"/>
        </w:rPr>
        <w:t xml:space="preserve">in the industry </w:t>
      </w:r>
      <w:r w:rsidR="004B3CF5">
        <w:rPr>
          <w:rFonts w:ascii="Times New Roman" w:eastAsia="Times New Roman" w:hAnsi="Times New Roman" w:cs="Times New Roman"/>
          <w:bCs/>
          <w:shd w:val="clear" w:color="auto" w:fill="FFFFFF"/>
        </w:rPr>
        <w:t xml:space="preserve">to hire </w:t>
      </w:r>
      <w:r w:rsidR="00E2585C">
        <w:rPr>
          <w:rFonts w:ascii="Times New Roman" w:eastAsia="Times New Roman" w:hAnsi="Times New Roman" w:cs="Times New Roman"/>
          <w:bCs/>
          <w:shd w:val="clear" w:color="auto" w:fill="FFFFFF"/>
        </w:rPr>
        <w:t xml:space="preserve">acoustic consulting/A/V integration firm </w:t>
      </w:r>
      <w:r w:rsidR="004B3CF5" w:rsidRPr="001E513A">
        <w:rPr>
          <w:rFonts w:ascii="Times New Roman" w:eastAsia="Times New Roman" w:hAnsi="Times New Roman" w:cs="Times New Roman"/>
          <w:bCs/>
          <w:shd w:val="clear" w:color="auto" w:fill="FFFFFF"/>
        </w:rPr>
        <w:t xml:space="preserve">WSDG </w:t>
      </w:r>
      <w:r w:rsidR="00E2585C">
        <w:rPr>
          <w:rFonts w:ascii="Times New Roman" w:eastAsia="Times New Roman" w:hAnsi="Times New Roman" w:cs="Times New Roman"/>
          <w:bCs/>
          <w:shd w:val="clear" w:color="auto" w:fill="FFFFFF"/>
        </w:rPr>
        <w:t>(</w:t>
      </w:r>
      <w:r w:rsidR="004B3CF5" w:rsidRPr="001E513A">
        <w:rPr>
          <w:rFonts w:ascii="Times New Roman" w:eastAsia="Times New Roman" w:hAnsi="Times New Roman" w:cs="Times New Roman"/>
          <w:bCs/>
          <w:shd w:val="clear" w:color="auto" w:fill="FFFFFF"/>
        </w:rPr>
        <w:t>Walters</w:t>
      </w:r>
      <w:r w:rsidR="00E2585C">
        <w:rPr>
          <w:rFonts w:ascii="Times New Roman" w:eastAsia="Times New Roman" w:hAnsi="Times New Roman" w:cs="Times New Roman"/>
          <w:bCs/>
          <w:shd w:val="clear" w:color="auto" w:fill="FFFFFF"/>
        </w:rPr>
        <w:t>-</w:t>
      </w:r>
      <w:proofErr w:type="spellStart"/>
      <w:r w:rsidR="004B3CF5" w:rsidRPr="001E513A">
        <w:rPr>
          <w:rFonts w:ascii="Times New Roman" w:eastAsia="Times New Roman" w:hAnsi="Times New Roman" w:cs="Times New Roman"/>
          <w:bCs/>
          <w:shd w:val="clear" w:color="auto" w:fill="FFFFFF"/>
        </w:rPr>
        <w:t>Storyk</w:t>
      </w:r>
      <w:proofErr w:type="spellEnd"/>
      <w:r w:rsidR="004B3CF5" w:rsidRPr="001E513A">
        <w:rPr>
          <w:rFonts w:ascii="Times New Roman" w:eastAsia="Times New Roman" w:hAnsi="Times New Roman" w:cs="Times New Roman"/>
          <w:bCs/>
          <w:shd w:val="clear" w:color="auto" w:fill="FFFFFF"/>
        </w:rPr>
        <w:t xml:space="preserve"> Design Group</w:t>
      </w:r>
      <w:r w:rsidR="00E2585C">
        <w:rPr>
          <w:rFonts w:ascii="Times New Roman" w:eastAsia="Times New Roman" w:hAnsi="Times New Roman" w:cs="Times New Roman"/>
          <w:bCs/>
          <w:shd w:val="clear" w:color="auto" w:fill="FFFFFF"/>
        </w:rPr>
        <w:t>)</w:t>
      </w:r>
      <w:r w:rsidR="004B3CF5" w:rsidRPr="001E513A">
        <w:rPr>
          <w:rFonts w:ascii="Times New Roman" w:eastAsia="Times New Roman" w:hAnsi="Times New Roman" w:cs="Times New Roman"/>
          <w:bCs/>
          <w:shd w:val="clear" w:color="auto" w:fill="FFFFFF"/>
        </w:rPr>
        <w:t xml:space="preserve"> to design its New York studio.</w:t>
      </w:r>
      <w:r w:rsidR="004B3CF5">
        <w:rPr>
          <w:rFonts w:ascii="Times New Roman" w:eastAsia="Times New Roman" w:hAnsi="Times New Roman" w:cs="Times New Roman"/>
          <w:bCs/>
          <w:shd w:val="clear" w:color="auto" w:fill="FFFFFF"/>
        </w:rPr>
        <w:t xml:space="preserve"> </w:t>
      </w:r>
      <w:proofErr w:type="spellStart"/>
      <w:r w:rsidR="004B3CF5">
        <w:rPr>
          <w:rFonts w:ascii="Times New Roman" w:eastAsia="Times New Roman" w:hAnsi="Times New Roman" w:cs="Times New Roman"/>
          <w:bCs/>
          <w:shd w:val="clear" w:color="auto" w:fill="FFFFFF"/>
        </w:rPr>
        <w:t>Stitcher’s</w:t>
      </w:r>
      <w:proofErr w:type="spellEnd"/>
      <w:r w:rsidR="004B3CF5">
        <w:rPr>
          <w:rFonts w:ascii="Times New Roman" w:eastAsia="Times New Roman" w:hAnsi="Times New Roman" w:cs="Times New Roman"/>
          <w:bCs/>
          <w:shd w:val="clear" w:color="auto" w:fill="FFFFFF"/>
        </w:rPr>
        <w:t xml:space="preserve"> investment </w:t>
      </w:r>
      <w:r w:rsidR="00E2585C">
        <w:rPr>
          <w:rFonts w:ascii="Times New Roman" w:eastAsia="Times New Roman" w:hAnsi="Times New Roman" w:cs="Times New Roman"/>
          <w:bCs/>
          <w:shd w:val="clear" w:color="auto" w:fill="FFFFFF"/>
        </w:rPr>
        <w:t xml:space="preserve">in </w:t>
      </w:r>
      <w:r w:rsidR="004B3CF5">
        <w:rPr>
          <w:rFonts w:ascii="Times New Roman" w:eastAsia="Times New Roman" w:hAnsi="Times New Roman" w:cs="Times New Roman"/>
          <w:bCs/>
          <w:shd w:val="clear" w:color="auto" w:fill="FFFFFF"/>
        </w:rPr>
        <w:t xml:space="preserve">the future of its </w:t>
      </w:r>
      <w:r w:rsidRPr="001E513A">
        <w:rPr>
          <w:rFonts w:ascii="Times New Roman" w:eastAsia="Times New Roman" w:hAnsi="Times New Roman" w:cs="Times New Roman"/>
          <w:bCs/>
          <w:shd w:val="clear" w:color="auto" w:fill="FFFFFF"/>
        </w:rPr>
        <w:t xml:space="preserve">production facilities in both its New </w:t>
      </w:r>
      <w:r w:rsidR="004B3CF5">
        <w:rPr>
          <w:rFonts w:ascii="Times New Roman" w:eastAsia="Times New Roman" w:hAnsi="Times New Roman" w:cs="Times New Roman"/>
          <w:bCs/>
          <w:shd w:val="clear" w:color="auto" w:fill="FFFFFF"/>
        </w:rPr>
        <w:t>York and Los Angeles offices will help the company</w:t>
      </w:r>
      <w:r w:rsidRPr="001E513A">
        <w:rPr>
          <w:rFonts w:ascii="Times New Roman" w:eastAsia="Times New Roman" w:hAnsi="Times New Roman" w:cs="Times New Roman"/>
          <w:bCs/>
          <w:shd w:val="clear" w:color="auto" w:fill="FFFFFF"/>
        </w:rPr>
        <w:t xml:space="preserve"> better ser</w:t>
      </w:r>
      <w:r w:rsidR="004B3CF5">
        <w:rPr>
          <w:rFonts w:ascii="Times New Roman" w:eastAsia="Times New Roman" w:hAnsi="Times New Roman" w:cs="Times New Roman"/>
          <w:bCs/>
          <w:shd w:val="clear" w:color="auto" w:fill="FFFFFF"/>
        </w:rPr>
        <w:t>vice the artists</w:t>
      </w:r>
      <w:r w:rsidR="005D73BB">
        <w:rPr>
          <w:rFonts w:ascii="Times New Roman" w:eastAsia="Times New Roman" w:hAnsi="Times New Roman" w:cs="Times New Roman"/>
          <w:bCs/>
          <w:shd w:val="clear" w:color="auto" w:fill="FFFFFF"/>
        </w:rPr>
        <w:t>,</w:t>
      </w:r>
      <w:r w:rsidR="004B3CF5">
        <w:rPr>
          <w:rFonts w:ascii="Times New Roman" w:eastAsia="Times New Roman" w:hAnsi="Times New Roman" w:cs="Times New Roman"/>
          <w:bCs/>
          <w:shd w:val="clear" w:color="auto" w:fill="FFFFFF"/>
        </w:rPr>
        <w:t xml:space="preserve"> entertainers and thoug</w:t>
      </w:r>
      <w:r w:rsidR="005D73BB">
        <w:rPr>
          <w:rFonts w:ascii="Times New Roman" w:eastAsia="Times New Roman" w:hAnsi="Times New Roman" w:cs="Times New Roman"/>
          <w:bCs/>
          <w:shd w:val="clear" w:color="auto" w:fill="FFFFFF"/>
        </w:rPr>
        <w:t>ht leaders with whom it works,</w:t>
      </w:r>
      <w:r w:rsidR="004B3CF5">
        <w:rPr>
          <w:rFonts w:ascii="Times New Roman" w:eastAsia="Times New Roman" w:hAnsi="Times New Roman" w:cs="Times New Roman"/>
          <w:bCs/>
          <w:shd w:val="clear" w:color="auto" w:fill="FFFFFF"/>
        </w:rPr>
        <w:t xml:space="preserve"> offering </w:t>
      </w:r>
      <w:r w:rsidR="00E2585C">
        <w:rPr>
          <w:rFonts w:ascii="Times New Roman" w:eastAsia="Times New Roman" w:hAnsi="Times New Roman" w:cs="Times New Roman"/>
          <w:bCs/>
          <w:shd w:val="clear" w:color="auto" w:fill="FFFFFF"/>
        </w:rPr>
        <w:t xml:space="preserve">a </w:t>
      </w:r>
      <w:r w:rsidR="004B3CF5">
        <w:rPr>
          <w:rFonts w:ascii="Times New Roman" w:eastAsia="Times New Roman" w:hAnsi="Times New Roman" w:cs="Times New Roman"/>
          <w:bCs/>
          <w:shd w:val="clear" w:color="auto" w:fill="FFFFFF"/>
        </w:rPr>
        <w:t>complete set of</w:t>
      </w:r>
      <w:r w:rsidR="005D73BB">
        <w:rPr>
          <w:rFonts w:ascii="Times New Roman" w:eastAsia="Times New Roman" w:hAnsi="Times New Roman" w:cs="Times New Roman"/>
          <w:bCs/>
          <w:shd w:val="clear" w:color="auto" w:fill="FFFFFF"/>
        </w:rPr>
        <w:t xml:space="preserve"> audio content-related services —</w:t>
      </w:r>
      <w:r w:rsidR="004B3CF5">
        <w:rPr>
          <w:rFonts w:ascii="Times New Roman" w:eastAsia="Times New Roman" w:hAnsi="Times New Roman" w:cs="Times New Roman"/>
          <w:bCs/>
          <w:shd w:val="clear" w:color="auto" w:fill="FFFFFF"/>
        </w:rPr>
        <w:t xml:space="preserve"> from production, to distribution and monetization</w:t>
      </w:r>
      <w:r w:rsidRPr="001E513A">
        <w:rPr>
          <w:rFonts w:ascii="Times New Roman" w:eastAsia="Times New Roman" w:hAnsi="Times New Roman" w:cs="Times New Roman"/>
          <w:bCs/>
          <w:shd w:val="clear" w:color="auto" w:fill="FFFFFF"/>
        </w:rPr>
        <w:t xml:space="preserve">. </w:t>
      </w:r>
    </w:p>
    <w:p w14:paraId="7BCFCD31" w14:textId="77777777" w:rsidR="005D73BB" w:rsidRDefault="005D73BB" w:rsidP="001E513A">
      <w:pPr>
        <w:rPr>
          <w:rFonts w:ascii="Times New Roman" w:eastAsia="Times New Roman" w:hAnsi="Times New Roman" w:cs="Times New Roman"/>
          <w:bCs/>
          <w:shd w:val="clear" w:color="auto" w:fill="FFFFFF"/>
        </w:rPr>
      </w:pPr>
    </w:p>
    <w:p w14:paraId="6DFFC610" w14:textId="68D0A52D" w:rsidR="001E513A" w:rsidRPr="001E513A" w:rsidRDefault="00DA22E4" w:rsidP="001E513A">
      <w:pPr>
        <w:rPr>
          <w:rFonts w:ascii="Times New Roman" w:eastAsia="Times New Roman" w:hAnsi="Times New Roman" w:cs="Times New Roman"/>
          <w:bCs/>
          <w:shd w:val="clear" w:color="auto" w:fill="FFFFFF"/>
        </w:rPr>
      </w:pPr>
      <w:r>
        <w:rPr>
          <w:rFonts w:ascii="Times New Roman" w:eastAsia="Times New Roman" w:hAnsi="Times New Roman" w:cs="Times New Roman"/>
          <w:bCs/>
          <w:noProof/>
          <w:shd w:val="clear" w:color="auto" w:fill="FFFFFF"/>
        </w:rPr>
        <w:drawing>
          <wp:anchor distT="0" distB="0" distL="114300" distR="114300" simplePos="0" relativeHeight="251658240" behindDoc="1" locked="0" layoutInCell="1" allowOverlap="1" wp14:anchorId="275DA0CA" wp14:editId="56E7DD2E">
            <wp:simplePos x="0" y="0"/>
            <wp:positionH relativeFrom="column">
              <wp:posOffset>2500005</wp:posOffset>
            </wp:positionH>
            <wp:positionV relativeFrom="paragraph">
              <wp:posOffset>8903</wp:posOffset>
            </wp:positionV>
            <wp:extent cx="3182428" cy="207324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Stitcher Studios CR &amp; Studio A 554 ©John Muggenborg.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82428" cy="2073243"/>
                    </a:xfrm>
                    <a:prstGeom prst="rect">
                      <a:avLst/>
                    </a:prstGeom>
                  </pic:spPr>
                </pic:pic>
              </a:graphicData>
            </a:graphic>
            <wp14:sizeRelH relativeFrom="page">
              <wp14:pctWidth>0</wp14:pctWidth>
            </wp14:sizeRelH>
            <wp14:sizeRelV relativeFrom="page">
              <wp14:pctHeight>0</wp14:pctHeight>
            </wp14:sizeRelV>
          </wp:anchor>
        </w:drawing>
      </w:r>
      <w:r w:rsidR="004B3CF5">
        <w:rPr>
          <w:rFonts w:ascii="Times New Roman" w:eastAsia="Times New Roman" w:hAnsi="Times New Roman" w:cs="Times New Roman"/>
          <w:bCs/>
          <w:shd w:val="clear" w:color="auto" w:fill="FFFFFF"/>
        </w:rPr>
        <w:t>Chief Enginee</w:t>
      </w:r>
      <w:r w:rsidR="005D73BB">
        <w:rPr>
          <w:rFonts w:ascii="Times New Roman" w:eastAsia="Times New Roman" w:hAnsi="Times New Roman" w:cs="Times New Roman"/>
          <w:bCs/>
          <w:shd w:val="clear" w:color="auto" w:fill="FFFFFF"/>
        </w:rPr>
        <w:t xml:space="preserve">r John </w:t>
      </w:r>
      <w:proofErr w:type="spellStart"/>
      <w:r w:rsidR="005D73BB">
        <w:rPr>
          <w:rFonts w:ascii="Times New Roman" w:eastAsia="Times New Roman" w:hAnsi="Times New Roman" w:cs="Times New Roman"/>
          <w:bCs/>
          <w:shd w:val="clear" w:color="auto" w:fill="FFFFFF"/>
        </w:rPr>
        <w:t>Delore</w:t>
      </w:r>
      <w:proofErr w:type="spellEnd"/>
      <w:r w:rsidR="005D73BB">
        <w:rPr>
          <w:rFonts w:ascii="Times New Roman" w:eastAsia="Times New Roman" w:hAnsi="Times New Roman" w:cs="Times New Roman"/>
          <w:bCs/>
          <w:shd w:val="clear" w:color="auto" w:fill="FFFFFF"/>
        </w:rPr>
        <w:t xml:space="preserve"> began the project</w:t>
      </w:r>
      <w:r w:rsidR="00E2585C">
        <w:rPr>
          <w:rFonts w:ascii="Times New Roman" w:eastAsia="Times New Roman" w:hAnsi="Times New Roman" w:cs="Times New Roman"/>
          <w:bCs/>
          <w:shd w:val="clear" w:color="auto" w:fill="FFFFFF"/>
        </w:rPr>
        <w:t xml:space="preserve"> by</w:t>
      </w:r>
      <w:r w:rsidR="004B3CF5">
        <w:rPr>
          <w:rFonts w:ascii="Times New Roman" w:eastAsia="Times New Roman" w:hAnsi="Times New Roman" w:cs="Times New Roman"/>
          <w:bCs/>
          <w:shd w:val="clear" w:color="auto" w:fill="FFFFFF"/>
        </w:rPr>
        <w:t xml:space="preserve"> </w:t>
      </w:r>
      <w:r w:rsidR="00E2585C">
        <w:rPr>
          <w:rFonts w:ascii="Times New Roman" w:eastAsia="Times New Roman" w:hAnsi="Times New Roman" w:cs="Times New Roman"/>
          <w:bCs/>
          <w:shd w:val="clear" w:color="auto" w:fill="FFFFFF"/>
        </w:rPr>
        <w:t>setting</w:t>
      </w:r>
      <w:r w:rsidR="004B3CF5">
        <w:rPr>
          <w:rFonts w:ascii="Times New Roman" w:eastAsia="Times New Roman" w:hAnsi="Times New Roman" w:cs="Times New Roman"/>
          <w:bCs/>
          <w:shd w:val="clear" w:color="auto" w:fill="FFFFFF"/>
        </w:rPr>
        <w:t xml:space="preserve"> out</w:t>
      </w:r>
      <w:r w:rsidR="00017700">
        <w:rPr>
          <w:rFonts w:ascii="Times New Roman" w:eastAsia="Times New Roman" w:hAnsi="Times New Roman" w:cs="Times New Roman"/>
          <w:bCs/>
          <w:shd w:val="clear" w:color="auto" w:fill="FFFFFF"/>
        </w:rPr>
        <w:t xml:space="preserve"> to find the best architectural/</w:t>
      </w:r>
      <w:r w:rsidR="005D73BB">
        <w:rPr>
          <w:rFonts w:ascii="Times New Roman" w:eastAsia="Times New Roman" w:hAnsi="Times New Roman" w:cs="Times New Roman"/>
          <w:bCs/>
          <w:shd w:val="clear" w:color="auto" w:fill="FFFFFF"/>
        </w:rPr>
        <w:t xml:space="preserve">acoustic design firm to build out </w:t>
      </w:r>
      <w:proofErr w:type="spellStart"/>
      <w:r w:rsidR="005D73BB">
        <w:rPr>
          <w:rFonts w:ascii="Times New Roman" w:eastAsia="Times New Roman" w:hAnsi="Times New Roman" w:cs="Times New Roman"/>
          <w:bCs/>
          <w:shd w:val="clear" w:color="auto" w:fill="FFFFFF"/>
        </w:rPr>
        <w:t>Stitcher’s</w:t>
      </w:r>
      <w:proofErr w:type="spellEnd"/>
      <w:r w:rsidR="005D73BB">
        <w:rPr>
          <w:rFonts w:ascii="Times New Roman" w:eastAsia="Times New Roman" w:hAnsi="Times New Roman" w:cs="Times New Roman"/>
          <w:bCs/>
          <w:shd w:val="clear" w:color="auto" w:fill="FFFFFF"/>
        </w:rPr>
        <w:t xml:space="preserve"> New York City studio, and — like </w:t>
      </w:r>
      <w:r w:rsidR="00E2585C">
        <w:rPr>
          <w:rFonts w:ascii="Times New Roman" w:eastAsia="Times New Roman" w:hAnsi="Times New Roman" w:cs="Times New Roman"/>
          <w:bCs/>
          <w:shd w:val="clear" w:color="auto" w:fill="FFFFFF"/>
        </w:rPr>
        <w:t xml:space="preserve">a </w:t>
      </w:r>
      <w:r w:rsidR="005D73BB">
        <w:rPr>
          <w:rFonts w:ascii="Times New Roman" w:eastAsia="Times New Roman" w:hAnsi="Times New Roman" w:cs="Times New Roman"/>
          <w:bCs/>
          <w:shd w:val="clear" w:color="auto" w:fill="FFFFFF"/>
        </w:rPr>
        <w:t>growing list of companies in</w:t>
      </w:r>
      <w:r w:rsidR="005D73BB" w:rsidRPr="001E513A">
        <w:rPr>
          <w:rFonts w:ascii="Times New Roman" w:eastAsia="Times New Roman" w:hAnsi="Times New Roman" w:cs="Times New Roman"/>
          <w:bCs/>
          <w:shd w:val="clear" w:color="auto" w:fill="FFFFFF"/>
        </w:rPr>
        <w:t xml:space="preserve"> </w:t>
      </w:r>
      <w:r w:rsidR="005D73BB">
        <w:rPr>
          <w:rFonts w:ascii="Times New Roman" w:eastAsia="Times New Roman" w:hAnsi="Times New Roman" w:cs="Times New Roman"/>
          <w:bCs/>
          <w:shd w:val="clear" w:color="auto" w:fill="FFFFFF"/>
        </w:rPr>
        <w:t xml:space="preserve">the podcasting industry, including Gimlet and Audible — </w:t>
      </w:r>
      <w:proofErr w:type="spellStart"/>
      <w:r w:rsidR="005D73BB">
        <w:rPr>
          <w:rFonts w:ascii="Times New Roman" w:eastAsia="Times New Roman" w:hAnsi="Times New Roman" w:cs="Times New Roman"/>
          <w:bCs/>
          <w:shd w:val="clear" w:color="auto" w:fill="FFFFFF"/>
        </w:rPr>
        <w:t>Delore</w:t>
      </w:r>
      <w:proofErr w:type="spellEnd"/>
      <w:r w:rsidR="005D73BB">
        <w:rPr>
          <w:rFonts w:ascii="Times New Roman" w:eastAsia="Times New Roman" w:hAnsi="Times New Roman" w:cs="Times New Roman"/>
          <w:bCs/>
          <w:shd w:val="clear" w:color="auto" w:fill="FFFFFF"/>
        </w:rPr>
        <w:t xml:space="preserve"> chose WSDG.</w:t>
      </w:r>
      <w:r w:rsidR="001E513A" w:rsidRPr="001E513A">
        <w:rPr>
          <w:rFonts w:ascii="Times New Roman" w:eastAsia="Times New Roman" w:hAnsi="Times New Roman" w:cs="Times New Roman"/>
          <w:bCs/>
          <w:shd w:val="clear" w:color="auto" w:fill="FFFFFF"/>
        </w:rPr>
        <w:t xml:space="preserve"> </w:t>
      </w:r>
      <w:r w:rsidR="00ED5F45">
        <w:rPr>
          <w:rFonts w:ascii="Times New Roman" w:eastAsia="Times New Roman" w:hAnsi="Times New Roman" w:cs="Times New Roman"/>
          <w:bCs/>
          <w:shd w:val="clear" w:color="auto" w:fill="FFFFFF"/>
        </w:rPr>
        <w:t>“</w:t>
      </w:r>
      <w:r w:rsidR="001E513A" w:rsidRPr="001E513A">
        <w:rPr>
          <w:rFonts w:ascii="Times New Roman" w:eastAsia="Times New Roman" w:hAnsi="Times New Roman" w:cs="Times New Roman"/>
          <w:bCs/>
          <w:shd w:val="clear" w:color="auto" w:fill="FFFFFF"/>
        </w:rPr>
        <w:t xml:space="preserve">Our brand new headquarters are in an incredible 20,000-square-foot </w:t>
      </w:r>
      <w:r w:rsidR="00ED5F45">
        <w:rPr>
          <w:rFonts w:ascii="Times New Roman" w:eastAsia="Times New Roman" w:hAnsi="Times New Roman" w:cs="Times New Roman"/>
          <w:bCs/>
          <w:shd w:val="clear" w:color="auto" w:fill="FFFFFF"/>
        </w:rPr>
        <w:t>space</w:t>
      </w:r>
      <w:r w:rsidR="001E513A" w:rsidRPr="001E513A">
        <w:rPr>
          <w:rFonts w:ascii="Times New Roman" w:eastAsia="Times New Roman" w:hAnsi="Times New Roman" w:cs="Times New Roman"/>
          <w:bCs/>
          <w:shd w:val="clear" w:color="auto" w:fill="FFFFFF"/>
        </w:rPr>
        <w:t xml:space="preserve"> in midtown Manhattan overlooking Bryant Park,</w:t>
      </w:r>
      <w:r w:rsidR="00ED5F45">
        <w:rPr>
          <w:rFonts w:ascii="Times New Roman" w:eastAsia="Times New Roman" w:hAnsi="Times New Roman" w:cs="Times New Roman"/>
          <w:bCs/>
          <w:shd w:val="clear" w:color="auto" w:fill="FFFFFF"/>
        </w:rPr>
        <w:t>”</w:t>
      </w:r>
      <w:r w:rsidR="001E513A" w:rsidRPr="001E513A">
        <w:rPr>
          <w:rFonts w:ascii="Times New Roman" w:eastAsia="Times New Roman" w:hAnsi="Times New Roman" w:cs="Times New Roman"/>
          <w:bCs/>
          <w:shd w:val="clear" w:color="auto" w:fill="FFFFFF"/>
        </w:rPr>
        <w:t xml:space="preserve"> </w:t>
      </w:r>
      <w:proofErr w:type="spellStart"/>
      <w:r w:rsidR="001E513A" w:rsidRPr="001E513A">
        <w:rPr>
          <w:rFonts w:ascii="Times New Roman" w:eastAsia="Times New Roman" w:hAnsi="Times New Roman" w:cs="Times New Roman"/>
          <w:bCs/>
          <w:shd w:val="clear" w:color="auto" w:fill="FFFFFF"/>
        </w:rPr>
        <w:t>Delore</w:t>
      </w:r>
      <w:proofErr w:type="spellEnd"/>
      <w:r w:rsidR="001E513A" w:rsidRPr="001E513A">
        <w:rPr>
          <w:rFonts w:ascii="Times New Roman" w:eastAsia="Times New Roman" w:hAnsi="Times New Roman" w:cs="Times New Roman"/>
          <w:bCs/>
          <w:shd w:val="clear" w:color="auto" w:fill="FFFFFF"/>
        </w:rPr>
        <w:t xml:space="preserve"> said. </w:t>
      </w:r>
      <w:r w:rsidR="00ED5F45">
        <w:rPr>
          <w:rFonts w:ascii="Times New Roman" w:eastAsia="Times New Roman" w:hAnsi="Times New Roman" w:cs="Times New Roman"/>
          <w:bCs/>
          <w:shd w:val="clear" w:color="auto" w:fill="FFFFFF"/>
        </w:rPr>
        <w:t>“</w:t>
      </w:r>
      <w:r w:rsidR="001E513A" w:rsidRPr="001E513A">
        <w:rPr>
          <w:rFonts w:ascii="Times New Roman" w:eastAsia="Times New Roman" w:hAnsi="Times New Roman" w:cs="Times New Roman"/>
          <w:bCs/>
          <w:shd w:val="clear" w:color="auto" w:fill="FFFFFF"/>
        </w:rPr>
        <w:t>We identified a specific footprint of about 2,000 square feet to be our new production studios. From the beginning, we worked closely with</w:t>
      </w:r>
      <w:r w:rsidR="00E2585C">
        <w:rPr>
          <w:rFonts w:ascii="Times New Roman" w:eastAsia="Times New Roman" w:hAnsi="Times New Roman" w:cs="Times New Roman"/>
          <w:bCs/>
          <w:shd w:val="clear" w:color="auto" w:fill="FFFFFF"/>
        </w:rPr>
        <w:t xml:space="preserve"> </w:t>
      </w:r>
      <w:r w:rsidR="001E513A" w:rsidRPr="001E513A">
        <w:rPr>
          <w:rFonts w:ascii="Times New Roman" w:eastAsia="Times New Roman" w:hAnsi="Times New Roman" w:cs="Times New Roman"/>
          <w:bCs/>
          <w:shd w:val="clear" w:color="auto" w:fill="FFFFFF"/>
        </w:rPr>
        <w:t xml:space="preserve">[WSDG Project Manager] </w:t>
      </w:r>
      <w:r w:rsidR="00E2585C" w:rsidRPr="001E513A">
        <w:rPr>
          <w:rFonts w:ascii="Times New Roman" w:eastAsia="Times New Roman" w:hAnsi="Times New Roman" w:cs="Times New Roman"/>
          <w:bCs/>
          <w:shd w:val="clear" w:color="auto" w:fill="FFFFFF"/>
        </w:rPr>
        <w:t xml:space="preserve">Romina </w:t>
      </w:r>
      <w:proofErr w:type="spellStart"/>
      <w:r w:rsidR="00E2585C" w:rsidRPr="001E513A">
        <w:rPr>
          <w:rFonts w:ascii="Times New Roman" w:eastAsia="Times New Roman" w:hAnsi="Times New Roman" w:cs="Times New Roman"/>
          <w:bCs/>
          <w:shd w:val="clear" w:color="auto" w:fill="FFFFFF"/>
        </w:rPr>
        <w:t>Larregina</w:t>
      </w:r>
      <w:proofErr w:type="spellEnd"/>
      <w:r w:rsidR="00E2585C" w:rsidRPr="001E513A">
        <w:rPr>
          <w:rFonts w:ascii="Times New Roman" w:eastAsia="Times New Roman" w:hAnsi="Times New Roman" w:cs="Times New Roman"/>
          <w:bCs/>
          <w:shd w:val="clear" w:color="auto" w:fill="FFFFFF"/>
        </w:rPr>
        <w:t xml:space="preserve"> </w:t>
      </w:r>
      <w:r w:rsidR="001E513A" w:rsidRPr="001E513A">
        <w:rPr>
          <w:rFonts w:ascii="Times New Roman" w:eastAsia="Times New Roman" w:hAnsi="Times New Roman" w:cs="Times New Roman"/>
          <w:bCs/>
          <w:shd w:val="clear" w:color="auto" w:fill="FFFFFF"/>
        </w:rPr>
        <w:t>to define our operational needs, both present and future, and to weigh those against the available space.</w:t>
      </w:r>
      <w:r w:rsidR="00ED5F45">
        <w:rPr>
          <w:rFonts w:ascii="Times New Roman" w:eastAsia="Times New Roman" w:hAnsi="Times New Roman" w:cs="Times New Roman"/>
          <w:bCs/>
          <w:shd w:val="clear" w:color="auto" w:fill="FFFFFF"/>
        </w:rPr>
        <w:t>”</w:t>
      </w:r>
    </w:p>
    <w:p w14:paraId="085E37FF" w14:textId="77777777" w:rsidR="001E513A" w:rsidRPr="001E513A" w:rsidRDefault="001E513A" w:rsidP="001E513A">
      <w:pPr>
        <w:rPr>
          <w:rFonts w:ascii="Times New Roman" w:eastAsia="Times New Roman" w:hAnsi="Times New Roman" w:cs="Times New Roman"/>
          <w:bCs/>
          <w:shd w:val="clear" w:color="auto" w:fill="FFFFFF"/>
        </w:rPr>
      </w:pPr>
    </w:p>
    <w:p w14:paraId="2196DF92" w14:textId="77777777" w:rsidR="001E513A" w:rsidRPr="001E513A" w:rsidRDefault="001E513A" w:rsidP="001E513A">
      <w:pPr>
        <w:rPr>
          <w:rFonts w:ascii="Times New Roman" w:eastAsia="Times New Roman" w:hAnsi="Times New Roman" w:cs="Times New Roman"/>
          <w:bCs/>
          <w:shd w:val="clear" w:color="auto" w:fill="FFFFFF"/>
        </w:rPr>
      </w:pPr>
      <w:r w:rsidRPr="001E513A">
        <w:rPr>
          <w:rFonts w:ascii="Times New Roman" w:eastAsia="Times New Roman" w:hAnsi="Times New Roman" w:cs="Times New Roman"/>
          <w:bCs/>
          <w:shd w:val="clear" w:color="auto" w:fill="FFFFFF"/>
        </w:rPr>
        <w:t xml:space="preserve">Noting that consumers of podcasts often listen in earbuds or headphones, </w:t>
      </w:r>
      <w:proofErr w:type="spellStart"/>
      <w:r w:rsidRPr="001E513A">
        <w:rPr>
          <w:rFonts w:ascii="Times New Roman" w:eastAsia="Times New Roman" w:hAnsi="Times New Roman" w:cs="Times New Roman"/>
          <w:bCs/>
          <w:shd w:val="clear" w:color="auto" w:fill="FFFFFF"/>
        </w:rPr>
        <w:t>Delore</w:t>
      </w:r>
      <w:proofErr w:type="spellEnd"/>
      <w:r w:rsidRPr="001E513A">
        <w:rPr>
          <w:rFonts w:ascii="Times New Roman" w:eastAsia="Times New Roman" w:hAnsi="Times New Roman" w:cs="Times New Roman"/>
          <w:bCs/>
          <w:shd w:val="clear" w:color="auto" w:fill="FFFFFF"/>
        </w:rPr>
        <w:t xml:space="preserve"> pointed out the importance of achieving the highest quality sound possible in </w:t>
      </w:r>
      <w:proofErr w:type="spellStart"/>
      <w:r w:rsidRPr="001E513A">
        <w:rPr>
          <w:rFonts w:ascii="Times New Roman" w:eastAsia="Times New Roman" w:hAnsi="Times New Roman" w:cs="Times New Roman"/>
          <w:bCs/>
          <w:shd w:val="clear" w:color="auto" w:fill="FFFFFF"/>
        </w:rPr>
        <w:t>Stitcher</w:t>
      </w:r>
      <w:r w:rsidR="00ED5F45">
        <w:rPr>
          <w:rFonts w:ascii="Times New Roman" w:eastAsia="Times New Roman" w:hAnsi="Times New Roman" w:cs="Times New Roman"/>
          <w:bCs/>
          <w:shd w:val="clear" w:color="auto" w:fill="FFFFFF"/>
        </w:rPr>
        <w:t>’</w:t>
      </w:r>
      <w:r w:rsidRPr="001E513A">
        <w:rPr>
          <w:rFonts w:ascii="Times New Roman" w:eastAsia="Times New Roman" w:hAnsi="Times New Roman" w:cs="Times New Roman"/>
          <w:bCs/>
          <w:shd w:val="clear" w:color="auto" w:fill="FFFFFF"/>
        </w:rPr>
        <w:t>s</w:t>
      </w:r>
      <w:proofErr w:type="spellEnd"/>
      <w:r w:rsidRPr="001E513A">
        <w:rPr>
          <w:rFonts w:ascii="Times New Roman" w:eastAsia="Times New Roman" w:hAnsi="Times New Roman" w:cs="Times New Roman"/>
          <w:bCs/>
          <w:shd w:val="clear" w:color="auto" w:fill="FFFFFF"/>
        </w:rPr>
        <w:t xml:space="preserve"> Studio. </w:t>
      </w:r>
      <w:r w:rsidR="00ED5F45">
        <w:rPr>
          <w:rFonts w:ascii="Times New Roman" w:eastAsia="Times New Roman" w:hAnsi="Times New Roman" w:cs="Times New Roman"/>
          <w:bCs/>
          <w:shd w:val="clear" w:color="auto" w:fill="FFFFFF"/>
        </w:rPr>
        <w:t>“</w:t>
      </w:r>
      <w:r w:rsidRPr="001E513A">
        <w:rPr>
          <w:rFonts w:ascii="Times New Roman" w:eastAsia="Times New Roman" w:hAnsi="Times New Roman" w:cs="Times New Roman"/>
          <w:bCs/>
          <w:shd w:val="clear" w:color="auto" w:fill="FFFFFF"/>
        </w:rPr>
        <w:t>The voices are right there next to your ear drums, so we need to be extremely particular about getting high-fidelity sound up front,</w:t>
      </w:r>
      <w:r w:rsidR="00ED5F45">
        <w:rPr>
          <w:rFonts w:ascii="Times New Roman" w:eastAsia="Times New Roman" w:hAnsi="Times New Roman" w:cs="Times New Roman"/>
          <w:bCs/>
          <w:shd w:val="clear" w:color="auto" w:fill="FFFFFF"/>
        </w:rPr>
        <w:t>”</w:t>
      </w:r>
      <w:r w:rsidRPr="001E513A">
        <w:rPr>
          <w:rFonts w:ascii="Times New Roman" w:eastAsia="Times New Roman" w:hAnsi="Times New Roman" w:cs="Times New Roman"/>
          <w:bCs/>
          <w:shd w:val="clear" w:color="auto" w:fill="FFFFFF"/>
        </w:rPr>
        <w:t xml:space="preserve"> he said. </w:t>
      </w:r>
      <w:r w:rsidR="00ED5F45">
        <w:rPr>
          <w:rFonts w:ascii="Times New Roman" w:eastAsia="Times New Roman" w:hAnsi="Times New Roman" w:cs="Times New Roman"/>
          <w:bCs/>
          <w:shd w:val="clear" w:color="auto" w:fill="FFFFFF"/>
        </w:rPr>
        <w:t>“</w:t>
      </w:r>
      <w:r w:rsidRPr="001E513A">
        <w:rPr>
          <w:rFonts w:ascii="Times New Roman" w:eastAsia="Times New Roman" w:hAnsi="Times New Roman" w:cs="Times New Roman"/>
          <w:bCs/>
          <w:shd w:val="clear" w:color="auto" w:fill="FFFFFF"/>
        </w:rPr>
        <w:t>That starts wish the room design, and WSDG understood how vital it was that our design incorporate complete within-room, floating floor isolation to preclude any leakage.</w:t>
      </w:r>
      <w:r w:rsidR="00ED5F45">
        <w:rPr>
          <w:rFonts w:ascii="Times New Roman" w:eastAsia="Times New Roman" w:hAnsi="Times New Roman" w:cs="Times New Roman"/>
          <w:bCs/>
          <w:shd w:val="clear" w:color="auto" w:fill="FFFFFF"/>
        </w:rPr>
        <w:t>”</w:t>
      </w:r>
    </w:p>
    <w:p w14:paraId="340BA4C7" w14:textId="403A3103" w:rsidR="001E513A" w:rsidRPr="001E513A" w:rsidRDefault="00DA22E4" w:rsidP="001E513A">
      <w:pPr>
        <w:rPr>
          <w:rFonts w:ascii="Times New Roman" w:eastAsia="Times New Roman" w:hAnsi="Times New Roman" w:cs="Times New Roman"/>
          <w:bCs/>
          <w:shd w:val="clear" w:color="auto" w:fill="FFFFFF"/>
        </w:rPr>
      </w:pPr>
      <w:r>
        <w:rPr>
          <w:rFonts w:ascii="Times New Roman" w:eastAsia="Times New Roman" w:hAnsi="Times New Roman" w:cs="Times New Roman"/>
          <w:bCs/>
          <w:noProof/>
          <w:shd w:val="clear" w:color="auto" w:fill="FFFFFF"/>
        </w:rPr>
        <w:drawing>
          <wp:anchor distT="0" distB="0" distL="114300" distR="114300" simplePos="0" relativeHeight="251659264" behindDoc="0" locked="0" layoutInCell="1" allowOverlap="1" wp14:anchorId="4A8C2F93" wp14:editId="5250BE39">
            <wp:simplePos x="0" y="0"/>
            <wp:positionH relativeFrom="column">
              <wp:posOffset>0</wp:posOffset>
            </wp:positionH>
            <wp:positionV relativeFrom="paragraph">
              <wp:posOffset>173355</wp:posOffset>
            </wp:positionV>
            <wp:extent cx="2366010" cy="1557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 Stitcher Studios Live Room 742 ©John Muggenborg.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6010" cy="1557020"/>
                    </a:xfrm>
                    <a:prstGeom prst="rect">
                      <a:avLst/>
                    </a:prstGeom>
                  </pic:spPr>
                </pic:pic>
              </a:graphicData>
            </a:graphic>
            <wp14:sizeRelH relativeFrom="page">
              <wp14:pctWidth>0</wp14:pctWidth>
            </wp14:sizeRelH>
            <wp14:sizeRelV relativeFrom="page">
              <wp14:pctHeight>0</wp14:pctHeight>
            </wp14:sizeRelV>
          </wp:anchor>
        </w:drawing>
      </w:r>
    </w:p>
    <w:p w14:paraId="4255C511" w14:textId="0F1C000A" w:rsidR="001E513A" w:rsidRPr="001E513A" w:rsidRDefault="001E513A" w:rsidP="001E513A">
      <w:pPr>
        <w:rPr>
          <w:rFonts w:ascii="Times New Roman" w:eastAsia="Times New Roman" w:hAnsi="Times New Roman" w:cs="Times New Roman"/>
          <w:bCs/>
          <w:shd w:val="clear" w:color="auto" w:fill="FFFFFF"/>
        </w:rPr>
      </w:pPr>
      <w:r w:rsidRPr="001E513A">
        <w:rPr>
          <w:rFonts w:ascii="Times New Roman" w:eastAsia="Times New Roman" w:hAnsi="Times New Roman" w:cs="Times New Roman"/>
          <w:bCs/>
          <w:shd w:val="clear" w:color="auto" w:fill="FFFFFF"/>
        </w:rPr>
        <w:t xml:space="preserve">WSDG designed </w:t>
      </w:r>
      <w:proofErr w:type="spellStart"/>
      <w:r w:rsidRPr="001E513A">
        <w:rPr>
          <w:rFonts w:ascii="Times New Roman" w:eastAsia="Times New Roman" w:hAnsi="Times New Roman" w:cs="Times New Roman"/>
          <w:bCs/>
          <w:shd w:val="clear" w:color="auto" w:fill="FFFFFF"/>
        </w:rPr>
        <w:t>Stitcher</w:t>
      </w:r>
      <w:r w:rsidR="00ED5F45">
        <w:rPr>
          <w:rFonts w:ascii="Times New Roman" w:eastAsia="Times New Roman" w:hAnsi="Times New Roman" w:cs="Times New Roman"/>
          <w:bCs/>
          <w:shd w:val="clear" w:color="auto" w:fill="FFFFFF"/>
        </w:rPr>
        <w:t>’</w:t>
      </w:r>
      <w:r w:rsidRPr="001E513A">
        <w:rPr>
          <w:rFonts w:ascii="Times New Roman" w:eastAsia="Times New Roman" w:hAnsi="Times New Roman" w:cs="Times New Roman"/>
          <w:bCs/>
          <w:shd w:val="clear" w:color="auto" w:fill="FFFFFF"/>
        </w:rPr>
        <w:t>s</w:t>
      </w:r>
      <w:proofErr w:type="spellEnd"/>
      <w:r w:rsidRPr="001E513A">
        <w:rPr>
          <w:rFonts w:ascii="Times New Roman" w:eastAsia="Times New Roman" w:hAnsi="Times New Roman" w:cs="Times New Roman"/>
          <w:bCs/>
          <w:shd w:val="clear" w:color="auto" w:fill="FFFFFF"/>
        </w:rPr>
        <w:t xml:space="preserve"> new studio space to meet the hi-fi needs of the growing audio content industry</w:t>
      </w:r>
      <w:r w:rsidR="00E2585C">
        <w:rPr>
          <w:rFonts w:ascii="Times New Roman" w:eastAsia="Times New Roman" w:hAnsi="Times New Roman" w:cs="Times New Roman"/>
          <w:bCs/>
          <w:shd w:val="clear" w:color="auto" w:fill="FFFFFF"/>
        </w:rPr>
        <w:t xml:space="preserve">, </w:t>
      </w:r>
      <w:r w:rsidRPr="001E513A">
        <w:rPr>
          <w:rFonts w:ascii="Times New Roman" w:eastAsia="Times New Roman" w:hAnsi="Times New Roman" w:cs="Times New Roman"/>
          <w:bCs/>
          <w:shd w:val="clear" w:color="auto" w:fill="FFFFFF"/>
        </w:rPr>
        <w:t xml:space="preserve">included decoupled floors, walls and ceiling structures to ensure the level of isolation required between the various </w:t>
      </w:r>
      <w:r w:rsidR="00E2585C">
        <w:rPr>
          <w:rFonts w:ascii="Times New Roman" w:eastAsia="Times New Roman" w:hAnsi="Times New Roman" w:cs="Times New Roman"/>
          <w:bCs/>
          <w:shd w:val="clear" w:color="auto" w:fill="FFFFFF"/>
        </w:rPr>
        <w:t xml:space="preserve">adjacent </w:t>
      </w:r>
      <w:r w:rsidRPr="001E513A">
        <w:rPr>
          <w:rFonts w:ascii="Times New Roman" w:eastAsia="Times New Roman" w:hAnsi="Times New Roman" w:cs="Times New Roman"/>
          <w:bCs/>
          <w:shd w:val="clear" w:color="auto" w:fill="FFFFFF"/>
        </w:rPr>
        <w:t>studios. Key gear components in the studio</w:t>
      </w:r>
      <w:r w:rsidR="00ED5F45">
        <w:rPr>
          <w:rFonts w:ascii="Times New Roman" w:eastAsia="Times New Roman" w:hAnsi="Times New Roman" w:cs="Times New Roman"/>
          <w:bCs/>
          <w:shd w:val="clear" w:color="auto" w:fill="FFFFFF"/>
        </w:rPr>
        <w:t>s</w:t>
      </w:r>
      <w:r w:rsidRPr="001E513A">
        <w:rPr>
          <w:rFonts w:ascii="Times New Roman" w:eastAsia="Times New Roman" w:hAnsi="Times New Roman" w:cs="Times New Roman"/>
          <w:bCs/>
          <w:shd w:val="clear" w:color="auto" w:fill="FFFFFF"/>
        </w:rPr>
        <w:t xml:space="preserve"> include Sennheiser microphones and Neumann </w:t>
      </w:r>
      <w:proofErr w:type="spellStart"/>
      <w:r w:rsidRPr="001E513A">
        <w:rPr>
          <w:rFonts w:ascii="Times New Roman" w:eastAsia="Times New Roman" w:hAnsi="Times New Roman" w:cs="Times New Roman"/>
          <w:bCs/>
          <w:shd w:val="clear" w:color="auto" w:fill="FFFFFF"/>
        </w:rPr>
        <w:t>monitors.</w:t>
      </w:r>
      <w:r w:rsidR="00ED5F45">
        <w:rPr>
          <w:rFonts w:ascii="Times New Roman" w:eastAsia="Times New Roman" w:hAnsi="Times New Roman" w:cs="Times New Roman"/>
          <w:bCs/>
          <w:shd w:val="clear" w:color="auto" w:fill="FFFFFF"/>
        </w:rPr>
        <w:t>“</w:t>
      </w:r>
      <w:r w:rsidRPr="001E513A">
        <w:rPr>
          <w:rFonts w:ascii="Times New Roman" w:eastAsia="Times New Roman" w:hAnsi="Times New Roman" w:cs="Times New Roman"/>
          <w:bCs/>
          <w:shd w:val="clear" w:color="auto" w:fill="FFFFFF"/>
        </w:rPr>
        <w:t>The</w:t>
      </w:r>
      <w:proofErr w:type="spellEnd"/>
      <w:r w:rsidRPr="001E513A">
        <w:rPr>
          <w:rFonts w:ascii="Times New Roman" w:eastAsia="Times New Roman" w:hAnsi="Times New Roman" w:cs="Times New Roman"/>
          <w:bCs/>
          <w:shd w:val="clear" w:color="auto" w:fill="FFFFFF"/>
        </w:rPr>
        <w:t xml:space="preserve"> end result is a beautiful suite of three studios and two edit rooms, plus two additional ISO booths, where we can accommodate anything from a </w:t>
      </w:r>
      <w:r w:rsidRPr="001E513A">
        <w:rPr>
          <w:rFonts w:ascii="Times New Roman" w:eastAsia="Times New Roman" w:hAnsi="Times New Roman" w:cs="Times New Roman"/>
          <w:bCs/>
          <w:shd w:val="clear" w:color="auto" w:fill="FFFFFF"/>
        </w:rPr>
        <w:lastRenderedPageBreak/>
        <w:t>one-on-one interview, to an eight-person roundtable, to the</w:t>
      </w:r>
      <w:bookmarkStart w:id="0" w:name="_GoBack"/>
      <w:bookmarkEnd w:id="0"/>
      <w:r w:rsidRPr="001E513A">
        <w:rPr>
          <w:rFonts w:ascii="Times New Roman" w:eastAsia="Times New Roman" w:hAnsi="Times New Roman" w:cs="Times New Roman"/>
          <w:bCs/>
          <w:shd w:val="clear" w:color="auto" w:fill="FFFFFF"/>
        </w:rPr>
        <w:t xml:space="preserve"> recording of live music in Studio A,</w:t>
      </w:r>
      <w:r w:rsidR="00ED5F45">
        <w:rPr>
          <w:rFonts w:ascii="Times New Roman" w:eastAsia="Times New Roman" w:hAnsi="Times New Roman" w:cs="Times New Roman"/>
          <w:bCs/>
          <w:shd w:val="clear" w:color="auto" w:fill="FFFFFF"/>
        </w:rPr>
        <w:t>”</w:t>
      </w:r>
      <w:r w:rsidRPr="001E513A">
        <w:rPr>
          <w:rFonts w:ascii="Times New Roman" w:eastAsia="Times New Roman" w:hAnsi="Times New Roman" w:cs="Times New Roman"/>
          <w:bCs/>
          <w:shd w:val="clear" w:color="auto" w:fill="FFFFFF"/>
        </w:rPr>
        <w:t xml:space="preserve"> </w:t>
      </w:r>
      <w:proofErr w:type="spellStart"/>
      <w:r w:rsidRPr="001E513A">
        <w:rPr>
          <w:rFonts w:ascii="Times New Roman" w:eastAsia="Times New Roman" w:hAnsi="Times New Roman" w:cs="Times New Roman"/>
          <w:bCs/>
          <w:shd w:val="clear" w:color="auto" w:fill="FFFFFF"/>
        </w:rPr>
        <w:t>Delore</w:t>
      </w:r>
      <w:proofErr w:type="spellEnd"/>
      <w:r w:rsidRPr="001E513A">
        <w:rPr>
          <w:rFonts w:ascii="Times New Roman" w:eastAsia="Times New Roman" w:hAnsi="Times New Roman" w:cs="Times New Roman"/>
          <w:bCs/>
          <w:shd w:val="clear" w:color="auto" w:fill="FFFFFF"/>
        </w:rPr>
        <w:t xml:space="preserve"> said.</w:t>
      </w:r>
    </w:p>
    <w:p w14:paraId="6F7605C6" w14:textId="77777777" w:rsidR="001E513A" w:rsidRPr="001E513A" w:rsidRDefault="001E513A" w:rsidP="001E513A">
      <w:pPr>
        <w:rPr>
          <w:rFonts w:ascii="Times New Roman" w:eastAsia="Times New Roman" w:hAnsi="Times New Roman" w:cs="Times New Roman"/>
          <w:bCs/>
          <w:shd w:val="clear" w:color="auto" w:fill="FFFFFF"/>
        </w:rPr>
      </w:pPr>
    </w:p>
    <w:p w14:paraId="1DC86CA6" w14:textId="77777777" w:rsidR="00C04ACA" w:rsidRDefault="00ED5F45" w:rsidP="001E513A">
      <w:pPr>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w:t>
      </w:r>
      <w:r w:rsidR="001E513A" w:rsidRPr="001E513A">
        <w:rPr>
          <w:rFonts w:ascii="Times New Roman" w:eastAsia="Times New Roman" w:hAnsi="Times New Roman" w:cs="Times New Roman"/>
          <w:bCs/>
          <w:shd w:val="clear" w:color="auto" w:fill="FFFFFF"/>
        </w:rPr>
        <w:t>Studio A was designed to set frequent musical guests completely at ease for their performance session</w:t>
      </w:r>
      <w:r>
        <w:rPr>
          <w:rFonts w:ascii="Times New Roman" w:eastAsia="Times New Roman" w:hAnsi="Times New Roman" w:cs="Times New Roman"/>
          <w:bCs/>
          <w:shd w:val="clear" w:color="auto" w:fill="FFFFFF"/>
        </w:rPr>
        <w:t>”</w:t>
      </w:r>
      <w:r w:rsidR="001E513A" w:rsidRPr="001E513A">
        <w:rPr>
          <w:rFonts w:ascii="Times New Roman" w:eastAsia="Times New Roman" w:hAnsi="Times New Roman" w:cs="Times New Roman"/>
          <w:bCs/>
          <w:shd w:val="clear" w:color="auto" w:fill="FFFFFF"/>
        </w:rPr>
        <w:t xml:space="preserve"> </w:t>
      </w:r>
      <w:proofErr w:type="spellStart"/>
      <w:r w:rsidR="001E513A" w:rsidRPr="001E513A">
        <w:rPr>
          <w:rFonts w:ascii="Times New Roman" w:eastAsia="Times New Roman" w:hAnsi="Times New Roman" w:cs="Times New Roman"/>
          <w:bCs/>
          <w:shd w:val="clear" w:color="auto" w:fill="FFFFFF"/>
        </w:rPr>
        <w:t>Larregina</w:t>
      </w:r>
      <w:proofErr w:type="spellEnd"/>
      <w:r w:rsidR="001E513A" w:rsidRPr="001E513A">
        <w:rPr>
          <w:rFonts w:ascii="Times New Roman" w:eastAsia="Times New Roman" w:hAnsi="Times New Roman" w:cs="Times New Roman"/>
          <w:bCs/>
          <w:shd w:val="clear" w:color="auto" w:fill="FFFFFF"/>
        </w:rPr>
        <w:t xml:space="preserve"> said, highlighting WSDG</w:t>
      </w:r>
      <w:r>
        <w:rPr>
          <w:rFonts w:ascii="Times New Roman" w:eastAsia="Times New Roman" w:hAnsi="Times New Roman" w:cs="Times New Roman"/>
          <w:bCs/>
          <w:shd w:val="clear" w:color="auto" w:fill="FFFFFF"/>
        </w:rPr>
        <w:t>’</w:t>
      </w:r>
      <w:r w:rsidR="001E513A" w:rsidRPr="001E513A">
        <w:rPr>
          <w:rFonts w:ascii="Times New Roman" w:eastAsia="Times New Roman" w:hAnsi="Times New Roman" w:cs="Times New Roman"/>
          <w:bCs/>
          <w:shd w:val="clear" w:color="auto" w:fill="FFFFFF"/>
        </w:rPr>
        <w:t xml:space="preserve">s uncompromising attention to detail on the project. </w:t>
      </w:r>
      <w:r>
        <w:rPr>
          <w:rFonts w:ascii="Times New Roman" w:eastAsia="Times New Roman" w:hAnsi="Times New Roman" w:cs="Times New Roman"/>
          <w:bCs/>
          <w:shd w:val="clear" w:color="auto" w:fill="FFFFFF"/>
        </w:rPr>
        <w:t>“</w:t>
      </w:r>
      <w:r w:rsidR="001E513A" w:rsidRPr="001E513A">
        <w:rPr>
          <w:rFonts w:ascii="Times New Roman" w:eastAsia="Times New Roman" w:hAnsi="Times New Roman" w:cs="Times New Roman"/>
          <w:bCs/>
          <w:shd w:val="clear" w:color="auto" w:fill="FFFFFF"/>
        </w:rPr>
        <w:t>A clean, bright, straightforward floor plan optimizes every inch of allotted floor space with the most appropriate acoustic treatment</w:t>
      </w:r>
      <w:r>
        <w:rPr>
          <w:rFonts w:ascii="Times New Roman" w:eastAsia="Times New Roman" w:hAnsi="Times New Roman" w:cs="Times New Roman"/>
          <w:bCs/>
          <w:shd w:val="clear" w:color="auto" w:fill="FFFFFF"/>
        </w:rPr>
        <w:t>s</w:t>
      </w:r>
      <w:r w:rsidR="001E513A" w:rsidRPr="001E513A">
        <w:rPr>
          <w:rFonts w:ascii="Times New Roman" w:eastAsia="Times New Roman" w:hAnsi="Times New Roman" w:cs="Times New Roman"/>
          <w:bCs/>
          <w:shd w:val="clear" w:color="auto" w:fill="FFFFFF"/>
        </w:rPr>
        <w:t xml:space="preserve"> to further enhance the overall high quality sound environment. </w:t>
      </w:r>
      <w:proofErr w:type="spellStart"/>
      <w:r w:rsidR="001E513A" w:rsidRPr="001E513A">
        <w:rPr>
          <w:rFonts w:ascii="Times New Roman" w:eastAsia="Times New Roman" w:hAnsi="Times New Roman" w:cs="Times New Roman"/>
          <w:bCs/>
          <w:shd w:val="clear" w:color="auto" w:fill="FFFFFF"/>
        </w:rPr>
        <w:t>Stitcher</w:t>
      </w:r>
      <w:proofErr w:type="spellEnd"/>
      <w:r w:rsidR="001E513A" w:rsidRPr="001E513A">
        <w:rPr>
          <w:rFonts w:ascii="Times New Roman" w:eastAsia="Times New Roman" w:hAnsi="Times New Roman" w:cs="Times New Roman"/>
          <w:bCs/>
          <w:shd w:val="clear" w:color="auto" w:fill="FFFFFF"/>
        </w:rPr>
        <w:t xml:space="preserve"> Studios represent a new standard for podcast production.</w:t>
      </w:r>
      <w:r>
        <w:rPr>
          <w:rFonts w:ascii="Times New Roman" w:eastAsia="Times New Roman" w:hAnsi="Times New Roman" w:cs="Times New Roman"/>
          <w:bCs/>
          <w:shd w:val="clear" w:color="auto" w:fill="FFFFFF"/>
        </w:rPr>
        <w:t>”</w:t>
      </w:r>
      <w:r w:rsidR="0011615A" w:rsidRPr="0011615A">
        <w:rPr>
          <w:rFonts w:ascii="Times New Roman" w:eastAsia="Times New Roman" w:hAnsi="Times New Roman" w:cs="Times New Roman"/>
          <w:bCs/>
          <w:shd w:val="clear" w:color="auto" w:fill="FFFFFF"/>
        </w:rPr>
        <w:t xml:space="preserve"> </w:t>
      </w:r>
    </w:p>
    <w:p w14:paraId="2CFCEF8D" w14:textId="77777777" w:rsidR="00331F62" w:rsidRDefault="00331F62" w:rsidP="00C04ACA">
      <w:pPr>
        <w:rPr>
          <w:color w:val="333333"/>
        </w:rPr>
      </w:pPr>
    </w:p>
    <w:p w14:paraId="7E7EC67E" w14:textId="77777777" w:rsidR="001E513A" w:rsidRDefault="00CC29DA" w:rsidP="00C04ACA">
      <w:pPr>
        <w:pStyle w:val="NormalWeb"/>
        <w:rPr>
          <w:shd w:val="clear" w:color="auto" w:fill="FFFFFF"/>
        </w:rPr>
      </w:pPr>
      <w:r w:rsidRPr="00331F62">
        <w:rPr>
          <w:b/>
          <w:bCs/>
          <w:caps/>
          <w:color w:val="000000" w:themeColor="text1"/>
          <w:szCs w:val="18"/>
        </w:rPr>
        <w:t>ABO</w:t>
      </w:r>
      <w:r w:rsidR="00262366" w:rsidRPr="00331F62">
        <w:rPr>
          <w:b/>
          <w:bCs/>
          <w:caps/>
          <w:color w:val="000000" w:themeColor="text1"/>
          <w:szCs w:val="18"/>
        </w:rPr>
        <w:t>UT WSDG, LLC</w:t>
      </w:r>
      <w:r w:rsidR="00331F62">
        <w:rPr>
          <w:bCs/>
          <w:caps/>
          <w:color w:val="000000" w:themeColor="text1"/>
          <w:szCs w:val="18"/>
        </w:rPr>
        <w:br/>
      </w:r>
      <w:r w:rsidR="00B9504F">
        <w:rPr>
          <w:shd w:val="clear" w:color="auto" w:fill="FFFFFF"/>
        </w:rPr>
        <w:t>For near</w:t>
      </w:r>
      <w:r w:rsidR="005566B7">
        <w:rPr>
          <w:shd w:val="clear" w:color="auto" w:fill="FFFFFF"/>
        </w:rPr>
        <w:t>ly 50 year, acoustic consulting and A/V integration firm</w:t>
      </w:r>
      <w:r w:rsidR="00262366" w:rsidRPr="00262366">
        <w:rPr>
          <w:shd w:val="clear" w:color="auto" w:fill="FFFFFF"/>
        </w:rPr>
        <w:t> </w:t>
      </w:r>
      <w:hyperlink r:id="rId6" w:history="1">
        <w:r w:rsidR="00262366" w:rsidRPr="00262366">
          <w:rPr>
            <w:rStyle w:val="Hyperlink"/>
            <w:shd w:val="clear" w:color="auto" w:fill="FFFFFF"/>
          </w:rPr>
          <w:t>WSDG</w:t>
        </w:r>
      </w:hyperlink>
      <w:r w:rsidR="00262366" w:rsidRPr="00262366">
        <w:rPr>
          <w:shd w:val="clear" w:color="auto" w:fill="FFFFFF"/>
        </w:rPr>
        <w:t> </w:t>
      </w:r>
      <w:proofErr w:type="spellStart"/>
      <w:r w:rsidR="00262366" w:rsidRPr="00262366">
        <w:rPr>
          <w:shd w:val="clear" w:color="auto" w:fill="FFFFFF"/>
        </w:rPr>
        <w:t>hasbeen</w:t>
      </w:r>
      <w:proofErr w:type="spellEnd"/>
      <w:r w:rsidR="00262366" w:rsidRPr="00262366">
        <w:rPr>
          <w:shd w:val="clear" w:color="auto" w:fill="FFFFFF"/>
        </w:rPr>
        <w:t xml:space="preserve"> designing media production facilities worldwide, over 3500, and counting. Projects range from Jimi Hendrix</w:t>
      </w:r>
      <w:r w:rsidR="00ED5F45">
        <w:rPr>
          <w:shd w:val="clear" w:color="auto" w:fill="FFFFFF"/>
        </w:rPr>
        <w:t>’</w:t>
      </w:r>
      <w:r w:rsidR="00262366" w:rsidRPr="00262366">
        <w:rPr>
          <w:shd w:val="clear" w:color="auto" w:fill="FFFFFF"/>
        </w:rPr>
        <w:t xml:space="preserve">s Electric Lady Studio and Jazz At Lincoln Center in New York, to broadcast facilities for The Food Network, CBS and WNET, over twenty teaching studios for The Art Institutes, and corporate clients such as Sony, IBM and Novartis. Recent credits include Jungle City in New York, The Church Studio, in London, private studios for Green Day, Jay-Z, Bruce Springsteen, Alicia Keys and Academy Award-nominated film composer Carter Burwell. WSDG has collaborated with such noted architects as Frank Gehry, Philippe Stark, Rafael </w:t>
      </w:r>
      <w:proofErr w:type="spellStart"/>
      <w:r w:rsidR="00262366" w:rsidRPr="00262366">
        <w:rPr>
          <w:shd w:val="clear" w:color="auto" w:fill="FFFFFF"/>
        </w:rPr>
        <w:t>Viñoly</w:t>
      </w:r>
      <w:proofErr w:type="spellEnd"/>
      <w:r w:rsidR="00262366" w:rsidRPr="00262366">
        <w:rPr>
          <w:shd w:val="clear" w:color="auto" w:fill="FFFFFF"/>
        </w:rPr>
        <w:t xml:space="preserve">, Santiago Calatrava, </w:t>
      </w:r>
      <w:proofErr w:type="spellStart"/>
      <w:r w:rsidR="00262366" w:rsidRPr="00262366">
        <w:rPr>
          <w:shd w:val="clear" w:color="auto" w:fill="FFFFFF"/>
        </w:rPr>
        <w:t>Grimshaw</w:t>
      </w:r>
      <w:proofErr w:type="spellEnd"/>
      <w:r w:rsidR="00262366" w:rsidRPr="00262366">
        <w:rPr>
          <w:shd w:val="clear" w:color="auto" w:fill="FFFFFF"/>
        </w:rPr>
        <w:t>, and Norman Foster.  An eleven-time winner of the prestigious pro audio NAMM </w:t>
      </w:r>
      <w:hyperlink r:id="rId7" w:history="1">
        <w:r w:rsidR="00262366" w:rsidRPr="00262366">
          <w:rPr>
            <w:rStyle w:val="Hyperlink"/>
            <w:shd w:val="clear" w:color="auto" w:fill="FFFFFF"/>
          </w:rPr>
          <w:t>TEC Award</w:t>
        </w:r>
      </w:hyperlink>
      <w:r w:rsidR="00262366" w:rsidRPr="00262366">
        <w:rPr>
          <w:shd w:val="clear" w:color="auto" w:fill="FFFFFF"/>
        </w:rPr>
        <w:t> for outstanding achievement in Acoustics/Facility Design, WSDG maintains U.S. offices in New York, Washington, DC, San Francisco and Miami and global offices in Barcelona, Basel, Berlin, Belo Horizonte, Buenos Aires, Guangzhou, Mexico City and Mumbai.</w:t>
      </w:r>
    </w:p>
    <w:p w14:paraId="29BAFD4E" w14:textId="77777777" w:rsidR="00262366" w:rsidRPr="00262366" w:rsidRDefault="00262366" w:rsidP="00314264">
      <w:pPr>
        <w:outlineLvl w:val="0"/>
        <w:rPr>
          <w:rFonts w:ascii="Times New Roman" w:hAnsi="Times New Roman" w:cs="Times New Roman"/>
          <w:b/>
        </w:rPr>
      </w:pPr>
      <w:r w:rsidRPr="00262366">
        <w:rPr>
          <w:rFonts w:ascii="Times New Roman" w:hAnsi="Times New Roman" w:cs="Times New Roman"/>
          <w:b/>
        </w:rPr>
        <w:t>Contact:</w:t>
      </w:r>
    </w:p>
    <w:p w14:paraId="05946B63" w14:textId="77777777" w:rsidR="00262366" w:rsidRPr="00262366" w:rsidRDefault="00262366" w:rsidP="00314264">
      <w:pPr>
        <w:outlineLvl w:val="0"/>
        <w:rPr>
          <w:rFonts w:ascii="Times New Roman" w:hAnsi="Times New Roman" w:cs="Times New Roman"/>
        </w:rPr>
      </w:pPr>
      <w:r w:rsidRPr="00262366">
        <w:rPr>
          <w:rFonts w:ascii="Times New Roman" w:hAnsi="Times New Roman" w:cs="Times New Roman"/>
        </w:rPr>
        <w:t>Steve Bailey</w:t>
      </w:r>
    </w:p>
    <w:p w14:paraId="29E86479" w14:textId="77777777" w:rsidR="00262366" w:rsidRPr="00262366" w:rsidRDefault="00262366" w:rsidP="00262366">
      <w:pPr>
        <w:rPr>
          <w:rFonts w:ascii="Times New Roman" w:hAnsi="Times New Roman" w:cs="Times New Roman"/>
        </w:rPr>
      </w:pPr>
      <w:r w:rsidRPr="00262366">
        <w:rPr>
          <w:rFonts w:ascii="Times New Roman" w:hAnsi="Times New Roman" w:cs="Times New Roman"/>
        </w:rPr>
        <w:t>Hummingbird Media, Inc.</w:t>
      </w:r>
    </w:p>
    <w:p w14:paraId="53632F93" w14:textId="77777777" w:rsidR="00262366" w:rsidRPr="00262366" w:rsidRDefault="00262366" w:rsidP="00262366">
      <w:pPr>
        <w:rPr>
          <w:rFonts w:ascii="Times New Roman" w:hAnsi="Times New Roman" w:cs="Times New Roman"/>
        </w:rPr>
      </w:pPr>
      <w:r w:rsidRPr="00262366">
        <w:rPr>
          <w:rFonts w:ascii="Times New Roman" w:hAnsi="Times New Roman" w:cs="Times New Roman"/>
        </w:rPr>
        <w:t>+1 (508) 596-9321</w:t>
      </w:r>
    </w:p>
    <w:p w14:paraId="1F250E65" w14:textId="77777777" w:rsidR="00262366" w:rsidRPr="00262366" w:rsidRDefault="00DA22E4" w:rsidP="00262366">
      <w:pPr>
        <w:rPr>
          <w:rFonts w:ascii="Times New Roman" w:hAnsi="Times New Roman" w:cs="Times New Roman"/>
        </w:rPr>
      </w:pPr>
      <w:hyperlink r:id="rId8" w:history="1">
        <w:r w:rsidR="00262366" w:rsidRPr="00262366">
          <w:rPr>
            <w:rStyle w:val="Hyperlink"/>
            <w:rFonts w:ascii="Times New Roman" w:hAnsi="Times New Roman" w:cs="Times New Roman"/>
          </w:rPr>
          <w:t>steve@hummingbirdmedia.com</w:t>
        </w:r>
      </w:hyperlink>
    </w:p>
    <w:p w14:paraId="6BA5F30F" w14:textId="77777777" w:rsidR="00262366" w:rsidRPr="00262366" w:rsidRDefault="00262366" w:rsidP="00262366">
      <w:pPr>
        <w:rPr>
          <w:rFonts w:ascii="Times New Roman" w:hAnsi="Times New Roman" w:cs="Times New Roman"/>
        </w:rPr>
      </w:pPr>
    </w:p>
    <w:p w14:paraId="586A7365" w14:textId="77777777" w:rsidR="00262366" w:rsidRPr="00262366" w:rsidRDefault="00262366" w:rsidP="00314264">
      <w:pPr>
        <w:outlineLvl w:val="0"/>
        <w:rPr>
          <w:rFonts w:ascii="Times New Roman" w:hAnsi="Times New Roman" w:cs="Times New Roman"/>
        </w:rPr>
      </w:pPr>
      <w:r w:rsidRPr="00262366">
        <w:rPr>
          <w:rFonts w:ascii="Times New Roman" w:hAnsi="Times New Roman" w:cs="Times New Roman"/>
        </w:rPr>
        <w:t xml:space="preserve">Jeff </w:t>
      </w:r>
      <w:proofErr w:type="spellStart"/>
      <w:r w:rsidRPr="00262366">
        <w:rPr>
          <w:rFonts w:ascii="Times New Roman" w:hAnsi="Times New Roman" w:cs="Times New Roman"/>
        </w:rPr>
        <w:t>Touzeau</w:t>
      </w:r>
      <w:proofErr w:type="spellEnd"/>
    </w:p>
    <w:p w14:paraId="06D9C7BB" w14:textId="77777777" w:rsidR="00262366" w:rsidRPr="00262366" w:rsidRDefault="00262366" w:rsidP="00262366">
      <w:pPr>
        <w:rPr>
          <w:rFonts w:ascii="Times New Roman" w:hAnsi="Times New Roman" w:cs="Times New Roman"/>
        </w:rPr>
      </w:pPr>
      <w:r w:rsidRPr="00262366">
        <w:rPr>
          <w:rFonts w:ascii="Times New Roman" w:hAnsi="Times New Roman" w:cs="Times New Roman"/>
        </w:rPr>
        <w:t>Hummingbird Media, Inc.</w:t>
      </w:r>
    </w:p>
    <w:p w14:paraId="6BD002D5" w14:textId="77777777" w:rsidR="00262366" w:rsidRPr="00262366" w:rsidRDefault="00262366" w:rsidP="00262366">
      <w:pPr>
        <w:rPr>
          <w:rFonts w:ascii="Times New Roman" w:hAnsi="Times New Roman" w:cs="Times New Roman"/>
        </w:rPr>
      </w:pPr>
      <w:r w:rsidRPr="00262366">
        <w:rPr>
          <w:rFonts w:ascii="Times New Roman" w:hAnsi="Times New Roman" w:cs="Times New Roman"/>
        </w:rPr>
        <w:t>+1 (914) 602-2913</w:t>
      </w:r>
    </w:p>
    <w:p w14:paraId="2609A489" w14:textId="77777777" w:rsidR="00262366" w:rsidRPr="00C04ACA" w:rsidRDefault="00DA22E4" w:rsidP="00C04ACA">
      <w:pPr>
        <w:rPr>
          <w:color w:val="0000FF"/>
          <w:u w:val="single"/>
        </w:rPr>
      </w:pPr>
      <w:hyperlink r:id="rId9" w:history="1">
        <w:r w:rsidR="00262366" w:rsidRPr="00262366">
          <w:rPr>
            <w:rStyle w:val="Hyperlink"/>
            <w:rFonts w:ascii="Times New Roman" w:hAnsi="Times New Roman" w:cs="Times New Roman"/>
          </w:rPr>
          <w:t>jeff@hummingbirdmedia.com</w:t>
        </w:r>
      </w:hyperlink>
    </w:p>
    <w:sectPr w:rsidR="00262366" w:rsidRPr="00C04ACA" w:rsidSect="009A5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62366"/>
    <w:rsid w:val="0001227E"/>
    <w:rsid w:val="00017700"/>
    <w:rsid w:val="000461C5"/>
    <w:rsid w:val="0008275D"/>
    <w:rsid w:val="000D0523"/>
    <w:rsid w:val="000F2F7B"/>
    <w:rsid w:val="000F4817"/>
    <w:rsid w:val="0011615A"/>
    <w:rsid w:val="001433AC"/>
    <w:rsid w:val="00196556"/>
    <w:rsid w:val="001B0755"/>
    <w:rsid w:val="001C3E6C"/>
    <w:rsid w:val="001C5C55"/>
    <w:rsid w:val="001E513A"/>
    <w:rsid w:val="00225287"/>
    <w:rsid w:val="002351D7"/>
    <w:rsid w:val="00262366"/>
    <w:rsid w:val="00284CC5"/>
    <w:rsid w:val="002A70F4"/>
    <w:rsid w:val="002D6FFA"/>
    <w:rsid w:val="002E4706"/>
    <w:rsid w:val="003111F2"/>
    <w:rsid w:val="00314264"/>
    <w:rsid w:val="00331F62"/>
    <w:rsid w:val="00361A74"/>
    <w:rsid w:val="003A5620"/>
    <w:rsid w:val="003D080F"/>
    <w:rsid w:val="003D515C"/>
    <w:rsid w:val="003D78AF"/>
    <w:rsid w:val="003F1BDB"/>
    <w:rsid w:val="00434371"/>
    <w:rsid w:val="004426C2"/>
    <w:rsid w:val="00455C7D"/>
    <w:rsid w:val="00492EF4"/>
    <w:rsid w:val="004A1F42"/>
    <w:rsid w:val="004B3CF5"/>
    <w:rsid w:val="004F03A1"/>
    <w:rsid w:val="00516368"/>
    <w:rsid w:val="00521229"/>
    <w:rsid w:val="00530189"/>
    <w:rsid w:val="005566B7"/>
    <w:rsid w:val="005A3A3C"/>
    <w:rsid w:val="005D73BB"/>
    <w:rsid w:val="005F264F"/>
    <w:rsid w:val="00640704"/>
    <w:rsid w:val="006744BE"/>
    <w:rsid w:val="006E656B"/>
    <w:rsid w:val="00700A4B"/>
    <w:rsid w:val="00723397"/>
    <w:rsid w:val="00726412"/>
    <w:rsid w:val="007554C8"/>
    <w:rsid w:val="00756A85"/>
    <w:rsid w:val="007A789A"/>
    <w:rsid w:val="007D610A"/>
    <w:rsid w:val="007E2E22"/>
    <w:rsid w:val="008033F8"/>
    <w:rsid w:val="0088222D"/>
    <w:rsid w:val="00891E8E"/>
    <w:rsid w:val="008C6ECB"/>
    <w:rsid w:val="008E6DA0"/>
    <w:rsid w:val="0090579B"/>
    <w:rsid w:val="00910659"/>
    <w:rsid w:val="009305DF"/>
    <w:rsid w:val="009317F4"/>
    <w:rsid w:val="009A5E06"/>
    <w:rsid w:val="009B4CC4"/>
    <w:rsid w:val="009C4D6F"/>
    <w:rsid w:val="009D1931"/>
    <w:rsid w:val="009D5E2E"/>
    <w:rsid w:val="009E3307"/>
    <w:rsid w:val="009F7E65"/>
    <w:rsid w:val="00A15574"/>
    <w:rsid w:val="00A20A22"/>
    <w:rsid w:val="00A25B55"/>
    <w:rsid w:val="00A63C72"/>
    <w:rsid w:val="00A64F90"/>
    <w:rsid w:val="00A7039B"/>
    <w:rsid w:val="00A92C5B"/>
    <w:rsid w:val="00AD64FC"/>
    <w:rsid w:val="00B140FF"/>
    <w:rsid w:val="00B471D0"/>
    <w:rsid w:val="00B9504F"/>
    <w:rsid w:val="00BA579C"/>
    <w:rsid w:val="00BB1953"/>
    <w:rsid w:val="00BB6458"/>
    <w:rsid w:val="00BE0D1E"/>
    <w:rsid w:val="00C04ACA"/>
    <w:rsid w:val="00C14ADE"/>
    <w:rsid w:val="00CC2788"/>
    <w:rsid w:val="00CC29DA"/>
    <w:rsid w:val="00CD0544"/>
    <w:rsid w:val="00D0753B"/>
    <w:rsid w:val="00D9636E"/>
    <w:rsid w:val="00DA22E4"/>
    <w:rsid w:val="00DB6F31"/>
    <w:rsid w:val="00DD2C31"/>
    <w:rsid w:val="00E23A45"/>
    <w:rsid w:val="00E2585C"/>
    <w:rsid w:val="00E733B1"/>
    <w:rsid w:val="00E91014"/>
    <w:rsid w:val="00EA7AC3"/>
    <w:rsid w:val="00ED5F45"/>
    <w:rsid w:val="00F305F0"/>
    <w:rsid w:val="00F54F7C"/>
    <w:rsid w:val="00F57D72"/>
    <w:rsid w:val="00FA3A66"/>
    <w:rsid w:val="00FB60A7"/>
    <w:rsid w:val="00FF41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A544"/>
  <w15:docId w15:val="{5D4B0F05-FC9D-754C-BEA7-5E36FF7B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33AC"/>
  </w:style>
  <w:style w:type="paragraph" w:styleId="Heading2">
    <w:name w:val="heading 2"/>
    <w:basedOn w:val="Normal"/>
    <w:link w:val="Heading2Char"/>
    <w:uiPriority w:val="9"/>
    <w:rsid w:val="00262366"/>
    <w:pPr>
      <w:spacing w:beforeLines="1" w:afterLines="1"/>
      <w:outlineLvl w:val="1"/>
    </w:pPr>
    <w:rPr>
      <w:rFonts w:ascii="Times" w:eastAsiaTheme="minorEastAsia" w:hAnsi="Times"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2366"/>
    <w:rPr>
      <w:b/>
      <w:bCs/>
    </w:rPr>
  </w:style>
  <w:style w:type="character" w:styleId="Hyperlink">
    <w:name w:val="Hyperlink"/>
    <w:basedOn w:val="DefaultParagraphFont"/>
    <w:uiPriority w:val="99"/>
    <w:unhideWhenUsed/>
    <w:rsid w:val="00262366"/>
    <w:rPr>
      <w:color w:val="0000FF"/>
      <w:u w:val="single"/>
    </w:rPr>
  </w:style>
  <w:style w:type="paragraph" w:styleId="NormalWeb">
    <w:name w:val="Normal (Web)"/>
    <w:basedOn w:val="Normal"/>
    <w:uiPriority w:val="99"/>
    <w:unhideWhenUsed/>
    <w:rsid w:val="00262366"/>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262366"/>
    <w:rPr>
      <w:rFonts w:ascii="Times" w:eastAsiaTheme="minorEastAsia" w:hAnsi="Times" w:cs="Times New Roman"/>
      <w:b/>
      <w:sz w:val="36"/>
      <w:szCs w:val="20"/>
    </w:rPr>
  </w:style>
  <w:style w:type="character" w:customStyle="1" w:styleId="UnresolvedMention1">
    <w:name w:val="Unresolved Mention1"/>
    <w:basedOn w:val="DefaultParagraphFont"/>
    <w:uiPriority w:val="99"/>
    <w:semiHidden/>
    <w:unhideWhenUsed/>
    <w:rsid w:val="005F264F"/>
    <w:rPr>
      <w:color w:val="605E5C"/>
      <w:shd w:val="clear" w:color="auto" w:fill="E1DFDD"/>
    </w:rPr>
  </w:style>
  <w:style w:type="paragraph" w:styleId="BalloonText">
    <w:name w:val="Balloon Text"/>
    <w:basedOn w:val="Normal"/>
    <w:link w:val="BalloonTextChar"/>
    <w:uiPriority w:val="99"/>
    <w:semiHidden/>
    <w:unhideWhenUsed/>
    <w:rsid w:val="003142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4264"/>
    <w:rPr>
      <w:rFonts w:ascii="Times New Roman" w:hAnsi="Times New Roman" w:cs="Times New Roman"/>
      <w:sz w:val="18"/>
      <w:szCs w:val="18"/>
    </w:rPr>
  </w:style>
  <w:style w:type="paragraph" w:styleId="Revision">
    <w:name w:val="Revision"/>
    <w:hidden/>
    <w:uiPriority w:val="99"/>
    <w:semiHidden/>
    <w:rsid w:val="00314264"/>
  </w:style>
  <w:style w:type="character" w:customStyle="1" w:styleId="UnresolvedMention2">
    <w:name w:val="Unresolved Mention2"/>
    <w:basedOn w:val="DefaultParagraphFont"/>
    <w:uiPriority w:val="99"/>
    <w:semiHidden/>
    <w:unhideWhenUsed/>
    <w:rsid w:val="00891E8E"/>
    <w:rPr>
      <w:color w:val="808080"/>
      <w:shd w:val="clear" w:color="auto" w:fill="E6E6E6"/>
    </w:rPr>
  </w:style>
  <w:style w:type="character" w:styleId="FollowedHyperlink">
    <w:name w:val="FollowedHyperlink"/>
    <w:basedOn w:val="DefaultParagraphFont"/>
    <w:uiPriority w:val="99"/>
    <w:semiHidden/>
    <w:unhideWhenUsed/>
    <w:rsid w:val="000F48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137715">
      <w:bodyDiv w:val="1"/>
      <w:marLeft w:val="0"/>
      <w:marRight w:val="0"/>
      <w:marTop w:val="0"/>
      <w:marBottom w:val="0"/>
      <w:divBdr>
        <w:top w:val="none" w:sz="0" w:space="0" w:color="auto"/>
        <w:left w:val="none" w:sz="0" w:space="0" w:color="auto"/>
        <w:bottom w:val="none" w:sz="0" w:space="0" w:color="auto"/>
        <w:right w:val="none" w:sz="0" w:space="0" w:color="auto"/>
      </w:divBdr>
    </w:div>
    <w:div w:id="1119884276">
      <w:bodyDiv w:val="1"/>
      <w:marLeft w:val="0"/>
      <w:marRight w:val="0"/>
      <w:marTop w:val="0"/>
      <w:marBottom w:val="0"/>
      <w:divBdr>
        <w:top w:val="none" w:sz="0" w:space="0" w:color="auto"/>
        <w:left w:val="none" w:sz="0" w:space="0" w:color="auto"/>
        <w:bottom w:val="none" w:sz="0" w:space="0" w:color="auto"/>
        <w:right w:val="none" w:sz="0" w:space="0" w:color="auto"/>
      </w:divBdr>
    </w:div>
    <w:div w:id="12305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hummingbirdmedia.com" TargetMode="External"/><Relationship Id="rId3" Type="http://schemas.openxmlformats.org/officeDocument/2006/relationships/webSettings" Target="webSettings.xml"/><Relationship Id="rId7" Type="http://schemas.openxmlformats.org/officeDocument/2006/relationships/hyperlink" Target="https://www.tecaward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sdg.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jeff@hummingbird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Bailey</dc:creator>
  <cp:keywords/>
  <dc:description/>
  <cp:lastModifiedBy>Microsoft Office User</cp:lastModifiedBy>
  <cp:revision>9</cp:revision>
  <cp:lastPrinted>2019-04-19T13:11:00Z</cp:lastPrinted>
  <dcterms:created xsi:type="dcterms:W3CDTF">2019-05-02T18:49:00Z</dcterms:created>
  <dcterms:modified xsi:type="dcterms:W3CDTF">2019-05-29T17:52:00Z</dcterms:modified>
</cp:coreProperties>
</file>