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B93D19" w14:paraId="28370F21" w14:textId="77777777">
        <w:trPr>
          <w:cantSplit/>
          <w:trHeight w:hRule="exact" w:val="1060"/>
        </w:trPr>
        <w:tc>
          <w:tcPr>
            <w:tcW w:w="1076" w:type="dxa"/>
          </w:tcPr>
          <w:p w14:paraId="723F225F" w14:textId="310BCF2C" w:rsidR="00C353FE" w:rsidRPr="00B93D19" w:rsidRDefault="00082CDC" w:rsidP="00AB1A5C">
            <w:pPr>
              <w:pStyle w:val="Persbericht-info-variabelen"/>
              <w:spacing w:line="240" w:lineRule="auto"/>
              <w:contextualSpacing/>
              <w:rPr>
                <w:lang w:val="nl-NL"/>
              </w:rPr>
            </w:pPr>
            <w:r w:rsidRPr="00B93D19">
              <w:rPr>
                <w:lang w:val="nl-NL"/>
              </w:rPr>
              <w:t xml:space="preserve"> </w:t>
            </w:r>
          </w:p>
        </w:tc>
        <w:tc>
          <w:tcPr>
            <w:tcW w:w="9780" w:type="dxa"/>
          </w:tcPr>
          <w:p w14:paraId="7B167944" w14:textId="77777777" w:rsidR="00C353FE" w:rsidRPr="00B93D19" w:rsidRDefault="00C353FE" w:rsidP="00AB1A5C">
            <w:pPr>
              <w:pStyle w:val="TypeDocument"/>
              <w:contextualSpacing/>
              <w:rPr>
                <w:rFonts w:ascii="Times New Roman" w:hAnsi="Times New Roman"/>
              </w:rPr>
            </w:pPr>
            <w:bookmarkStart w:id="0" w:name="TypeDocument"/>
            <w:bookmarkEnd w:id="0"/>
            <w:r w:rsidRPr="00B93D19">
              <w:rPr>
                <w:rFonts w:ascii="Times New Roman" w:hAnsi="Times New Roman"/>
              </w:rPr>
              <w:t>Persbericht</w:t>
            </w:r>
          </w:p>
        </w:tc>
      </w:tr>
      <w:tr w:rsidR="00C353FE" w:rsidRPr="00B93D19" w14:paraId="69BCFD15" w14:textId="77777777" w:rsidTr="004E7A02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7C9AB923" w14:textId="77777777" w:rsidR="00C353FE" w:rsidRPr="00B93D19" w:rsidRDefault="00C353FE" w:rsidP="00AB1A5C">
            <w:pPr>
              <w:pStyle w:val="Persbericht-info"/>
              <w:spacing w:line="240" w:lineRule="auto"/>
              <w:contextualSpacing/>
              <w:rPr>
                <w:rFonts w:ascii="Times New Roman" w:hAnsi="Times New Roman"/>
                <w:sz w:val="14"/>
                <w:lang w:val="nl-NL"/>
              </w:rPr>
            </w:pPr>
            <w:r w:rsidRPr="00B93D19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3AE72935" w14:textId="159A8CEB" w:rsidR="00C353FE" w:rsidRPr="00B93D19" w:rsidRDefault="00143630" w:rsidP="00AB1A5C">
            <w:pPr>
              <w:pStyle w:val="Persbericht-info-variabelen"/>
              <w:spacing w:line="240" w:lineRule="auto"/>
              <w:ind w:left="120"/>
              <w:contextualSpacing/>
              <w:rPr>
                <w:lang w:val="nl-NL"/>
              </w:rPr>
            </w:pPr>
            <w:bookmarkStart w:id="1" w:name="Datum"/>
            <w:bookmarkEnd w:id="1"/>
            <w:r w:rsidRPr="00B93D19">
              <w:rPr>
                <w:lang w:val="nl-NL"/>
              </w:rPr>
              <w:t>Sally Herygers</w:t>
            </w:r>
            <w:r w:rsidR="00DE5A4B" w:rsidRPr="00B93D19">
              <w:rPr>
                <w:lang w:val="nl-NL"/>
              </w:rPr>
              <w:t xml:space="preserve"> </w:t>
            </w:r>
            <w:r w:rsidR="00567EFD" w:rsidRPr="00B93D19">
              <w:rPr>
                <w:lang w:val="nl-NL"/>
              </w:rPr>
              <w:t>–</w:t>
            </w:r>
            <w:r w:rsidR="00DE5A4B" w:rsidRPr="00B93D19">
              <w:rPr>
                <w:lang w:val="nl-NL"/>
              </w:rPr>
              <w:t xml:space="preserve"> t</w:t>
            </w:r>
            <w:r w:rsidR="00C353FE" w:rsidRPr="00B93D19">
              <w:rPr>
                <w:lang w:val="nl-NL"/>
              </w:rPr>
              <w:t>elefoon</w:t>
            </w:r>
            <w:r w:rsidR="00567EFD" w:rsidRPr="00B93D19">
              <w:rPr>
                <w:lang w:val="nl-NL"/>
              </w:rPr>
              <w:t>:</w:t>
            </w:r>
            <w:r w:rsidR="00C353FE" w:rsidRPr="00B93D19">
              <w:rPr>
                <w:lang w:val="nl-NL"/>
              </w:rPr>
              <w:t xml:space="preserve"> </w:t>
            </w:r>
            <w:r w:rsidRPr="00B93D19">
              <w:rPr>
                <w:lang w:val="nl-NL"/>
              </w:rPr>
              <w:t>04</w:t>
            </w:r>
            <w:r w:rsidR="006977AA" w:rsidRPr="00B93D19">
              <w:rPr>
                <w:lang w:val="nl-NL"/>
              </w:rPr>
              <w:t>72 67 97 03</w:t>
            </w:r>
            <w:r w:rsidRPr="00B93D19">
              <w:rPr>
                <w:lang w:val="nl-NL"/>
              </w:rPr>
              <w:t xml:space="preserve"> </w:t>
            </w:r>
            <w:r w:rsidR="00E14A50" w:rsidRPr="00B93D19">
              <w:rPr>
                <w:lang w:val="nl-NL"/>
              </w:rPr>
              <w:t xml:space="preserve"> </w:t>
            </w:r>
            <w:r w:rsidR="007A7EE9" w:rsidRPr="00B93D19">
              <w:rPr>
                <w:lang w:val="nl-NL"/>
              </w:rPr>
              <w:t>-</w:t>
            </w:r>
            <w:r w:rsidR="00DE5A4B" w:rsidRPr="00B93D19">
              <w:rPr>
                <w:lang w:val="nl-NL"/>
              </w:rPr>
              <w:t xml:space="preserve"> </w:t>
            </w:r>
            <w:r w:rsidR="00C353FE" w:rsidRPr="00B93D19">
              <w:rPr>
                <w:lang w:val="nl-NL"/>
              </w:rPr>
              <w:t>e-mail</w:t>
            </w:r>
            <w:r w:rsidR="00567EFD" w:rsidRPr="00B93D19">
              <w:rPr>
                <w:lang w:val="nl-NL"/>
              </w:rPr>
              <w:t>:</w:t>
            </w:r>
            <w:r w:rsidR="00C353FE" w:rsidRPr="00B93D19">
              <w:rPr>
                <w:lang w:val="nl-NL"/>
              </w:rPr>
              <w:t xml:space="preserve"> </w:t>
            </w:r>
            <w:r w:rsidR="006977AA" w:rsidRPr="00B93D19">
              <w:rPr>
                <w:lang w:val="nl-NL"/>
              </w:rPr>
              <w:t>sally.herygers@pr-ide.be</w:t>
            </w:r>
          </w:p>
          <w:p w14:paraId="5124B078" w14:textId="77777777" w:rsidR="00821B65" w:rsidRPr="00B93D19" w:rsidRDefault="00821B65" w:rsidP="00AB1A5C">
            <w:pPr>
              <w:pStyle w:val="Persbericht-info-variabelen"/>
              <w:spacing w:line="240" w:lineRule="auto"/>
              <w:contextualSpacing/>
              <w:rPr>
                <w:lang w:val="nl-NL"/>
              </w:rPr>
            </w:pPr>
          </w:p>
          <w:p w14:paraId="0792B9BF" w14:textId="77777777" w:rsidR="00013323" w:rsidRPr="00B93D19" w:rsidRDefault="00013323" w:rsidP="00AB1A5C">
            <w:pPr>
              <w:pStyle w:val="Persbericht-info-variabelen"/>
              <w:spacing w:line="240" w:lineRule="auto"/>
              <w:contextualSpacing/>
              <w:rPr>
                <w:lang w:val="nl-NL"/>
              </w:rPr>
            </w:pPr>
          </w:p>
          <w:p w14:paraId="22EC992C" w14:textId="77777777" w:rsidR="007A7EE9" w:rsidRPr="00B93D19" w:rsidRDefault="007A7EE9" w:rsidP="00AB1A5C">
            <w:pPr>
              <w:pStyle w:val="Persbericht-info-variabelen"/>
              <w:spacing w:line="240" w:lineRule="auto"/>
              <w:contextualSpacing/>
              <w:rPr>
                <w:lang w:val="nl-NL"/>
              </w:rPr>
            </w:pPr>
          </w:p>
        </w:tc>
      </w:tr>
      <w:tr w:rsidR="00C353FE" w:rsidRPr="00B93D19" w14:paraId="6B5B7B5C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1245EF24" w14:textId="77777777" w:rsidR="00C353FE" w:rsidRPr="00B93D19" w:rsidRDefault="00C353FE" w:rsidP="00AB1A5C">
            <w:pPr>
              <w:pStyle w:val="Persbericht-info"/>
              <w:spacing w:line="240" w:lineRule="auto"/>
              <w:contextualSpacing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1FF3E9C2" w14:textId="77777777" w:rsidR="00C353FE" w:rsidRPr="00B93D19" w:rsidRDefault="00C353FE" w:rsidP="00AB1A5C">
            <w:pPr>
              <w:pStyle w:val="Persbericht-info-variabelen"/>
              <w:spacing w:line="240" w:lineRule="auto"/>
              <w:ind w:left="0"/>
              <w:contextualSpacing/>
              <w:rPr>
                <w:b/>
                <w:lang w:val="nl-NL"/>
              </w:rPr>
            </w:pPr>
          </w:p>
        </w:tc>
      </w:tr>
    </w:tbl>
    <w:p w14:paraId="6CAC6D14" w14:textId="3C5D1AA7" w:rsidR="00B87450" w:rsidRPr="00B93D19" w:rsidRDefault="006A6F3D" w:rsidP="00AB1A5C">
      <w:pPr>
        <w:spacing w:line="240" w:lineRule="auto"/>
        <w:ind w:left="1134" w:right="284" w:firstLine="1"/>
        <w:contextualSpacing/>
        <w:jc w:val="center"/>
        <w:outlineLvl w:val="0"/>
        <w:rPr>
          <w:b/>
          <w:bCs/>
          <w:color w:val="3366FF"/>
          <w:kern w:val="36"/>
          <w:sz w:val="28"/>
          <w:szCs w:val="28"/>
          <w:lang w:val="nl-NL"/>
        </w:rPr>
      </w:pPr>
      <w:bookmarkStart w:id="2" w:name="TikHier"/>
      <w:bookmarkEnd w:id="2"/>
      <w:r w:rsidRPr="00B93D19">
        <w:rPr>
          <w:b/>
          <w:bCs/>
          <w:color w:val="3366FF"/>
          <w:kern w:val="36"/>
          <w:sz w:val="28"/>
          <w:szCs w:val="28"/>
          <w:lang w:val="nl-NL"/>
        </w:rPr>
        <w:t>Albert Heijn wijnen</w:t>
      </w:r>
      <w:r w:rsidR="00AC78A7" w:rsidRPr="00B93D19">
        <w:rPr>
          <w:b/>
          <w:bCs/>
          <w:color w:val="3366FF"/>
          <w:kern w:val="36"/>
          <w:sz w:val="28"/>
          <w:szCs w:val="28"/>
          <w:lang w:val="nl-NL"/>
        </w:rPr>
        <w:t xml:space="preserve"> </w:t>
      </w:r>
      <w:r w:rsidR="00983F9D" w:rsidRPr="00B93D19">
        <w:rPr>
          <w:b/>
          <w:bCs/>
          <w:color w:val="3366FF"/>
          <w:kern w:val="36"/>
          <w:sz w:val="28"/>
          <w:szCs w:val="28"/>
          <w:lang w:val="nl-NL"/>
        </w:rPr>
        <w:t xml:space="preserve">worden </w:t>
      </w:r>
      <w:r w:rsidR="00142CED" w:rsidRPr="00B93D19">
        <w:rPr>
          <w:b/>
          <w:bCs/>
          <w:color w:val="3366FF"/>
          <w:kern w:val="36"/>
          <w:sz w:val="28"/>
          <w:szCs w:val="28"/>
          <w:lang w:val="nl-NL"/>
        </w:rPr>
        <w:t>warm onthaald</w:t>
      </w:r>
    </w:p>
    <w:p w14:paraId="24A39DC9" w14:textId="77777777" w:rsidR="00AC78A7" w:rsidRPr="00B93D19" w:rsidRDefault="00AC78A7" w:rsidP="00AB1A5C">
      <w:pPr>
        <w:spacing w:line="240" w:lineRule="auto"/>
        <w:ind w:left="425" w:right="284" w:firstLine="1"/>
        <w:contextualSpacing/>
        <w:outlineLvl w:val="0"/>
        <w:rPr>
          <w:b/>
          <w:bCs/>
          <w:color w:val="3366FF"/>
          <w:kern w:val="36"/>
          <w:sz w:val="28"/>
          <w:szCs w:val="28"/>
          <w:lang w:val="nl-NL"/>
        </w:rPr>
      </w:pPr>
    </w:p>
    <w:p w14:paraId="24D1DED3" w14:textId="31927BAA" w:rsidR="00814D73" w:rsidRPr="00B93D19" w:rsidRDefault="00814D73" w:rsidP="00AB1A5C">
      <w:pPr>
        <w:shd w:val="clear" w:color="auto" w:fill="FFFFFF"/>
        <w:spacing w:line="240" w:lineRule="auto"/>
        <w:ind w:left="0" w:firstLine="1"/>
        <w:contextualSpacing/>
        <w:rPr>
          <w:lang w:val="nl-NL"/>
        </w:rPr>
      </w:pPr>
    </w:p>
    <w:p w14:paraId="12F7463B" w14:textId="59F79B18" w:rsidR="00370A03" w:rsidRPr="00B93D19" w:rsidRDefault="00B0099A" w:rsidP="00AB1A5C">
      <w:pPr>
        <w:shd w:val="clear" w:color="auto" w:fill="FFFFFF"/>
        <w:spacing w:line="240" w:lineRule="auto"/>
        <w:ind w:left="1134" w:firstLine="1"/>
        <w:contextualSpacing/>
        <w:rPr>
          <w:b/>
          <w:lang w:val="nl-NL"/>
        </w:rPr>
      </w:pPr>
      <w:r w:rsidRPr="00B93D19">
        <w:rPr>
          <w:b/>
          <w:lang w:val="nl-NL"/>
        </w:rPr>
        <w:t xml:space="preserve">Schoten, </w:t>
      </w:r>
      <w:r w:rsidR="00187942">
        <w:rPr>
          <w:b/>
          <w:lang w:val="nl-NL"/>
        </w:rPr>
        <w:t>21</w:t>
      </w:r>
      <w:r w:rsidR="00983F9D" w:rsidRPr="00B93D19">
        <w:rPr>
          <w:b/>
          <w:lang w:val="nl-NL"/>
        </w:rPr>
        <w:t xml:space="preserve"> oktober 2014 </w:t>
      </w:r>
      <w:r w:rsidR="007E6483" w:rsidRPr="00B93D19">
        <w:rPr>
          <w:b/>
          <w:lang w:val="nl-NL"/>
        </w:rPr>
        <w:t>–</w:t>
      </w:r>
      <w:r w:rsidR="00983F9D" w:rsidRPr="00B93D19">
        <w:rPr>
          <w:b/>
          <w:lang w:val="nl-NL"/>
        </w:rPr>
        <w:t xml:space="preserve"> </w:t>
      </w:r>
      <w:r w:rsidR="0069337E" w:rsidRPr="00B93D19">
        <w:rPr>
          <w:b/>
          <w:lang w:val="nl-NL"/>
        </w:rPr>
        <w:t xml:space="preserve">Vlamingen houden </w:t>
      </w:r>
      <w:r w:rsidR="00B94A5F" w:rsidRPr="00B93D19">
        <w:rPr>
          <w:b/>
          <w:lang w:val="nl-NL"/>
        </w:rPr>
        <w:t xml:space="preserve">van </w:t>
      </w:r>
      <w:r w:rsidR="00B274CC" w:rsidRPr="00B93D19">
        <w:rPr>
          <w:b/>
          <w:lang w:val="nl-NL"/>
        </w:rPr>
        <w:t>een lekker glas wijn</w:t>
      </w:r>
      <w:r w:rsidR="003F6E12" w:rsidRPr="00B93D19">
        <w:rPr>
          <w:b/>
          <w:lang w:val="nl-NL"/>
        </w:rPr>
        <w:t xml:space="preserve"> en</w:t>
      </w:r>
      <w:r w:rsidR="00E60D91" w:rsidRPr="00B93D19">
        <w:rPr>
          <w:b/>
          <w:lang w:val="nl-NL"/>
        </w:rPr>
        <w:t xml:space="preserve"> zijn steeds op zoek naar kwaliteitswijnen aan </w:t>
      </w:r>
      <w:r w:rsidR="0072633F" w:rsidRPr="00B93D19">
        <w:rPr>
          <w:b/>
          <w:lang w:val="nl-NL"/>
        </w:rPr>
        <w:t>scherpe</w:t>
      </w:r>
      <w:r w:rsidR="00E60D91" w:rsidRPr="00B93D19">
        <w:rPr>
          <w:b/>
          <w:lang w:val="nl-NL"/>
        </w:rPr>
        <w:t xml:space="preserve"> prijzen. </w:t>
      </w:r>
      <w:r w:rsidR="0069337E" w:rsidRPr="00B93D19">
        <w:rPr>
          <w:b/>
          <w:lang w:val="nl-NL"/>
        </w:rPr>
        <w:t xml:space="preserve">Albert Heijn </w:t>
      </w:r>
      <w:r w:rsidR="00277723" w:rsidRPr="00B93D19">
        <w:rPr>
          <w:b/>
          <w:lang w:val="nl-NL"/>
        </w:rPr>
        <w:t xml:space="preserve">biedt daarom een verrassend en gevarieerd wijngamma aan in al </w:t>
      </w:r>
      <w:r w:rsidR="003D6836" w:rsidRPr="00B93D19">
        <w:rPr>
          <w:b/>
          <w:lang w:val="nl-NL"/>
        </w:rPr>
        <w:t>zijn winkels, ingedeeld op kleur en smaak</w:t>
      </w:r>
      <w:r w:rsidR="00B274CC" w:rsidRPr="00B93D19">
        <w:rPr>
          <w:b/>
          <w:lang w:val="nl-NL"/>
        </w:rPr>
        <w:t xml:space="preserve">. </w:t>
      </w:r>
      <w:r w:rsidR="00EC0C16" w:rsidRPr="00B93D19">
        <w:rPr>
          <w:b/>
          <w:lang w:val="nl-NL"/>
        </w:rPr>
        <w:t xml:space="preserve">Iets wat ook de </w:t>
      </w:r>
      <w:proofErr w:type="spellStart"/>
      <w:r w:rsidR="00E24D13" w:rsidRPr="00B93D19">
        <w:rPr>
          <w:b/>
          <w:lang w:val="nl-NL"/>
        </w:rPr>
        <w:t>WijnK</w:t>
      </w:r>
      <w:r w:rsidR="00EC0C16" w:rsidRPr="00B93D19">
        <w:rPr>
          <w:b/>
          <w:lang w:val="nl-NL"/>
        </w:rPr>
        <w:t>oop</w:t>
      </w:r>
      <w:r w:rsidR="00E24D13" w:rsidRPr="00B93D19">
        <w:rPr>
          <w:b/>
          <w:lang w:val="nl-NL"/>
        </w:rPr>
        <w:t>G</w:t>
      </w:r>
      <w:r w:rsidR="00EC0C16" w:rsidRPr="00B93D19">
        <w:rPr>
          <w:b/>
          <w:lang w:val="nl-NL"/>
        </w:rPr>
        <w:t>ids</w:t>
      </w:r>
      <w:proofErr w:type="spellEnd"/>
      <w:r w:rsidR="00E24D13" w:rsidRPr="00B93D19">
        <w:rPr>
          <w:b/>
          <w:lang w:val="nl-NL"/>
        </w:rPr>
        <w:t xml:space="preserve"> 2015</w:t>
      </w:r>
      <w:r w:rsidR="00EC0C16" w:rsidRPr="00B93D19">
        <w:rPr>
          <w:b/>
          <w:lang w:val="nl-NL"/>
        </w:rPr>
        <w:t xml:space="preserve"> niet is ontga</w:t>
      </w:r>
      <w:bookmarkStart w:id="3" w:name="_GoBack"/>
      <w:bookmarkEnd w:id="3"/>
      <w:r w:rsidR="00EC0C16" w:rsidRPr="00B93D19">
        <w:rPr>
          <w:b/>
          <w:lang w:val="nl-NL"/>
        </w:rPr>
        <w:t>an.</w:t>
      </w:r>
    </w:p>
    <w:p w14:paraId="4FF14439" w14:textId="77777777" w:rsidR="00370A03" w:rsidRPr="00B93D19" w:rsidRDefault="00370A03" w:rsidP="00AB1A5C">
      <w:pPr>
        <w:shd w:val="clear" w:color="auto" w:fill="FFFFFF"/>
        <w:spacing w:line="240" w:lineRule="auto"/>
        <w:ind w:left="1134" w:firstLine="1"/>
        <w:contextualSpacing/>
        <w:rPr>
          <w:lang w:val="nl-NL"/>
        </w:rPr>
      </w:pPr>
    </w:p>
    <w:p w14:paraId="319A09E4" w14:textId="3A29E7CC" w:rsidR="00116688" w:rsidRPr="00B93D19" w:rsidRDefault="00370A03" w:rsidP="00AB1A5C">
      <w:pPr>
        <w:shd w:val="clear" w:color="auto" w:fill="FFFFFF"/>
        <w:spacing w:line="240" w:lineRule="auto"/>
        <w:ind w:left="1134" w:firstLine="1"/>
        <w:contextualSpacing/>
        <w:rPr>
          <w:lang w:val="nl-NL"/>
        </w:rPr>
      </w:pPr>
      <w:r w:rsidRPr="00B93D19">
        <w:rPr>
          <w:lang w:val="nl-NL"/>
        </w:rPr>
        <w:t xml:space="preserve">De jaarlijkse </w:t>
      </w:r>
      <w:proofErr w:type="spellStart"/>
      <w:r w:rsidRPr="00B93D19">
        <w:rPr>
          <w:b/>
          <w:lang w:val="nl-NL"/>
        </w:rPr>
        <w:t>Wijn</w:t>
      </w:r>
      <w:r w:rsidR="00E24D13" w:rsidRPr="00B93D19">
        <w:rPr>
          <w:b/>
          <w:lang w:val="nl-NL"/>
        </w:rPr>
        <w:t>K</w:t>
      </w:r>
      <w:r w:rsidRPr="00B93D19">
        <w:rPr>
          <w:b/>
          <w:lang w:val="nl-NL"/>
        </w:rPr>
        <w:t>oop</w:t>
      </w:r>
      <w:r w:rsidR="00E24D13" w:rsidRPr="00B93D19">
        <w:rPr>
          <w:b/>
          <w:lang w:val="nl-NL"/>
        </w:rPr>
        <w:t>G</w:t>
      </w:r>
      <w:r w:rsidRPr="00B93D19">
        <w:rPr>
          <w:b/>
          <w:lang w:val="nl-NL"/>
        </w:rPr>
        <w:t>ids</w:t>
      </w:r>
      <w:proofErr w:type="spellEnd"/>
      <w:r w:rsidRPr="00B93D19">
        <w:rPr>
          <w:lang w:val="nl-NL"/>
        </w:rPr>
        <w:t xml:space="preserve"> van Frank Van der Auwera is een referentie voor zowel consumenten als wijnhandelaars. Elk jaar selecteert hij</w:t>
      </w:r>
      <w:r w:rsidR="00E24D13" w:rsidRPr="00B93D19">
        <w:rPr>
          <w:lang w:val="nl-NL"/>
        </w:rPr>
        <w:t>, samen met een ervaren proefpanel,</w:t>
      </w:r>
      <w:r w:rsidRPr="00B93D19">
        <w:rPr>
          <w:lang w:val="nl-NL"/>
        </w:rPr>
        <w:t xml:space="preserve"> de </w:t>
      </w:r>
      <w:r w:rsidR="0072633F" w:rsidRPr="00B93D19">
        <w:rPr>
          <w:lang w:val="nl-NL"/>
        </w:rPr>
        <w:t>driehonderd</w:t>
      </w:r>
      <w:r w:rsidRPr="00B93D19">
        <w:rPr>
          <w:lang w:val="nl-NL"/>
        </w:rPr>
        <w:t xml:space="preserve"> beste wijnen onder de </w:t>
      </w:r>
      <w:r w:rsidR="0072633F" w:rsidRPr="00B93D19">
        <w:rPr>
          <w:lang w:val="nl-NL"/>
        </w:rPr>
        <w:t>tien</w:t>
      </w:r>
      <w:r w:rsidRPr="00B93D19">
        <w:rPr>
          <w:lang w:val="nl-NL"/>
        </w:rPr>
        <w:t xml:space="preserve"> euro</w:t>
      </w:r>
      <w:r w:rsidR="003A0A2D">
        <w:rPr>
          <w:lang w:val="nl-NL"/>
        </w:rPr>
        <w:t xml:space="preserve"> </w:t>
      </w:r>
      <w:r w:rsidR="003A0A2D" w:rsidRPr="00B93D19">
        <w:rPr>
          <w:lang w:val="nl-NL"/>
        </w:rPr>
        <w:t>uit het nieuwe aanbod</w:t>
      </w:r>
      <w:r w:rsidRPr="00B93D19">
        <w:rPr>
          <w:lang w:val="nl-NL"/>
        </w:rPr>
        <w:t>.</w:t>
      </w:r>
      <w:r w:rsidR="00EC0C16" w:rsidRPr="00B93D19">
        <w:rPr>
          <w:lang w:val="nl-NL"/>
        </w:rPr>
        <w:t xml:space="preserve"> De gerenommeerde </w:t>
      </w:r>
      <w:proofErr w:type="spellStart"/>
      <w:r w:rsidR="00EC0C16" w:rsidRPr="00B93D19">
        <w:rPr>
          <w:lang w:val="nl-NL"/>
        </w:rPr>
        <w:t>sommelier</w:t>
      </w:r>
      <w:proofErr w:type="spellEnd"/>
      <w:r w:rsidR="00EC0C16" w:rsidRPr="00B93D19">
        <w:rPr>
          <w:lang w:val="nl-NL"/>
        </w:rPr>
        <w:t xml:space="preserve"> is aangenaam verrast door de wijnselectie van Albert Heijn en </w:t>
      </w:r>
      <w:r w:rsidR="00937261" w:rsidRPr="00B93D19">
        <w:rPr>
          <w:lang w:val="nl-NL"/>
        </w:rPr>
        <w:t>selecteert</w:t>
      </w:r>
      <w:r w:rsidR="00EC0C16" w:rsidRPr="00B93D19">
        <w:rPr>
          <w:lang w:val="nl-NL"/>
        </w:rPr>
        <w:t xml:space="preserve"> </w:t>
      </w:r>
      <w:r w:rsidR="0072633F" w:rsidRPr="00B93D19">
        <w:rPr>
          <w:lang w:val="nl-NL"/>
        </w:rPr>
        <w:t>acht</w:t>
      </w:r>
      <w:r w:rsidR="00EC0C16" w:rsidRPr="00B93D19">
        <w:rPr>
          <w:lang w:val="nl-NL"/>
        </w:rPr>
        <w:t xml:space="preserve"> wijnen voor zijn gids.</w:t>
      </w:r>
    </w:p>
    <w:p w14:paraId="5757B791" w14:textId="77777777" w:rsidR="00116688" w:rsidRPr="00B93D19" w:rsidRDefault="00116688" w:rsidP="00AB1A5C">
      <w:pPr>
        <w:shd w:val="clear" w:color="auto" w:fill="FFFFFF"/>
        <w:spacing w:line="240" w:lineRule="auto"/>
        <w:ind w:left="1134" w:firstLine="1"/>
        <w:contextualSpacing/>
        <w:rPr>
          <w:lang w:val="nl-NL"/>
        </w:rPr>
      </w:pPr>
    </w:p>
    <w:p w14:paraId="38F64D73" w14:textId="6555DC83" w:rsidR="0070018D" w:rsidRDefault="00B93D19" w:rsidP="00AB1A5C">
      <w:pPr>
        <w:shd w:val="clear" w:color="auto" w:fill="FFFFFF"/>
        <w:spacing w:before="240" w:line="240" w:lineRule="auto"/>
        <w:ind w:left="1134" w:firstLine="1"/>
        <w:contextualSpacing/>
        <w:rPr>
          <w:lang w:val="nl-NL"/>
        </w:rPr>
      </w:pPr>
      <w:r w:rsidRPr="00B93D19">
        <w:rPr>
          <w:lang w:val="nl-NL"/>
        </w:rPr>
        <w:t xml:space="preserve">Bij de </w:t>
      </w:r>
      <w:r w:rsidR="0070018D">
        <w:rPr>
          <w:lang w:val="nl-NL"/>
        </w:rPr>
        <w:t xml:space="preserve">mousserende wijnen wordt de </w:t>
      </w:r>
      <w:proofErr w:type="spellStart"/>
      <w:r w:rsidR="0070018D" w:rsidRPr="0070018D">
        <w:rPr>
          <w:b/>
          <w:lang w:val="nl-NL"/>
        </w:rPr>
        <w:t>Brancott</w:t>
      </w:r>
      <w:proofErr w:type="spellEnd"/>
      <w:r w:rsidR="0070018D" w:rsidRPr="0070018D">
        <w:rPr>
          <w:b/>
          <w:lang w:val="nl-NL"/>
        </w:rPr>
        <w:t xml:space="preserve"> </w:t>
      </w:r>
      <w:proofErr w:type="spellStart"/>
      <w:r w:rsidR="0070018D" w:rsidRPr="0070018D">
        <w:rPr>
          <w:b/>
          <w:lang w:val="nl-NL"/>
        </w:rPr>
        <w:t>Estate</w:t>
      </w:r>
      <w:proofErr w:type="spellEnd"/>
      <w:r w:rsidR="0070018D" w:rsidRPr="0070018D">
        <w:rPr>
          <w:b/>
          <w:lang w:val="nl-NL"/>
        </w:rPr>
        <w:t xml:space="preserve"> </w:t>
      </w:r>
      <w:proofErr w:type="spellStart"/>
      <w:r w:rsidR="0070018D" w:rsidRPr="0070018D">
        <w:rPr>
          <w:b/>
          <w:lang w:val="nl-NL"/>
        </w:rPr>
        <w:t>Sauvignon</w:t>
      </w:r>
      <w:proofErr w:type="spellEnd"/>
      <w:r w:rsidR="0070018D" w:rsidRPr="0070018D">
        <w:rPr>
          <w:b/>
          <w:lang w:val="nl-NL"/>
        </w:rPr>
        <w:t xml:space="preserve"> </w:t>
      </w:r>
      <w:proofErr w:type="spellStart"/>
      <w:r w:rsidR="0070018D" w:rsidRPr="0070018D">
        <w:rPr>
          <w:b/>
          <w:lang w:val="nl-NL"/>
        </w:rPr>
        <w:t>Blanc</w:t>
      </w:r>
      <w:proofErr w:type="spellEnd"/>
      <w:r w:rsidR="0070018D" w:rsidRPr="0070018D">
        <w:rPr>
          <w:b/>
          <w:lang w:val="nl-NL"/>
        </w:rPr>
        <w:t xml:space="preserve"> Brut</w:t>
      </w:r>
      <w:r w:rsidRPr="00B93D19">
        <w:rPr>
          <w:lang w:val="nl-NL"/>
        </w:rPr>
        <w:t xml:space="preserve"> </w:t>
      </w:r>
      <w:r w:rsidR="00E33BA8">
        <w:rPr>
          <w:lang w:val="nl-NL"/>
        </w:rPr>
        <w:t xml:space="preserve">(€ 9,95) </w:t>
      </w:r>
      <w:r w:rsidR="0070018D">
        <w:rPr>
          <w:lang w:val="nl-NL"/>
        </w:rPr>
        <w:t>uitgelicht. ‘</w:t>
      </w:r>
      <w:r w:rsidR="0070018D" w:rsidRPr="003A0A2D">
        <w:rPr>
          <w:i/>
          <w:lang w:val="nl-NL"/>
        </w:rPr>
        <w:t xml:space="preserve">Deze sprankelende </w:t>
      </w:r>
      <w:proofErr w:type="spellStart"/>
      <w:r w:rsidR="0070018D" w:rsidRPr="003A0A2D">
        <w:rPr>
          <w:i/>
          <w:lang w:val="nl-NL"/>
        </w:rPr>
        <w:t>sauvignon</w:t>
      </w:r>
      <w:proofErr w:type="spellEnd"/>
      <w:r w:rsidR="0070018D" w:rsidRPr="003A0A2D">
        <w:rPr>
          <w:i/>
          <w:lang w:val="nl-NL"/>
        </w:rPr>
        <w:t xml:space="preserve"> bezit een geheel eigen geur- en smaakprofiel</w:t>
      </w:r>
      <w:r w:rsidR="0070018D">
        <w:rPr>
          <w:lang w:val="nl-NL"/>
        </w:rPr>
        <w:t xml:space="preserve">’ </w:t>
      </w:r>
      <w:r w:rsidR="003A0A2D">
        <w:rPr>
          <w:lang w:val="nl-NL"/>
        </w:rPr>
        <w:t>is</w:t>
      </w:r>
      <w:r w:rsidR="00381B78">
        <w:rPr>
          <w:lang w:val="nl-NL"/>
        </w:rPr>
        <w:t xml:space="preserve"> te lezen</w:t>
      </w:r>
      <w:r w:rsidR="0070018D">
        <w:rPr>
          <w:lang w:val="nl-NL"/>
        </w:rPr>
        <w:t xml:space="preserve">. </w:t>
      </w:r>
    </w:p>
    <w:p w14:paraId="6E5D6139" w14:textId="20C278C3" w:rsidR="0070018D" w:rsidRDefault="00381B78" w:rsidP="00AB1A5C">
      <w:pPr>
        <w:shd w:val="clear" w:color="auto" w:fill="FFFFFF"/>
        <w:spacing w:before="240" w:line="240" w:lineRule="auto"/>
        <w:ind w:left="1134" w:firstLine="1"/>
        <w:contextualSpacing/>
        <w:rPr>
          <w:lang w:val="nl-NL"/>
        </w:rPr>
      </w:pPr>
      <w:r>
        <w:rPr>
          <w:lang w:val="nl-NL"/>
        </w:rPr>
        <w:t>De witte wijnen worden vertegenwoordigd door</w:t>
      </w:r>
      <w:r w:rsidR="003A0A2D">
        <w:rPr>
          <w:lang w:val="nl-NL"/>
        </w:rPr>
        <w:t xml:space="preserve"> de</w:t>
      </w:r>
      <w:r>
        <w:rPr>
          <w:lang w:val="nl-NL"/>
        </w:rPr>
        <w:t xml:space="preserve"> </w:t>
      </w:r>
      <w:proofErr w:type="spellStart"/>
      <w:r w:rsidR="00B93D19" w:rsidRPr="00AB1A5C">
        <w:rPr>
          <w:b/>
          <w:lang w:val="nl-NL"/>
        </w:rPr>
        <w:t>Mesta</w:t>
      </w:r>
      <w:proofErr w:type="spellEnd"/>
      <w:r w:rsidR="00B93D19" w:rsidRPr="00AB1A5C">
        <w:rPr>
          <w:b/>
          <w:lang w:val="nl-NL"/>
        </w:rPr>
        <w:t xml:space="preserve"> </w:t>
      </w:r>
      <w:proofErr w:type="spellStart"/>
      <w:r w:rsidR="00B93D19" w:rsidRPr="00AB1A5C">
        <w:rPr>
          <w:b/>
          <w:lang w:val="nl-NL"/>
        </w:rPr>
        <w:t>Verdejo</w:t>
      </w:r>
      <w:proofErr w:type="spellEnd"/>
      <w:r w:rsidR="00B93D19" w:rsidRPr="00AB1A5C">
        <w:rPr>
          <w:b/>
          <w:lang w:val="nl-NL"/>
        </w:rPr>
        <w:t xml:space="preserve"> </w:t>
      </w:r>
      <w:proofErr w:type="spellStart"/>
      <w:r w:rsidR="00B93D19" w:rsidRPr="00AB1A5C">
        <w:rPr>
          <w:b/>
          <w:lang w:val="nl-NL"/>
        </w:rPr>
        <w:t>Orgánico</w:t>
      </w:r>
      <w:proofErr w:type="spellEnd"/>
      <w:r w:rsidR="00B93D19" w:rsidRPr="00B93D19">
        <w:rPr>
          <w:lang w:val="nl-NL"/>
        </w:rPr>
        <w:t xml:space="preserve"> </w:t>
      </w:r>
      <w:r w:rsidR="00E33BA8">
        <w:rPr>
          <w:lang w:val="nl-NL"/>
        </w:rPr>
        <w:t xml:space="preserve">(€ 4,99) </w:t>
      </w:r>
      <w:r w:rsidR="00AB1A5C">
        <w:rPr>
          <w:lang w:val="nl-NL"/>
        </w:rPr>
        <w:t>‘</w:t>
      </w:r>
      <w:r w:rsidR="00AB1A5C" w:rsidRPr="00AB1A5C">
        <w:rPr>
          <w:i/>
          <w:lang w:val="nl-NL"/>
        </w:rPr>
        <w:t>lekker en leuk fruitplezier</w:t>
      </w:r>
      <w:r w:rsidR="00AB1A5C">
        <w:rPr>
          <w:lang w:val="nl-NL"/>
        </w:rPr>
        <w:t xml:space="preserve">’ en </w:t>
      </w:r>
      <w:r w:rsidR="003A0A2D">
        <w:rPr>
          <w:lang w:val="nl-NL"/>
        </w:rPr>
        <w:t xml:space="preserve">de </w:t>
      </w:r>
      <w:proofErr w:type="spellStart"/>
      <w:r w:rsidR="00B93D19" w:rsidRPr="00AB1A5C">
        <w:rPr>
          <w:b/>
          <w:lang w:val="nl-NL"/>
        </w:rPr>
        <w:t>Flaxbourne</w:t>
      </w:r>
      <w:proofErr w:type="spellEnd"/>
      <w:r w:rsidR="00B93D19" w:rsidRPr="00AB1A5C">
        <w:rPr>
          <w:b/>
          <w:lang w:val="nl-NL"/>
        </w:rPr>
        <w:t xml:space="preserve"> Pinot </w:t>
      </w:r>
      <w:proofErr w:type="spellStart"/>
      <w:r w:rsidR="00B93D19" w:rsidRPr="00AB1A5C">
        <w:rPr>
          <w:b/>
          <w:lang w:val="nl-NL"/>
        </w:rPr>
        <w:t>Grigio</w:t>
      </w:r>
      <w:proofErr w:type="spellEnd"/>
      <w:r w:rsidR="00E33BA8">
        <w:rPr>
          <w:b/>
          <w:lang w:val="nl-NL"/>
        </w:rPr>
        <w:t xml:space="preserve"> </w:t>
      </w:r>
      <w:r w:rsidR="00E33BA8">
        <w:rPr>
          <w:lang w:val="nl-NL"/>
        </w:rPr>
        <w:t>(€ 7,99)</w:t>
      </w:r>
      <w:r w:rsidR="00B93D19">
        <w:rPr>
          <w:lang w:val="nl-NL"/>
        </w:rPr>
        <w:t xml:space="preserve"> ‘</w:t>
      </w:r>
      <w:r w:rsidR="00AB1A5C">
        <w:rPr>
          <w:i/>
          <w:lang w:val="nl-NL"/>
        </w:rPr>
        <w:t>stralend, zonnig str</w:t>
      </w:r>
      <w:r w:rsidR="00B93D19" w:rsidRPr="00AB1A5C">
        <w:rPr>
          <w:i/>
          <w:lang w:val="nl-NL"/>
        </w:rPr>
        <w:t>ogee</w:t>
      </w:r>
      <w:r w:rsidR="00AB1A5C" w:rsidRPr="00AB1A5C">
        <w:rPr>
          <w:i/>
          <w:lang w:val="nl-NL"/>
        </w:rPr>
        <w:t>l met dikke tranentagliatelle</w:t>
      </w:r>
      <w:r w:rsidR="0070018D">
        <w:rPr>
          <w:lang w:val="nl-NL"/>
        </w:rPr>
        <w:t>’</w:t>
      </w:r>
      <w:r>
        <w:rPr>
          <w:lang w:val="nl-NL"/>
        </w:rPr>
        <w:t>.</w:t>
      </w:r>
      <w:r w:rsidR="0070018D">
        <w:rPr>
          <w:lang w:val="nl-NL"/>
        </w:rPr>
        <w:t xml:space="preserve"> </w:t>
      </w:r>
    </w:p>
    <w:p w14:paraId="34DB9AE0" w14:textId="4FBB5870" w:rsidR="0070018D" w:rsidRPr="0070018D" w:rsidRDefault="0070018D" w:rsidP="00AB1A5C">
      <w:pPr>
        <w:shd w:val="clear" w:color="auto" w:fill="FFFFFF"/>
        <w:spacing w:before="240" w:line="240" w:lineRule="auto"/>
        <w:ind w:left="1134" w:firstLine="1"/>
        <w:contextualSpacing/>
        <w:rPr>
          <w:lang w:val="nl-NL"/>
        </w:rPr>
      </w:pPr>
      <w:r>
        <w:rPr>
          <w:lang w:val="nl-NL"/>
        </w:rPr>
        <w:t xml:space="preserve">Bij de rode wijnen krijgen </w:t>
      </w:r>
      <w:proofErr w:type="spellStart"/>
      <w:r w:rsidRPr="00AB1A5C">
        <w:rPr>
          <w:b/>
          <w:lang w:val="nl-NL"/>
        </w:rPr>
        <w:t>Tilia</w:t>
      </w:r>
      <w:proofErr w:type="spellEnd"/>
      <w:r w:rsidRPr="00AB1A5C">
        <w:rPr>
          <w:b/>
          <w:lang w:val="nl-NL"/>
        </w:rPr>
        <w:t xml:space="preserve"> Tinto</w:t>
      </w:r>
      <w:r>
        <w:rPr>
          <w:lang w:val="nl-NL"/>
        </w:rPr>
        <w:t xml:space="preserve"> </w:t>
      </w:r>
      <w:r w:rsidR="00E33BA8">
        <w:rPr>
          <w:lang w:val="nl-NL"/>
        </w:rPr>
        <w:t xml:space="preserve">(€ 6,49) </w:t>
      </w:r>
      <w:r>
        <w:rPr>
          <w:lang w:val="nl-NL"/>
        </w:rPr>
        <w:t>‘</w:t>
      </w:r>
      <w:r w:rsidRPr="00AB1A5C">
        <w:rPr>
          <w:i/>
          <w:lang w:val="nl-NL"/>
        </w:rPr>
        <w:t xml:space="preserve">een succesvolle, zeer smakelijke </w:t>
      </w:r>
      <w:proofErr w:type="spellStart"/>
      <w:r w:rsidRPr="00AB1A5C">
        <w:rPr>
          <w:i/>
          <w:lang w:val="nl-NL"/>
        </w:rPr>
        <w:t>cuvée</w:t>
      </w:r>
      <w:proofErr w:type="spellEnd"/>
      <w:r>
        <w:rPr>
          <w:lang w:val="nl-NL"/>
        </w:rPr>
        <w:t xml:space="preserve">’ en </w:t>
      </w:r>
      <w:r w:rsidRPr="00AB1A5C">
        <w:rPr>
          <w:b/>
          <w:lang w:val="nl-NL"/>
        </w:rPr>
        <w:t xml:space="preserve">Norton Barrel Select </w:t>
      </w:r>
      <w:proofErr w:type="spellStart"/>
      <w:r w:rsidRPr="00AB1A5C">
        <w:rPr>
          <w:b/>
          <w:lang w:val="nl-NL"/>
        </w:rPr>
        <w:t>Merlot</w:t>
      </w:r>
      <w:proofErr w:type="spellEnd"/>
      <w:r>
        <w:rPr>
          <w:lang w:val="nl-NL"/>
        </w:rPr>
        <w:t xml:space="preserve"> </w:t>
      </w:r>
      <w:r w:rsidR="00E33BA8">
        <w:rPr>
          <w:lang w:val="nl-NL"/>
        </w:rPr>
        <w:t>(€</w:t>
      </w:r>
      <w:r w:rsidR="00274098">
        <w:rPr>
          <w:lang w:val="nl-NL"/>
        </w:rPr>
        <w:t xml:space="preserve"> </w:t>
      </w:r>
      <w:r w:rsidR="00E33BA8">
        <w:rPr>
          <w:lang w:val="nl-NL"/>
        </w:rPr>
        <w:t xml:space="preserve">7,99) </w:t>
      </w:r>
      <w:r>
        <w:rPr>
          <w:lang w:val="nl-NL"/>
        </w:rPr>
        <w:t>‘</w:t>
      </w:r>
      <w:r w:rsidRPr="00AB1A5C">
        <w:rPr>
          <w:i/>
          <w:lang w:val="nl-NL"/>
        </w:rPr>
        <w:t>een heerlijk vet hangbuikzwijntje</w:t>
      </w:r>
      <w:r>
        <w:rPr>
          <w:lang w:val="nl-NL"/>
        </w:rPr>
        <w:t>’ een mooie vermelding.</w:t>
      </w:r>
    </w:p>
    <w:p w14:paraId="5769BA2E" w14:textId="055F2D8C" w:rsidR="00370A03" w:rsidRPr="00E33BA8" w:rsidRDefault="00EC0C16" w:rsidP="00AB1A5C">
      <w:pPr>
        <w:shd w:val="clear" w:color="auto" w:fill="FFFFFF"/>
        <w:spacing w:before="240" w:line="240" w:lineRule="auto"/>
        <w:ind w:left="1134" w:firstLine="1"/>
        <w:contextualSpacing/>
        <w:rPr>
          <w:lang w:val="nl-NL"/>
        </w:rPr>
      </w:pPr>
      <w:r w:rsidRPr="00B93D19">
        <w:rPr>
          <w:lang w:val="nl-NL"/>
        </w:rPr>
        <w:t>Drie wijnen beho</w:t>
      </w:r>
      <w:r w:rsidR="0070018D">
        <w:rPr>
          <w:lang w:val="nl-NL"/>
        </w:rPr>
        <w:t xml:space="preserve">ren zelfs tot de erelaureaten: </w:t>
      </w:r>
      <w:proofErr w:type="spellStart"/>
      <w:r w:rsidR="0070018D" w:rsidRPr="00B93D19">
        <w:rPr>
          <w:b/>
          <w:lang w:val="nl-NL"/>
        </w:rPr>
        <w:t>Casa</w:t>
      </w:r>
      <w:proofErr w:type="spellEnd"/>
      <w:r w:rsidR="0070018D" w:rsidRPr="00B93D19">
        <w:rPr>
          <w:b/>
          <w:lang w:val="nl-NL"/>
        </w:rPr>
        <w:t xml:space="preserve"> </w:t>
      </w:r>
      <w:proofErr w:type="spellStart"/>
      <w:r w:rsidR="0070018D" w:rsidRPr="00B93D19">
        <w:rPr>
          <w:b/>
          <w:lang w:val="nl-NL"/>
        </w:rPr>
        <w:t>Lapostolle</w:t>
      </w:r>
      <w:proofErr w:type="spellEnd"/>
      <w:r w:rsidR="0070018D" w:rsidRPr="00B93D19">
        <w:rPr>
          <w:b/>
          <w:lang w:val="nl-NL"/>
        </w:rPr>
        <w:t xml:space="preserve"> </w:t>
      </w:r>
      <w:proofErr w:type="spellStart"/>
      <w:r w:rsidR="0070018D" w:rsidRPr="00B93D19">
        <w:rPr>
          <w:b/>
          <w:lang w:val="nl-NL"/>
        </w:rPr>
        <w:t>Merlot</w:t>
      </w:r>
      <w:proofErr w:type="spellEnd"/>
      <w:r w:rsidR="0070018D">
        <w:rPr>
          <w:b/>
          <w:lang w:val="nl-NL"/>
        </w:rPr>
        <w:t xml:space="preserve"> </w:t>
      </w:r>
      <w:r w:rsidR="00E33BA8">
        <w:rPr>
          <w:lang w:val="nl-NL"/>
        </w:rPr>
        <w:t xml:space="preserve">(€ 8,99) </w:t>
      </w:r>
      <w:r w:rsidR="0070018D">
        <w:rPr>
          <w:lang w:val="nl-NL"/>
        </w:rPr>
        <w:t>‘</w:t>
      </w:r>
      <w:r w:rsidR="0070018D">
        <w:rPr>
          <w:i/>
          <w:lang w:val="nl-NL"/>
        </w:rPr>
        <w:t>het resultaat smaakt in ieder geval verbluffend sexy’</w:t>
      </w:r>
      <w:r w:rsidR="00AB1A5C">
        <w:rPr>
          <w:lang w:val="nl-NL"/>
        </w:rPr>
        <w:t xml:space="preserve">, </w:t>
      </w:r>
      <w:proofErr w:type="spellStart"/>
      <w:r w:rsidR="0070018D" w:rsidRPr="00B93D19">
        <w:rPr>
          <w:b/>
          <w:lang w:val="nl-NL"/>
        </w:rPr>
        <w:t>Fetzer</w:t>
      </w:r>
      <w:proofErr w:type="spellEnd"/>
      <w:r w:rsidR="0070018D" w:rsidRPr="00B93D19">
        <w:rPr>
          <w:b/>
          <w:lang w:val="nl-NL"/>
        </w:rPr>
        <w:t xml:space="preserve"> Crimson Pinot </w:t>
      </w:r>
      <w:proofErr w:type="spellStart"/>
      <w:r w:rsidR="0070018D" w:rsidRPr="00B93D19">
        <w:rPr>
          <w:b/>
          <w:lang w:val="nl-NL"/>
        </w:rPr>
        <w:t>Noir</w:t>
      </w:r>
      <w:proofErr w:type="spellEnd"/>
      <w:r w:rsidR="0070018D">
        <w:rPr>
          <w:b/>
          <w:lang w:val="nl-NL"/>
        </w:rPr>
        <w:t xml:space="preserve"> </w:t>
      </w:r>
      <w:r w:rsidR="00E33BA8" w:rsidRPr="00E33BA8">
        <w:rPr>
          <w:lang w:val="nl-NL"/>
        </w:rPr>
        <w:t>(€ 9,99)</w:t>
      </w:r>
      <w:r w:rsidR="00E33BA8">
        <w:rPr>
          <w:b/>
          <w:lang w:val="nl-NL"/>
        </w:rPr>
        <w:t xml:space="preserve"> </w:t>
      </w:r>
      <w:r w:rsidR="0070018D">
        <w:rPr>
          <w:lang w:val="nl-NL"/>
        </w:rPr>
        <w:t>‘</w:t>
      </w:r>
      <w:r w:rsidR="003A0A2D">
        <w:rPr>
          <w:i/>
          <w:lang w:val="nl-NL"/>
        </w:rPr>
        <w:t>e</w:t>
      </w:r>
      <w:r w:rsidR="0070018D">
        <w:rPr>
          <w:i/>
          <w:lang w:val="nl-NL"/>
        </w:rPr>
        <w:t xml:space="preserve">en </w:t>
      </w:r>
      <w:proofErr w:type="spellStart"/>
      <w:r w:rsidR="0070018D">
        <w:rPr>
          <w:i/>
          <w:lang w:val="nl-NL"/>
        </w:rPr>
        <w:t>overachiever</w:t>
      </w:r>
      <w:proofErr w:type="spellEnd"/>
      <w:r w:rsidR="0070018D">
        <w:rPr>
          <w:lang w:val="nl-NL"/>
        </w:rPr>
        <w:t>’</w:t>
      </w:r>
      <w:r w:rsidR="00AB1A5C">
        <w:rPr>
          <w:lang w:val="nl-NL"/>
        </w:rPr>
        <w:t xml:space="preserve"> en </w:t>
      </w:r>
      <w:proofErr w:type="spellStart"/>
      <w:r w:rsidR="00AB1A5C" w:rsidRPr="00B93D19">
        <w:rPr>
          <w:b/>
          <w:lang w:val="nl-NL"/>
        </w:rPr>
        <w:t>Brancott</w:t>
      </w:r>
      <w:proofErr w:type="spellEnd"/>
      <w:r w:rsidR="00AB1A5C" w:rsidRPr="00B93D19">
        <w:rPr>
          <w:b/>
          <w:lang w:val="nl-NL"/>
        </w:rPr>
        <w:t xml:space="preserve"> </w:t>
      </w:r>
      <w:proofErr w:type="spellStart"/>
      <w:r w:rsidR="00AB1A5C" w:rsidRPr="00B93D19">
        <w:rPr>
          <w:b/>
          <w:lang w:val="nl-NL"/>
        </w:rPr>
        <w:t>Estate</w:t>
      </w:r>
      <w:proofErr w:type="spellEnd"/>
      <w:r w:rsidR="00AB1A5C" w:rsidRPr="00B93D19">
        <w:rPr>
          <w:b/>
          <w:lang w:val="nl-NL"/>
        </w:rPr>
        <w:t xml:space="preserve"> </w:t>
      </w:r>
      <w:proofErr w:type="spellStart"/>
      <w:r w:rsidR="00AB1A5C" w:rsidRPr="00B93D19">
        <w:rPr>
          <w:b/>
          <w:lang w:val="nl-NL"/>
        </w:rPr>
        <w:t>Sauvignon</w:t>
      </w:r>
      <w:proofErr w:type="spellEnd"/>
      <w:r w:rsidR="00AB1A5C" w:rsidRPr="00B93D19">
        <w:rPr>
          <w:b/>
          <w:lang w:val="nl-NL"/>
        </w:rPr>
        <w:t xml:space="preserve"> </w:t>
      </w:r>
      <w:proofErr w:type="spellStart"/>
      <w:r w:rsidR="00AB1A5C" w:rsidRPr="00B93D19">
        <w:rPr>
          <w:b/>
          <w:lang w:val="nl-NL"/>
        </w:rPr>
        <w:t>Blanc</w:t>
      </w:r>
      <w:proofErr w:type="spellEnd"/>
      <w:r w:rsidR="00E33BA8">
        <w:rPr>
          <w:b/>
          <w:lang w:val="nl-NL"/>
        </w:rPr>
        <w:t xml:space="preserve"> </w:t>
      </w:r>
      <w:r w:rsidR="00E33BA8">
        <w:rPr>
          <w:lang w:val="nl-NL"/>
        </w:rPr>
        <w:t>(€ 7,99).</w:t>
      </w:r>
    </w:p>
    <w:p w14:paraId="2F8CADFE" w14:textId="77777777" w:rsidR="00544678" w:rsidRDefault="00544678" w:rsidP="00AB1A5C">
      <w:pPr>
        <w:shd w:val="clear" w:color="auto" w:fill="FFFFFF"/>
        <w:spacing w:before="240" w:line="240" w:lineRule="auto"/>
        <w:ind w:left="1134" w:firstLine="1"/>
        <w:contextualSpacing/>
        <w:rPr>
          <w:b/>
          <w:lang w:val="nl-NL"/>
        </w:rPr>
      </w:pPr>
    </w:p>
    <w:p w14:paraId="6A70D601" w14:textId="665EF1EA" w:rsidR="00EC0C16" w:rsidRPr="00B93D19" w:rsidRDefault="00EC0C16" w:rsidP="00AB1A5C">
      <w:pPr>
        <w:shd w:val="clear" w:color="auto" w:fill="FFFFFF"/>
        <w:spacing w:line="240" w:lineRule="auto"/>
        <w:ind w:left="1134" w:firstLine="1"/>
        <w:contextualSpacing/>
        <w:rPr>
          <w:lang w:val="nl-NL"/>
        </w:rPr>
      </w:pPr>
      <w:r w:rsidRPr="00B93D19">
        <w:rPr>
          <w:lang w:val="nl-NL"/>
        </w:rPr>
        <w:t xml:space="preserve">Frank Van </w:t>
      </w:r>
      <w:r w:rsidR="00B94270" w:rsidRPr="00B93D19">
        <w:rPr>
          <w:lang w:val="nl-NL"/>
        </w:rPr>
        <w:t xml:space="preserve">de Auwera aan het woord over </w:t>
      </w:r>
      <w:r w:rsidR="004759B4">
        <w:rPr>
          <w:lang w:val="nl-NL"/>
        </w:rPr>
        <w:t xml:space="preserve">de </w:t>
      </w:r>
      <w:proofErr w:type="spellStart"/>
      <w:r w:rsidR="004759B4">
        <w:rPr>
          <w:lang w:val="nl-NL"/>
        </w:rPr>
        <w:t>Brancott</w:t>
      </w:r>
      <w:proofErr w:type="spellEnd"/>
      <w:r w:rsidR="004759B4">
        <w:rPr>
          <w:lang w:val="nl-NL"/>
        </w:rPr>
        <w:t xml:space="preserve"> </w:t>
      </w:r>
      <w:proofErr w:type="spellStart"/>
      <w:r w:rsidR="004759B4">
        <w:rPr>
          <w:lang w:val="nl-NL"/>
        </w:rPr>
        <w:t>Estate</w:t>
      </w:r>
      <w:proofErr w:type="spellEnd"/>
      <w:r w:rsidR="004759B4">
        <w:rPr>
          <w:lang w:val="nl-NL"/>
        </w:rPr>
        <w:t xml:space="preserve"> </w:t>
      </w:r>
      <w:proofErr w:type="spellStart"/>
      <w:r w:rsidR="004759B4">
        <w:rPr>
          <w:lang w:val="nl-NL"/>
        </w:rPr>
        <w:t>Sauvignon</w:t>
      </w:r>
      <w:proofErr w:type="spellEnd"/>
      <w:r w:rsidR="004759B4">
        <w:rPr>
          <w:lang w:val="nl-NL"/>
        </w:rPr>
        <w:t xml:space="preserve"> </w:t>
      </w:r>
      <w:proofErr w:type="spellStart"/>
      <w:r w:rsidR="004759B4">
        <w:rPr>
          <w:lang w:val="nl-NL"/>
        </w:rPr>
        <w:t>Blanc</w:t>
      </w:r>
      <w:proofErr w:type="spellEnd"/>
      <w:r w:rsidR="00B94270" w:rsidRPr="00B93D19">
        <w:rPr>
          <w:lang w:val="nl-NL"/>
        </w:rPr>
        <w:t>: "</w:t>
      </w:r>
      <w:r w:rsidR="00B94270" w:rsidRPr="00B93D19">
        <w:rPr>
          <w:i/>
          <w:lang w:val="nl-NL"/>
        </w:rPr>
        <w:t>Wie dit niet lekker vindt,</w:t>
      </w:r>
      <w:r w:rsidR="00937261" w:rsidRPr="00B93D19">
        <w:rPr>
          <w:i/>
          <w:lang w:val="nl-NL"/>
        </w:rPr>
        <w:t xml:space="preserve"> </w:t>
      </w:r>
      <w:r w:rsidR="00B94270" w:rsidRPr="00B93D19">
        <w:rPr>
          <w:i/>
          <w:lang w:val="nl-NL"/>
        </w:rPr>
        <w:t xml:space="preserve">mag wat ons betreft op cola overschakelen. [...] Heus </w:t>
      </w:r>
      <w:proofErr w:type="spellStart"/>
      <w:r w:rsidR="00B94270" w:rsidRPr="00B93D19">
        <w:rPr>
          <w:i/>
          <w:lang w:val="nl-NL"/>
        </w:rPr>
        <w:t>citruscircus</w:t>
      </w:r>
      <w:proofErr w:type="spellEnd"/>
      <w:r w:rsidR="00B94270" w:rsidRPr="00B93D19">
        <w:rPr>
          <w:i/>
          <w:lang w:val="nl-NL"/>
        </w:rPr>
        <w:t xml:space="preserve"> dat opnieuw in de smaak optreedt, want roze/gele pompelmoes, bergamot, wilde limoen, kruisbes, Kaapse appel en meloen zijn allemaal weer overvloedig </w:t>
      </w:r>
      <w:r w:rsidR="00F04AD7">
        <w:rPr>
          <w:i/>
          <w:lang w:val="nl-NL"/>
        </w:rPr>
        <w:t xml:space="preserve">present en resulteren in een </w:t>
      </w:r>
      <w:proofErr w:type="spellStart"/>
      <w:r w:rsidR="00F04AD7">
        <w:rPr>
          <w:i/>
          <w:lang w:val="nl-NL"/>
        </w:rPr>
        <w:t>su</w:t>
      </w:r>
      <w:r w:rsidR="00B94270" w:rsidRPr="00B93D19">
        <w:rPr>
          <w:i/>
          <w:lang w:val="nl-NL"/>
        </w:rPr>
        <w:t>persappige</w:t>
      </w:r>
      <w:proofErr w:type="spellEnd"/>
      <w:r w:rsidR="00B94270" w:rsidRPr="00B93D19">
        <w:rPr>
          <w:i/>
          <w:lang w:val="nl-NL"/>
        </w:rPr>
        <w:t>, 'ik-kan-er-niet-van-afblijven-</w:t>
      </w:r>
      <w:proofErr w:type="spellStart"/>
      <w:r w:rsidR="00B94270" w:rsidRPr="00B93D19">
        <w:rPr>
          <w:i/>
          <w:lang w:val="nl-NL"/>
        </w:rPr>
        <w:t>sauvignon</w:t>
      </w:r>
      <w:proofErr w:type="spellEnd"/>
      <w:r w:rsidR="00B94270" w:rsidRPr="00B93D19">
        <w:rPr>
          <w:i/>
          <w:lang w:val="nl-NL"/>
        </w:rPr>
        <w:t xml:space="preserve">', die dan nog eens </w:t>
      </w:r>
      <w:proofErr w:type="spellStart"/>
      <w:r w:rsidR="00B94270" w:rsidRPr="00B93D19">
        <w:rPr>
          <w:i/>
          <w:lang w:val="nl-NL"/>
        </w:rPr>
        <w:t>grassig</w:t>
      </w:r>
      <w:proofErr w:type="spellEnd"/>
      <w:r w:rsidR="00B94270" w:rsidRPr="00B93D19">
        <w:rPr>
          <w:i/>
          <w:lang w:val="nl-NL"/>
        </w:rPr>
        <w:t xml:space="preserve"> en mineraal uitmondt.</w:t>
      </w:r>
      <w:r w:rsidR="00B94270" w:rsidRPr="00B93D19">
        <w:rPr>
          <w:lang w:val="nl-NL"/>
        </w:rPr>
        <w:t>"</w:t>
      </w:r>
    </w:p>
    <w:p w14:paraId="56893AE0" w14:textId="77777777" w:rsidR="00370A03" w:rsidRPr="00B93D19" w:rsidRDefault="00370A03" w:rsidP="00AB1A5C">
      <w:pPr>
        <w:shd w:val="clear" w:color="auto" w:fill="FFFFFF"/>
        <w:spacing w:line="240" w:lineRule="auto"/>
        <w:ind w:left="1134" w:firstLine="1"/>
        <w:contextualSpacing/>
        <w:rPr>
          <w:lang w:val="nl-NL"/>
        </w:rPr>
      </w:pPr>
    </w:p>
    <w:p w14:paraId="5966747A" w14:textId="728844B1" w:rsidR="000D50D2" w:rsidRPr="00B93D19" w:rsidRDefault="008274DC" w:rsidP="00863EB7">
      <w:pPr>
        <w:shd w:val="clear" w:color="auto" w:fill="FFFFFF"/>
        <w:spacing w:line="240" w:lineRule="auto"/>
        <w:ind w:left="1134"/>
        <w:contextualSpacing/>
        <w:rPr>
          <w:lang w:val="nl-NL"/>
        </w:rPr>
      </w:pPr>
      <w:r>
        <w:rPr>
          <w:lang w:val="nl-NL"/>
        </w:rPr>
        <w:t xml:space="preserve">Dit </w:t>
      </w:r>
      <w:r w:rsidR="00863EB7">
        <w:rPr>
          <w:lang w:val="nl-NL"/>
        </w:rPr>
        <w:t xml:space="preserve">mooie resultaat in de </w:t>
      </w:r>
      <w:proofErr w:type="spellStart"/>
      <w:r w:rsidR="00863EB7">
        <w:rPr>
          <w:lang w:val="nl-NL"/>
        </w:rPr>
        <w:t>WijnKoopGids</w:t>
      </w:r>
      <w:proofErr w:type="spellEnd"/>
      <w:r w:rsidR="00863EB7">
        <w:rPr>
          <w:lang w:val="nl-NL"/>
        </w:rPr>
        <w:t xml:space="preserve"> 2015 is een compliment voor de wijnexperts </w:t>
      </w:r>
      <w:r w:rsidR="00AB1A5C">
        <w:rPr>
          <w:lang w:val="nl-NL"/>
        </w:rPr>
        <w:t>van Albert Heijn</w:t>
      </w:r>
      <w:r w:rsidR="003A0A2D">
        <w:rPr>
          <w:lang w:val="nl-NL"/>
        </w:rPr>
        <w:t>,</w:t>
      </w:r>
      <w:r w:rsidR="00AB1A5C">
        <w:rPr>
          <w:lang w:val="nl-NL"/>
        </w:rPr>
        <w:t xml:space="preserve"> </w:t>
      </w:r>
      <w:r w:rsidR="00863EB7">
        <w:rPr>
          <w:lang w:val="nl-NL"/>
        </w:rPr>
        <w:t>die</w:t>
      </w:r>
      <w:r w:rsidR="00867372">
        <w:rPr>
          <w:lang w:val="nl-NL"/>
        </w:rPr>
        <w:t xml:space="preserve"> steeds</w:t>
      </w:r>
      <w:r w:rsidR="00863EB7">
        <w:rPr>
          <w:lang w:val="nl-NL"/>
        </w:rPr>
        <w:t xml:space="preserve"> proberen</w:t>
      </w:r>
      <w:r w:rsidR="00867372">
        <w:rPr>
          <w:lang w:val="nl-NL"/>
        </w:rPr>
        <w:t xml:space="preserve"> te verrassen met vaste waarden én nieuwe ontdekkingen. </w:t>
      </w:r>
      <w:r w:rsidR="000D50D2" w:rsidRPr="00B93D19">
        <w:rPr>
          <w:lang w:val="nl-NL"/>
        </w:rPr>
        <w:t>Zin om zelf je oordeel te vellen? Ga dan naar je favoriete Albert Heijn-winkel en duik onze wijnafdeling in.</w:t>
      </w:r>
    </w:p>
    <w:p w14:paraId="4A8F4748" w14:textId="77777777" w:rsidR="000D50D2" w:rsidRPr="00B93D19" w:rsidRDefault="000D50D2" w:rsidP="00AB1A5C">
      <w:pPr>
        <w:shd w:val="clear" w:color="auto" w:fill="FFFFFF"/>
        <w:spacing w:line="240" w:lineRule="auto"/>
        <w:ind w:left="1134" w:firstLine="1"/>
        <w:contextualSpacing/>
        <w:rPr>
          <w:lang w:val="nl-NL"/>
        </w:rPr>
      </w:pPr>
    </w:p>
    <w:p w14:paraId="0E455078" w14:textId="77777777" w:rsidR="00143630" w:rsidRPr="00B93D19" w:rsidRDefault="00143630" w:rsidP="00AB1A5C">
      <w:pPr>
        <w:spacing w:line="240" w:lineRule="auto"/>
        <w:ind w:left="1134" w:right="284" w:firstLine="1"/>
        <w:contextualSpacing/>
        <w:rPr>
          <w:b/>
          <w:sz w:val="24"/>
          <w:szCs w:val="24"/>
          <w:lang w:val="nl-NL"/>
        </w:rPr>
      </w:pPr>
    </w:p>
    <w:p w14:paraId="593F117C" w14:textId="77777777" w:rsidR="007A7EE9" w:rsidRPr="00B93D19" w:rsidRDefault="007A7EE9" w:rsidP="00AB1A5C">
      <w:pPr>
        <w:spacing w:line="240" w:lineRule="auto"/>
        <w:ind w:left="1134" w:right="284" w:firstLine="1"/>
        <w:contextualSpacing/>
        <w:jc w:val="center"/>
        <w:rPr>
          <w:szCs w:val="22"/>
          <w:lang w:val="nl-NL"/>
        </w:rPr>
      </w:pPr>
      <w:r w:rsidRPr="00B93D19">
        <w:rPr>
          <w:szCs w:val="22"/>
          <w:lang w:val="nl-NL"/>
        </w:rPr>
        <w:t>-- einde bericht --</w:t>
      </w:r>
    </w:p>
    <w:p w14:paraId="638E949E" w14:textId="77777777" w:rsidR="007A7EE9" w:rsidRPr="00B93D19" w:rsidRDefault="007A7EE9" w:rsidP="00AB1A5C">
      <w:pPr>
        <w:spacing w:line="240" w:lineRule="auto"/>
        <w:ind w:left="1134" w:right="284" w:firstLine="1"/>
        <w:contextualSpacing/>
        <w:rPr>
          <w:szCs w:val="22"/>
          <w:lang w:val="nl-NL"/>
        </w:rPr>
      </w:pPr>
    </w:p>
    <w:p w14:paraId="6FE851AE" w14:textId="77777777" w:rsidR="007A7EE9" w:rsidRPr="00B93D19" w:rsidRDefault="007A7EE9" w:rsidP="00AB1A5C">
      <w:pPr>
        <w:spacing w:line="240" w:lineRule="auto"/>
        <w:ind w:left="1134" w:right="284" w:firstLine="1"/>
        <w:contextualSpacing/>
        <w:rPr>
          <w:szCs w:val="22"/>
          <w:lang w:val="nl-NL"/>
        </w:rPr>
      </w:pPr>
    </w:p>
    <w:p w14:paraId="3E9269B6" w14:textId="77777777" w:rsidR="007A7EE9" w:rsidRPr="00B93D19" w:rsidRDefault="007A7EE9" w:rsidP="00AB1A5C">
      <w:pPr>
        <w:spacing w:line="240" w:lineRule="auto"/>
        <w:ind w:left="1134" w:right="284" w:firstLine="1"/>
        <w:contextualSpacing/>
        <w:rPr>
          <w:b/>
          <w:szCs w:val="22"/>
          <w:lang w:val="nl-NL"/>
        </w:rPr>
      </w:pPr>
      <w:r w:rsidRPr="00B93D19">
        <w:rPr>
          <w:b/>
          <w:szCs w:val="22"/>
          <w:lang w:val="nl-NL"/>
        </w:rPr>
        <w:t>Voor meer info of interviewaanvragen:</w:t>
      </w:r>
    </w:p>
    <w:p w14:paraId="6E8CFFAA" w14:textId="66FB8A11" w:rsidR="001A364A" w:rsidRPr="00B93D19" w:rsidRDefault="001A364A" w:rsidP="00AB1A5C">
      <w:pPr>
        <w:pStyle w:val="Persbericht-info-variabelen"/>
        <w:spacing w:line="240" w:lineRule="auto"/>
        <w:ind w:left="1134" w:firstLine="1"/>
        <w:contextualSpacing/>
        <w:rPr>
          <w:lang w:val="nl-NL"/>
        </w:rPr>
      </w:pPr>
      <w:r w:rsidRPr="00B93D19">
        <w:rPr>
          <w:lang w:val="nl-NL"/>
        </w:rPr>
        <w:t xml:space="preserve">Sally Herygers – telefoon: 0472 67 97 03  - e-mail: </w:t>
      </w:r>
      <w:hyperlink r:id="rId9" w:history="1">
        <w:r w:rsidR="00D5470D" w:rsidRPr="00B93D19">
          <w:rPr>
            <w:rStyle w:val="Hyperlink"/>
            <w:lang w:val="nl-NL"/>
          </w:rPr>
          <w:t>sally.herygers@pr-ide.be</w:t>
        </w:r>
      </w:hyperlink>
    </w:p>
    <w:p w14:paraId="5013E519" w14:textId="77777777" w:rsidR="00D5470D" w:rsidRPr="00B93D19" w:rsidRDefault="00D5470D" w:rsidP="00AB1A5C">
      <w:pPr>
        <w:pStyle w:val="Persbericht-info-variabelen"/>
        <w:spacing w:line="240" w:lineRule="auto"/>
        <w:ind w:firstLine="1"/>
        <w:contextualSpacing/>
        <w:rPr>
          <w:lang w:val="nl-NL"/>
        </w:rPr>
      </w:pPr>
    </w:p>
    <w:p w14:paraId="6B67A03B" w14:textId="77777777" w:rsidR="00C353FE" w:rsidRPr="00B93D19" w:rsidRDefault="00C353FE" w:rsidP="00AB1A5C">
      <w:pPr>
        <w:pStyle w:val="Persbericht-Tekst"/>
        <w:spacing w:line="240" w:lineRule="auto"/>
        <w:ind w:left="0" w:firstLine="1"/>
        <w:contextualSpacing/>
        <w:rPr>
          <w:i/>
          <w:szCs w:val="22"/>
          <w:lang w:val="nl-NL"/>
        </w:rPr>
      </w:pPr>
    </w:p>
    <w:sectPr w:rsidR="00C353FE" w:rsidRPr="00B93D19" w:rsidSect="00142CED">
      <w:headerReference w:type="default" r:id="rId10"/>
      <w:headerReference w:type="first" r:id="rId11"/>
      <w:footerReference w:type="first" r:id="rId12"/>
      <w:pgSz w:w="11907" w:h="16840" w:code="9"/>
      <w:pgMar w:top="46" w:right="1559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5801" w14:textId="77777777" w:rsidR="00544678" w:rsidRDefault="00544678">
      <w:r>
        <w:separator/>
      </w:r>
    </w:p>
  </w:endnote>
  <w:endnote w:type="continuationSeparator" w:id="0">
    <w:p w14:paraId="0829301E" w14:textId="77777777" w:rsidR="00544678" w:rsidRDefault="005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79ED" w14:textId="77777777" w:rsidR="00544678" w:rsidRDefault="00544678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5E6E" w14:textId="77777777" w:rsidR="00544678" w:rsidRDefault="00544678">
      <w:r>
        <w:separator/>
      </w:r>
    </w:p>
  </w:footnote>
  <w:footnote w:type="continuationSeparator" w:id="0">
    <w:p w14:paraId="7A9A85F4" w14:textId="77777777" w:rsidR="00544678" w:rsidRDefault="005446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11A7" w14:textId="77777777" w:rsidR="00544678" w:rsidRDefault="00544678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6737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544678" w14:paraId="4C8DE010" w14:textId="77777777">
      <w:trPr>
        <w:cantSplit/>
      </w:trPr>
      <w:tc>
        <w:tcPr>
          <w:tcW w:w="1100" w:type="dxa"/>
          <w:gridSpan w:val="2"/>
        </w:tcPr>
        <w:p w14:paraId="3EC6E29C" w14:textId="77777777" w:rsidR="00544678" w:rsidRDefault="00544678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32445CB2" wp14:editId="16F9E70B">
                <wp:simplePos x="0" y="0"/>
                <wp:positionH relativeFrom="column">
                  <wp:posOffset>262890</wp:posOffset>
                </wp:positionH>
                <wp:positionV relativeFrom="paragraph">
                  <wp:posOffset>207645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6EF04E37" w14:textId="77777777" w:rsidR="00544678" w:rsidRDefault="00544678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13F58221" w14:textId="77777777" w:rsidR="00544678" w:rsidRDefault="00544678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544678" w14:paraId="08FF12A0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79D9A8DD" w14:textId="77777777" w:rsidR="00544678" w:rsidRDefault="00544678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2E302B6F" w14:textId="77777777" w:rsidR="00544678" w:rsidRDefault="00544678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3C7A3AAC" w14:textId="77777777" w:rsidR="00544678" w:rsidRDefault="00544678">
    <w:pPr>
      <w:spacing w:line="96" w:lineRule="atLeast"/>
      <w:rPr>
        <w:sz w:val="8"/>
      </w:rPr>
    </w:pPr>
  </w:p>
  <w:p w14:paraId="3829BB51" w14:textId="77777777" w:rsidR="00544678" w:rsidRDefault="0054467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B80377E"/>
    <w:multiLevelType w:val="hybridMultilevel"/>
    <w:tmpl w:val="290C3A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21"/>
  </w:num>
  <w:num w:numId="7">
    <w:abstractNumId w:val="8"/>
  </w:num>
  <w:num w:numId="8">
    <w:abstractNumId w:val="3"/>
  </w:num>
  <w:num w:numId="9">
    <w:abstractNumId w:val="19"/>
  </w:num>
  <w:num w:numId="10">
    <w:abstractNumId w:val="18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07838"/>
    <w:rsid w:val="00013323"/>
    <w:rsid w:val="00013C45"/>
    <w:rsid w:val="00023304"/>
    <w:rsid w:val="000262E2"/>
    <w:rsid w:val="00034B6D"/>
    <w:rsid w:val="00036312"/>
    <w:rsid w:val="00036CFC"/>
    <w:rsid w:val="000441B0"/>
    <w:rsid w:val="00052887"/>
    <w:rsid w:val="0005567B"/>
    <w:rsid w:val="00061124"/>
    <w:rsid w:val="00063B4E"/>
    <w:rsid w:val="0006650D"/>
    <w:rsid w:val="0006747D"/>
    <w:rsid w:val="00070FBC"/>
    <w:rsid w:val="00075C33"/>
    <w:rsid w:val="00082CDC"/>
    <w:rsid w:val="00091643"/>
    <w:rsid w:val="0009197E"/>
    <w:rsid w:val="000924C1"/>
    <w:rsid w:val="000A08B4"/>
    <w:rsid w:val="000A2960"/>
    <w:rsid w:val="000A7868"/>
    <w:rsid w:val="000B06F1"/>
    <w:rsid w:val="000B2FFC"/>
    <w:rsid w:val="000C06CB"/>
    <w:rsid w:val="000C309A"/>
    <w:rsid w:val="000D50D2"/>
    <w:rsid w:val="000E1455"/>
    <w:rsid w:val="000E34ED"/>
    <w:rsid w:val="000E6346"/>
    <w:rsid w:val="000E660B"/>
    <w:rsid w:val="000F4E66"/>
    <w:rsid w:val="001100BF"/>
    <w:rsid w:val="001126CD"/>
    <w:rsid w:val="00112D3A"/>
    <w:rsid w:val="0011625C"/>
    <w:rsid w:val="00116688"/>
    <w:rsid w:val="001274EF"/>
    <w:rsid w:val="00132AFD"/>
    <w:rsid w:val="00137A0A"/>
    <w:rsid w:val="00142CED"/>
    <w:rsid w:val="00143630"/>
    <w:rsid w:val="00154214"/>
    <w:rsid w:val="00155D50"/>
    <w:rsid w:val="00164246"/>
    <w:rsid w:val="0016485B"/>
    <w:rsid w:val="00172ACC"/>
    <w:rsid w:val="00187942"/>
    <w:rsid w:val="00196E96"/>
    <w:rsid w:val="001A364A"/>
    <w:rsid w:val="001B37B8"/>
    <w:rsid w:val="001C4B55"/>
    <w:rsid w:val="0020156E"/>
    <w:rsid w:val="0020429E"/>
    <w:rsid w:val="00212DF5"/>
    <w:rsid w:val="002179C1"/>
    <w:rsid w:val="00220032"/>
    <w:rsid w:val="00224715"/>
    <w:rsid w:val="00257056"/>
    <w:rsid w:val="00265D44"/>
    <w:rsid w:val="00266941"/>
    <w:rsid w:val="002708C8"/>
    <w:rsid w:val="00274098"/>
    <w:rsid w:val="00274B3B"/>
    <w:rsid w:val="00277723"/>
    <w:rsid w:val="00287EB9"/>
    <w:rsid w:val="002932A5"/>
    <w:rsid w:val="002973D2"/>
    <w:rsid w:val="002A1C55"/>
    <w:rsid w:val="002B3073"/>
    <w:rsid w:val="002B7A34"/>
    <w:rsid w:val="002F72A0"/>
    <w:rsid w:val="00316AFE"/>
    <w:rsid w:val="0032556C"/>
    <w:rsid w:val="00325F0B"/>
    <w:rsid w:val="00332849"/>
    <w:rsid w:val="003337F2"/>
    <w:rsid w:val="00343D39"/>
    <w:rsid w:val="0034647B"/>
    <w:rsid w:val="00354A7A"/>
    <w:rsid w:val="00363644"/>
    <w:rsid w:val="00370A03"/>
    <w:rsid w:val="00370EE7"/>
    <w:rsid w:val="00371F3B"/>
    <w:rsid w:val="003745B0"/>
    <w:rsid w:val="00380FFD"/>
    <w:rsid w:val="00381B78"/>
    <w:rsid w:val="00385C31"/>
    <w:rsid w:val="00385E37"/>
    <w:rsid w:val="0038625F"/>
    <w:rsid w:val="00386BA6"/>
    <w:rsid w:val="00387605"/>
    <w:rsid w:val="00395407"/>
    <w:rsid w:val="003A0A2D"/>
    <w:rsid w:val="003A6B01"/>
    <w:rsid w:val="003B76EF"/>
    <w:rsid w:val="003D635B"/>
    <w:rsid w:val="003D6836"/>
    <w:rsid w:val="003D6BD8"/>
    <w:rsid w:val="003E696E"/>
    <w:rsid w:val="003F0920"/>
    <w:rsid w:val="003F2844"/>
    <w:rsid w:val="003F4AC7"/>
    <w:rsid w:val="003F6E12"/>
    <w:rsid w:val="004037EB"/>
    <w:rsid w:val="004067DA"/>
    <w:rsid w:val="004219E2"/>
    <w:rsid w:val="004226AA"/>
    <w:rsid w:val="00427894"/>
    <w:rsid w:val="00431E49"/>
    <w:rsid w:val="0043500B"/>
    <w:rsid w:val="004417DC"/>
    <w:rsid w:val="00465636"/>
    <w:rsid w:val="004759B4"/>
    <w:rsid w:val="00485526"/>
    <w:rsid w:val="00487BB7"/>
    <w:rsid w:val="00491B00"/>
    <w:rsid w:val="00493A00"/>
    <w:rsid w:val="004A29BF"/>
    <w:rsid w:val="004C008A"/>
    <w:rsid w:val="004C5C6D"/>
    <w:rsid w:val="004C645E"/>
    <w:rsid w:val="004E754C"/>
    <w:rsid w:val="004E7A02"/>
    <w:rsid w:val="004F5D77"/>
    <w:rsid w:val="004F6839"/>
    <w:rsid w:val="00500BF2"/>
    <w:rsid w:val="00500CBB"/>
    <w:rsid w:val="005034D6"/>
    <w:rsid w:val="00516E3B"/>
    <w:rsid w:val="0052723B"/>
    <w:rsid w:val="00527FEF"/>
    <w:rsid w:val="005333BC"/>
    <w:rsid w:val="00540C47"/>
    <w:rsid w:val="00544678"/>
    <w:rsid w:val="00567EFD"/>
    <w:rsid w:val="005820B4"/>
    <w:rsid w:val="00590F25"/>
    <w:rsid w:val="00595EAA"/>
    <w:rsid w:val="005A0157"/>
    <w:rsid w:val="005A7E62"/>
    <w:rsid w:val="005B172B"/>
    <w:rsid w:val="005B7023"/>
    <w:rsid w:val="005C19CC"/>
    <w:rsid w:val="005C2ABD"/>
    <w:rsid w:val="005E5B46"/>
    <w:rsid w:val="006014A0"/>
    <w:rsid w:val="00607F99"/>
    <w:rsid w:val="006107E3"/>
    <w:rsid w:val="00637FD2"/>
    <w:rsid w:val="00650B17"/>
    <w:rsid w:val="006570CC"/>
    <w:rsid w:val="00660087"/>
    <w:rsid w:val="006750CB"/>
    <w:rsid w:val="0069337E"/>
    <w:rsid w:val="006977AA"/>
    <w:rsid w:val="006A5F51"/>
    <w:rsid w:val="006A6F3D"/>
    <w:rsid w:val="006C0032"/>
    <w:rsid w:val="006C5A1D"/>
    <w:rsid w:val="006D3207"/>
    <w:rsid w:val="006D3629"/>
    <w:rsid w:val="006D6F04"/>
    <w:rsid w:val="006D78C4"/>
    <w:rsid w:val="006E1015"/>
    <w:rsid w:val="006F1E08"/>
    <w:rsid w:val="0070018D"/>
    <w:rsid w:val="007026D4"/>
    <w:rsid w:val="00713EC8"/>
    <w:rsid w:val="007163DF"/>
    <w:rsid w:val="0071673C"/>
    <w:rsid w:val="0072633F"/>
    <w:rsid w:val="00726D72"/>
    <w:rsid w:val="007312FC"/>
    <w:rsid w:val="00731BED"/>
    <w:rsid w:val="00733F2F"/>
    <w:rsid w:val="0074511F"/>
    <w:rsid w:val="00756FF5"/>
    <w:rsid w:val="007625E7"/>
    <w:rsid w:val="007633BD"/>
    <w:rsid w:val="007707E8"/>
    <w:rsid w:val="0079358A"/>
    <w:rsid w:val="00797823"/>
    <w:rsid w:val="007A7EE9"/>
    <w:rsid w:val="007B16F0"/>
    <w:rsid w:val="007B3086"/>
    <w:rsid w:val="007C0401"/>
    <w:rsid w:val="007C05E9"/>
    <w:rsid w:val="007C5593"/>
    <w:rsid w:val="007C58FF"/>
    <w:rsid w:val="007C5CF2"/>
    <w:rsid w:val="007E2BD4"/>
    <w:rsid w:val="007E6483"/>
    <w:rsid w:val="007F1F20"/>
    <w:rsid w:val="007F50AB"/>
    <w:rsid w:val="00803390"/>
    <w:rsid w:val="00804D77"/>
    <w:rsid w:val="00814D73"/>
    <w:rsid w:val="00821B65"/>
    <w:rsid w:val="0082725D"/>
    <w:rsid w:val="008274DC"/>
    <w:rsid w:val="008321BB"/>
    <w:rsid w:val="00835C03"/>
    <w:rsid w:val="00846545"/>
    <w:rsid w:val="00853168"/>
    <w:rsid w:val="00863EB7"/>
    <w:rsid w:val="00867372"/>
    <w:rsid w:val="00891FD9"/>
    <w:rsid w:val="008B7BE0"/>
    <w:rsid w:val="008C363C"/>
    <w:rsid w:val="008C48CF"/>
    <w:rsid w:val="008D1608"/>
    <w:rsid w:val="008D45A8"/>
    <w:rsid w:val="008D4F39"/>
    <w:rsid w:val="008E6CAA"/>
    <w:rsid w:val="008F5624"/>
    <w:rsid w:val="009109AC"/>
    <w:rsid w:val="00920687"/>
    <w:rsid w:val="00924DED"/>
    <w:rsid w:val="00937261"/>
    <w:rsid w:val="00963E4E"/>
    <w:rsid w:val="00965105"/>
    <w:rsid w:val="009658FA"/>
    <w:rsid w:val="00983F9D"/>
    <w:rsid w:val="009917C1"/>
    <w:rsid w:val="009965EB"/>
    <w:rsid w:val="009A7BA7"/>
    <w:rsid w:val="009B014D"/>
    <w:rsid w:val="009B6F1F"/>
    <w:rsid w:val="009B772F"/>
    <w:rsid w:val="009C4B5A"/>
    <w:rsid w:val="009F1C3F"/>
    <w:rsid w:val="00A10B58"/>
    <w:rsid w:val="00A12900"/>
    <w:rsid w:val="00A136DC"/>
    <w:rsid w:val="00A23E0C"/>
    <w:rsid w:val="00A248F7"/>
    <w:rsid w:val="00A26B29"/>
    <w:rsid w:val="00A529A6"/>
    <w:rsid w:val="00A53105"/>
    <w:rsid w:val="00A54A71"/>
    <w:rsid w:val="00A622F0"/>
    <w:rsid w:val="00A63EC2"/>
    <w:rsid w:val="00A926C8"/>
    <w:rsid w:val="00A965FE"/>
    <w:rsid w:val="00AA022D"/>
    <w:rsid w:val="00AA02DA"/>
    <w:rsid w:val="00AB1A5C"/>
    <w:rsid w:val="00AB2CA8"/>
    <w:rsid w:val="00AC78A7"/>
    <w:rsid w:val="00AD066D"/>
    <w:rsid w:val="00AD3C20"/>
    <w:rsid w:val="00AE21D6"/>
    <w:rsid w:val="00AE24BC"/>
    <w:rsid w:val="00AE39A9"/>
    <w:rsid w:val="00AF1A93"/>
    <w:rsid w:val="00AF5D9A"/>
    <w:rsid w:val="00B0099A"/>
    <w:rsid w:val="00B21228"/>
    <w:rsid w:val="00B22B5F"/>
    <w:rsid w:val="00B24DDF"/>
    <w:rsid w:val="00B274CC"/>
    <w:rsid w:val="00B27788"/>
    <w:rsid w:val="00B43A44"/>
    <w:rsid w:val="00B81646"/>
    <w:rsid w:val="00B87450"/>
    <w:rsid w:val="00B93D19"/>
    <w:rsid w:val="00B94270"/>
    <w:rsid w:val="00B94A5F"/>
    <w:rsid w:val="00B97FE2"/>
    <w:rsid w:val="00BA1D6B"/>
    <w:rsid w:val="00BA4E72"/>
    <w:rsid w:val="00BA4F28"/>
    <w:rsid w:val="00BB3F1D"/>
    <w:rsid w:val="00BE30EC"/>
    <w:rsid w:val="00BE3FB9"/>
    <w:rsid w:val="00BF23E8"/>
    <w:rsid w:val="00C311F2"/>
    <w:rsid w:val="00C353FE"/>
    <w:rsid w:val="00C37CAE"/>
    <w:rsid w:val="00C4173C"/>
    <w:rsid w:val="00C431D2"/>
    <w:rsid w:val="00C4662B"/>
    <w:rsid w:val="00C6008E"/>
    <w:rsid w:val="00C606DA"/>
    <w:rsid w:val="00C6349F"/>
    <w:rsid w:val="00C87886"/>
    <w:rsid w:val="00CA3245"/>
    <w:rsid w:val="00CA3811"/>
    <w:rsid w:val="00CA7096"/>
    <w:rsid w:val="00CB19CD"/>
    <w:rsid w:val="00CB481B"/>
    <w:rsid w:val="00CC0D75"/>
    <w:rsid w:val="00CC64BB"/>
    <w:rsid w:val="00CC6DC3"/>
    <w:rsid w:val="00CC745F"/>
    <w:rsid w:val="00CC770D"/>
    <w:rsid w:val="00CD3E63"/>
    <w:rsid w:val="00CE039C"/>
    <w:rsid w:val="00CF3043"/>
    <w:rsid w:val="00CF79EF"/>
    <w:rsid w:val="00D05DEF"/>
    <w:rsid w:val="00D13177"/>
    <w:rsid w:val="00D212A9"/>
    <w:rsid w:val="00D21446"/>
    <w:rsid w:val="00D32438"/>
    <w:rsid w:val="00D34518"/>
    <w:rsid w:val="00D428D0"/>
    <w:rsid w:val="00D5470D"/>
    <w:rsid w:val="00D674B8"/>
    <w:rsid w:val="00D67D67"/>
    <w:rsid w:val="00D73BC2"/>
    <w:rsid w:val="00D73F18"/>
    <w:rsid w:val="00D73F84"/>
    <w:rsid w:val="00D74130"/>
    <w:rsid w:val="00D7675E"/>
    <w:rsid w:val="00D86FA3"/>
    <w:rsid w:val="00D95727"/>
    <w:rsid w:val="00D95DDC"/>
    <w:rsid w:val="00DB0CFA"/>
    <w:rsid w:val="00DB3DA5"/>
    <w:rsid w:val="00DD0129"/>
    <w:rsid w:val="00DE5937"/>
    <w:rsid w:val="00DE5A4B"/>
    <w:rsid w:val="00E049CB"/>
    <w:rsid w:val="00E14A50"/>
    <w:rsid w:val="00E21444"/>
    <w:rsid w:val="00E24D13"/>
    <w:rsid w:val="00E32254"/>
    <w:rsid w:val="00E32E54"/>
    <w:rsid w:val="00E3395E"/>
    <w:rsid w:val="00E33BA8"/>
    <w:rsid w:val="00E34E92"/>
    <w:rsid w:val="00E37468"/>
    <w:rsid w:val="00E46374"/>
    <w:rsid w:val="00E46D4F"/>
    <w:rsid w:val="00E4778C"/>
    <w:rsid w:val="00E54266"/>
    <w:rsid w:val="00E56FB5"/>
    <w:rsid w:val="00E60D91"/>
    <w:rsid w:val="00E62A14"/>
    <w:rsid w:val="00E63A87"/>
    <w:rsid w:val="00E65A20"/>
    <w:rsid w:val="00E72421"/>
    <w:rsid w:val="00E9126C"/>
    <w:rsid w:val="00E91D6F"/>
    <w:rsid w:val="00E92119"/>
    <w:rsid w:val="00E93045"/>
    <w:rsid w:val="00E96BB1"/>
    <w:rsid w:val="00EA7BBA"/>
    <w:rsid w:val="00EB00FD"/>
    <w:rsid w:val="00EB1322"/>
    <w:rsid w:val="00EB2721"/>
    <w:rsid w:val="00EB3F20"/>
    <w:rsid w:val="00EB4E49"/>
    <w:rsid w:val="00EB5805"/>
    <w:rsid w:val="00EB5E3B"/>
    <w:rsid w:val="00EC0C16"/>
    <w:rsid w:val="00ED1466"/>
    <w:rsid w:val="00ED57FA"/>
    <w:rsid w:val="00EE09A1"/>
    <w:rsid w:val="00EF1F84"/>
    <w:rsid w:val="00F0022D"/>
    <w:rsid w:val="00F0385C"/>
    <w:rsid w:val="00F04AD7"/>
    <w:rsid w:val="00F214CB"/>
    <w:rsid w:val="00F26C50"/>
    <w:rsid w:val="00F44259"/>
    <w:rsid w:val="00F4525D"/>
    <w:rsid w:val="00F456B0"/>
    <w:rsid w:val="00F56D9C"/>
    <w:rsid w:val="00F61F68"/>
    <w:rsid w:val="00F632D4"/>
    <w:rsid w:val="00F73253"/>
    <w:rsid w:val="00F808CC"/>
    <w:rsid w:val="00F831C5"/>
    <w:rsid w:val="00FB323F"/>
    <w:rsid w:val="00FD2024"/>
    <w:rsid w:val="00FF14B1"/>
    <w:rsid w:val="00FF3A15"/>
    <w:rsid w:val="00FF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6C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lly.herygers@pr-ide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D75E3-6E8A-F845-BEA7-FFE9449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17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2568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subject/>
  <dc:creator>Guest User</dc:creator>
  <cp:keywords/>
  <cp:lastModifiedBy>Template User</cp:lastModifiedBy>
  <cp:revision>7</cp:revision>
  <cp:lastPrinted>2014-10-17T10:45:00Z</cp:lastPrinted>
  <dcterms:created xsi:type="dcterms:W3CDTF">2014-10-19T17:11:00Z</dcterms:created>
  <dcterms:modified xsi:type="dcterms:W3CDTF">2014-10-20T14:20:00Z</dcterms:modified>
</cp:coreProperties>
</file>