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C845B" w14:textId="77777777" w:rsidR="00DE326D" w:rsidRPr="00146890" w:rsidRDefault="00DE326D" w:rsidP="00842F6D">
      <w:pPr>
        <w:pStyle w:val="Geenafstand"/>
        <w:spacing w:line="360" w:lineRule="auto"/>
        <w:rPr>
          <w:rFonts w:ascii="Arial" w:hAnsi="Arial" w:cs="Arial"/>
          <w:sz w:val="30"/>
          <w:szCs w:val="30"/>
          <w:lang w:val="de-DE"/>
        </w:rPr>
      </w:pPr>
    </w:p>
    <w:p w14:paraId="20FE7F96" w14:textId="77777777" w:rsidR="00BA27C3" w:rsidRPr="00117576" w:rsidRDefault="00BA27C3" w:rsidP="00BA27C3">
      <w:pPr>
        <w:widowControl w:val="0"/>
        <w:autoSpaceDE w:val="0"/>
        <w:autoSpaceDN w:val="0"/>
        <w:adjustRightInd w:val="0"/>
        <w:spacing w:line="360" w:lineRule="auto"/>
        <w:contextualSpacing/>
        <w:jc w:val="both"/>
        <w:rPr>
          <w:rFonts w:ascii="Arial" w:hAnsi="Arial"/>
          <w:b/>
          <w:sz w:val="30"/>
          <w:lang w:val="de-DE"/>
        </w:rPr>
      </w:pPr>
      <w:r w:rsidRPr="00117576">
        <w:rPr>
          <w:rFonts w:ascii="Arial" w:hAnsi="Arial"/>
          <w:sz w:val="30"/>
          <w:lang w:val="de-DE"/>
        </w:rPr>
        <w:t>10 Jahre Panasonic eneloop</w:t>
      </w:r>
    </w:p>
    <w:p w14:paraId="5E715FE1" w14:textId="77777777" w:rsidR="000B21CE" w:rsidRPr="00117576" w:rsidRDefault="000B21CE" w:rsidP="006E5B6E">
      <w:pPr>
        <w:pStyle w:val="Geenafstand"/>
        <w:spacing w:line="360" w:lineRule="auto"/>
        <w:rPr>
          <w:rFonts w:ascii="Arial" w:eastAsiaTheme="minorEastAsia" w:hAnsi="Arial" w:cs="ArialBold"/>
          <w:b/>
          <w:bCs/>
          <w:i/>
          <w:sz w:val="20"/>
          <w:szCs w:val="20"/>
          <w:lang w:val="de-DE" w:eastAsia="nl-NL"/>
        </w:rPr>
      </w:pPr>
    </w:p>
    <w:p w14:paraId="3E781208" w14:textId="52D00F66" w:rsidR="00724F66" w:rsidRPr="00117576" w:rsidRDefault="00117576" w:rsidP="00724F66">
      <w:pPr>
        <w:widowControl w:val="0"/>
        <w:autoSpaceDE w:val="0"/>
        <w:autoSpaceDN w:val="0"/>
        <w:adjustRightInd w:val="0"/>
        <w:spacing w:line="360" w:lineRule="auto"/>
        <w:contextualSpacing/>
        <w:jc w:val="both"/>
        <w:rPr>
          <w:rFonts w:ascii="Arial" w:hAnsi="Arial"/>
          <w:lang w:val="de-DE"/>
        </w:rPr>
      </w:pPr>
      <w:r w:rsidRPr="00117576">
        <w:rPr>
          <w:rFonts w:ascii="Arial" w:hAnsi="Arial"/>
          <w:b/>
          <w:i/>
          <w:sz w:val="20"/>
          <w:lang w:val="de-DE"/>
        </w:rPr>
        <w:t>Zellik, 28</w:t>
      </w:r>
      <w:r w:rsidR="00724F66" w:rsidRPr="00117576">
        <w:rPr>
          <w:rFonts w:ascii="Arial" w:hAnsi="Arial"/>
          <w:b/>
          <w:i/>
          <w:sz w:val="20"/>
          <w:lang w:val="de-DE"/>
        </w:rPr>
        <w:t>. Januar 2016.</w:t>
      </w:r>
      <w:r w:rsidR="00724F66" w:rsidRPr="00117576">
        <w:rPr>
          <w:rFonts w:ascii="Arial" w:hAnsi="Arial"/>
          <w:b/>
          <w:sz w:val="20"/>
          <w:lang w:val="de-DE"/>
        </w:rPr>
        <w:t xml:space="preserve"> – Panasonic feierte kürzlich den 10. Geburtstag seiner Marke </w:t>
      </w:r>
      <w:r w:rsidR="008267C9" w:rsidRPr="00117576">
        <w:rPr>
          <w:rFonts w:ascii="Arial" w:hAnsi="Arial"/>
          <w:b/>
          <w:sz w:val="20"/>
          <w:lang w:val="de-DE"/>
        </w:rPr>
        <w:t>„</w:t>
      </w:r>
      <w:r w:rsidR="00724F66" w:rsidRPr="00117576">
        <w:rPr>
          <w:rFonts w:ascii="Arial" w:hAnsi="Arial"/>
          <w:b/>
          <w:sz w:val="20"/>
          <w:lang w:val="de-DE"/>
        </w:rPr>
        <w:t>eneloop</w:t>
      </w:r>
      <w:r w:rsidR="008267C9" w:rsidRPr="00117576">
        <w:rPr>
          <w:rFonts w:ascii="Arial" w:hAnsi="Arial"/>
          <w:b/>
          <w:sz w:val="20"/>
          <w:lang w:val="de-DE"/>
        </w:rPr>
        <w:t>“</w:t>
      </w:r>
      <w:r w:rsidR="00724F66" w:rsidRPr="00117576">
        <w:rPr>
          <w:rFonts w:ascii="Arial" w:hAnsi="Arial"/>
          <w:b/>
          <w:sz w:val="20"/>
          <w:lang w:val="de-DE"/>
        </w:rPr>
        <w:t xml:space="preserve">. Dieser einzigartige wiederaufladbare Akku ermöglicht es Verbrauchern, sich für eine umweltfreundliche Alternative zu entscheiden. Er wird in mehr als 80 Ländern vertrieben und von Kunden in aller Welt geschätzt. </w:t>
      </w:r>
    </w:p>
    <w:p w14:paraId="1F5887D6" w14:textId="77777777" w:rsidR="000B21CE" w:rsidRPr="00117576" w:rsidRDefault="000B21CE" w:rsidP="006E5B6E">
      <w:pPr>
        <w:pStyle w:val="Basisalinea"/>
        <w:suppressAutoHyphens/>
        <w:spacing w:line="360" w:lineRule="auto"/>
        <w:ind w:right="400"/>
        <w:rPr>
          <w:rFonts w:ascii="Arial" w:hAnsi="Arial" w:cs="Arial"/>
          <w:b/>
          <w:color w:val="auto"/>
          <w:sz w:val="20"/>
          <w:szCs w:val="20"/>
          <w:lang w:val="de-DE"/>
        </w:rPr>
      </w:pPr>
    </w:p>
    <w:p w14:paraId="225FE8CC" w14:textId="77777777" w:rsidR="000B21CE" w:rsidRPr="00117576" w:rsidRDefault="009F609B" w:rsidP="000B21CE">
      <w:pPr>
        <w:widowControl w:val="0"/>
        <w:autoSpaceDE w:val="0"/>
        <w:autoSpaceDN w:val="0"/>
        <w:adjustRightInd w:val="0"/>
        <w:spacing w:line="360" w:lineRule="auto"/>
        <w:contextualSpacing/>
        <w:jc w:val="both"/>
        <w:rPr>
          <w:rFonts w:ascii="Arial" w:hAnsi="Arial" w:cs="Arial"/>
          <w:sz w:val="20"/>
          <w:szCs w:val="20"/>
          <w:lang w:val="de-DE"/>
        </w:rPr>
      </w:pPr>
      <w:r w:rsidRPr="00117576">
        <w:rPr>
          <w:rFonts w:ascii="Arial" w:hAnsi="Arial" w:cs="Arial"/>
          <w:noProof/>
          <w:sz w:val="20"/>
          <w:szCs w:val="20"/>
          <w:lang w:val="en-US"/>
        </w:rPr>
        <w:drawing>
          <wp:inline distT="0" distB="0" distL="0" distR="0" wp14:anchorId="4C6AB841" wp14:editId="352B663D">
            <wp:extent cx="2853528" cy="3681847"/>
            <wp:effectExtent l="0" t="0" r="0" b="1270"/>
            <wp:docPr id="1" name="Afbeelding 1" descr="Studio:PR:eneloop:01 PR eneloop general:images:eneloop_10Y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eneloop:01 PR eneloop general:images:eneloop_10Y_poster.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854618" cy="3683253"/>
                    </a:xfrm>
                    <a:prstGeom prst="rect">
                      <a:avLst/>
                    </a:prstGeom>
                    <a:noFill/>
                    <a:ln>
                      <a:noFill/>
                    </a:ln>
                    <a:extLst>
                      <a:ext uri="{53640926-AAD7-44d8-BBD7-CCE9431645EC}">
                        <a14:shadowObscured xmlns:a14="http://schemas.microsoft.com/office/drawing/2010/main"/>
                      </a:ext>
                    </a:extLst>
                  </pic:spPr>
                </pic:pic>
              </a:graphicData>
            </a:graphic>
          </wp:inline>
        </w:drawing>
      </w:r>
    </w:p>
    <w:p w14:paraId="54729B99" w14:textId="77777777" w:rsidR="0040233D" w:rsidRPr="00117576" w:rsidRDefault="0040233D" w:rsidP="000B21CE">
      <w:pPr>
        <w:widowControl w:val="0"/>
        <w:autoSpaceDE w:val="0"/>
        <w:autoSpaceDN w:val="0"/>
        <w:adjustRightInd w:val="0"/>
        <w:spacing w:line="360" w:lineRule="auto"/>
        <w:contextualSpacing/>
        <w:jc w:val="both"/>
        <w:rPr>
          <w:rFonts w:ascii="Arial" w:hAnsi="Arial" w:cs="Arial"/>
          <w:sz w:val="20"/>
          <w:szCs w:val="20"/>
          <w:lang w:val="de-DE"/>
        </w:rPr>
      </w:pPr>
    </w:p>
    <w:p w14:paraId="4BC80CFB" w14:textId="77777777" w:rsidR="00724F66" w:rsidRPr="00117576" w:rsidRDefault="00724F66" w:rsidP="00724F66">
      <w:pPr>
        <w:widowControl w:val="0"/>
        <w:autoSpaceDE w:val="0"/>
        <w:autoSpaceDN w:val="0"/>
        <w:adjustRightInd w:val="0"/>
        <w:spacing w:line="360" w:lineRule="auto"/>
        <w:contextualSpacing/>
        <w:jc w:val="both"/>
        <w:rPr>
          <w:rFonts w:ascii="Arial" w:hAnsi="Arial"/>
          <w:lang w:val="de-DE"/>
        </w:rPr>
      </w:pPr>
      <w:r w:rsidRPr="00117576">
        <w:rPr>
          <w:rFonts w:ascii="Arial" w:hAnsi="Arial"/>
          <w:sz w:val="20"/>
          <w:lang w:val="de-DE"/>
        </w:rPr>
        <w:t>Der im No</w:t>
      </w:r>
      <w:r w:rsidR="00E0337F" w:rsidRPr="00117576">
        <w:rPr>
          <w:rFonts w:ascii="Arial" w:hAnsi="Arial"/>
          <w:sz w:val="20"/>
          <w:lang w:val="de-DE"/>
        </w:rPr>
        <w:t xml:space="preserve">vember 2005 eingeführte eneloop </w:t>
      </w:r>
      <w:r w:rsidRPr="00117576">
        <w:rPr>
          <w:rFonts w:ascii="Arial" w:hAnsi="Arial"/>
          <w:sz w:val="20"/>
          <w:lang w:val="de-DE"/>
        </w:rPr>
        <w:t xml:space="preserve">Akku revolutionierte das Segment der wiederaufladbaren Akkus für Endverbraucher dank folgenden Merkmalen: </w:t>
      </w:r>
    </w:p>
    <w:p w14:paraId="54A6CF33" w14:textId="77777777" w:rsidR="000B21CE" w:rsidRPr="00117576" w:rsidRDefault="000B21CE" w:rsidP="000B21CE">
      <w:pPr>
        <w:widowControl w:val="0"/>
        <w:autoSpaceDE w:val="0"/>
        <w:autoSpaceDN w:val="0"/>
        <w:adjustRightInd w:val="0"/>
        <w:spacing w:line="360" w:lineRule="auto"/>
        <w:contextualSpacing/>
        <w:jc w:val="both"/>
        <w:rPr>
          <w:rFonts w:ascii="Arial" w:hAnsi="Arial" w:cs="Arial"/>
          <w:sz w:val="20"/>
          <w:szCs w:val="20"/>
          <w:lang w:val="de-DE"/>
        </w:rPr>
      </w:pPr>
    </w:p>
    <w:p w14:paraId="1E67C573" w14:textId="08B1E3E4" w:rsidR="00724F66" w:rsidRPr="00117576" w:rsidRDefault="00E0337F" w:rsidP="00724F66">
      <w:pPr>
        <w:pStyle w:val="Lijstalinea"/>
        <w:widowControl w:val="0"/>
        <w:numPr>
          <w:ilvl w:val="0"/>
          <w:numId w:val="2"/>
        </w:numPr>
        <w:autoSpaceDE w:val="0"/>
        <w:autoSpaceDN w:val="0"/>
        <w:adjustRightInd w:val="0"/>
        <w:spacing w:after="0" w:line="360" w:lineRule="auto"/>
        <w:jc w:val="both"/>
        <w:rPr>
          <w:rFonts w:ascii="Arial" w:eastAsia="MS Mincho" w:hAnsi="Arial"/>
          <w:szCs w:val="24"/>
          <w:lang w:val="de-DE"/>
        </w:rPr>
      </w:pPr>
      <w:r w:rsidRPr="00117576">
        <w:rPr>
          <w:rFonts w:ascii="Arial" w:eastAsia="MS Mincho" w:hAnsi="Arial"/>
          <w:b/>
          <w:sz w:val="20"/>
          <w:szCs w:val="24"/>
          <w:lang w:val="de-DE"/>
        </w:rPr>
        <w:t xml:space="preserve">eneloop </w:t>
      </w:r>
      <w:r w:rsidR="00724F66" w:rsidRPr="00117576">
        <w:rPr>
          <w:rFonts w:ascii="Arial" w:eastAsia="MS Mincho" w:hAnsi="Arial"/>
          <w:b/>
          <w:sz w:val="20"/>
          <w:szCs w:val="24"/>
          <w:lang w:val="de-DE"/>
        </w:rPr>
        <w:t xml:space="preserve">Akkus können bis zu 2100 Mal wiederaufgeladen werden </w:t>
      </w:r>
    </w:p>
    <w:p w14:paraId="0E0E922A" w14:textId="77777777" w:rsidR="00E0337F" w:rsidRPr="00117576" w:rsidRDefault="00E0337F" w:rsidP="00E0337F">
      <w:pPr>
        <w:widowControl w:val="0"/>
        <w:autoSpaceDE w:val="0"/>
        <w:autoSpaceDN w:val="0"/>
        <w:adjustRightInd w:val="0"/>
        <w:spacing w:line="360" w:lineRule="auto"/>
        <w:ind w:left="360"/>
        <w:jc w:val="both"/>
        <w:rPr>
          <w:rFonts w:ascii="Arial" w:hAnsi="Arial"/>
          <w:sz w:val="20"/>
          <w:lang w:val="de-DE"/>
        </w:rPr>
      </w:pPr>
      <w:r w:rsidRPr="00117576">
        <w:rPr>
          <w:rFonts w:ascii="Arial" w:hAnsi="Arial"/>
          <w:sz w:val="20"/>
          <w:lang w:val="de-DE"/>
        </w:rPr>
        <w:t>Eines der wichtigsten Merkmale wiederaufladbarer Akkus ist ihre mögliche Anzahl an Ladezyklen, also wie oft sie unter Wahrung ihrer Kapazität wiederaufgeladen werden können. eneloop kann bis zu 2100 Mal wiederaufgeladen werden und hilft auf diese Weise, den Müllberg aus Einwegbatterien zu verkleinern.</w:t>
      </w:r>
    </w:p>
    <w:p w14:paraId="600A1060" w14:textId="77777777" w:rsidR="000B21CE" w:rsidRPr="00117576" w:rsidRDefault="000B21CE" w:rsidP="000B21CE">
      <w:pPr>
        <w:widowControl w:val="0"/>
        <w:autoSpaceDE w:val="0"/>
        <w:autoSpaceDN w:val="0"/>
        <w:adjustRightInd w:val="0"/>
        <w:spacing w:line="360" w:lineRule="auto"/>
        <w:ind w:left="360"/>
        <w:jc w:val="both"/>
        <w:rPr>
          <w:rFonts w:ascii="Arial" w:hAnsi="Arial" w:cs="Arial"/>
          <w:sz w:val="20"/>
          <w:szCs w:val="20"/>
          <w:lang w:val="de-DE"/>
        </w:rPr>
      </w:pPr>
    </w:p>
    <w:p w14:paraId="7D2318C6" w14:textId="77777777" w:rsidR="00E0337F" w:rsidRPr="00117576" w:rsidRDefault="00E0337F" w:rsidP="00E0337F">
      <w:pPr>
        <w:pStyle w:val="Lijstalinea"/>
        <w:widowControl w:val="0"/>
        <w:numPr>
          <w:ilvl w:val="0"/>
          <w:numId w:val="2"/>
        </w:numPr>
        <w:autoSpaceDE w:val="0"/>
        <w:autoSpaceDN w:val="0"/>
        <w:adjustRightInd w:val="0"/>
        <w:spacing w:after="0" w:line="360" w:lineRule="auto"/>
        <w:jc w:val="both"/>
        <w:rPr>
          <w:rFonts w:ascii="MS Mincho" w:eastAsia="MS Mincho" w:hAnsiTheme="minorBidi"/>
          <w:b/>
          <w:sz w:val="20"/>
          <w:szCs w:val="24"/>
          <w:lang w:val="de-DE"/>
        </w:rPr>
      </w:pPr>
      <w:r w:rsidRPr="00117576">
        <w:rPr>
          <w:rFonts w:ascii="Arial" w:eastAsia="MS Mincho" w:hAnsi="Arial"/>
          <w:b/>
          <w:sz w:val="20"/>
          <w:szCs w:val="24"/>
          <w:lang w:val="de-DE"/>
        </w:rPr>
        <w:t>Einsatzbereit und mit geringer Selbstentladung</w:t>
      </w:r>
    </w:p>
    <w:p w14:paraId="467A6555" w14:textId="77777777" w:rsidR="002C6582" w:rsidRPr="00117576" w:rsidRDefault="002C6582" w:rsidP="002C6582">
      <w:pPr>
        <w:widowControl w:val="0"/>
        <w:autoSpaceDE w:val="0"/>
        <w:autoSpaceDN w:val="0"/>
        <w:adjustRightInd w:val="0"/>
        <w:spacing w:line="360" w:lineRule="auto"/>
        <w:ind w:left="360"/>
        <w:jc w:val="both"/>
        <w:rPr>
          <w:rFonts w:ascii="Arial" w:hAnsi="Arial"/>
          <w:lang w:val="de-DE"/>
        </w:rPr>
      </w:pPr>
      <w:r w:rsidRPr="00117576">
        <w:rPr>
          <w:rFonts w:ascii="Arial" w:hAnsi="Arial"/>
          <w:sz w:val="20"/>
          <w:lang w:val="de-DE"/>
        </w:rPr>
        <w:t xml:space="preserve">eneloop Akkus werden mit Sonnenenergie geladen geliefert und können somit, wie Einwegbatterien, sofort verwendet werden. Vor allem haben sie eine geringe Selbstentladung. </w:t>
      </w:r>
      <w:r w:rsidRPr="00117576">
        <w:rPr>
          <w:rFonts w:ascii="Arial" w:hAnsi="Arial"/>
          <w:sz w:val="20"/>
          <w:lang w:val="de-DE"/>
        </w:rPr>
        <w:lastRenderedPageBreak/>
        <w:t>Während andere</w:t>
      </w:r>
      <w:r w:rsidR="008267C9" w:rsidRPr="00117576">
        <w:rPr>
          <w:rFonts w:ascii="Arial" w:hAnsi="Arial"/>
          <w:sz w:val="20"/>
          <w:lang w:val="de-DE"/>
        </w:rPr>
        <w:t>,</w:t>
      </w:r>
      <w:r w:rsidRPr="00117576">
        <w:rPr>
          <w:rFonts w:ascii="Arial" w:hAnsi="Arial"/>
          <w:sz w:val="20"/>
          <w:lang w:val="de-DE"/>
        </w:rPr>
        <w:t xml:space="preserve"> nicht sofort einsatzbereite</w:t>
      </w:r>
      <w:r w:rsidR="008267C9" w:rsidRPr="00117576">
        <w:rPr>
          <w:rFonts w:ascii="Arial" w:hAnsi="Arial"/>
          <w:sz w:val="20"/>
          <w:lang w:val="de-DE"/>
        </w:rPr>
        <w:t>,</w:t>
      </w:r>
      <w:r w:rsidRPr="00117576">
        <w:rPr>
          <w:rFonts w:ascii="Arial" w:hAnsi="Arial"/>
          <w:sz w:val="20"/>
          <w:lang w:val="de-DE"/>
        </w:rPr>
        <w:t xml:space="preserve"> wiederaufladbare Akkus sich recht schnell selbst entladen, behalten eneloop Akkus dank Panasonics eigener Technologie noch nach zehnjähriger Lagerung 70 % ihrer Kapazität.</w:t>
      </w:r>
    </w:p>
    <w:p w14:paraId="608E3C07" w14:textId="77777777" w:rsidR="000B21CE" w:rsidRPr="00117576" w:rsidRDefault="000B21CE" w:rsidP="000B21CE">
      <w:pPr>
        <w:widowControl w:val="0"/>
        <w:autoSpaceDE w:val="0"/>
        <w:autoSpaceDN w:val="0"/>
        <w:adjustRightInd w:val="0"/>
        <w:spacing w:line="360" w:lineRule="auto"/>
        <w:ind w:left="360"/>
        <w:jc w:val="both"/>
        <w:rPr>
          <w:rFonts w:ascii="Arial" w:hAnsi="Arial" w:cs="Arial"/>
          <w:sz w:val="20"/>
          <w:szCs w:val="20"/>
          <w:lang w:val="de-DE"/>
        </w:rPr>
      </w:pPr>
    </w:p>
    <w:p w14:paraId="4BA1C3B1" w14:textId="12EBA794" w:rsidR="000F06DC" w:rsidRPr="00117576" w:rsidRDefault="000F06DC" w:rsidP="000F06DC">
      <w:pPr>
        <w:pStyle w:val="Lijstalinea"/>
        <w:widowControl w:val="0"/>
        <w:numPr>
          <w:ilvl w:val="0"/>
          <w:numId w:val="2"/>
        </w:numPr>
        <w:autoSpaceDE w:val="0"/>
        <w:autoSpaceDN w:val="0"/>
        <w:adjustRightInd w:val="0"/>
        <w:spacing w:after="0" w:line="360" w:lineRule="auto"/>
        <w:jc w:val="both"/>
        <w:rPr>
          <w:rFonts w:ascii="MS Mincho" w:eastAsia="MS Mincho" w:hAnsiTheme="minorBidi"/>
          <w:b/>
          <w:sz w:val="20"/>
          <w:szCs w:val="24"/>
          <w:lang w:val="de-DE"/>
        </w:rPr>
      </w:pPr>
      <w:r w:rsidRPr="00117576">
        <w:rPr>
          <w:rFonts w:ascii="Arial" w:eastAsia="MS Mincho" w:hAnsi="Arial"/>
          <w:b/>
          <w:sz w:val="20"/>
          <w:szCs w:val="24"/>
          <w:lang w:val="de-DE"/>
        </w:rPr>
        <w:t xml:space="preserve">Länger anhaltende Leistung als herkömmliche </w:t>
      </w:r>
      <w:r w:rsidR="00D63AEF" w:rsidRPr="00117576">
        <w:rPr>
          <w:rFonts w:ascii="Arial" w:eastAsia="MS Mincho" w:hAnsi="Arial"/>
          <w:b/>
          <w:sz w:val="20"/>
          <w:szCs w:val="24"/>
          <w:lang w:val="de-DE"/>
        </w:rPr>
        <w:t>Akkus</w:t>
      </w:r>
    </w:p>
    <w:p w14:paraId="17DD2D67" w14:textId="30545CA4" w:rsidR="000F06DC" w:rsidRPr="00117576" w:rsidRDefault="000F06DC" w:rsidP="000F06DC">
      <w:pPr>
        <w:widowControl w:val="0"/>
        <w:autoSpaceDE w:val="0"/>
        <w:autoSpaceDN w:val="0"/>
        <w:adjustRightInd w:val="0"/>
        <w:spacing w:line="360" w:lineRule="auto"/>
        <w:ind w:left="360"/>
        <w:contextualSpacing/>
        <w:jc w:val="both"/>
        <w:rPr>
          <w:rFonts w:ascii="Arial" w:hAnsi="Arial"/>
          <w:lang w:val="de-DE"/>
        </w:rPr>
      </w:pPr>
      <w:r w:rsidRPr="00117576">
        <w:rPr>
          <w:rFonts w:ascii="Arial" w:hAnsi="Arial"/>
          <w:sz w:val="20"/>
          <w:lang w:val="de-DE"/>
        </w:rPr>
        <w:t xml:space="preserve">Viele Geräte schalten sich ab oder zeigen eine niedrige </w:t>
      </w:r>
      <w:r w:rsidR="00D63AEF" w:rsidRPr="00117576">
        <w:rPr>
          <w:rFonts w:ascii="Arial" w:hAnsi="Arial"/>
          <w:sz w:val="20"/>
          <w:lang w:val="de-DE"/>
        </w:rPr>
        <w:t>Akku</w:t>
      </w:r>
      <w:r w:rsidRPr="00117576">
        <w:rPr>
          <w:rFonts w:ascii="Arial" w:hAnsi="Arial"/>
          <w:sz w:val="20"/>
          <w:lang w:val="de-DE"/>
        </w:rPr>
        <w:t>ladung an, wenn die Spannung unter 1,1 Volt fällt. Ein herkömmliche</w:t>
      </w:r>
      <w:r w:rsidR="00D63AEF" w:rsidRPr="00117576">
        <w:rPr>
          <w:rFonts w:ascii="Arial" w:hAnsi="Arial"/>
          <w:sz w:val="20"/>
          <w:lang w:val="de-DE"/>
        </w:rPr>
        <w:t>r</w:t>
      </w:r>
      <w:r w:rsidRPr="00117576">
        <w:rPr>
          <w:rFonts w:ascii="Arial" w:hAnsi="Arial"/>
          <w:sz w:val="20"/>
          <w:lang w:val="de-DE"/>
        </w:rPr>
        <w:t xml:space="preserve"> Ni-MH-</w:t>
      </w:r>
      <w:r w:rsidR="00D63AEF" w:rsidRPr="00117576">
        <w:rPr>
          <w:rFonts w:ascii="Arial" w:hAnsi="Arial"/>
          <w:sz w:val="20"/>
          <w:lang w:val="de-DE"/>
        </w:rPr>
        <w:t xml:space="preserve">Akku </w:t>
      </w:r>
      <w:r w:rsidRPr="00117576">
        <w:rPr>
          <w:rFonts w:ascii="Arial" w:hAnsi="Arial"/>
          <w:sz w:val="20"/>
          <w:lang w:val="de-DE"/>
        </w:rPr>
        <w:t xml:space="preserve">verliert </w:t>
      </w:r>
      <w:r w:rsidR="00D63AEF" w:rsidRPr="00117576">
        <w:rPr>
          <w:rFonts w:ascii="Arial" w:hAnsi="Arial"/>
          <w:sz w:val="20"/>
          <w:lang w:val="de-DE"/>
        </w:rPr>
        <w:t xml:space="preserve">seine </w:t>
      </w:r>
      <w:r w:rsidRPr="00117576">
        <w:rPr>
          <w:rFonts w:ascii="Arial" w:hAnsi="Arial"/>
          <w:sz w:val="20"/>
          <w:lang w:val="de-DE"/>
        </w:rPr>
        <w:t xml:space="preserve">Spannung gleichmäßig und gerät recht früh unter diesen kritischen Wert. Eneloop jedoch </w:t>
      </w:r>
      <w:r w:rsidR="000D62B0" w:rsidRPr="00117576">
        <w:rPr>
          <w:rFonts w:ascii="Arial" w:hAnsi="Arial"/>
          <w:sz w:val="20"/>
          <w:lang w:val="de-DE"/>
        </w:rPr>
        <w:t xml:space="preserve">hält </w:t>
      </w:r>
      <w:r w:rsidRPr="00117576">
        <w:rPr>
          <w:rFonts w:ascii="Arial" w:hAnsi="Arial"/>
          <w:sz w:val="20"/>
          <w:lang w:val="de-DE"/>
        </w:rPr>
        <w:t xml:space="preserve">den Spannungspegel eine lange Zeit auf über 1,1 Volt und fällt erst unter diese Grenze, wenn der Akku wirklich entladen ist. </w:t>
      </w:r>
    </w:p>
    <w:p w14:paraId="1B238291" w14:textId="77777777" w:rsidR="000B21CE" w:rsidRPr="00117576" w:rsidRDefault="000B21CE" w:rsidP="000B21CE">
      <w:pPr>
        <w:widowControl w:val="0"/>
        <w:autoSpaceDE w:val="0"/>
        <w:autoSpaceDN w:val="0"/>
        <w:adjustRightInd w:val="0"/>
        <w:spacing w:line="360" w:lineRule="auto"/>
        <w:ind w:left="360"/>
        <w:contextualSpacing/>
        <w:jc w:val="both"/>
        <w:rPr>
          <w:rFonts w:ascii="Arial" w:hAnsi="Arial" w:cs="Arial"/>
          <w:sz w:val="20"/>
          <w:szCs w:val="20"/>
          <w:lang w:val="de-DE"/>
        </w:rPr>
      </w:pPr>
    </w:p>
    <w:p w14:paraId="3C54A65B" w14:textId="77777777" w:rsidR="000F06DC" w:rsidRPr="00117576" w:rsidRDefault="000F06DC" w:rsidP="000F06DC">
      <w:pPr>
        <w:pStyle w:val="Lijstalinea"/>
        <w:widowControl w:val="0"/>
        <w:numPr>
          <w:ilvl w:val="0"/>
          <w:numId w:val="2"/>
        </w:numPr>
        <w:autoSpaceDE w:val="0"/>
        <w:autoSpaceDN w:val="0"/>
        <w:adjustRightInd w:val="0"/>
        <w:spacing w:after="0" w:line="360" w:lineRule="auto"/>
        <w:jc w:val="both"/>
        <w:rPr>
          <w:rFonts w:ascii="MS Mincho" w:eastAsia="MS Mincho" w:hAnsiTheme="minorBidi"/>
          <w:b/>
          <w:sz w:val="20"/>
          <w:szCs w:val="24"/>
          <w:lang w:val="de-DE"/>
        </w:rPr>
      </w:pPr>
      <w:r w:rsidRPr="00117576">
        <w:rPr>
          <w:rFonts w:ascii="Arial" w:eastAsia="MS Mincho" w:hAnsi="Arial"/>
          <w:b/>
          <w:sz w:val="20"/>
          <w:szCs w:val="24"/>
          <w:lang w:val="de-DE"/>
        </w:rPr>
        <w:t>Hochleistung auch bei niedrigen Temperaturen</w:t>
      </w:r>
    </w:p>
    <w:p w14:paraId="167EB4F2" w14:textId="2F72BDD8" w:rsidR="000F06DC" w:rsidRPr="00117576" w:rsidRDefault="000F06DC" w:rsidP="000F06DC">
      <w:pPr>
        <w:widowControl w:val="0"/>
        <w:autoSpaceDE w:val="0"/>
        <w:autoSpaceDN w:val="0"/>
        <w:adjustRightInd w:val="0"/>
        <w:spacing w:line="360" w:lineRule="auto"/>
        <w:ind w:left="360"/>
        <w:jc w:val="both"/>
        <w:rPr>
          <w:rFonts w:ascii="Arial" w:hAnsi="Arial"/>
          <w:sz w:val="20"/>
          <w:lang w:val="de-DE"/>
        </w:rPr>
      </w:pPr>
      <w:r w:rsidRPr="00117576">
        <w:rPr>
          <w:rFonts w:ascii="Arial" w:hAnsi="Arial"/>
          <w:sz w:val="20"/>
          <w:lang w:val="de-DE"/>
        </w:rPr>
        <w:t xml:space="preserve">Im Gegensatz zu herkömmlichen </w:t>
      </w:r>
      <w:r w:rsidR="00D63AEF" w:rsidRPr="00117576">
        <w:rPr>
          <w:rFonts w:ascii="Arial" w:hAnsi="Arial"/>
          <w:sz w:val="20"/>
          <w:lang w:val="de-DE"/>
        </w:rPr>
        <w:t xml:space="preserve">Akkus </w:t>
      </w:r>
      <w:r w:rsidRPr="00117576">
        <w:rPr>
          <w:rFonts w:ascii="Arial" w:hAnsi="Arial"/>
          <w:sz w:val="20"/>
          <w:lang w:val="de-DE"/>
        </w:rPr>
        <w:t>behalten eneloop Akkus ihre hohe Spannung bei Temperaturen bis -20 ºC.</w:t>
      </w:r>
    </w:p>
    <w:p w14:paraId="15F0711F" w14:textId="77777777" w:rsidR="000B21CE" w:rsidRPr="00117576" w:rsidRDefault="000B21CE" w:rsidP="000B21CE">
      <w:pPr>
        <w:widowControl w:val="0"/>
        <w:autoSpaceDE w:val="0"/>
        <w:autoSpaceDN w:val="0"/>
        <w:adjustRightInd w:val="0"/>
        <w:spacing w:line="360" w:lineRule="auto"/>
        <w:ind w:left="360"/>
        <w:jc w:val="both"/>
        <w:rPr>
          <w:rFonts w:ascii="Arial" w:hAnsi="Arial" w:cs="Arial"/>
          <w:sz w:val="20"/>
          <w:szCs w:val="20"/>
          <w:lang w:val="de-DE"/>
        </w:rPr>
      </w:pPr>
    </w:p>
    <w:p w14:paraId="4430777F" w14:textId="77777777" w:rsidR="000F06DC" w:rsidRPr="00117576" w:rsidRDefault="000F06DC" w:rsidP="000F06DC">
      <w:pPr>
        <w:widowControl w:val="0"/>
        <w:autoSpaceDE w:val="0"/>
        <w:autoSpaceDN w:val="0"/>
        <w:adjustRightInd w:val="0"/>
        <w:spacing w:line="360" w:lineRule="auto"/>
        <w:contextualSpacing/>
        <w:jc w:val="both"/>
        <w:rPr>
          <w:rFonts w:ascii="Arial" w:hAnsi="Arial"/>
          <w:lang w:val="de-DE"/>
        </w:rPr>
      </w:pPr>
      <w:r w:rsidRPr="00117576">
        <w:rPr>
          <w:rFonts w:ascii="Arial" w:hAnsi="Arial"/>
          <w:b/>
          <w:sz w:val="20"/>
          <w:lang w:val="de-DE"/>
        </w:rPr>
        <w:t xml:space="preserve">Vereinte Vorzüge </w:t>
      </w:r>
    </w:p>
    <w:p w14:paraId="126516AF" w14:textId="5FE9DF22" w:rsidR="000220BC" w:rsidRPr="00117576" w:rsidRDefault="000220BC" w:rsidP="000220BC">
      <w:pPr>
        <w:widowControl w:val="0"/>
        <w:autoSpaceDE w:val="0"/>
        <w:autoSpaceDN w:val="0"/>
        <w:adjustRightInd w:val="0"/>
        <w:spacing w:line="360" w:lineRule="auto"/>
        <w:contextualSpacing/>
        <w:jc w:val="both"/>
        <w:rPr>
          <w:rFonts w:ascii="Arial" w:hAnsi="Arial"/>
          <w:lang w:val="de-DE"/>
        </w:rPr>
      </w:pPr>
      <w:r w:rsidRPr="00117576">
        <w:rPr>
          <w:rFonts w:ascii="Arial" w:hAnsi="Arial"/>
          <w:sz w:val="20"/>
          <w:lang w:val="de-DE"/>
        </w:rPr>
        <w:t xml:space="preserve">eneloop ist ein revolutionärer wiederaufladbarer Akku, der wie eine herkömmliche Batterie genutzt und durch Wiederaufladen erneut eingesetzt werden kann. Er vereint die Vorzüge beider </w:t>
      </w:r>
      <w:r w:rsidR="00D63AEF" w:rsidRPr="00117576">
        <w:rPr>
          <w:rFonts w:ascii="Arial" w:hAnsi="Arial"/>
          <w:sz w:val="20"/>
          <w:lang w:val="de-DE"/>
        </w:rPr>
        <w:t xml:space="preserve">Batteriearten </w:t>
      </w:r>
      <w:r w:rsidRPr="00117576">
        <w:rPr>
          <w:rFonts w:ascii="Arial" w:hAnsi="Arial"/>
          <w:sz w:val="20"/>
          <w:lang w:val="de-DE"/>
        </w:rPr>
        <w:t xml:space="preserve">und schont wertvolle Ressourcen. Panasonic gehörte im Jahr 2014 auch </w:t>
      </w:r>
      <w:r w:rsidR="00D63AEF" w:rsidRPr="00117576">
        <w:rPr>
          <w:rFonts w:ascii="Arial" w:hAnsi="Arial"/>
          <w:sz w:val="20"/>
          <w:lang w:val="de-DE"/>
        </w:rPr>
        <w:t>D</w:t>
      </w:r>
      <w:r w:rsidRPr="00117576">
        <w:rPr>
          <w:rFonts w:ascii="Arial" w:hAnsi="Arial"/>
          <w:sz w:val="20"/>
          <w:lang w:val="de-DE"/>
        </w:rPr>
        <w:t xml:space="preserve">ank diesem Akku zu den fünf besten ökologischen Marken der Welt. </w:t>
      </w:r>
    </w:p>
    <w:p w14:paraId="4B23FF5B" w14:textId="77777777" w:rsidR="000B21CE" w:rsidRPr="00117576" w:rsidRDefault="000B21CE" w:rsidP="000B21CE">
      <w:pPr>
        <w:widowControl w:val="0"/>
        <w:autoSpaceDE w:val="0"/>
        <w:autoSpaceDN w:val="0"/>
        <w:adjustRightInd w:val="0"/>
        <w:spacing w:line="360" w:lineRule="auto"/>
        <w:contextualSpacing/>
        <w:jc w:val="both"/>
        <w:rPr>
          <w:rFonts w:ascii="Arial" w:hAnsi="Arial" w:cs="Arial"/>
          <w:sz w:val="20"/>
          <w:szCs w:val="20"/>
          <w:lang w:val="de-DE"/>
        </w:rPr>
      </w:pPr>
    </w:p>
    <w:p w14:paraId="3F082059" w14:textId="77777777" w:rsidR="000220BC" w:rsidRPr="00117576" w:rsidRDefault="000220BC" w:rsidP="000220BC">
      <w:pPr>
        <w:widowControl w:val="0"/>
        <w:autoSpaceDE w:val="0"/>
        <w:autoSpaceDN w:val="0"/>
        <w:adjustRightInd w:val="0"/>
        <w:spacing w:line="360" w:lineRule="auto"/>
        <w:contextualSpacing/>
        <w:jc w:val="both"/>
        <w:rPr>
          <w:rFonts w:ascii="Arial" w:hAnsi="Arial"/>
          <w:b/>
          <w:sz w:val="20"/>
          <w:lang w:val="de-DE"/>
        </w:rPr>
      </w:pPr>
      <w:r w:rsidRPr="00117576">
        <w:rPr>
          <w:rFonts w:ascii="Arial" w:hAnsi="Arial"/>
          <w:b/>
          <w:sz w:val="20"/>
          <w:lang w:val="de-DE"/>
        </w:rPr>
        <w:t>Produktpalette</w:t>
      </w:r>
    </w:p>
    <w:p w14:paraId="35CDCB74" w14:textId="77777777" w:rsidR="000220BC" w:rsidRPr="00117576" w:rsidRDefault="000220BC" w:rsidP="000220BC">
      <w:pPr>
        <w:widowControl w:val="0"/>
        <w:autoSpaceDE w:val="0"/>
        <w:autoSpaceDN w:val="0"/>
        <w:adjustRightInd w:val="0"/>
        <w:spacing w:line="360" w:lineRule="auto"/>
        <w:contextualSpacing/>
        <w:jc w:val="both"/>
        <w:rPr>
          <w:rFonts w:ascii="Arial" w:hAnsi="Arial"/>
          <w:sz w:val="20"/>
          <w:lang w:val="de-DE"/>
        </w:rPr>
      </w:pPr>
      <w:r w:rsidRPr="00117576">
        <w:rPr>
          <w:rFonts w:ascii="Arial" w:hAnsi="Arial"/>
          <w:sz w:val="20"/>
          <w:lang w:val="de-DE"/>
        </w:rPr>
        <w:t>Neben eneloop Standardakkus bietet Panasonic auch eneloop pro und lite:</w:t>
      </w:r>
    </w:p>
    <w:p w14:paraId="3302E1CE" w14:textId="76C4C812" w:rsidR="006E0515" w:rsidRPr="00117576" w:rsidRDefault="006E0515" w:rsidP="006E0515">
      <w:pPr>
        <w:pStyle w:val="Lijstalinea"/>
        <w:widowControl w:val="0"/>
        <w:numPr>
          <w:ilvl w:val="0"/>
          <w:numId w:val="2"/>
        </w:numPr>
        <w:autoSpaceDE w:val="0"/>
        <w:autoSpaceDN w:val="0"/>
        <w:adjustRightInd w:val="0"/>
        <w:spacing w:line="360" w:lineRule="auto"/>
        <w:jc w:val="both"/>
        <w:rPr>
          <w:rFonts w:ascii="Arial" w:eastAsia="MS Mincho" w:hAnsi="Arial"/>
          <w:szCs w:val="24"/>
          <w:lang w:val="de-DE"/>
        </w:rPr>
      </w:pPr>
      <w:r w:rsidRPr="00117576">
        <w:rPr>
          <w:rFonts w:ascii="Arial" w:eastAsia="MS Mincho" w:hAnsi="Arial"/>
          <w:sz w:val="20"/>
          <w:szCs w:val="24"/>
          <w:lang w:val="de-DE"/>
        </w:rPr>
        <w:t xml:space="preserve">eneloop </w:t>
      </w:r>
      <w:proofErr w:type="gramStart"/>
      <w:r w:rsidRPr="00117576">
        <w:rPr>
          <w:rFonts w:ascii="Arial" w:eastAsia="MS Mincho" w:hAnsi="Arial"/>
          <w:sz w:val="20"/>
          <w:szCs w:val="24"/>
          <w:lang w:val="de-DE"/>
        </w:rPr>
        <w:t>pro haben eine höhere Kapazität</w:t>
      </w:r>
      <w:proofErr w:type="gramEnd"/>
      <w:r w:rsidRPr="00117576">
        <w:rPr>
          <w:rFonts w:ascii="Arial" w:eastAsia="MS Mincho" w:hAnsi="Arial"/>
          <w:sz w:val="20"/>
          <w:szCs w:val="24"/>
          <w:lang w:val="de-DE"/>
        </w:rPr>
        <w:t xml:space="preserve"> und eignen sich daher bestens für Geräte </w:t>
      </w:r>
      <w:r w:rsidR="00D63AEF" w:rsidRPr="00117576">
        <w:rPr>
          <w:rFonts w:ascii="Arial" w:eastAsia="MS Mincho" w:hAnsi="Arial"/>
          <w:sz w:val="20"/>
          <w:szCs w:val="24"/>
          <w:lang w:val="de-DE"/>
        </w:rPr>
        <w:t xml:space="preserve">mit sehr hohem Energiebedarf </w:t>
      </w:r>
      <w:r w:rsidRPr="00117576">
        <w:rPr>
          <w:rFonts w:ascii="Arial" w:eastAsia="MS Mincho" w:hAnsi="Arial"/>
          <w:sz w:val="20"/>
          <w:szCs w:val="24"/>
          <w:lang w:val="de-DE"/>
        </w:rPr>
        <w:t>wie Blitzlichter, drahtlose Tastaturen, Mäuse, Spiel</w:t>
      </w:r>
      <w:r w:rsidR="000A0B34" w:rsidRPr="00117576">
        <w:rPr>
          <w:rFonts w:ascii="Arial" w:eastAsia="MS Mincho" w:hAnsi="Arial"/>
          <w:sz w:val="20"/>
          <w:szCs w:val="24"/>
          <w:lang w:val="de-DE"/>
        </w:rPr>
        <w:t xml:space="preserve">ekonsolen </w:t>
      </w:r>
      <w:r w:rsidRPr="00117576">
        <w:rPr>
          <w:rFonts w:ascii="Arial" w:eastAsia="MS Mincho" w:hAnsi="Arial"/>
          <w:sz w:val="20"/>
          <w:szCs w:val="24"/>
          <w:lang w:val="de-DE"/>
        </w:rPr>
        <w:t xml:space="preserve">und Haushaltsgeräte. </w:t>
      </w:r>
    </w:p>
    <w:p w14:paraId="109D6C50" w14:textId="6976DACC" w:rsidR="006E0515" w:rsidRPr="00117576" w:rsidRDefault="006E0515" w:rsidP="006E0515">
      <w:pPr>
        <w:pStyle w:val="Lijstalinea"/>
        <w:widowControl w:val="0"/>
        <w:numPr>
          <w:ilvl w:val="0"/>
          <w:numId w:val="2"/>
        </w:numPr>
        <w:autoSpaceDE w:val="0"/>
        <w:autoSpaceDN w:val="0"/>
        <w:adjustRightInd w:val="0"/>
        <w:spacing w:line="360" w:lineRule="auto"/>
        <w:jc w:val="both"/>
        <w:rPr>
          <w:rFonts w:ascii="MS Mincho" w:eastAsia="MS Mincho" w:hAnsiTheme="minorBidi"/>
          <w:sz w:val="20"/>
          <w:szCs w:val="24"/>
          <w:lang w:val="de-DE"/>
        </w:rPr>
      </w:pPr>
      <w:r w:rsidRPr="00117576">
        <w:rPr>
          <w:rFonts w:ascii="Arial" w:eastAsia="MS Mincho" w:hAnsi="Arial"/>
          <w:sz w:val="20"/>
          <w:szCs w:val="24"/>
          <w:lang w:val="de-DE"/>
        </w:rPr>
        <w:t xml:space="preserve">eneloop lite können bis zu 3000 Mal wiederaufgeladen werden und eignen sich daher bestens für </w:t>
      </w:r>
      <w:r w:rsidR="00D63AEF" w:rsidRPr="00117576">
        <w:rPr>
          <w:rFonts w:ascii="Arial" w:eastAsia="MS Mincho" w:hAnsi="Arial"/>
          <w:sz w:val="20"/>
          <w:szCs w:val="24"/>
          <w:lang w:val="de-DE"/>
        </w:rPr>
        <w:t>Geräte</w:t>
      </w:r>
      <w:r w:rsidR="00117576" w:rsidRPr="00117576">
        <w:rPr>
          <w:rFonts w:ascii="Arial" w:eastAsia="MS Mincho" w:hAnsi="Arial"/>
          <w:sz w:val="20"/>
          <w:szCs w:val="24"/>
          <w:lang w:val="de-DE"/>
        </w:rPr>
        <w:t xml:space="preserve"> </w:t>
      </w:r>
      <w:r w:rsidRPr="00117576">
        <w:rPr>
          <w:rFonts w:ascii="Arial" w:eastAsia="MS Mincho" w:hAnsi="Arial"/>
          <w:sz w:val="20"/>
          <w:szCs w:val="24"/>
          <w:lang w:val="de-DE"/>
        </w:rPr>
        <w:t>mit geringem bis mittlerem Strombedarf wie DECT-Telefone und Fernbedienungen</w:t>
      </w:r>
      <w:r w:rsidRPr="00117576">
        <w:rPr>
          <w:rFonts w:ascii="MS Mincho" w:eastAsia="MS Mincho"/>
          <w:sz w:val="20"/>
          <w:szCs w:val="24"/>
          <w:lang w:val="de-DE"/>
        </w:rPr>
        <w:t>.</w:t>
      </w:r>
    </w:p>
    <w:p w14:paraId="0250EFB0" w14:textId="77777777" w:rsidR="000B21CE" w:rsidRPr="00117576" w:rsidRDefault="000B21CE" w:rsidP="000B21CE">
      <w:pPr>
        <w:widowControl w:val="0"/>
        <w:autoSpaceDE w:val="0"/>
        <w:autoSpaceDN w:val="0"/>
        <w:adjustRightInd w:val="0"/>
        <w:spacing w:line="360" w:lineRule="auto"/>
        <w:contextualSpacing/>
        <w:jc w:val="both"/>
        <w:rPr>
          <w:rFonts w:ascii="Arial" w:hAnsi="Arial" w:cs="Arial"/>
          <w:sz w:val="20"/>
          <w:szCs w:val="20"/>
          <w:lang w:val="de-DE"/>
        </w:rPr>
      </w:pPr>
    </w:p>
    <w:p w14:paraId="7607F65F" w14:textId="77777777" w:rsidR="006E0515" w:rsidRPr="00117576" w:rsidRDefault="006E0515" w:rsidP="006E0515">
      <w:pPr>
        <w:widowControl w:val="0"/>
        <w:autoSpaceDE w:val="0"/>
        <w:autoSpaceDN w:val="0"/>
        <w:adjustRightInd w:val="0"/>
        <w:spacing w:line="360" w:lineRule="auto"/>
        <w:contextualSpacing/>
        <w:jc w:val="both"/>
        <w:rPr>
          <w:rFonts w:ascii="Arial" w:hAnsi="Arial"/>
          <w:b/>
          <w:sz w:val="20"/>
          <w:lang w:val="de-DE"/>
        </w:rPr>
      </w:pPr>
      <w:r w:rsidRPr="00117576">
        <w:rPr>
          <w:rFonts w:ascii="Arial" w:hAnsi="Arial"/>
          <w:b/>
          <w:sz w:val="20"/>
          <w:lang w:val="de-DE"/>
        </w:rPr>
        <w:t>10. Geburtstag</w:t>
      </w:r>
    </w:p>
    <w:p w14:paraId="2A8386A3" w14:textId="2E0A1B2B" w:rsidR="00D46467" w:rsidRPr="00117576" w:rsidRDefault="00D46467" w:rsidP="00D46467">
      <w:pPr>
        <w:widowControl w:val="0"/>
        <w:autoSpaceDE w:val="0"/>
        <w:autoSpaceDN w:val="0"/>
        <w:adjustRightInd w:val="0"/>
        <w:spacing w:line="360" w:lineRule="auto"/>
        <w:contextualSpacing/>
        <w:jc w:val="both"/>
        <w:rPr>
          <w:rStyle w:val="Hyperlink"/>
          <w:rFonts w:ascii="Arial" w:hAnsi="Arial"/>
          <w:color w:val="auto"/>
          <w:sz w:val="20"/>
          <w:lang w:val="de-DE"/>
        </w:rPr>
      </w:pPr>
      <w:bookmarkStart w:id="0" w:name="_Hlt440971499"/>
      <w:bookmarkStart w:id="1" w:name="_Hlt440971500"/>
      <w:r w:rsidRPr="00117576">
        <w:rPr>
          <w:rFonts w:ascii="Arial" w:hAnsi="Arial"/>
          <w:sz w:val="20"/>
          <w:lang w:val="de-DE"/>
        </w:rPr>
        <w:t xml:space="preserve">Zur Feier des 10. Geburtstages von eneloop lancierte Panasonic in ganz </w:t>
      </w:r>
      <w:r w:rsidR="00146890" w:rsidRPr="00117576">
        <w:rPr>
          <w:rFonts w:ascii="Arial" w:hAnsi="Arial"/>
          <w:sz w:val="20"/>
          <w:lang w:val="de-DE"/>
        </w:rPr>
        <w:t>Europa eine spezielle Kampagne</w:t>
      </w:r>
      <w:proofErr w:type="gramStart"/>
      <w:r w:rsidR="00146890" w:rsidRPr="00117576">
        <w:rPr>
          <w:rFonts w:ascii="Arial" w:hAnsi="Arial"/>
          <w:sz w:val="20"/>
          <w:lang w:val="de-DE"/>
        </w:rPr>
        <w:t xml:space="preserve">, </w:t>
      </w:r>
      <w:r w:rsidRPr="00117576">
        <w:rPr>
          <w:rFonts w:ascii="Arial" w:hAnsi="Arial"/>
          <w:sz w:val="20"/>
          <w:lang w:val="de-DE"/>
        </w:rPr>
        <w:t>einschließlich</w:t>
      </w:r>
      <w:proofErr w:type="gramEnd"/>
      <w:r w:rsidRPr="00117576">
        <w:rPr>
          <w:rFonts w:ascii="Arial" w:hAnsi="Arial"/>
          <w:sz w:val="20"/>
          <w:lang w:val="de-DE"/>
        </w:rPr>
        <w:t xml:space="preserve"> einer überarbeiteten </w:t>
      </w:r>
      <w:hyperlink r:id="rId10" w:history="1">
        <w:r w:rsidRPr="00117576">
          <w:rPr>
            <w:rStyle w:val="Hyperlink"/>
            <w:rFonts w:ascii="Arial" w:hAnsi="Arial"/>
            <w:color w:val="auto"/>
            <w:sz w:val="20"/>
            <w:lang w:val="de-DE"/>
          </w:rPr>
          <w:t>Website</w:t>
        </w:r>
      </w:hyperlink>
      <w:r w:rsidRPr="00117576">
        <w:rPr>
          <w:rFonts w:ascii="Arial" w:hAnsi="Arial"/>
          <w:sz w:val="20"/>
          <w:lang w:val="de-DE"/>
        </w:rPr>
        <w:t xml:space="preserve"> in 13 Sprachen, eines </w:t>
      </w:r>
      <w:hyperlink r:id="rId11" w:history="1">
        <w:r w:rsidRPr="00117576">
          <w:rPr>
            <w:rStyle w:val="Hyperlink"/>
            <w:rFonts w:ascii="Arial" w:hAnsi="Arial"/>
            <w:color w:val="auto"/>
            <w:sz w:val="20"/>
            <w:lang w:val="de-DE"/>
          </w:rPr>
          <w:t>Malwettbewerbs</w:t>
        </w:r>
      </w:hyperlink>
      <w:r w:rsidRPr="00117576">
        <w:rPr>
          <w:rFonts w:ascii="Arial" w:hAnsi="Arial"/>
          <w:sz w:val="20"/>
          <w:lang w:val="de-DE"/>
        </w:rPr>
        <w:t xml:space="preserve"> und diverser </w:t>
      </w:r>
      <w:hyperlink r:id="rId12" w:history="1">
        <w:r w:rsidRPr="00117576">
          <w:rPr>
            <w:rStyle w:val="Hyperlink"/>
            <w:rFonts w:ascii="Arial" w:hAnsi="Arial"/>
            <w:color w:val="auto"/>
            <w:sz w:val="20"/>
            <w:lang w:val="de-DE"/>
          </w:rPr>
          <w:t>spektakulärer Events</w:t>
        </w:r>
      </w:hyperlink>
      <w:r w:rsidRPr="00117576">
        <w:rPr>
          <w:rFonts w:ascii="Arial" w:hAnsi="Arial"/>
          <w:sz w:val="20"/>
          <w:lang w:val="de-DE"/>
        </w:rPr>
        <w:t xml:space="preserve">. Ferner findet gerade ein internationaler Fotowettbewerb zum Thema Umwelt und Nachhaltigkeit statt. Besuchen Sie für weitere Einzelheiten </w:t>
      </w:r>
      <w:hyperlink r:id="rId13" w:history="1">
        <w:r w:rsidR="00146890" w:rsidRPr="00117576">
          <w:rPr>
            <w:rStyle w:val="Hyperlink"/>
            <w:rFonts w:ascii="Arial" w:hAnsi="Arial"/>
            <w:color w:val="auto"/>
            <w:sz w:val="20"/>
            <w:lang w:val="de-DE"/>
          </w:rPr>
          <w:t>https://photochallenge.panasonic-eneloop.eu/de</w:t>
        </w:r>
      </w:hyperlink>
      <w:r w:rsidR="00146890" w:rsidRPr="00117576">
        <w:rPr>
          <w:rFonts w:ascii="Arial" w:hAnsi="Arial"/>
          <w:sz w:val="20"/>
          <w:lang w:val="de-DE"/>
        </w:rPr>
        <w:t xml:space="preserve">. </w:t>
      </w:r>
    </w:p>
    <w:p w14:paraId="12D0E9D1" w14:textId="77777777" w:rsidR="00146890" w:rsidRPr="00146890" w:rsidRDefault="00146890" w:rsidP="00D46467">
      <w:pPr>
        <w:widowControl w:val="0"/>
        <w:autoSpaceDE w:val="0"/>
        <w:autoSpaceDN w:val="0"/>
        <w:adjustRightInd w:val="0"/>
        <w:spacing w:line="360" w:lineRule="auto"/>
        <w:contextualSpacing/>
        <w:jc w:val="both"/>
        <w:rPr>
          <w:rStyle w:val="Hyperlink"/>
          <w:rFonts w:ascii="Arial" w:hAnsi="Arial"/>
          <w:sz w:val="20"/>
          <w:lang w:val="de-DE"/>
        </w:rPr>
      </w:pPr>
    </w:p>
    <w:p w14:paraId="73A6BF27" w14:textId="77777777" w:rsidR="00146890" w:rsidRPr="00146890" w:rsidRDefault="00146890" w:rsidP="00D46467">
      <w:pPr>
        <w:widowControl w:val="0"/>
        <w:autoSpaceDE w:val="0"/>
        <w:autoSpaceDN w:val="0"/>
        <w:adjustRightInd w:val="0"/>
        <w:spacing w:line="360" w:lineRule="auto"/>
        <w:contextualSpacing/>
        <w:jc w:val="both"/>
        <w:rPr>
          <w:rStyle w:val="Hyperlink"/>
          <w:rFonts w:ascii="Arial" w:hAnsi="Arial"/>
          <w:sz w:val="20"/>
          <w:lang w:val="de-DE"/>
        </w:rPr>
      </w:pPr>
    </w:p>
    <w:bookmarkEnd w:id="0"/>
    <w:bookmarkEnd w:id="1"/>
    <w:p w14:paraId="5F003F44" w14:textId="77777777" w:rsidR="00146890" w:rsidRPr="00146890" w:rsidRDefault="00146890"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pPr>
    </w:p>
    <w:p w14:paraId="2787F689" w14:textId="77777777" w:rsidR="00146890" w:rsidRPr="00146890" w:rsidRDefault="00146890"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pPr>
    </w:p>
    <w:p w14:paraId="2609AFA7" w14:textId="77777777" w:rsidR="00146890" w:rsidRPr="00146890" w:rsidRDefault="00146890"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pPr>
    </w:p>
    <w:p w14:paraId="5CA450E4" w14:textId="77777777" w:rsidR="00146890" w:rsidRPr="00146890" w:rsidRDefault="00146890" w:rsidP="006E5B6E">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sectPr w:rsidR="00146890" w:rsidRPr="00146890" w:rsidSect="00D6198A">
          <w:headerReference w:type="even" r:id="rId14"/>
          <w:headerReference w:type="first" r:id="rId15"/>
          <w:pgSz w:w="11900" w:h="16840"/>
          <w:pgMar w:top="1417" w:right="1417" w:bottom="1134" w:left="1417" w:header="708" w:footer="708" w:gutter="0"/>
          <w:cols w:space="708"/>
          <w:titlePg/>
          <w:docGrid w:linePitch="360"/>
        </w:sectPr>
      </w:pPr>
    </w:p>
    <w:p w14:paraId="31251E76" w14:textId="77777777" w:rsidR="00146890" w:rsidRPr="00146890" w:rsidRDefault="00146890" w:rsidP="00146890">
      <w:pPr>
        <w:widowControl w:val="0"/>
        <w:autoSpaceDE w:val="0"/>
        <w:autoSpaceDN w:val="0"/>
        <w:adjustRightInd w:val="0"/>
        <w:spacing w:line="360" w:lineRule="auto"/>
        <w:jc w:val="both"/>
        <w:rPr>
          <w:rFonts w:ascii="Arial" w:hAnsi="Arial" w:cs="Arial"/>
          <w:b/>
          <w:color w:val="000000"/>
          <w:sz w:val="20"/>
          <w:szCs w:val="20"/>
          <w:lang w:val="de-DE"/>
        </w:rPr>
      </w:pPr>
      <w:r w:rsidRPr="00146890">
        <w:rPr>
          <w:rFonts w:ascii="Arial" w:hAnsi="Arial" w:cs="Arial"/>
          <w:b/>
          <w:color w:val="000000"/>
          <w:sz w:val="20"/>
          <w:szCs w:val="20"/>
          <w:lang w:val="de-DE"/>
        </w:rPr>
        <w:lastRenderedPageBreak/>
        <w:t>Über Panasonic Energy Europe NV</w:t>
      </w:r>
    </w:p>
    <w:p w14:paraId="780E4F75" w14:textId="77777777" w:rsidR="00146890" w:rsidRPr="00146890" w:rsidRDefault="00146890" w:rsidP="00146890">
      <w:pPr>
        <w:widowControl w:val="0"/>
        <w:autoSpaceDE w:val="0"/>
        <w:autoSpaceDN w:val="0"/>
        <w:adjustRightInd w:val="0"/>
        <w:spacing w:line="360" w:lineRule="auto"/>
        <w:jc w:val="both"/>
        <w:rPr>
          <w:rFonts w:ascii="Arial" w:hAnsi="Arial" w:cs="Arial"/>
          <w:color w:val="000000"/>
          <w:sz w:val="20"/>
          <w:szCs w:val="20"/>
          <w:lang w:val="de-DE"/>
        </w:rPr>
      </w:pPr>
      <w:r w:rsidRPr="00146890">
        <w:rPr>
          <w:rFonts w:ascii="Arial" w:hAnsi="Arial" w:cs="Arial"/>
          <w:color w:val="000000"/>
          <w:sz w:val="20"/>
          <w:szCs w:val="20"/>
          <w:lang w:val="de-DE"/>
        </w:rPr>
        <w:t>Panasonic Energy Europe NV ist der größte Batteriehersteller Europas. Das Unternehmen gehört zur</w:t>
      </w:r>
    </w:p>
    <w:p w14:paraId="580B3D5A" w14:textId="70600504" w:rsidR="00146890" w:rsidRPr="00146890" w:rsidRDefault="00146890" w:rsidP="00146890">
      <w:pPr>
        <w:widowControl w:val="0"/>
        <w:autoSpaceDE w:val="0"/>
        <w:autoSpaceDN w:val="0"/>
        <w:adjustRightInd w:val="0"/>
        <w:spacing w:line="360" w:lineRule="auto"/>
        <w:jc w:val="both"/>
        <w:rPr>
          <w:rFonts w:ascii="Arial" w:hAnsi="Arial" w:cs="Arial"/>
          <w:color w:val="000000"/>
          <w:sz w:val="20"/>
          <w:szCs w:val="20"/>
          <w:lang w:val="de-DE"/>
        </w:rPr>
      </w:pPr>
      <w:r w:rsidRPr="00146890">
        <w:rPr>
          <w:rFonts w:ascii="Arial" w:hAnsi="Arial" w:cs="Arial"/>
          <w:color w:val="000000"/>
          <w:sz w:val="20"/>
          <w:szCs w:val="20"/>
          <w:lang w:val="de-DE"/>
        </w:rPr>
        <w:t>Panasonic Corporation, einem international führenden Anbieter elektronischer und elektrischer Produkte. Dank der jahrelangen Erfahrung und des Know-hows von Panasonic im Bereich der</w:t>
      </w:r>
      <w:r w:rsidR="000A0B34">
        <w:rPr>
          <w:rFonts w:ascii="Arial" w:hAnsi="Arial" w:cs="Arial"/>
          <w:color w:val="000000"/>
          <w:sz w:val="20"/>
          <w:szCs w:val="20"/>
          <w:lang w:val="de-DE"/>
        </w:rPr>
        <w:t xml:space="preserve"> </w:t>
      </w:r>
      <w:r w:rsidRPr="00146890">
        <w:rPr>
          <w:rFonts w:ascii="Arial" w:hAnsi="Arial" w:cs="Arial"/>
          <w:color w:val="000000"/>
          <w:sz w:val="20"/>
          <w:szCs w:val="20"/>
          <w:lang w:val="de-DE"/>
        </w:rPr>
        <w:t xml:space="preserve">Unterhaltungselektronik hat Panasonic Energy Europe NV in Europa eine einzigartige Marktstellung. Das Unternehmen liefert "mobile" Energie in über 30 europäische Länder. Neben der europäischen Zentrale in Brüssel betreibt Panasonic Energy Europe NV Produktionsbetriebe in Belgien (Tessenderlo) und Polen (Gniezno), in denen jedes Jahr über eine Milliarde Batterien hergestellt werden. Das breit gefächerte Produktsortiment von Panasonic Energy Europe NV umfasst u. a. Alkali- und Zink-Kohle-Batterien, Akkus, </w:t>
      </w:r>
      <w:r w:rsidRPr="00886860">
        <w:rPr>
          <w:rFonts w:ascii="Arial" w:hAnsi="Arial" w:cs="Arial"/>
          <w:sz w:val="20"/>
          <w:szCs w:val="20"/>
          <w:lang w:val="de-DE"/>
        </w:rPr>
        <w:t xml:space="preserve">Photo-Lithium-, Silberoxid- und Zink-Luft-Batterien sowie Knopfzellen. Weitere Informationen unter </w:t>
      </w:r>
      <w:hyperlink r:id="rId16" w:history="1">
        <w:r w:rsidRPr="00886860">
          <w:rPr>
            <w:rStyle w:val="Hyperlink"/>
            <w:rFonts w:ascii="Arial" w:hAnsi="Arial" w:cs="Arial"/>
            <w:color w:val="auto"/>
            <w:sz w:val="20"/>
            <w:szCs w:val="20"/>
            <w:lang w:val="de-DE"/>
          </w:rPr>
          <w:t>www.panasonic-batteries.com.</w:t>
        </w:r>
      </w:hyperlink>
    </w:p>
    <w:p w14:paraId="423D9DA8" w14:textId="77777777" w:rsidR="00146890" w:rsidRPr="00146890" w:rsidRDefault="00146890" w:rsidP="00146890">
      <w:pPr>
        <w:widowControl w:val="0"/>
        <w:autoSpaceDE w:val="0"/>
        <w:autoSpaceDN w:val="0"/>
        <w:adjustRightInd w:val="0"/>
        <w:spacing w:line="360" w:lineRule="auto"/>
        <w:jc w:val="both"/>
        <w:rPr>
          <w:rFonts w:ascii="Arial" w:hAnsi="Arial" w:cs="Arial"/>
          <w:color w:val="000000"/>
          <w:sz w:val="20"/>
          <w:szCs w:val="20"/>
          <w:lang w:val="de-DE"/>
        </w:rPr>
      </w:pPr>
    </w:p>
    <w:p w14:paraId="50D60874" w14:textId="77777777" w:rsidR="00146890" w:rsidRPr="00146890" w:rsidRDefault="00146890" w:rsidP="00146890">
      <w:pPr>
        <w:widowControl w:val="0"/>
        <w:autoSpaceDE w:val="0"/>
        <w:autoSpaceDN w:val="0"/>
        <w:adjustRightInd w:val="0"/>
        <w:spacing w:line="360" w:lineRule="auto"/>
        <w:jc w:val="both"/>
        <w:rPr>
          <w:rFonts w:ascii="Arial" w:hAnsi="Arial" w:cs="Arial"/>
          <w:color w:val="000000"/>
          <w:sz w:val="20"/>
          <w:szCs w:val="20"/>
          <w:lang w:val="de-DE"/>
        </w:rPr>
      </w:pPr>
    </w:p>
    <w:p w14:paraId="3E0F1C7D" w14:textId="77777777" w:rsidR="00146890" w:rsidRPr="00146890" w:rsidRDefault="00146890" w:rsidP="00146890">
      <w:pPr>
        <w:widowControl w:val="0"/>
        <w:autoSpaceDE w:val="0"/>
        <w:autoSpaceDN w:val="0"/>
        <w:adjustRightInd w:val="0"/>
        <w:spacing w:line="360" w:lineRule="auto"/>
        <w:jc w:val="both"/>
        <w:rPr>
          <w:rFonts w:ascii="Arial" w:hAnsi="Arial" w:cs="Arial"/>
          <w:b/>
          <w:color w:val="000000"/>
          <w:sz w:val="20"/>
          <w:szCs w:val="20"/>
          <w:lang w:val="de-DE"/>
        </w:rPr>
      </w:pPr>
      <w:bookmarkStart w:id="2" w:name="_GoBack"/>
      <w:r w:rsidRPr="00146890">
        <w:rPr>
          <w:rFonts w:ascii="Arial" w:hAnsi="Arial" w:cs="Arial"/>
          <w:b/>
          <w:color w:val="000000"/>
          <w:sz w:val="20"/>
          <w:szCs w:val="20"/>
          <w:lang w:val="de-DE"/>
        </w:rPr>
        <w:t>Über Panasonic</w:t>
      </w:r>
    </w:p>
    <w:p w14:paraId="64C4B2C9" w14:textId="5BE42109" w:rsidR="00146890" w:rsidRPr="00146890" w:rsidRDefault="00146890" w:rsidP="00146890">
      <w:pPr>
        <w:widowControl w:val="0"/>
        <w:autoSpaceDE w:val="0"/>
        <w:autoSpaceDN w:val="0"/>
        <w:adjustRightInd w:val="0"/>
        <w:spacing w:line="360" w:lineRule="auto"/>
        <w:jc w:val="both"/>
        <w:rPr>
          <w:rFonts w:ascii="Arial" w:hAnsi="Arial" w:cs="Arial"/>
          <w:color w:val="000000"/>
          <w:sz w:val="20"/>
          <w:szCs w:val="20"/>
          <w:lang w:val="de-DE"/>
        </w:rPr>
      </w:pPr>
      <w:r w:rsidRPr="00146890">
        <w:rPr>
          <w:rFonts w:ascii="Arial" w:hAnsi="Arial" w:cs="Arial"/>
          <w:color w:val="000000"/>
          <w:sz w:val="20"/>
          <w:szCs w:val="20"/>
          <w:lang w:val="de-DE"/>
        </w:rPr>
        <w:t>Die Panasonic Corporation ist ein weltweit führendes Unternehmen in der Entwicklung und Herstellung von elektronischen Produkten für die vielfältige private, gewerbliche und industrielle Nutzung. Der in Osaka, Japan, ansässige Konzern erwirtschaftete zum Geschäftsjahresende am 31. März 2015 einen konsolidierten Nettoumsatz in Höh</w:t>
      </w:r>
      <w:r w:rsidR="006D4F41">
        <w:rPr>
          <w:rFonts w:ascii="Arial" w:hAnsi="Arial" w:cs="Arial"/>
          <w:color w:val="000000"/>
          <w:sz w:val="20"/>
          <w:szCs w:val="20"/>
          <w:lang w:val="de-DE"/>
        </w:rPr>
        <w:t xml:space="preserve">e von rund 57,28 Milliarden EUR. </w:t>
      </w:r>
      <w:r w:rsidRPr="00146890">
        <w:rPr>
          <w:rFonts w:ascii="Arial" w:hAnsi="Arial" w:cs="Arial"/>
          <w:color w:val="000000"/>
          <w:sz w:val="20"/>
          <w:szCs w:val="20"/>
          <w:lang w:val="de-DE"/>
        </w:rPr>
        <w:t xml:space="preserve">Die Aktien der Panasonic Corporation sind an den Börsen in Tokio, Osaka, Nagoya und New York (NYSE-Symbol: PC) notiert. Panasonic möchte bis zu seinem 100-jährigen Bestehen im Jahr 2018 das weltweit führende Unternehmen für grüne Innovationen </w:t>
      </w:r>
      <w:r w:rsidRPr="00886860">
        <w:rPr>
          <w:rFonts w:ascii="Arial" w:hAnsi="Arial" w:cs="Arial"/>
          <w:sz w:val="20"/>
          <w:szCs w:val="20"/>
          <w:lang w:val="de-DE"/>
        </w:rPr>
        <w:t>in der Elektronikindustrie werden. Weitere Informationen zum Unternehmen und z</w:t>
      </w:r>
      <w:r w:rsidR="00886860" w:rsidRPr="00886860">
        <w:rPr>
          <w:rFonts w:ascii="Arial" w:hAnsi="Arial" w:cs="Arial"/>
          <w:sz w:val="20"/>
          <w:szCs w:val="20"/>
          <w:lang w:val="de-DE"/>
        </w:rPr>
        <w:t xml:space="preserve">ur Marke Panasonic unter </w:t>
      </w:r>
      <w:bookmarkEnd w:id="2"/>
      <w:r w:rsidR="00DD39EC">
        <w:fldChar w:fldCharType="begin"/>
      </w:r>
      <w:r w:rsidR="00DD39EC">
        <w:instrText xml:space="preserve"> HYPERLINK "http://www.panasonic.net" </w:instrText>
      </w:r>
      <w:r w:rsidR="00DD39EC">
        <w:fldChar w:fldCharType="separate"/>
      </w:r>
      <w:r w:rsidR="00886860" w:rsidRPr="00886860">
        <w:rPr>
          <w:rStyle w:val="Hyperlink"/>
          <w:rFonts w:ascii="Arial" w:hAnsi="Arial" w:cs="Arial"/>
          <w:color w:val="auto"/>
          <w:sz w:val="20"/>
          <w:szCs w:val="20"/>
          <w:lang w:val="de-DE"/>
        </w:rPr>
        <w:t>www.</w:t>
      </w:r>
      <w:r w:rsidRPr="00886860">
        <w:rPr>
          <w:rStyle w:val="Hyperlink"/>
          <w:rFonts w:ascii="Arial" w:hAnsi="Arial" w:cs="Arial"/>
          <w:color w:val="auto"/>
          <w:sz w:val="20"/>
          <w:szCs w:val="20"/>
          <w:lang w:val="de-DE"/>
        </w:rPr>
        <w:t>panasonic.net</w:t>
      </w:r>
      <w:r w:rsidR="00DD39EC">
        <w:rPr>
          <w:rStyle w:val="Hyperlink"/>
          <w:rFonts w:ascii="Arial" w:hAnsi="Arial" w:cs="Arial"/>
          <w:color w:val="auto"/>
          <w:sz w:val="20"/>
          <w:szCs w:val="20"/>
          <w:lang w:val="de-DE"/>
        </w:rPr>
        <w:fldChar w:fldCharType="end"/>
      </w:r>
      <w:r w:rsidRPr="00886860">
        <w:rPr>
          <w:rFonts w:ascii="Arial" w:hAnsi="Arial" w:cs="Arial"/>
          <w:sz w:val="20"/>
          <w:szCs w:val="20"/>
          <w:lang w:val="de-DE"/>
        </w:rPr>
        <w:t>.</w:t>
      </w:r>
    </w:p>
    <w:p w14:paraId="690BBEE1" w14:textId="77777777" w:rsidR="00146890" w:rsidRPr="00146890" w:rsidRDefault="00146890" w:rsidP="00146890">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pPr>
    </w:p>
    <w:p w14:paraId="02A6B33B" w14:textId="77777777" w:rsidR="00146890" w:rsidRPr="00146890" w:rsidRDefault="00146890" w:rsidP="00146890">
      <w:pPr>
        <w:pBdr>
          <w:bottom w:val="single" w:sz="6" w:space="0" w:color="auto"/>
        </w:pBdr>
        <w:spacing w:line="360" w:lineRule="auto"/>
        <w:rPr>
          <w:rFonts w:ascii="Arial" w:hAnsi="Arial" w:cs="Arial"/>
          <w:sz w:val="20"/>
          <w:szCs w:val="20"/>
          <w:lang w:val="de-DE"/>
        </w:rPr>
      </w:pPr>
    </w:p>
    <w:p w14:paraId="50368AB7" w14:textId="77777777" w:rsidR="00146890" w:rsidRPr="00146890" w:rsidRDefault="00146890" w:rsidP="00146890">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sectPr w:rsidR="00146890" w:rsidRPr="00146890" w:rsidSect="00146890">
          <w:headerReference w:type="even" r:id="rId17"/>
          <w:headerReference w:type="first" r:id="rId18"/>
          <w:type w:val="continuous"/>
          <w:pgSz w:w="11900" w:h="16840"/>
          <w:pgMar w:top="1417" w:right="1417" w:bottom="1134" w:left="1417" w:header="708" w:footer="708" w:gutter="0"/>
          <w:cols w:space="708"/>
          <w:titlePg/>
          <w:docGrid w:linePitch="360"/>
        </w:sectPr>
      </w:pPr>
    </w:p>
    <w:p w14:paraId="577475BC" w14:textId="77777777" w:rsidR="00146890" w:rsidRPr="00146890" w:rsidRDefault="00146890" w:rsidP="00146890">
      <w:pPr>
        <w:widowControl w:val="0"/>
        <w:suppressAutoHyphens/>
        <w:autoSpaceDE w:val="0"/>
        <w:autoSpaceDN w:val="0"/>
        <w:adjustRightInd w:val="0"/>
        <w:spacing w:line="360" w:lineRule="auto"/>
        <w:textAlignment w:val="center"/>
        <w:rPr>
          <w:rFonts w:ascii="Arial" w:hAnsi="Arial" w:cs="Arial"/>
          <w:b/>
          <w:bCs/>
          <w:caps/>
          <w:color w:val="000000"/>
          <w:sz w:val="20"/>
          <w:szCs w:val="20"/>
          <w:lang w:val="de-DE"/>
        </w:rPr>
      </w:pPr>
    </w:p>
    <w:p w14:paraId="29D58351" w14:textId="77777777" w:rsidR="00146890" w:rsidRPr="00D63AEF" w:rsidRDefault="00146890" w:rsidP="0014689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r w:rsidRPr="00D63AEF">
        <w:rPr>
          <w:rFonts w:ascii="Arial" w:hAnsi="Arial" w:cs="Arial"/>
          <w:b/>
          <w:bCs/>
          <w:caps/>
          <w:color w:val="000000"/>
          <w:sz w:val="20"/>
          <w:szCs w:val="20"/>
          <w:lang w:val="en-US"/>
        </w:rPr>
        <w:t>PRESS CONTACT</w:t>
      </w:r>
    </w:p>
    <w:p w14:paraId="7F1B81FB" w14:textId="77777777" w:rsidR="00146890" w:rsidRPr="00D63AEF" w:rsidRDefault="00146890" w:rsidP="00146890">
      <w:pPr>
        <w:widowControl w:val="0"/>
        <w:suppressAutoHyphens/>
        <w:autoSpaceDE w:val="0"/>
        <w:autoSpaceDN w:val="0"/>
        <w:adjustRightInd w:val="0"/>
        <w:spacing w:line="360" w:lineRule="auto"/>
        <w:textAlignment w:val="center"/>
        <w:rPr>
          <w:rFonts w:ascii="Arial" w:hAnsi="Arial" w:cs="Arial"/>
          <w:b/>
          <w:bCs/>
          <w:caps/>
          <w:color w:val="000000"/>
          <w:sz w:val="20"/>
          <w:szCs w:val="20"/>
          <w:lang w:val="en-US"/>
        </w:rPr>
      </w:pPr>
    </w:p>
    <w:p w14:paraId="65240153" w14:textId="77777777" w:rsidR="002C1D90" w:rsidRPr="00D63AEF" w:rsidRDefault="002C1D90" w:rsidP="002C1D90">
      <w:pPr>
        <w:widowControl w:val="0"/>
        <w:suppressAutoHyphens/>
        <w:autoSpaceDE w:val="0"/>
        <w:autoSpaceDN w:val="0"/>
        <w:adjustRightInd w:val="0"/>
        <w:spacing w:line="288" w:lineRule="auto"/>
        <w:jc w:val="both"/>
        <w:textAlignment w:val="center"/>
        <w:rPr>
          <w:rFonts w:ascii="Arial" w:hAnsi="Arial" w:cs="Arial"/>
          <w:b/>
          <w:sz w:val="20"/>
          <w:szCs w:val="20"/>
          <w:lang w:val="en-US"/>
        </w:rPr>
      </w:pPr>
      <w:r w:rsidRPr="00D63AEF">
        <w:rPr>
          <w:rFonts w:ascii="Arial" w:hAnsi="Arial" w:cs="Arial"/>
          <w:b/>
          <w:sz w:val="20"/>
          <w:szCs w:val="20"/>
          <w:lang w:val="en-US"/>
        </w:rPr>
        <w:t>ARK Communication</w:t>
      </w:r>
    </w:p>
    <w:p w14:paraId="3153B827" w14:textId="77777777" w:rsidR="002C1D90" w:rsidRPr="00D63AEF" w:rsidRDefault="002C1D90" w:rsidP="002C1D9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D63AEF">
        <w:rPr>
          <w:rFonts w:ascii="Arial" w:hAnsi="Arial" w:cs="Arial"/>
          <w:sz w:val="20"/>
          <w:szCs w:val="20"/>
          <w:lang w:val="en-US"/>
        </w:rPr>
        <w:t>Ann-Sophie Cardoen</w:t>
      </w:r>
    </w:p>
    <w:p w14:paraId="2A763D4F" w14:textId="151AC383" w:rsidR="002C1D90" w:rsidRPr="00D63AEF" w:rsidRDefault="002C1D90" w:rsidP="002C1D9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D63AEF">
        <w:rPr>
          <w:rFonts w:ascii="Arial" w:hAnsi="Arial" w:cs="Arial"/>
          <w:sz w:val="20"/>
          <w:szCs w:val="20"/>
          <w:lang w:val="en-US"/>
        </w:rPr>
        <w:t>Content &amp; PR Consultant</w:t>
      </w:r>
    </w:p>
    <w:p w14:paraId="73CC7254" w14:textId="77777777" w:rsidR="002C1D90" w:rsidRPr="00D63AEF" w:rsidRDefault="002C1D90" w:rsidP="002C1D90">
      <w:pPr>
        <w:widowControl w:val="0"/>
        <w:suppressAutoHyphens/>
        <w:autoSpaceDE w:val="0"/>
        <w:autoSpaceDN w:val="0"/>
        <w:adjustRightInd w:val="0"/>
        <w:spacing w:line="288" w:lineRule="auto"/>
        <w:jc w:val="both"/>
        <w:textAlignment w:val="center"/>
        <w:rPr>
          <w:rFonts w:ascii="Arial" w:hAnsi="Arial" w:cs="Arial"/>
          <w:sz w:val="20"/>
          <w:szCs w:val="20"/>
          <w:lang w:val="en-US"/>
        </w:rPr>
      </w:pPr>
      <w:r w:rsidRPr="00D63AEF">
        <w:rPr>
          <w:rFonts w:ascii="Arial" w:hAnsi="Arial" w:cs="Arial"/>
          <w:sz w:val="20"/>
          <w:szCs w:val="20"/>
          <w:lang w:val="en-US"/>
        </w:rPr>
        <w:t>T +32 3 780 96 96</w:t>
      </w:r>
    </w:p>
    <w:p w14:paraId="054AE945" w14:textId="77777777" w:rsidR="002C1D90" w:rsidRPr="00D63AEF" w:rsidRDefault="00DD39EC" w:rsidP="002C1D90">
      <w:pPr>
        <w:widowControl w:val="0"/>
        <w:suppressAutoHyphens/>
        <w:autoSpaceDE w:val="0"/>
        <w:autoSpaceDN w:val="0"/>
        <w:adjustRightInd w:val="0"/>
        <w:spacing w:line="288" w:lineRule="auto"/>
        <w:jc w:val="both"/>
        <w:textAlignment w:val="center"/>
        <w:rPr>
          <w:rFonts w:ascii="Arial" w:hAnsi="Arial" w:cs="Arial"/>
          <w:sz w:val="20"/>
          <w:szCs w:val="20"/>
          <w:u w:val="single"/>
          <w:lang w:val="en-US"/>
        </w:rPr>
      </w:pPr>
      <w:hyperlink r:id="rId19" w:history="1">
        <w:r w:rsidR="002C1D90" w:rsidRPr="00D63AEF">
          <w:rPr>
            <w:rFonts w:ascii="Arial" w:hAnsi="Arial" w:cs="Arial"/>
            <w:sz w:val="20"/>
            <w:szCs w:val="20"/>
            <w:u w:val="single"/>
            <w:lang w:val="en-US"/>
          </w:rPr>
          <w:t xml:space="preserve">ann-sophie@ark.be </w:t>
        </w:r>
      </w:hyperlink>
    </w:p>
    <w:p w14:paraId="25E3AD25" w14:textId="77777777" w:rsidR="002C1D90" w:rsidRPr="00D63AEF" w:rsidRDefault="00DD39EC" w:rsidP="002C1D90">
      <w:pPr>
        <w:spacing w:line="360" w:lineRule="auto"/>
        <w:rPr>
          <w:rStyle w:val="Hyperlink"/>
          <w:rFonts w:ascii="Arial" w:hAnsi="Arial" w:cs="Arial"/>
          <w:color w:val="auto"/>
          <w:sz w:val="20"/>
          <w:szCs w:val="20"/>
          <w:lang w:val="en-US"/>
        </w:rPr>
      </w:pPr>
      <w:hyperlink r:id="rId20" w:history="1">
        <w:r w:rsidR="002C1D90" w:rsidRPr="00D63AEF">
          <w:rPr>
            <w:rStyle w:val="Hyperlink"/>
            <w:rFonts w:ascii="Arial" w:hAnsi="Arial" w:cs="Arial"/>
            <w:color w:val="auto"/>
            <w:sz w:val="20"/>
            <w:szCs w:val="20"/>
            <w:lang w:val="en-US"/>
          </w:rPr>
          <w:t>www.ark.be</w:t>
        </w:r>
      </w:hyperlink>
    </w:p>
    <w:p w14:paraId="5F53DB44" w14:textId="77777777" w:rsidR="002C1D90" w:rsidRPr="00D63AEF" w:rsidRDefault="002C1D90" w:rsidP="002C1D90">
      <w:pPr>
        <w:spacing w:line="360" w:lineRule="auto"/>
        <w:rPr>
          <w:rStyle w:val="Hyperlink"/>
          <w:rFonts w:ascii="Arial" w:hAnsi="Arial" w:cs="Arial"/>
          <w:color w:val="auto"/>
          <w:sz w:val="20"/>
          <w:szCs w:val="20"/>
          <w:lang w:val="en-US"/>
        </w:rPr>
      </w:pPr>
    </w:p>
    <w:p w14:paraId="2D316084" w14:textId="77777777" w:rsidR="002C1D90" w:rsidRPr="00D63AEF" w:rsidRDefault="002C1D90" w:rsidP="00146890">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p>
    <w:p w14:paraId="5D5665EE" w14:textId="77777777" w:rsidR="00146890" w:rsidRPr="00D63AEF" w:rsidRDefault="009F609B" w:rsidP="00146890">
      <w:pPr>
        <w:widowControl w:val="0"/>
        <w:suppressAutoHyphens/>
        <w:autoSpaceDE w:val="0"/>
        <w:autoSpaceDN w:val="0"/>
        <w:adjustRightInd w:val="0"/>
        <w:spacing w:line="288" w:lineRule="auto"/>
        <w:jc w:val="both"/>
        <w:textAlignment w:val="center"/>
        <w:rPr>
          <w:rFonts w:ascii="Arial" w:hAnsi="Arial" w:cs="Arial"/>
          <w:b/>
          <w:color w:val="000000"/>
          <w:sz w:val="20"/>
          <w:szCs w:val="20"/>
          <w:lang w:val="en-US"/>
        </w:rPr>
      </w:pPr>
      <w:r w:rsidRPr="00D63AEF">
        <w:rPr>
          <w:rFonts w:ascii="Arial" w:hAnsi="Arial" w:cs="Arial"/>
          <w:b/>
          <w:color w:val="000000"/>
          <w:sz w:val="20"/>
          <w:szCs w:val="20"/>
          <w:lang w:val="en-US"/>
        </w:rPr>
        <w:t>ARK Communication</w:t>
      </w:r>
    </w:p>
    <w:p w14:paraId="56913D17" w14:textId="77777777" w:rsidR="00146890" w:rsidRPr="00D63AEF" w:rsidRDefault="00146890" w:rsidP="00146890">
      <w:pPr>
        <w:widowControl w:val="0"/>
        <w:suppressAutoHyphens/>
        <w:autoSpaceDE w:val="0"/>
        <w:autoSpaceDN w:val="0"/>
        <w:adjustRightInd w:val="0"/>
        <w:spacing w:line="288" w:lineRule="auto"/>
        <w:jc w:val="both"/>
        <w:textAlignment w:val="center"/>
        <w:rPr>
          <w:rFonts w:ascii="Arial" w:hAnsi="Arial" w:cs="Arial"/>
          <w:color w:val="000000"/>
          <w:sz w:val="20"/>
          <w:szCs w:val="20"/>
          <w:lang w:val="en-US"/>
        </w:rPr>
      </w:pPr>
      <w:r w:rsidRPr="00D63AEF">
        <w:rPr>
          <w:rFonts w:ascii="Arial" w:hAnsi="Arial" w:cs="Arial"/>
          <w:color w:val="000000"/>
          <w:sz w:val="20"/>
          <w:szCs w:val="20"/>
          <w:lang w:val="en-US"/>
        </w:rPr>
        <w:t xml:space="preserve">Ann </w:t>
      </w:r>
      <w:proofErr w:type="spellStart"/>
      <w:r w:rsidRPr="00D63AEF">
        <w:rPr>
          <w:rFonts w:ascii="Arial" w:hAnsi="Arial" w:cs="Arial"/>
          <w:color w:val="000000"/>
          <w:sz w:val="20"/>
          <w:szCs w:val="20"/>
          <w:lang w:val="en-US"/>
        </w:rPr>
        <w:t>Velghe</w:t>
      </w:r>
      <w:proofErr w:type="spellEnd"/>
    </w:p>
    <w:p w14:paraId="098DF986" w14:textId="26AA43CA" w:rsidR="002C1D90" w:rsidRPr="00146890" w:rsidRDefault="002C1D90" w:rsidP="00146890">
      <w:pPr>
        <w:widowControl w:val="0"/>
        <w:suppressAutoHyphens/>
        <w:autoSpaceDE w:val="0"/>
        <w:autoSpaceDN w:val="0"/>
        <w:adjustRightInd w:val="0"/>
        <w:spacing w:line="288" w:lineRule="auto"/>
        <w:jc w:val="both"/>
        <w:textAlignment w:val="center"/>
        <w:rPr>
          <w:rFonts w:ascii="Arial" w:hAnsi="Arial" w:cs="Arial"/>
          <w:color w:val="000000"/>
          <w:sz w:val="20"/>
          <w:szCs w:val="20"/>
          <w:lang w:val="de-DE"/>
        </w:rPr>
      </w:pPr>
      <w:r>
        <w:rPr>
          <w:rFonts w:ascii="Arial" w:hAnsi="Arial" w:cs="Arial"/>
          <w:color w:val="000000"/>
          <w:sz w:val="20"/>
          <w:szCs w:val="20"/>
          <w:lang w:val="de-DE"/>
        </w:rPr>
        <w:t>Content &amp; PR Manager</w:t>
      </w:r>
    </w:p>
    <w:p w14:paraId="1CE18F32" w14:textId="77777777" w:rsidR="00146890" w:rsidRPr="00886860" w:rsidRDefault="00146890" w:rsidP="00146890">
      <w:pPr>
        <w:widowControl w:val="0"/>
        <w:suppressAutoHyphens/>
        <w:autoSpaceDE w:val="0"/>
        <w:autoSpaceDN w:val="0"/>
        <w:adjustRightInd w:val="0"/>
        <w:spacing w:line="288" w:lineRule="auto"/>
        <w:jc w:val="both"/>
        <w:textAlignment w:val="center"/>
        <w:rPr>
          <w:rFonts w:ascii="Arial" w:hAnsi="Arial" w:cs="Arial"/>
          <w:sz w:val="20"/>
          <w:szCs w:val="20"/>
          <w:lang w:val="de-DE"/>
        </w:rPr>
      </w:pPr>
      <w:r w:rsidRPr="00886860">
        <w:rPr>
          <w:rFonts w:ascii="Arial" w:hAnsi="Arial" w:cs="Arial"/>
          <w:sz w:val="20"/>
          <w:szCs w:val="20"/>
          <w:lang w:val="de-DE"/>
        </w:rPr>
        <w:t>T +32 3 780 96 96</w:t>
      </w:r>
    </w:p>
    <w:p w14:paraId="0840188C" w14:textId="77777777" w:rsidR="002C1D90" w:rsidRPr="002C1D90" w:rsidRDefault="00DD39EC" w:rsidP="00146890">
      <w:pPr>
        <w:spacing w:line="360" w:lineRule="auto"/>
        <w:rPr>
          <w:rFonts w:ascii="Arial" w:hAnsi="Arial" w:cs="Arial"/>
          <w:sz w:val="20"/>
          <w:szCs w:val="20"/>
          <w:lang w:val="de-DE"/>
        </w:rPr>
      </w:pPr>
      <w:hyperlink r:id="rId21" w:history="1">
        <w:r w:rsidR="002C1D90" w:rsidRPr="002C1D90">
          <w:rPr>
            <w:rStyle w:val="Hyperlink"/>
            <w:rFonts w:ascii="Arial" w:hAnsi="Arial" w:cs="Arial"/>
            <w:color w:val="auto"/>
            <w:sz w:val="20"/>
            <w:szCs w:val="20"/>
            <w:lang w:val="de-DE"/>
          </w:rPr>
          <w:t>ann@ark.be</w:t>
        </w:r>
      </w:hyperlink>
    </w:p>
    <w:p w14:paraId="72CA4BEF" w14:textId="1DFA7A45" w:rsidR="00146890" w:rsidRPr="00D63AEF" w:rsidRDefault="00DD39EC" w:rsidP="00146890">
      <w:pPr>
        <w:spacing w:line="360" w:lineRule="auto"/>
        <w:rPr>
          <w:rFonts w:ascii="Arial" w:hAnsi="Arial" w:cs="Arial"/>
          <w:sz w:val="20"/>
          <w:szCs w:val="20"/>
          <w:lang w:val="en-US"/>
        </w:rPr>
      </w:pPr>
      <w:hyperlink r:id="rId22" w:history="1">
        <w:r w:rsidR="00886860" w:rsidRPr="00D63AEF">
          <w:rPr>
            <w:rStyle w:val="Hyperlink"/>
            <w:rFonts w:ascii="Arial" w:hAnsi="Arial" w:cs="Arial"/>
            <w:color w:val="auto"/>
            <w:sz w:val="20"/>
            <w:szCs w:val="20"/>
            <w:lang w:val="en-US"/>
          </w:rPr>
          <w:t>www.ark.be</w:t>
        </w:r>
      </w:hyperlink>
    </w:p>
    <w:p w14:paraId="55D0078F" w14:textId="77777777" w:rsidR="00146890" w:rsidRPr="00D63AEF" w:rsidRDefault="00146890" w:rsidP="00146890">
      <w:pPr>
        <w:spacing w:line="360" w:lineRule="auto"/>
        <w:rPr>
          <w:rFonts w:ascii="Arial" w:hAnsi="Arial" w:cs="Arial"/>
          <w:sz w:val="20"/>
          <w:szCs w:val="20"/>
          <w:lang w:val="en-US"/>
        </w:rPr>
      </w:pPr>
    </w:p>
    <w:p w14:paraId="28BEDCFB" w14:textId="77777777" w:rsidR="00146890" w:rsidRPr="00D63AEF" w:rsidRDefault="00146890" w:rsidP="00146890">
      <w:pPr>
        <w:spacing w:line="288" w:lineRule="auto"/>
        <w:rPr>
          <w:rFonts w:ascii="Arial" w:hAnsi="Arial" w:cs="Arial"/>
          <w:b/>
          <w:sz w:val="20"/>
          <w:szCs w:val="20"/>
          <w:lang w:val="en-US"/>
        </w:rPr>
      </w:pPr>
    </w:p>
    <w:p w14:paraId="3D304F78" w14:textId="77777777" w:rsidR="00146890" w:rsidRPr="00D63AEF" w:rsidRDefault="00146890" w:rsidP="00146890">
      <w:pPr>
        <w:spacing w:line="288" w:lineRule="auto"/>
        <w:rPr>
          <w:rFonts w:ascii="Arial" w:hAnsi="Arial" w:cs="Arial"/>
          <w:b/>
          <w:sz w:val="20"/>
          <w:szCs w:val="20"/>
          <w:lang w:val="en-US"/>
        </w:rPr>
      </w:pPr>
    </w:p>
    <w:p w14:paraId="2B9DC520" w14:textId="77777777" w:rsidR="00146890" w:rsidRPr="00D63AEF" w:rsidRDefault="00146890" w:rsidP="00146890">
      <w:pPr>
        <w:spacing w:line="288" w:lineRule="auto"/>
        <w:rPr>
          <w:rFonts w:ascii="Arial" w:hAnsi="Arial" w:cs="Arial"/>
          <w:b/>
          <w:sz w:val="20"/>
          <w:szCs w:val="20"/>
          <w:lang w:val="en-US"/>
        </w:rPr>
      </w:pPr>
      <w:r w:rsidRPr="00D63AEF">
        <w:rPr>
          <w:rFonts w:ascii="Arial" w:hAnsi="Arial" w:cs="Arial"/>
          <w:b/>
          <w:sz w:val="20"/>
          <w:szCs w:val="20"/>
          <w:lang w:val="en-US"/>
        </w:rPr>
        <w:t>Panasonic Energy Europe NV</w:t>
      </w:r>
    </w:p>
    <w:p w14:paraId="5EA015CB" w14:textId="77777777" w:rsidR="00146890" w:rsidRPr="00886860" w:rsidRDefault="00146890" w:rsidP="00146890">
      <w:pPr>
        <w:widowControl w:val="0"/>
        <w:suppressAutoHyphens/>
        <w:autoSpaceDE w:val="0"/>
        <w:autoSpaceDN w:val="0"/>
        <w:adjustRightInd w:val="0"/>
        <w:spacing w:line="288" w:lineRule="auto"/>
        <w:textAlignment w:val="center"/>
        <w:rPr>
          <w:rFonts w:ascii="Arial" w:hAnsi="Arial" w:cs="Arial"/>
          <w:sz w:val="20"/>
          <w:szCs w:val="20"/>
          <w:lang w:val="de-DE"/>
        </w:rPr>
      </w:pPr>
      <w:r w:rsidRPr="00886860">
        <w:rPr>
          <w:rFonts w:ascii="Arial" w:hAnsi="Arial" w:cs="Arial"/>
          <w:sz w:val="20"/>
          <w:szCs w:val="20"/>
          <w:lang w:val="de-DE"/>
        </w:rPr>
        <w:t>Vicky Raman</w:t>
      </w:r>
    </w:p>
    <w:p w14:paraId="3E7108CA" w14:textId="77777777" w:rsidR="00146890" w:rsidRPr="00886860" w:rsidRDefault="00146890" w:rsidP="00146890">
      <w:pPr>
        <w:widowControl w:val="0"/>
        <w:suppressAutoHyphens/>
        <w:autoSpaceDE w:val="0"/>
        <w:autoSpaceDN w:val="0"/>
        <w:adjustRightInd w:val="0"/>
        <w:spacing w:line="288" w:lineRule="auto"/>
        <w:textAlignment w:val="center"/>
        <w:rPr>
          <w:rFonts w:ascii="Arial" w:hAnsi="Arial" w:cs="Arial"/>
          <w:sz w:val="20"/>
          <w:szCs w:val="20"/>
          <w:lang w:val="de-DE"/>
        </w:rPr>
      </w:pPr>
      <w:r w:rsidRPr="00886860">
        <w:rPr>
          <w:rFonts w:ascii="Arial" w:hAnsi="Arial" w:cs="Arial"/>
          <w:sz w:val="20"/>
          <w:szCs w:val="20"/>
          <w:lang w:val="de-DE"/>
        </w:rPr>
        <w:t>Brand Marketing Manager</w:t>
      </w:r>
    </w:p>
    <w:p w14:paraId="116B0F18" w14:textId="77777777" w:rsidR="00146890" w:rsidRPr="00886860" w:rsidRDefault="00146890" w:rsidP="00146890">
      <w:pPr>
        <w:widowControl w:val="0"/>
        <w:suppressAutoHyphens/>
        <w:autoSpaceDE w:val="0"/>
        <w:autoSpaceDN w:val="0"/>
        <w:adjustRightInd w:val="0"/>
        <w:spacing w:line="288" w:lineRule="auto"/>
        <w:textAlignment w:val="center"/>
        <w:rPr>
          <w:rFonts w:ascii="Arial" w:hAnsi="Arial" w:cs="Arial"/>
          <w:sz w:val="20"/>
          <w:szCs w:val="20"/>
          <w:lang w:val="de-DE"/>
        </w:rPr>
      </w:pPr>
      <w:r w:rsidRPr="00886860">
        <w:rPr>
          <w:rFonts w:ascii="Arial" w:hAnsi="Arial" w:cs="Arial"/>
          <w:sz w:val="20"/>
          <w:szCs w:val="20"/>
          <w:lang w:val="de-DE"/>
        </w:rPr>
        <w:t>T +32 2 467 84 35</w:t>
      </w:r>
    </w:p>
    <w:p w14:paraId="532EB9CC" w14:textId="77777777" w:rsidR="00146890" w:rsidRPr="002C1D90" w:rsidRDefault="00DD39EC" w:rsidP="00146890">
      <w:pPr>
        <w:widowControl w:val="0"/>
        <w:suppressAutoHyphens/>
        <w:autoSpaceDE w:val="0"/>
        <w:autoSpaceDN w:val="0"/>
        <w:adjustRightInd w:val="0"/>
        <w:spacing w:line="360" w:lineRule="auto"/>
        <w:textAlignment w:val="center"/>
        <w:rPr>
          <w:u w:val="single"/>
          <w:lang w:val="de-DE"/>
        </w:rPr>
      </w:pPr>
      <w:hyperlink r:id="rId23" w:history="1">
        <w:r w:rsidR="00146890" w:rsidRPr="002C1D90">
          <w:rPr>
            <w:rFonts w:ascii="Arial" w:hAnsi="Arial" w:cs="Arial"/>
            <w:sz w:val="20"/>
            <w:szCs w:val="20"/>
            <w:u w:val="single"/>
            <w:lang w:val="de-DE"/>
          </w:rPr>
          <w:t>vicky.raman@eu.panasonic.com</w:t>
        </w:r>
      </w:hyperlink>
    </w:p>
    <w:p w14:paraId="5E8B44DD" w14:textId="77777777" w:rsidR="00886860" w:rsidRPr="00886860" w:rsidRDefault="00DD39EC" w:rsidP="00146890">
      <w:pPr>
        <w:spacing w:line="360" w:lineRule="auto"/>
        <w:rPr>
          <w:rFonts w:ascii="Arial" w:hAnsi="Arial"/>
          <w:sz w:val="20"/>
          <w:szCs w:val="20"/>
          <w:lang w:val="de-DE"/>
        </w:rPr>
      </w:pPr>
      <w:hyperlink r:id="rId24" w:history="1">
        <w:r w:rsidR="00886860" w:rsidRPr="00886860">
          <w:rPr>
            <w:rStyle w:val="Hyperlink"/>
            <w:rFonts w:ascii="Arial" w:hAnsi="Arial"/>
            <w:color w:val="auto"/>
            <w:sz w:val="20"/>
            <w:szCs w:val="20"/>
            <w:lang w:val="de-DE"/>
          </w:rPr>
          <w:t>www.panasonic-batteries.com</w:t>
        </w:r>
      </w:hyperlink>
    </w:p>
    <w:p w14:paraId="7C3578F9" w14:textId="1FDDC886" w:rsidR="00146890" w:rsidRDefault="00DD39EC" w:rsidP="00146890">
      <w:pPr>
        <w:spacing w:line="360" w:lineRule="auto"/>
        <w:rPr>
          <w:rStyle w:val="Hyperlink"/>
          <w:rFonts w:ascii="Arial" w:hAnsi="Arial"/>
          <w:color w:val="auto"/>
          <w:sz w:val="20"/>
          <w:szCs w:val="20"/>
          <w:lang w:val="de-DE"/>
        </w:rPr>
      </w:pPr>
      <w:hyperlink r:id="rId25" w:history="1">
        <w:r w:rsidR="00886860" w:rsidRPr="00886860">
          <w:rPr>
            <w:rStyle w:val="Hyperlink"/>
            <w:rFonts w:ascii="Arial" w:hAnsi="Arial"/>
            <w:color w:val="auto"/>
            <w:sz w:val="20"/>
            <w:szCs w:val="20"/>
            <w:lang w:val="de-DE"/>
          </w:rPr>
          <w:t>www.panasonic-eneloop.com</w:t>
        </w:r>
      </w:hyperlink>
    </w:p>
    <w:p w14:paraId="09450456" w14:textId="77777777" w:rsidR="002C1D90" w:rsidRDefault="002C1D90" w:rsidP="00146890">
      <w:pPr>
        <w:spacing w:line="360" w:lineRule="auto"/>
        <w:rPr>
          <w:rStyle w:val="Hyperlink"/>
          <w:rFonts w:ascii="Arial" w:hAnsi="Arial"/>
          <w:color w:val="auto"/>
          <w:sz w:val="20"/>
          <w:szCs w:val="20"/>
          <w:lang w:val="de-DE"/>
        </w:rPr>
      </w:pPr>
    </w:p>
    <w:p w14:paraId="7965A949" w14:textId="77777777" w:rsidR="002C1D90" w:rsidRDefault="002C1D90" w:rsidP="00146890">
      <w:pPr>
        <w:spacing w:line="360" w:lineRule="auto"/>
        <w:rPr>
          <w:rStyle w:val="Hyperlink"/>
          <w:rFonts w:ascii="Arial" w:hAnsi="Arial"/>
          <w:color w:val="auto"/>
          <w:sz w:val="20"/>
          <w:szCs w:val="20"/>
          <w:lang w:val="de-DE"/>
        </w:rPr>
      </w:pPr>
    </w:p>
    <w:p w14:paraId="3C5A83C4" w14:textId="77777777" w:rsidR="002C1D90" w:rsidRDefault="002C1D90" w:rsidP="00146890">
      <w:pPr>
        <w:spacing w:line="360" w:lineRule="auto"/>
        <w:rPr>
          <w:rStyle w:val="Hyperlink"/>
          <w:rFonts w:ascii="Arial" w:hAnsi="Arial"/>
          <w:color w:val="auto"/>
          <w:sz w:val="20"/>
          <w:szCs w:val="20"/>
          <w:lang w:val="de-DE"/>
        </w:rPr>
      </w:pPr>
    </w:p>
    <w:p w14:paraId="58D9DCDF" w14:textId="77777777" w:rsidR="002C1D90" w:rsidRDefault="002C1D90" w:rsidP="00146890">
      <w:pPr>
        <w:spacing w:line="360" w:lineRule="auto"/>
        <w:rPr>
          <w:rStyle w:val="Hyperlink"/>
          <w:rFonts w:ascii="Arial" w:hAnsi="Arial"/>
          <w:color w:val="auto"/>
          <w:sz w:val="20"/>
          <w:szCs w:val="20"/>
          <w:lang w:val="de-DE"/>
        </w:rPr>
      </w:pPr>
    </w:p>
    <w:p w14:paraId="55EA1A39" w14:textId="77777777" w:rsidR="002C1D90" w:rsidRDefault="002C1D90" w:rsidP="00146890">
      <w:pPr>
        <w:spacing w:line="360" w:lineRule="auto"/>
        <w:rPr>
          <w:rStyle w:val="Hyperlink"/>
          <w:rFonts w:ascii="Arial" w:hAnsi="Arial"/>
          <w:color w:val="auto"/>
          <w:sz w:val="20"/>
          <w:szCs w:val="20"/>
          <w:lang w:val="de-DE"/>
        </w:rPr>
      </w:pPr>
    </w:p>
    <w:p w14:paraId="7122C2B6" w14:textId="77777777" w:rsidR="002C1D90" w:rsidRDefault="002C1D90" w:rsidP="00146890">
      <w:pPr>
        <w:spacing w:line="360" w:lineRule="auto"/>
        <w:rPr>
          <w:rStyle w:val="Hyperlink"/>
          <w:rFonts w:ascii="Arial" w:hAnsi="Arial"/>
          <w:color w:val="auto"/>
          <w:sz w:val="20"/>
          <w:szCs w:val="20"/>
          <w:lang w:val="de-DE"/>
        </w:rPr>
      </w:pPr>
    </w:p>
    <w:p w14:paraId="375A15D8" w14:textId="77777777" w:rsidR="002C1D90" w:rsidRPr="00886860" w:rsidRDefault="002C1D90" w:rsidP="00146890">
      <w:pPr>
        <w:spacing w:line="360" w:lineRule="auto"/>
        <w:rPr>
          <w:rFonts w:ascii="Arial" w:hAnsi="Arial" w:cs="Arial"/>
          <w:sz w:val="20"/>
          <w:szCs w:val="20"/>
          <w:lang w:val="de-DE"/>
        </w:rPr>
        <w:sectPr w:rsidR="002C1D90" w:rsidRPr="00886860" w:rsidSect="00250C1F">
          <w:headerReference w:type="even" r:id="rId26"/>
          <w:headerReference w:type="first" r:id="rId27"/>
          <w:type w:val="continuous"/>
          <w:pgSz w:w="11900" w:h="16840"/>
          <w:pgMar w:top="1417" w:right="1417" w:bottom="1417" w:left="1417" w:header="708" w:footer="708" w:gutter="0"/>
          <w:cols w:num="2" w:space="709"/>
          <w:titlePg/>
          <w:docGrid w:linePitch="360"/>
        </w:sectPr>
      </w:pPr>
    </w:p>
    <w:p w14:paraId="58439BA0" w14:textId="77777777" w:rsidR="00250C1F" w:rsidRPr="00146890" w:rsidRDefault="00250C1F" w:rsidP="00842F6D">
      <w:pPr>
        <w:spacing w:line="360" w:lineRule="auto"/>
        <w:rPr>
          <w:rFonts w:ascii="Arial" w:hAnsi="Arial"/>
          <w:sz w:val="20"/>
          <w:szCs w:val="20"/>
          <w:lang w:val="de-DE"/>
        </w:rPr>
      </w:pPr>
    </w:p>
    <w:p w14:paraId="34B63061" w14:textId="77777777" w:rsidR="00250C1F" w:rsidRPr="00146890" w:rsidRDefault="00250C1F" w:rsidP="00842F6D">
      <w:pPr>
        <w:spacing w:line="360" w:lineRule="auto"/>
        <w:rPr>
          <w:lang w:val="de-DE"/>
        </w:rPr>
      </w:pPr>
    </w:p>
    <w:sectPr w:rsidR="00250C1F" w:rsidRPr="00146890" w:rsidSect="00250C1F">
      <w:headerReference w:type="even" r:id="rId28"/>
      <w:headerReference w:type="first" r:id="rId29"/>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ACBB8" w14:textId="77777777" w:rsidR="00986A49" w:rsidRDefault="00986A49" w:rsidP="003444AD">
      <w:r>
        <w:separator/>
      </w:r>
    </w:p>
  </w:endnote>
  <w:endnote w:type="continuationSeparator" w:id="0">
    <w:p w14:paraId="782F711D" w14:textId="77777777" w:rsidR="00986A49" w:rsidRDefault="00986A4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3A8E5" w14:textId="77777777" w:rsidR="00986A49" w:rsidRDefault="00986A49" w:rsidP="003444AD">
      <w:r>
        <w:separator/>
      </w:r>
    </w:p>
  </w:footnote>
  <w:footnote w:type="continuationSeparator" w:id="0">
    <w:p w14:paraId="04CEA996" w14:textId="77777777" w:rsidR="00986A49" w:rsidRDefault="00986A49"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161D7" w14:textId="77777777" w:rsidR="00E6178D" w:rsidRDefault="00DD39EC">
    <w:pPr>
      <w:pStyle w:val="Koptekst"/>
    </w:pPr>
    <w:sdt>
      <w:sdtPr>
        <w:id w:val="-305775845"/>
        <w:placeholder>
          <w:docPart w:val="382CF94D0296A84AA073AAAE54BB0892"/>
        </w:placeholder>
        <w:temporary/>
        <w:showingPlcHdr/>
      </w:sdtPr>
      <w:sdtEndPr/>
      <w:sdtContent>
        <w:r w:rsidR="00E6178D">
          <w:t>[Geef de tekst op]</w:t>
        </w:r>
      </w:sdtContent>
    </w:sdt>
    <w:r w:rsidR="00E6178D">
      <w:ptab w:relativeTo="margin" w:alignment="center" w:leader="none"/>
    </w:r>
    <w:sdt>
      <w:sdtPr>
        <w:id w:val="-593788124"/>
        <w:placeholder>
          <w:docPart w:val="0A36CE8236429E40907972456015187B"/>
        </w:placeholder>
        <w:temporary/>
        <w:showingPlcHdr/>
      </w:sdtPr>
      <w:sdtEndPr/>
      <w:sdtContent>
        <w:r w:rsidR="00E6178D">
          <w:t>[Geef de tekst op]</w:t>
        </w:r>
      </w:sdtContent>
    </w:sdt>
    <w:r w:rsidR="00E6178D">
      <w:ptab w:relativeTo="margin" w:alignment="right" w:leader="none"/>
    </w:r>
    <w:sdt>
      <w:sdtPr>
        <w:id w:val="1806893283"/>
        <w:placeholder>
          <w:docPart w:val="D5095B994146AE4B82FBEF9C59BD223D"/>
        </w:placeholder>
        <w:temporary/>
        <w:showingPlcHdr/>
      </w:sdtPr>
      <w:sdtEndPr/>
      <w:sdtContent>
        <w:r w:rsidR="00E6178D">
          <w:t>[Geef de tekst op]</w:t>
        </w:r>
      </w:sdtContent>
    </w:sdt>
  </w:p>
  <w:p w14:paraId="297359A9" w14:textId="77777777" w:rsidR="00E6178D" w:rsidRDefault="00E6178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9593F" w14:textId="77777777"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7E958C5F" wp14:editId="4A371B56">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3F2091C7" wp14:editId="5F854978">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7C31A352" w14:textId="77777777"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112342">
      <w:rPr>
        <w:rFonts w:ascii="Arial" w:hAnsi="Arial" w:cs="Arial"/>
        <w:b/>
        <w:caps/>
        <w:sz w:val="30"/>
        <w:szCs w:val="30"/>
      </w:rPr>
      <w:t>PRESSE</w:t>
    </w:r>
    <w:r w:rsidR="009F609B">
      <w:rPr>
        <w:rFonts w:ascii="Arial" w:hAnsi="Arial" w:cs="Arial"/>
        <w:b/>
        <w:caps/>
        <w:sz w:val="30"/>
        <w:szCs w:val="30"/>
      </w:rPr>
      <w:t>MITTEILUNG</w:t>
    </w:r>
  </w:p>
  <w:p w14:paraId="17536E0A" w14:textId="77777777" w:rsidR="00E6178D" w:rsidRDefault="00E6178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173B6" w14:textId="77777777" w:rsidR="00146890" w:rsidRDefault="00DD39EC">
    <w:pPr>
      <w:pStyle w:val="Koptekst"/>
    </w:pPr>
    <w:sdt>
      <w:sdtPr>
        <w:id w:val="13896383"/>
        <w:placeholder>
          <w:docPart w:val="382CF94D0296A84AA073AAAE54BB0892"/>
        </w:placeholder>
        <w:temporary/>
        <w:showingPlcHdr/>
      </w:sdtPr>
      <w:sdtEndPr/>
      <w:sdtContent>
        <w:r w:rsidR="00146890">
          <w:t>[Geef de tekst op]</w:t>
        </w:r>
      </w:sdtContent>
    </w:sdt>
    <w:r w:rsidR="00146890">
      <w:ptab w:relativeTo="margin" w:alignment="center" w:leader="none"/>
    </w:r>
    <w:sdt>
      <w:sdtPr>
        <w:id w:val="-1929496702"/>
        <w:placeholder>
          <w:docPart w:val="0A36CE8236429E40907972456015187B"/>
        </w:placeholder>
        <w:temporary/>
        <w:showingPlcHdr/>
      </w:sdtPr>
      <w:sdtEndPr/>
      <w:sdtContent>
        <w:r w:rsidR="00146890">
          <w:t>[Geef de tekst op]</w:t>
        </w:r>
      </w:sdtContent>
    </w:sdt>
    <w:r w:rsidR="00146890">
      <w:ptab w:relativeTo="margin" w:alignment="right" w:leader="none"/>
    </w:r>
    <w:sdt>
      <w:sdtPr>
        <w:id w:val="-753506569"/>
        <w:placeholder>
          <w:docPart w:val="D5095B994146AE4B82FBEF9C59BD223D"/>
        </w:placeholder>
        <w:temporary/>
        <w:showingPlcHdr/>
      </w:sdtPr>
      <w:sdtEndPr/>
      <w:sdtContent>
        <w:r w:rsidR="00146890">
          <w:t>[Geef de tekst op]</w:t>
        </w:r>
      </w:sdtContent>
    </w:sdt>
  </w:p>
  <w:p w14:paraId="5B10C131" w14:textId="77777777" w:rsidR="00146890" w:rsidRDefault="0014689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74B58" w14:textId="77777777" w:rsidR="00146890" w:rsidRDefault="00146890">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56DBF" w14:textId="77777777" w:rsidR="00146890" w:rsidRDefault="00DD39EC">
    <w:pPr>
      <w:pStyle w:val="Koptekst"/>
    </w:pPr>
    <w:sdt>
      <w:sdtPr>
        <w:id w:val="2084562410"/>
        <w:temporary/>
        <w:showingPlcHdr/>
      </w:sdtPr>
      <w:sdtEndPr/>
      <w:sdtContent>
        <w:r w:rsidR="00146890">
          <w:t>[Geef de tekst op]</w:t>
        </w:r>
      </w:sdtContent>
    </w:sdt>
    <w:r w:rsidR="00146890">
      <w:ptab w:relativeTo="margin" w:alignment="center" w:leader="none"/>
    </w:r>
    <w:sdt>
      <w:sdtPr>
        <w:id w:val="-1456558466"/>
        <w:temporary/>
        <w:showingPlcHdr/>
      </w:sdtPr>
      <w:sdtEndPr/>
      <w:sdtContent>
        <w:r w:rsidR="00146890">
          <w:t>[Geef de tekst op]</w:t>
        </w:r>
      </w:sdtContent>
    </w:sdt>
    <w:r w:rsidR="00146890">
      <w:ptab w:relativeTo="margin" w:alignment="right" w:leader="none"/>
    </w:r>
    <w:sdt>
      <w:sdtPr>
        <w:id w:val="-2072339053"/>
        <w:temporary/>
        <w:showingPlcHdr/>
      </w:sdtPr>
      <w:sdtEndPr/>
      <w:sdtContent>
        <w:r w:rsidR="00146890">
          <w:t>[Geef de tekst op]</w:t>
        </w:r>
      </w:sdtContent>
    </w:sdt>
  </w:p>
  <w:p w14:paraId="3BCFF8FA" w14:textId="77777777" w:rsidR="00146890" w:rsidRDefault="00146890">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C4942" w14:textId="77777777" w:rsidR="00146890" w:rsidRDefault="00146890" w:rsidP="00663FF9">
    <w:pPr>
      <w:pStyle w:val="Koptekst"/>
    </w:pPr>
    <w:r>
      <w:rPr>
        <w:noProof/>
        <w:lang w:val="en-US"/>
      </w:rPr>
      <w:drawing>
        <wp:inline distT="0" distB="0" distL="0" distR="0" wp14:anchorId="17607A0E" wp14:editId="6B372F6B">
          <wp:extent cx="2284095" cy="499173"/>
          <wp:effectExtent l="0" t="0" r="1905" b="8890"/>
          <wp:docPr id="7" name="Afbeelding 7"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75D35266" w14:textId="77777777" w:rsidR="00146890" w:rsidRDefault="00146890"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470D02C6" w14:textId="77777777" w:rsidR="00146890" w:rsidRDefault="00146890">
    <w:pPr>
      <w:pStyle w:val="Koptekst"/>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E459F" w14:textId="77777777" w:rsidR="00E6178D" w:rsidRDefault="00DD39EC">
    <w:pPr>
      <w:pStyle w:val="Koptekst"/>
    </w:pPr>
    <w:sdt>
      <w:sdtPr>
        <w:id w:val="464396053"/>
        <w:temporary/>
        <w:showingPlcHdr/>
      </w:sdtPr>
      <w:sdtEndPr/>
      <w:sdtContent>
        <w:r w:rsidR="00E6178D">
          <w:t>[Geef de tekst op]</w:t>
        </w:r>
      </w:sdtContent>
    </w:sdt>
    <w:r w:rsidR="00E6178D">
      <w:ptab w:relativeTo="margin" w:alignment="center" w:leader="none"/>
    </w:r>
    <w:sdt>
      <w:sdtPr>
        <w:id w:val="-1209414193"/>
        <w:temporary/>
        <w:showingPlcHdr/>
      </w:sdtPr>
      <w:sdtEndPr/>
      <w:sdtContent>
        <w:r w:rsidR="00E6178D">
          <w:t>[Geef de tekst op]</w:t>
        </w:r>
      </w:sdtContent>
    </w:sdt>
    <w:r w:rsidR="00E6178D">
      <w:ptab w:relativeTo="margin" w:alignment="right" w:leader="none"/>
    </w:r>
    <w:sdt>
      <w:sdtPr>
        <w:id w:val="-452780809"/>
        <w:temporary/>
        <w:showingPlcHdr/>
      </w:sdtPr>
      <w:sdtEndPr/>
      <w:sdtContent>
        <w:r w:rsidR="00E6178D">
          <w:t>[Geef de tekst op]</w:t>
        </w:r>
      </w:sdtContent>
    </w:sdt>
  </w:p>
  <w:p w14:paraId="0091A92D" w14:textId="77777777" w:rsidR="00E6178D" w:rsidRDefault="00E6178D">
    <w:pPr>
      <w:pStyle w:val="Kopteks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6990F" w14:textId="77777777" w:rsidR="00E6178D" w:rsidRDefault="00E6178D" w:rsidP="00663FF9">
    <w:pPr>
      <w:pStyle w:val="Koptekst"/>
    </w:pPr>
    <w:r>
      <w:rPr>
        <w:noProof/>
        <w:lang w:val="en-US"/>
      </w:rPr>
      <w:drawing>
        <wp:inline distT="0" distB="0" distL="0" distR="0" wp14:anchorId="3F230EE3" wp14:editId="3EFEED69">
          <wp:extent cx="2284095" cy="499173"/>
          <wp:effectExtent l="0" t="0" r="1905" b="8890"/>
          <wp:docPr id="2" name="Afbeelding 2"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579AB63B" w14:textId="77777777" w:rsidR="00E6178D" w:rsidRDefault="00E6178D"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654DD0D8" w14:textId="77777777" w:rsidR="00E6178D" w:rsidRDefault="00E6178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1840F3"/>
    <w:multiLevelType w:val="hybridMultilevel"/>
    <w:tmpl w:val="CCCC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220BC"/>
    <w:rsid w:val="000A0ACE"/>
    <w:rsid w:val="000A0B34"/>
    <w:rsid w:val="000B21CE"/>
    <w:rsid w:val="000D62B0"/>
    <w:rsid w:val="000E780B"/>
    <w:rsid w:val="000F06DC"/>
    <w:rsid w:val="000F595A"/>
    <w:rsid w:val="00112342"/>
    <w:rsid w:val="00117576"/>
    <w:rsid w:val="00146890"/>
    <w:rsid w:val="00171881"/>
    <w:rsid w:val="002275B3"/>
    <w:rsid w:val="002338E8"/>
    <w:rsid w:val="002364DF"/>
    <w:rsid w:val="00250C1F"/>
    <w:rsid w:val="00256C9C"/>
    <w:rsid w:val="00286872"/>
    <w:rsid w:val="002B7F97"/>
    <w:rsid w:val="002C1D90"/>
    <w:rsid w:val="002C6582"/>
    <w:rsid w:val="002D2D8E"/>
    <w:rsid w:val="002F0824"/>
    <w:rsid w:val="003245CD"/>
    <w:rsid w:val="003444AD"/>
    <w:rsid w:val="0034788B"/>
    <w:rsid w:val="00355425"/>
    <w:rsid w:val="00371AB8"/>
    <w:rsid w:val="003B455A"/>
    <w:rsid w:val="003F3166"/>
    <w:rsid w:val="0040233D"/>
    <w:rsid w:val="00483A7B"/>
    <w:rsid w:val="0048788C"/>
    <w:rsid w:val="004C539B"/>
    <w:rsid w:val="004F3BD0"/>
    <w:rsid w:val="005C4ECB"/>
    <w:rsid w:val="0060363E"/>
    <w:rsid w:val="006232D4"/>
    <w:rsid w:val="00663650"/>
    <w:rsid w:val="00663FF9"/>
    <w:rsid w:val="00694AC8"/>
    <w:rsid w:val="006B7B83"/>
    <w:rsid w:val="006D4F41"/>
    <w:rsid w:val="006E0515"/>
    <w:rsid w:val="006E5B6E"/>
    <w:rsid w:val="00724F66"/>
    <w:rsid w:val="0072707C"/>
    <w:rsid w:val="007500EB"/>
    <w:rsid w:val="007C4FEA"/>
    <w:rsid w:val="008217AC"/>
    <w:rsid w:val="008267C9"/>
    <w:rsid w:val="00842F6D"/>
    <w:rsid w:val="00856753"/>
    <w:rsid w:val="008576DD"/>
    <w:rsid w:val="00885940"/>
    <w:rsid w:val="00886860"/>
    <w:rsid w:val="00890549"/>
    <w:rsid w:val="008B4122"/>
    <w:rsid w:val="009421FA"/>
    <w:rsid w:val="00943C3A"/>
    <w:rsid w:val="00975FD7"/>
    <w:rsid w:val="009846B1"/>
    <w:rsid w:val="00986A49"/>
    <w:rsid w:val="009D62F5"/>
    <w:rsid w:val="009E1CB6"/>
    <w:rsid w:val="009F609B"/>
    <w:rsid w:val="00A1068D"/>
    <w:rsid w:val="00AF0D04"/>
    <w:rsid w:val="00AF3CC5"/>
    <w:rsid w:val="00B16BFC"/>
    <w:rsid w:val="00B3591E"/>
    <w:rsid w:val="00BA27C3"/>
    <w:rsid w:val="00BA392C"/>
    <w:rsid w:val="00BB1150"/>
    <w:rsid w:val="00BC0C49"/>
    <w:rsid w:val="00C57B4A"/>
    <w:rsid w:val="00C802C1"/>
    <w:rsid w:val="00CC0E02"/>
    <w:rsid w:val="00D46467"/>
    <w:rsid w:val="00D4751A"/>
    <w:rsid w:val="00D6198A"/>
    <w:rsid w:val="00D63AEF"/>
    <w:rsid w:val="00D71A6E"/>
    <w:rsid w:val="00D9375B"/>
    <w:rsid w:val="00DD01C0"/>
    <w:rsid w:val="00DD39EC"/>
    <w:rsid w:val="00DE326D"/>
    <w:rsid w:val="00E0337F"/>
    <w:rsid w:val="00E6178D"/>
    <w:rsid w:val="00E925CB"/>
    <w:rsid w:val="00EA38A9"/>
    <w:rsid w:val="00EE3B1E"/>
    <w:rsid w:val="00EE65F6"/>
    <w:rsid w:val="00F6312B"/>
    <w:rsid w:val="00FD7B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43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3F3166"/>
    <w:rPr>
      <w:sz w:val="18"/>
      <w:szCs w:val="18"/>
    </w:rPr>
  </w:style>
  <w:style w:type="paragraph" w:styleId="Tekstopmerking">
    <w:name w:val="annotation text"/>
    <w:basedOn w:val="Normaal"/>
    <w:link w:val="TekstopmerkingTeken"/>
    <w:uiPriority w:val="99"/>
    <w:semiHidden/>
    <w:unhideWhenUsed/>
    <w:rsid w:val="003F3166"/>
  </w:style>
  <w:style w:type="character" w:customStyle="1" w:styleId="TekstopmerkingTeken">
    <w:name w:val="Tekst opmerking Teken"/>
    <w:basedOn w:val="Standaardalinea-lettertype"/>
    <w:link w:val="Tekstopmerking"/>
    <w:uiPriority w:val="99"/>
    <w:semiHidden/>
    <w:rsid w:val="003F3166"/>
  </w:style>
  <w:style w:type="paragraph" w:styleId="Onderwerpvanopmerking">
    <w:name w:val="annotation subject"/>
    <w:basedOn w:val="Tekstopmerking"/>
    <w:next w:val="Tekstopmerking"/>
    <w:link w:val="OnderwerpvanopmerkingTeken"/>
    <w:uiPriority w:val="99"/>
    <w:semiHidden/>
    <w:unhideWhenUsed/>
    <w:rsid w:val="003F3166"/>
    <w:rPr>
      <w:b/>
      <w:bCs/>
      <w:sz w:val="20"/>
      <w:szCs w:val="20"/>
    </w:rPr>
  </w:style>
  <w:style w:type="character" w:customStyle="1" w:styleId="OnderwerpvanopmerkingTeken">
    <w:name w:val="Onderwerp van opmerking Teken"/>
    <w:basedOn w:val="TekstopmerkingTeken"/>
    <w:link w:val="Onderwerpvanopmerking"/>
    <w:uiPriority w:val="99"/>
    <w:semiHidden/>
    <w:rsid w:val="003F3166"/>
    <w:rPr>
      <w:b/>
      <w:bCs/>
      <w:sz w:val="20"/>
      <w:szCs w:val="20"/>
    </w:rPr>
  </w:style>
  <w:style w:type="character" w:styleId="GevolgdeHyperlink">
    <w:name w:val="FollowedHyperlink"/>
    <w:basedOn w:val="Standaardalinea-lettertype"/>
    <w:uiPriority w:val="99"/>
    <w:semiHidden/>
    <w:unhideWhenUsed/>
    <w:rsid w:val="000F595A"/>
    <w:rPr>
      <w:color w:val="800080" w:themeColor="followedHyperlink"/>
      <w:u w:val="single"/>
    </w:rPr>
  </w:style>
  <w:style w:type="character" w:customStyle="1" w:styleId="tw4winMark">
    <w:name w:val="tw4winMark"/>
    <w:uiPriority w:val="99"/>
    <w:rsid w:val="00BA27C3"/>
    <w:rPr>
      <w:rFonts w:ascii="Courier New" w:hAnsi="Courier New"/>
      <w:vanish/>
      <w:color w:val="800080"/>
      <w:vertAlign w:val="sub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3F3166"/>
    <w:rPr>
      <w:sz w:val="18"/>
      <w:szCs w:val="18"/>
    </w:rPr>
  </w:style>
  <w:style w:type="paragraph" w:styleId="Tekstopmerking">
    <w:name w:val="annotation text"/>
    <w:basedOn w:val="Normaal"/>
    <w:link w:val="TekstopmerkingTeken"/>
    <w:uiPriority w:val="99"/>
    <w:semiHidden/>
    <w:unhideWhenUsed/>
    <w:rsid w:val="003F3166"/>
  </w:style>
  <w:style w:type="character" w:customStyle="1" w:styleId="TekstopmerkingTeken">
    <w:name w:val="Tekst opmerking Teken"/>
    <w:basedOn w:val="Standaardalinea-lettertype"/>
    <w:link w:val="Tekstopmerking"/>
    <w:uiPriority w:val="99"/>
    <w:semiHidden/>
    <w:rsid w:val="003F3166"/>
  </w:style>
  <w:style w:type="paragraph" w:styleId="Onderwerpvanopmerking">
    <w:name w:val="annotation subject"/>
    <w:basedOn w:val="Tekstopmerking"/>
    <w:next w:val="Tekstopmerking"/>
    <w:link w:val="OnderwerpvanopmerkingTeken"/>
    <w:uiPriority w:val="99"/>
    <w:semiHidden/>
    <w:unhideWhenUsed/>
    <w:rsid w:val="003F3166"/>
    <w:rPr>
      <w:b/>
      <w:bCs/>
      <w:sz w:val="20"/>
      <w:szCs w:val="20"/>
    </w:rPr>
  </w:style>
  <w:style w:type="character" w:customStyle="1" w:styleId="OnderwerpvanopmerkingTeken">
    <w:name w:val="Onderwerp van opmerking Teken"/>
    <w:basedOn w:val="TekstopmerkingTeken"/>
    <w:link w:val="Onderwerpvanopmerking"/>
    <w:uiPriority w:val="99"/>
    <w:semiHidden/>
    <w:rsid w:val="003F3166"/>
    <w:rPr>
      <w:b/>
      <w:bCs/>
      <w:sz w:val="20"/>
      <w:szCs w:val="20"/>
    </w:rPr>
  </w:style>
  <w:style w:type="character" w:styleId="GevolgdeHyperlink">
    <w:name w:val="FollowedHyperlink"/>
    <w:basedOn w:val="Standaardalinea-lettertype"/>
    <w:uiPriority w:val="99"/>
    <w:semiHidden/>
    <w:unhideWhenUsed/>
    <w:rsid w:val="000F595A"/>
    <w:rPr>
      <w:color w:val="800080" w:themeColor="followedHyperlink"/>
      <w:u w:val="single"/>
    </w:rPr>
  </w:style>
  <w:style w:type="character" w:customStyle="1" w:styleId="tw4winMark">
    <w:name w:val="tw4winMark"/>
    <w:uiPriority w:val="99"/>
    <w:rsid w:val="00BA27C3"/>
    <w:rPr>
      <w:rFonts w:ascii="Courier New" w:hAnsi="Courier New"/>
      <w:vanish/>
      <w:color w:val="80008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ark.be" TargetMode="External"/><Relationship Id="rId21" Type="http://schemas.openxmlformats.org/officeDocument/2006/relationships/hyperlink" Target="mailto:ann@ark.be" TargetMode="External"/><Relationship Id="rId22" Type="http://schemas.openxmlformats.org/officeDocument/2006/relationships/hyperlink" Target="http://www.ark.be" TargetMode="External"/><Relationship Id="rId23" Type="http://schemas.openxmlformats.org/officeDocument/2006/relationships/hyperlink" Target="mailto:vicky.raman@eu.panasonic.com" TargetMode="External"/><Relationship Id="rId24" Type="http://schemas.openxmlformats.org/officeDocument/2006/relationships/hyperlink" Target="http://www.panasonic-batteries.com" TargetMode="External"/><Relationship Id="rId25" Type="http://schemas.openxmlformats.org/officeDocument/2006/relationships/hyperlink" Target="http://www.panasonic-eneloop.com" TargetMode="External"/><Relationship Id="rId26" Type="http://schemas.openxmlformats.org/officeDocument/2006/relationships/header" Target="header5.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hyperlink" Target="http://www.panasonic-eneloop.eu/de/" TargetMode="External"/><Relationship Id="rId11" Type="http://schemas.openxmlformats.org/officeDocument/2006/relationships/hyperlink" Target="https://eneloop.shuttlerock.com/content/hand-drawing-gallery/" TargetMode="External"/><Relationship Id="rId12" Type="http://schemas.openxmlformats.org/officeDocument/2006/relationships/hyperlink" Target="http://panasonic.net/energy/battery/eneloop/10th/anniversary/" TargetMode="External"/><Relationship Id="rId13" Type="http://schemas.openxmlformats.org/officeDocument/2006/relationships/hyperlink" Target="https://photochallenge.panasonic-eneloop.eu/de"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http://www.panasonic-batteries.com" TargetMode="Externa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hyperlink" Target="mailto:ann-sophie@ark.b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Bold">
    <w:altName w:val="Cambria"/>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93B19"/>
    <w:rsid w:val="0012355D"/>
    <w:rsid w:val="001E2D6F"/>
    <w:rsid w:val="00322056"/>
    <w:rsid w:val="00334FDD"/>
    <w:rsid w:val="005F2699"/>
    <w:rsid w:val="006130C7"/>
    <w:rsid w:val="00894FD1"/>
    <w:rsid w:val="009E1F1C"/>
    <w:rsid w:val="00A93B19"/>
    <w:rsid w:val="00AC5351"/>
    <w:rsid w:val="00B12425"/>
    <w:rsid w:val="00E839D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AC535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A990426D3C0F043B17C481942734787">
    <w:name w:val="EA990426D3C0F043B17C481942734787"/>
    <w:rsid w:val="00B12425"/>
    <w:rPr>
      <w:lang w:val="nl-BE"/>
    </w:rPr>
  </w:style>
  <w:style w:type="paragraph" w:customStyle="1" w:styleId="4B2DC6FDA494624E9623AA8FAE9BA0F5">
    <w:name w:val="4B2DC6FDA494624E9623AA8FAE9BA0F5"/>
    <w:rsid w:val="00B12425"/>
    <w:rPr>
      <w:lang w:val="nl-BE"/>
    </w:rPr>
  </w:style>
  <w:style w:type="paragraph" w:customStyle="1" w:styleId="A73F6C9CCA663D4EA37A79031B180DE2">
    <w:name w:val="A73F6C9CCA663D4EA37A79031B180DE2"/>
    <w:rsid w:val="00B1242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7FC29-B3FA-4E44-A113-D677595A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902</Words>
  <Characters>4966</Characters>
  <Application>Microsoft Macintosh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3</cp:revision>
  <cp:lastPrinted>2015-09-04T13:08:00Z</cp:lastPrinted>
  <dcterms:created xsi:type="dcterms:W3CDTF">2016-01-28T10:12:00Z</dcterms:created>
  <dcterms:modified xsi:type="dcterms:W3CDTF">2016-01-28T10:21:00Z</dcterms:modified>
</cp:coreProperties>
</file>