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61B5" w14:textId="2743F47B" w:rsidR="3CFECCDE" w:rsidRPr="0025532F" w:rsidRDefault="00A2579F" w:rsidP="56184D34">
      <w:pPr>
        <w:spacing w:line="360" w:lineRule="auto"/>
        <w:rPr>
          <w:rFonts w:eastAsiaTheme="minorEastAsia"/>
          <w:b/>
          <w:bCs/>
          <w:color w:val="0095D5" w:themeColor="accent1"/>
          <w:szCs w:val="18"/>
          <w:lang w:val="de-DE"/>
        </w:rPr>
      </w:pPr>
      <w:r>
        <w:rPr>
          <w:rFonts w:eastAsiaTheme="minorEastAsia"/>
          <w:b/>
          <w:bCs/>
          <w:color w:val="0094D5"/>
          <w:szCs w:val="18"/>
          <w:lang w:val="de-DE"/>
        </w:rPr>
        <w:t>FIRMWARE UPDATE FÜR MEHR MOMENTUM</w:t>
      </w:r>
    </w:p>
    <w:p w14:paraId="737346F9" w14:textId="362581D7" w:rsidR="00225D63" w:rsidRPr="00656FF3" w:rsidRDefault="007767B7" w:rsidP="56AAD933">
      <w:pPr>
        <w:spacing w:line="360" w:lineRule="auto"/>
        <w:rPr>
          <w:rFonts w:eastAsiaTheme="minorEastAsia"/>
          <w:b/>
          <w:bCs/>
          <w:lang w:val="de-DE"/>
        </w:rPr>
      </w:pPr>
      <w:r w:rsidRPr="00656FF3">
        <w:rPr>
          <w:rFonts w:eastAsiaTheme="minorEastAsia"/>
          <w:b/>
          <w:bCs/>
          <w:color w:val="333333"/>
          <w:szCs w:val="18"/>
          <w:lang w:val="de-DE"/>
        </w:rPr>
        <w:t xml:space="preserve">Sennheiser erweitert MOMENTUM True Wireless 3 um </w:t>
      </w:r>
      <w:r w:rsidR="0075087B">
        <w:rPr>
          <w:rFonts w:eastAsiaTheme="minorEastAsia"/>
          <w:b/>
          <w:bCs/>
          <w:color w:val="333333"/>
          <w:szCs w:val="18"/>
          <w:lang w:val="de-DE"/>
        </w:rPr>
        <w:t xml:space="preserve">Bluetooth </w:t>
      </w:r>
      <w:r w:rsidRPr="00656FF3">
        <w:rPr>
          <w:rFonts w:eastAsiaTheme="minorEastAsia"/>
          <w:b/>
          <w:bCs/>
          <w:color w:val="333333"/>
          <w:szCs w:val="18"/>
          <w:lang w:val="de-DE"/>
        </w:rPr>
        <w:t>Multipoint, einen High</w:t>
      </w:r>
      <w:r w:rsidR="00B677DA">
        <w:rPr>
          <w:rFonts w:eastAsiaTheme="minorEastAsia"/>
          <w:b/>
          <w:bCs/>
          <w:color w:val="333333"/>
          <w:szCs w:val="18"/>
          <w:lang w:val="de-DE"/>
        </w:rPr>
        <w:t xml:space="preserve"> </w:t>
      </w:r>
      <w:r w:rsidRPr="00656FF3">
        <w:rPr>
          <w:rFonts w:eastAsiaTheme="minorEastAsia"/>
          <w:b/>
          <w:bCs/>
          <w:color w:val="333333"/>
          <w:szCs w:val="18"/>
          <w:lang w:val="de-DE"/>
        </w:rPr>
        <w:t>Resolution</w:t>
      </w:r>
      <w:r w:rsidR="00B677DA">
        <w:rPr>
          <w:rFonts w:eastAsiaTheme="minorEastAsia"/>
          <w:b/>
          <w:bCs/>
          <w:color w:val="333333"/>
          <w:szCs w:val="18"/>
          <w:lang w:val="de-DE"/>
        </w:rPr>
        <w:t xml:space="preserve"> </w:t>
      </w:r>
      <w:r w:rsidRPr="00656FF3">
        <w:rPr>
          <w:rFonts w:eastAsiaTheme="minorEastAsia"/>
          <w:b/>
          <w:bCs/>
          <w:color w:val="333333"/>
          <w:szCs w:val="18"/>
          <w:lang w:val="de-DE"/>
        </w:rPr>
        <w:t xml:space="preserve">Sound-Modus und </w:t>
      </w:r>
      <w:r w:rsidR="002C512D">
        <w:rPr>
          <w:rFonts w:eastAsiaTheme="minorEastAsia"/>
          <w:b/>
          <w:bCs/>
          <w:color w:val="333333"/>
          <w:szCs w:val="18"/>
          <w:lang w:val="de-DE"/>
        </w:rPr>
        <w:t>weitere</w:t>
      </w:r>
      <w:r w:rsidRPr="00656FF3">
        <w:rPr>
          <w:rFonts w:eastAsiaTheme="minorEastAsia"/>
          <w:b/>
          <w:bCs/>
          <w:color w:val="333333"/>
          <w:szCs w:val="18"/>
          <w:lang w:val="de-DE"/>
        </w:rPr>
        <w:t xml:space="preserve"> Features </w:t>
      </w:r>
      <w:r w:rsidR="15462AD9" w:rsidRPr="00656FF3">
        <w:rPr>
          <w:lang w:val="de-DE"/>
        </w:rPr>
        <w:br/>
      </w:r>
    </w:p>
    <w:p w14:paraId="4862D6F0" w14:textId="06086C24" w:rsidR="00543DDE" w:rsidRDefault="15462AD9" w:rsidP="56184D34">
      <w:pPr>
        <w:spacing w:line="360" w:lineRule="auto"/>
        <w:rPr>
          <w:lang w:val="de-DE"/>
        </w:rPr>
      </w:pPr>
      <w:r w:rsidRPr="00F57FA3">
        <w:rPr>
          <w:rFonts w:eastAsiaTheme="minorEastAsia"/>
          <w:b/>
          <w:bCs/>
          <w:i/>
          <w:iCs/>
          <w:lang w:val="de-DE"/>
        </w:rPr>
        <w:t xml:space="preserve">Wedemark, </w:t>
      </w:r>
      <w:r w:rsidR="00F57FA3">
        <w:rPr>
          <w:rFonts w:eastAsiaTheme="minorEastAsia"/>
          <w:b/>
          <w:bCs/>
          <w:i/>
          <w:iCs/>
          <w:lang w:val="de-DE"/>
        </w:rPr>
        <w:t>2. November 2022</w:t>
      </w:r>
      <w:r w:rsidRPr="00F57FA3">
        <w:rPr>
          <w:rFonts w:eastAsiaTheme="minorEastAsia"/>
          <w:b/>
          <w:bCs/>
          <w:lang w:val="de-DE"/>
        </w:rPr>
        <w:t xml:space="preserve"> –</w:t>
      </w:r>
      <w:r w:rsidR="6D50D20D" w:rsidRPr="00F57FA3">
        <w:rPr>
          <w:rFonts w:eastAsiaTheme="minorEastAsia"/>
          <w:b/>
          <w:bCs/>
          <w:lang w:val="de-DE"/>
        </w:rPr>
        <w:t xml:space="preserve"> </w:t>
      </w:r>
      <w:r w:rsidR="007A625D" w:rsidRPr="00F57FA3">
        <w:rPr>
          <w:b/>
          <w:bCs/>
          <w:lang w:val="de-DE"/>
        </w:rPr>
        <w:t xml:space="preserve">Der </w:t>
      </w:r>
      <w:r w:rsidR="002C758D">
        <w:rPr>
          <w:b/>
          <w:bCs/>
          <w:lang w:val="de-DE"/>
        </w:rPr>
        <w:t>prämierte</w:t>
      </w:r>
      <w:r w:rsidR="007A625D" w:rsidRPr="00F57FA3">
        <w:rPr>
          <w:b/>
          <w:bCs/>
          <w:lang w:val="de-DE"/>
        </w:rPr>
        <w:t xml:space="preserve"> </w:t>
      </w:r>
      <w:r w:rsidR="0025532F">
        <w:rPr>
          <w:b/>
          <w:bCs/>
          <w:lang w:val="de-DE"/>
        </w:rPr>
        <w:t xml:space="preserve">Sennheiser </w:t>
      </w:r>
      <w:r w:rsidR="007A625D" w:rsidRPr="00F57FA3">
        <w:rPr>
          <w:b/>
          <w:bCs/>
          <w:lang w:val="de-DE"/>
        </w:rPr>
        <w:t xml:space="preserve">MOMENTUM True Wireless 3 wird </w:t>
      </w:r>
      <w:r w:rsidR="0084014B">
        <w:rPr>
          <w:b/>
          <w:bCs/>
          <w:lang w:val="de-DE"/>
        </w:rPr>
        <w:t xml:space="preserve">jetzt </w:t>
      </w:r>
      <w:r w:rsidR="007A625D" w:rsidRPr="00F57FA3">
        <w:rPr>
          <w:b/>
          <w:bCs/>
          <w:lang w:val="de-DE"/>
        </w:rPr>
        <w:t xml:space="preserve">mit nur einem </w:t>
      </w:r>
      <w:r w:rsidR="00AE432B">
        <w:rPr>
          <w:b/>
          <w:bCs/>
          <w:lang w:val="de-DE"/>
        </w:rPr>
        <w:t>Fingertipp</w:t>
      </w:r>
      <w:r w:rsidR="007A625D" w:rsidRPr="00F57FA3">
        <w:rPr>
          <w:b/>
          <w:bCs/>
          <w:lang w:val="de-DE"/>
        </w:rPr>
        <w:t xml:space="preserve"> noch besser</w:t>
      </w:r>
      <w:r w:rsidR="0084014B">
        <w:rPr>
          <w:b/>
          <w:bCs/>
          <w:lang w:val="de-DE"/>
        </w:rPr>
        <w:t>:</w:t>
      </w:r>
      <w:r w:rsidR="007A625D" w:rsidRPr="00F57FA3">
        <w:rPr>
          <w:b/>
          <w:bCs/>
          <w:lang w:val="de-DE"/>
        </w:rPr>
        <w:t xml:space="preserve"> D</w:t>
      </w:r>
      <w:r w:rsidR="0025532F">
        <w:rPr>
          <w:b/>
          <w:bCs/>
          <w:lang w:val="de-DE"/>
        </w:rPr>
        <w:t xml:space="preserve">ie </w:t>
      </w:r>
      <w:r w:rsidR="0084014B">
        <w:rPr>
          <w:b/>
          <w:bCs/>
          <w:lang w:val="de-DE"/>
        </w:rPr>
        <w:t>neue</w:t>
      </w:r>
      <w:r w:rsidR="0025532F">
        <w:rPr>
          <w:b/>
          <w:bCs/>
          <w:lang w:val="de-DE"/>
        </w:rPr>
        <w:t xml:space="preserve"> </w:t>
      </w:r>
      <w:r w:rsidR="007A625D" w:rsidRPr="00F57FA3">
        <w:rPr>
          <w:b/>
          <w:bCs/>
          <w:lang w:val="de-DE"/>
        </w:rPr>
        <w:t xml:space="preserve">Firmware, </w:t>
      </w:r>
      <w:r w:rsidR="0025532F">
        <w:rPr>
          <w:b/>
          <w:bCs/>
          <w:lang w:val="de-DE"/>
        </w:rPr>
        <w:t>welche</w:t>
      </w:r>
      <w:r w:rsidR="00C23E85">
        <w:rPr>
          <w:b/>
          <w:bCs/>
          <w:lang w:val="de-DE"/>
        </w:rPr>
        <w:t xml:space="preserve"> </w:t>
      </w:r>
      <w:r w:rsidR="005C7DBE">
        <w:rPr>
          <w:b/>
          <w:bCs/>
          <w:lang w:val="de-DE"/>
        </w:rPr>
        <w:t>über die</w:t>
      </w:r>
      <w:r w:rsidR="007A625D" w:rsidRPr="00F57FA3">
        <w:rPr>
          <w:b/>
          <w:bCs/>
          <w:lang w:val="de-DE"/>
        </w:rPr>
        <w:t xml:space="preserve"> Smart Control App (iOS, Android) </w:t>
      </w:r>
      <w:r w:rsidR="008C0FF0">
        <w:rPr>
          <w:b/>
          <w:bCs/>
          <w:lang w:val="de-DE"/>
        </w:rPr>
        <w:t>heruntergeladen werden kann</w:t>
      </w:r>
      <w:r w:rsidR="007A625D" w:rsidRPr="00F57FA3">
        <w:rPr>
          <w:b/>
          <w:bCs/>
          <w:lang w:val="de-DE"/>
        </w:rPr>
        <w:t>,</w:t>
      </w:r>
      <w:r w:rsidR="0040756A">
        <w:rPr>
          <w:b/>
          <w:bCs/>
          <w:lang w:val="de-DE"/>
        </w:rPr>
        <w:t xml:space="preserve"> </w:t>
      </w:r>
      <w:r w:rsidR="0084014B">
        <w:rPr>
          <w:b/>
          <w:bCs/>
          <w:lang w:val="de-DE"/>
        </w:rPr>
        <w:t>bringt unter anderem</w:t>
      </w:r>
      <w:r w:rsidR="004A1772">
        <w:rPr>
          <w:b/>
          <w:bCs/>
          <w:lang w:val="de-DE"/>
        </w:rPr>
        <w:t xml:space="preserve"> Multipoint-</w:t>
      </w:r>
      <w:r w:rsidR="0084014B">
        <w:rPr>
          <w:b/>
          <w:bCs/>
          <w:lang w:val="de-DE"/>
        </w:rPr>
        <w:t>Konnektivität und einen neuen</w:t>
      </w:r>
      <w:r w:rsidR="004A1772">
        <w:rPr>
          <w:b/>
          <w:bCs/>
          <w:lang w:val="de-DE"/>
        </w:rPr>
        <w:t>,</w:t>
      </w:r>
      <w:r w:rsidR="00A113F4">
        <w:rPr>
          <w:b/>
          <w:bCs/>
          <w:lang w:val="de-DE"/>
        </w:rPr>
        <w:t xml:space="preserve"> hochauflösende</w:t>
      </w:r>
      <w:r w:rsidR="0084014B">
        <w:rPr>
          <w:b/>
          <w:bCs/>
          <w:lang w:val="de-DE"/>
        </w:rPr>
        <w:t>n</w:t>
      </w:r>
      <w:r w:rsidR="00D377D4" w:rsidRPr="00F57FA3">
        <w:rPr>
          <w:b/>
          <w:bCs/>
          <w:lang w:val="de-DE"/>
        </w:rPr>
        <w:t xml:space="preserve"> </w:t>
      </w:r>
      <w:r w:rsidR="0084014B">
        <w:rPr>
          <w:b/>
          <w:bCs/>
          <w:lang w:val="de-DE"/>
        </w:rPr>
        <w:t>Klang</w:t>
      </w:r>
      <w:r w:rsidR="00D377D4" w:rsidRPr="00F57FA3">
        <w:rPr>
          <w:b/>
          <w:bCs/>
          <w:lang w:val="de-DE"/>
        </w:rPr>
        <w:t>modus</w:t>
      </w:r>
      <w:r w:rsidR="00E905B9">
        <w:rPr>
          <w:b/>
          <w:bCs/>
          <w:lang w:val="de-DE"/>
        </w:rPr>
        <w:t xml:space="preserve"> –</w:t>
      </w:r>
      <w:r w:rsidR="00D377D4" w:rsidRPr="00F57FA3">
        <w:rPr>
          <w:b/>
          <w:bCs/>
          <w:lang w:val="de-DE"/>
        </w:rPr>
        <w:t xml:space="preserve"> für ein noch vielfältigeres Hörer</w:t>
      </w:r>
      <w:r w:rsidR="00F57FA3" w:rsidRPr="00F57FA3">
        <w:rPr>
          <w:b/>
          <w:bCs/>
          <w:lang w:val="de-DE"/>
        </w:rPr>
        <w:t>lebnis.</w:t>
      </w:r>
      <w:r w:rsidR="00F57FA3">
        <w:rPr>
          <w:lang w:val="de-DE"/>
        </w:rPr>
        <w:t xml:space="preserve"> </w:t>
      </w:r>
      <w:r w:rsidRPr="007A625D">
        <w:rPr>
          <w:lang w:val="de-DE"/>
        </w:rPr>
        <w:br/>
      </w:r>
    </w:p>
    <w:p w14:paraId="0C520A3B" w14:textId="2A447F98" w:rsidR="351832CE" w:rsidRDefault="00543DDE" w:rsidP="56184D34">
      <w:pPr>
        <w:spacing w:line="360" w:lineRule="auto"/>
        <w:rPr>
          <w:lang w:val="de-DE"/>
        </w:rPr>
      </w:pPr>
      <w:r>
        <w:rPr>
          <w:lang w:val="de-DE"/>
        </w:rPr>
        <w:t xml:space="preserve">„In unserem neuesten Update </w:t>
      </w:r>
      <w:r w:rsidR="008C612F">
        <w:rPr>
          <w:lang w:val="de-DE"/>
        </w:rPr>
        <w:t>spiegeln</w:t>
      </w:r>
      <w:r>
        <w:rPr>
          <w:lang w:val="de-DE"/>
        </w:rPr>
        <w:t xml:space="preserve"> sich die flexible</w:t>
      </w:r>
      <w:r w:rsidR="008C612F">
        <w:rPr>
          <w:lang w:val="de-DE"/>
        </w:rPr>
        <w:t>n</w:t>
      </w:r>
      <w:r>
        <w:rPr>
          <w:lang w:val="de-DE"/>
        </w:rPr>
        <w:t xml:space="preserve"> </w:t>
      </w:r>
      <w:r w:rsidR="00AE432B">
        <w:rPr>
          <w:lang w:val="de-DE"/>
        </w:rPr>
        <w:t>Nutzungsmöglichkeiten wider</w:t>
      </w:r>
      <w:r w:rsidR="008C612F">
        <w:rPr>
          <w:lang w:val="de-DE"/>
        </w:rPr>
        <w:t xml:space="preserve">, die mit dem MOMENTUM True Wireless 3 einhergehen. Durch die </w:t>
      </w:r>
      <w:r w:rsidR="00AE432B">
        <w:rPr>
          <w:lang w:val="de-DE"/>
        </w:rPr>
        <w:t>Option</w:t>
      </w:r>
      <w:r w:rsidR="008C612F">
        <w:rPr>
          <w:lang w:val="de-DE"/>
        </w:rPr>
        <w:t xml:space="preserve">, unsere Kopfhörer </w:t>
      </w:r>
      <w:r w:rsidR="004A1772">
        <w:rPr>
          <w:lang w:val="de-DE"/>
        </w:rPr>
        <w:t>von nun an</w:t>
      </w:r>
      <w:r w:rsidR="008C612F">
        <w:rPr>
          <w:lang w:val="de-DE"/>
        </w:rPr>
        <w:t xml:space="preserve"> auch </w:t>
      </w:r>
      <w:r w:rsidR="004A1772">
        <w:rPr>
          <w:lang w:val="de-DE"/>
        </w:rPr>
        <w:t xml:space="preserve">per </w:t>
      </w:r>
      <w:r w:rsidR="00AB691B">
        <w:rPr>
          <w:lang w:val="de-DE"/>
        </w:rPr>
        <w:t xml:space="preserve">Bluetooth </w:t>
      </w:r>
      <w:r w:rsidR="004A1772">
        <w:rPr>
          <w:lang w:val="de-DE"/>
        </w:rPr>
        <w:t>Multipoint</w:t>
      </w:r>
      <w:r w:rsidR="00A05EDE">
        <w:rPr>
          <w:lang w:val="de-DE"/>
        </w:rPr>
        <w:t xml:space="preserve"> zu koppeln</w:t>
      </w:r>
      <w:r w:rsidR="008C612F">
        <w:rPr>
          <w:lang w:val="de-DE"/>
        </w:rPr>
        <w:t>, können Nutzer*innen von ihrer Musikstreaming-App auf</w:t>
      </w:r>
      <w:r w:rsidR="00C23E85">
        <w:rPr>
          <w:lang w:val="de-DE"/>
        </w:rPr>
        <w:t xml:space="preserve"> dem Smartphone</w:t>
      </w:r>
      <w:r w:rsidR="00A113F4">
        <w:rPr>
          <w:lang w:val="de-DE"/>
        </w:rPr>
        <w:t xml:space="preserve"> zu einem </w:t>
      </w:r>
      <w:r w:rsidR="00B677DA">
        <w:rPr>
          <w:lang w:val="de-DE"/>
        </w:rPr>
        <w:t>Anruf</w:t>
      </w:r>
      <w:r w:rsidR="00A113F4">
        <w:rPr>
          <w:lang w:val="de-DE"/>
        </w:rPr>
        <w:t xml:space="preserve"> auf de</w:t>
      </w:r>
      <w:r w:rsidR="004A1772">
        <w:rPr>
          <w:lang w:val="de-DE"/>
        </w:rPr>
        <w:t>m</w:t>
      </w:r>
      <w:r w:rsidR="00A113F4">
        <w:rPr>
          <w:lang w:val="de-DE"/>
        </w:rPr>
        <w:t xml:space="preserve"> Laptop </w:t>
      </w:r>
      <w:r w:rsidR="004A1772">
        <w:rPr>
          <w:lang w:val="de-DE"/>
        </w:rPr>
        <w:t>wechseln</w:t>
      </w:r>
      <w:r w:rsidR="00C23E85">
        <w:rPr>
          <w:lang w:val="de-DE"/>
        </w:rPr>
        <w:t xml:space="preserve">, </w:t>
      </w:r>
      <w:r w:rsidR="00A113F4">
        <w:rPr>
          <w:lang w:val="de-DE"/>
        </w:rPr>
        <w:t>ohne eine neue Verbindung herstellen zu müssen“</w:t>
      </w:r>
      <w:r w:rsidR="00A05EDE">
        <w:rPr>
          <w:lang w:val="de-DE"/>
        </w:rPr>
        <w:t>,</w:t>
      </w:r>
      <w:r w:rsidR="00A113F4">
        <w:rPr>
          <w:lang w:val="de-DE"/>
        </w:rPr>
        <w:t xml:space="preserve"> sagt </w:t>
      </w:r>
      <w:r w:rsidR="00656FF3">
        <w:rPr>
          <w:lang w:val="de-DE"/>
        </w:rPr>
        <w:t xml:space="preserve">Frank Foppe, </w:t>
      </w:r>
      <w:r w:rsidR="00A113F4">
        <w:rPr>
          <w:lang w:val="de-DE"/>
        </w:rPr>
        <w:t>Produkt Manager de</w:t>
      </w:r>
      <w:r w:rsidR="00656FF3">
        <w:rPr>
          <w:lang w:val="de-DE"/>
        </w:rPr>
        <w:t xml:space="preserve">s Sennheiser </w:t>
      </w:r>
      <w:r w:rsidR="00A113F4">
        <w:rPr>
          <w:lang w:val="de-DE"/>
        </w:rPr>
        <w:t xml:space="preserve">MOMENTUM True Wireless 3. </w:t>
      </w:r>
      <w:r w:rsidR="00F16977">
        <w:rPr>
          <w:lang w:val="de-DE"/>
        </w:rPr>
        <w:t xml:space="preserve">„Unser neuer </w:t>
      </w:r>
      <w:r w:rsidR="00232F57">
        <w:rPr>
          <w:lang w:val="de-DE"/>
        </w:rPr>
        <w:t>High</w:t>
      </w:r>
      <w:r w:rsidR="00D71A52">
        <w:rPr>
          <w:lang w:val="de-DE"/>
        </w:rPr>
        <w:t xml:space="preserve"> </w:t>
      </w:r>
      <w:r w:rsidR="00232F57">
        <w:rPr>
          <w:lang w:val="de-DE"/>
        </w:rPr>
        <w:t>Resolution</w:t>
      </w:r>
      <w:r w:rsidR="00D71A52">
        <w:rPr>
          <w:lang w:val="de-DE"/>
        </w:rPr>
        <w:t xml:space="preserve"> </w:t>
      </w:r>
      <w:r w:rsidR="00232F57">
        <w:rPr>
          <w:lang w:val="de-DE"/>
        </w:rPr>
        <w:t>Sound-Modus verbessert</w:t>
      </w:r>
      <w:r w:rsidR="004A1772">
        <w:rPr>
          <w:lang w:val="de-DE"/>
        </w:rPr>
        <w:t xml:space="preserve"> zudem</w:t>
      </w:r>
      <w:r w:rsidR="00232F57">
        <w:rPr>
          <w:lang w:val="de-DE"/>
        </w:rPr>
        <w:t xml:space="preserve"> das Hörerlebnis noch weiter, sodass unsere Nutzer*innen eine lebendige Soundkulisse </w:t>
      </w:r>
      <w:r w:rsidR="004A1772">
        <w:rPr>
          <w:lang w:val="de-DE"/>
        </w:rPr>
        <w:t>erleben</w:t>
      </w:r>
      <w:r w:rsidR="00232F57">
        <w:rPr>
          <w:lang w:val="de-DE"/>
        </w:rPr>
        <w:t>, die man sonst nur von kabelgebundenen Kopfhörern kennt.“</w:t>
      </w:r>
    </w:p>
    <w:p w14:paraId="00EE92C0" w14:textId="77777777" w:rsidR="00C23E85" w:rsidRPr="00B23FDB" w:rsidRDefault="00C23E85" w:rsidP="56184D34">
      <w:pPr>
        <w:spacing w:line="360" w:lineRule="auto"/>
        <w:rPr>
          <w:rFonts w:eastAsiaTheme="minorEastAsia"/>
          <w:lang w:val="de-DE"/>
        </w:rPr>
      </w:pPr>
    </w:p>
    <w:p w14:paraId="3AAE33A8" w14:textId="4AAAA143" w:rsidR="2BBEBBEB" w:rsidRPr="00AA0CD6" w:rsidRDefault="0063676B" w:rsidP="006E5573">
      <w:pPr>
        <w:spacing w:line="360" w:lineRule="auto"/>
        <w:rPr>
          <w:rFonts w:eastAsiaTheme="minorEastAsia"/>
          <w:b/>
          <w:bCs/>
          <w:lang w:val="de-DE"/>
        </w:rPr>
      </w:pPr>
      <w:r>
        <w:rPr>
          <w:rFonts w:eastAsiaTheme="minorEastAsia"/>
          <w:b/>
          <w:bCs/>
          <w:lang w:val="de-DE"/>
        </w:rPr>
        <w:t>Neue (Verbindungs-) Möglichkeiten</w:t>
      </w:r>
    </w:p>
    <w:p w14:paraId="03081A93" w14:textId="71E05505" w:rsidR="0040756A" w:rsidRPr="00876129" w:rsidRDefault="0040756A" w:rsidP="4AFC7AC2">
      <w:pPr>
        <w:spacing w:line="360" w:lineRule="auto"/>
        <w:rPr>
          <w:rFonts w:eastAsiaTheme="minorEastAsia"/>
          <w:lang w:val="de-DE"/>
        </w:rPr>
      </w:pPr>
      <w:r>
        <w:rPr>
          <w:rFonts w:eastAsiaTheme="minorEastAsia"/>
          <w:lang w:val="de-DE"/>
        </w:rPr>
        <w:t xml:space="preserve">Mit dem neuesten Update für den MOMENTUM True Wireless 3 können Nutzer*innen </w:t>
      </w:r>
      <w:r w:rsidR="009D666D">
        <w:rPr>
          <w:rFonts w:eastAsiaTheme="minorEastAsia"/>
          <w:lang w:val="de-DE"/>
        </w:rPr>
        <w:t xml:space="preserve">unmittelbar </w:t>
      </w:r>
      <w:r>
        <w:rPr>
          <w:rFonts w:eastAsiaTheme="minorEastAsia"/>
          <w:lang w:val="de-DE"/>
        </w:rPr>
        <w:t xml:space="preserve">zwischen zwei gekoppelten Geräten wechseln. Ob zwischen Arbeits- oder Privatgerät, </w:t>
      </w:r>
      <w:r w:rsidR="0057064E">
        <w:rPr>
          <w:rFonts w:eastAsiaTheme="minorEastAsia"/>
          <w:lang w:val="de-DE"/>
        </w:rPr>
        <w:t xml:space="preserve">zwischen </w:t>
      </w:r>
      <w:r>
        <w:rPr>
          <w:rFonts w:eastAsiaTheme="minorEastAsia"/>
          <w:lang w:val="de-DE"/>
        </w:rPr>
        <w:t xml:space="preserve">Podcast </w:t>
      </w:r>
      <w:r w:rsidR="0057064E">
        <w:rPr>
          <w:rFonts w:eastAsiaTheme="minorEastAsia"/>
          <w:lang w:val="de-DE"/>
        </w:rPr>
        <w:t xml:space="preserve">auf dem </w:t>
      </w:r>
      <w:r w:rsidR="00C23E85">
        <w:rPr>
          <w:rFonts w:eastAsiaTheme="minorEastAsia"/>
          <w:lang w:val="de-DE"/>
        </w:rPr>
        <w:t>Tablet</w:t>
      </w:r>
      <w:r w:rsidR="0057064E">
        <w:rPr>
          <w:rFonts w:eastAsiaTheme="minorEastAsia"/>
          <w:lang w:val="de-DE"/>
        </w:rPr>
        <w:t xml:space="preserve"> </w:t>
      </w:r>
      <w:r w:rsidR="00C12194">
        <w:rPr>
          <w:rFonts w:eastAsiaTheme="minorEastAsia"/>
          <w:lang w:val="de-DE"/>
        </w:rPr>
        <w:t>oder</w:t>
      </w:r>
      <w:r>
        <w:rPr>
          <w:rFonts w:eastAsiaTheme="minorEastAsia"/>
          <w:lang w:val="de-DE"/>
        </w:rPr>
        <w:t xml:space="preserve"> einer Serie</w:t>
      </w:r>
      <w:r w:rsidR="0057064E">
        <w:rPr>
          <w:rFonts w:eastAsiaTheme="minorEastAsia"/>
          <w:lang w:val="de-DE"/>
        </w:rPr>
        <w:t xml:space="preserve"> auf dem Laptop</w:t>
      </w:r>
      <w:r>
        <w:rPr>
          <w:rFonts w:eastAsiaTheme="minorEastAsia"/>
          <w:lang w:val="de-DE"/>
        </w:rPr>
        <w:t xml:space="preserve"> </w:t>
      </w:r>
      <w:r w:rsidR="0057064E">
        <w:rPr>
          <w:rFonts w:eastAsiaTheme="minorEastAsia"/>
          <w:lang w:val="de-DE"/>
        </w:rPr>
        <w:t>–</w:t>
      </w:r>
      <w:r>
        <w:rPr>
          <w:rFonts w:eastAsiaTheme="minorEastAsia"/>
          <w:lang w:val="de-DE"/>
        </w:rPr>
        <w:t xml:space="preserve"> </w:t>
      </w:r>
      <w:r w:rsidR="0057064E">
        <w:rPr>
          <w:rFonts w:eastAsiaTheme="minorEastAsia"/>
          <w:lang w:val="de-DE"/>
        </w:rPr>
        <w:t xml:space="preserve">dank Multipoint </w:t>
      </w:r>
      <w:r w:rsidR="00FA5E76">
        <w:rPr>
          <w:rFonts w:eastAsiaTheme="minorEastAsia"/>
          <w:lang w:val="de-DE"/>
        </w:rPr>
        <w:t>wechseln die Kopfhörer zukünftig automatisch zwischen zwei verbundenen Geräten</w:t>
      </w:r>
      <w:r w:rsidR="0057064E">
        <w:rPr>
          <w:rFonts w:eastAsiaTheme="minorEastAsia"/>
          <w:lang w:val="de-DE"/>
        </w:rPr>
        <w:t xml:space="preserve">. Alternativ können Nutzer*innen aber auch selbst zwischen den verbundenen Geräten hin- und herwechseln, ohne </w:t>
      </w:r>
      <w:r w:rsidR="005C0412">
        <w:rPr>
          <w:rFonts w:eastAsiaTheme="minorEastAsia"/>
          <w:lang w:val="de-DE"/>
        </w:rPr>
        <w:t>diese immer wieder neu verbinden zu müssen</w:t>
      </w:r>
      <w:r w:rsidR="0057064E">
        <w:rPr>
          <w:rFonts w:eastAsiaTheme="minorEastAsia"/>
          <w:lang w:val="de-DE"/>
        </w:rPr>
        <w:t>. Über die Betriebssysteme verschiedener Herstelle</w:t>
      </w:r>
      <w:r w:rsidR="00D71A52">
        <w:rPr>
          <w:rFonts w:eastAsiaTheme="minorEastAsia"/>
          <w:lang w:val="de-DE"/>
        </w:rPr>
        <w:t>r</w:t>
      </w:r>
      <w:r w:rsidR="0057064E">
        <w:rPr>
          <w:rFonts w:eastAsiaTheme="minorEastAsia"/>
          <w:lang w:val="de-DE"/>
        </w:rPr>
        <w:t xml:space="preserve"> hinweg </w:t>
      </w:r>
      <w:r w:rsidR="00AA0CD6">
        <w:rPr>
          <w:rFonts w:eastAsiaTheme="minorEastAsia"/>
          <w:lang w:val="de-DE"/>
        </w:rPr>
        <w:t>unterstützt die Multipoint-</w:t>
      </w:r>
      <w:r w:rsidR="007158BA">
        <w:rPr>
          <w:rFonts w:eastAsiaTheme="minorEastAsia"/>
          <w:lang w:val="de-DE"/>
        </w:rPr>
        <w:t>Konnektivität</w:t>
      </w:r>
      <w:r w:rsidR="00AA0CD6">
        <w:rPr>
          <w:rFonts w:eastAsiaTheme="minorEastAsia"/>
          <w:lang w:val="de-DE"/>
        </w:rPr>
        <w:t xml:space="preserve"> sogar den Wechsel zwischen unterschiedlichen Codecs wie aptX Adaptive und SBC. </w:t>
      </w:r>
    </w:p>
    <w:p w14:paraId="6DF9C731" w14:textId="77777777" w:rsidR="001A34B1" w:rsidRPr="00876129" w:rsidRDefault="001A34B1" w:rsidP="4AFC7AC2">
      <w:pPr>
        <w:spacing w:line="360" w:lineRule="auto"/>
        <w:rPr>
          <w:rFonts w:eastAsiaTheme="minorEastAsia"/>
          <w:lang w:val="de-DE"/>
        </w:rPr>
      </w:pPr>
    </w:p>
    <w:p w14:paraId="5B6ABDB9" w14:textId="6D97FAE9" w:rsidR="005B2808" w:rsidRDefault="00DE0727" w:rsidP="4AFC7AC2">
      <w:pPr>
        <w:spacing w:line="360" w:lineRule="auto"/>
        <w:rPr>
          <w:rFonts w:eastAsiaTheme="minorEastAsia"/>
          <w:lang w:val="de-DE"/>
        </w:rPr>
      </w:pPr>
      <w:r w:rsidRPr="00DE0727">
        <w:rPr>
          <w:rFonts w:eastAsiaTheme="minorEastAsia"/>
          <w:b/>
          <w:bCs/>
          <w:lang w:val="de-DE"/>
        </w:rPr>
        <w:t xml:space="preserve">Für ein </w:t>
      </w:r>
      <w:r w:rsidR="005B2808">
        <w:rPr>
          <w:rFonts w:eastAsiaTheme="minorEastAsia"/>
          <w:b/>
          <w:bCs/>
          <w:lang w:val="de-DE"/>
        </w:rPr>
        <w:t>Hörerlebnis</w:t>
      </w:r>
      <w:r w:rsidRPr="00DE0727">
        <w:rPr>
          <w:rFonts w:eastAsiaTheme="minorEastAsia"/>
          <w:b/>
          <w:bCs/>
          <w:lang w:val="de-DE"/>
        </w:rPr>
        <w:t xml:space="preserve"> auf h</w:t>
      </w:r>
      <w:r>
        <w:rPr>
          <w:rFonts w:eastAsiaTheme="minorEastAsia"/>
          <w:b/>
          <w:bCs/>
          <w:lang w:val="de-DE"/>
        </w:rPr>
        <w:t xml:space="preserve">öchstem Niveau </w:t>
      </w:r>
    </w:p>
    <w:p w14:paraId="74B07203" w14:textId="047D5A48" w:rsidR="0070511D" w:rsidRPr="005B2808" w:rsidRDefault="005B2808" w:rsidP="4AFC7AC2">
      <w:pPr>
        <w:spacing w:line="360" w:lineRule="auto"/>
        <w:rPr>
          <w:rFonts w:eastAsiaTheme="minorEastAsia"/>
          <w:lang w:val="de-DE"/>
        </w:rPr>
      </w:pPr>
      <w:r>
        <w:rPr>
          <w:rFonts w:eastAsiaTheme="minorEastAsia"/>
          <w:lang w:val="de-DE"/>
        </w:rPr>
        <w:t xml:space="preserve">Das neue Update für den MOMENTUM True Wireless 3 bringt Hörer*innen die Details ihrer Musik </w:t>
      </w:r>
      <w:r w:rsidR="00D71A52">
        <w:rPr>
          <w:rFonts w:eastAsiaTheme="minorEastAsia"/>
          <w:lang w:val="de-DE"/>
        </w:rPr>
        <w:t>noch näher</w:t>
      </w:r>
      <w:r>
        <w:rPr>
          <w:rFonts w:eastAsiaTheme="minorEastAsia"/>
          <w:lang w:val="de-DE"/>
        </w:rPr>
        <w:t>. Im Fokus steht dabei der neue High</w:t>
      </w:r>
      <w:r w:rsidR="00D71A52">
        <w:rPr>
          <w:rFonts w:eastAsiaTheme="minorEastAsia"/>
          <w:lang w:val="de-DE"/>
        </w:rPr>
        <w:t xml:space="preserve"> </w:t>
      </w:r>
      <w:r>
        <w:rPr>
          <w:rFonts w:eastAsiaTheme="minorEastAsia"/>
          <w:lang w:val="de-DE"/>
        </w:rPr>
        <w:t>Resolution</w:t>
      </w:r>
      <w:r w:rsidR="00D71A52">
        <w:rPr>
          <w:rFonts w:eastAsiaTheme="minorEastAsia"/>
          <w:lang w:val="de-DE"/>
        </w:rPr>
        <w:t xml:space="preserve"> </w:t>
      </w:r>
      <w:r>
        <w:rPr>
          <w:rFonts w:eastAsiaTheme="minorEastAsia"/>
          <w:lang w:val="de-DE"/>
        </w:rPr>
        <w:t xml:space="preserve">Sound-Modus, der </w:t>
      </w:r>
      <w:r w:rsidR="006E0A5F">
        <w:rPr>
          <w:rFonts w:eastAsiaTheme="minorEastAsia"/>
          <w:lang w:val="de-DE"/>
        </w:rPr>
        <w:t>eine</w:t>
      </w:r>
      <w:r w:rsidR="00D761ED">
        <w:rPr>
          <w:rFonts w:eastAsiaTheme="minorEastAsia"/>
          <w:lang w:val="de-DE"/>
        </w:rPr>
        <w:t xml:space="preserve"> Tiefe von</w:t>
      </w:r>
      <w:r w:rsidR="006E0A5F">
        <w:rPr>
          <w:rFonts w:eastAsiaTheme="minorEastAsia"/>
          <w:lang w:val="de-DE"/>
        </w:rPr>
        <w:t xml:space="preserve"> 24 Bit und eine Abtastrate von 96 </w:t>
      </w:r>
      <w:r w:rsidR="0012270F">
        <w:rPr>
          <w:rFonts w:eastAsiaTheme="minorEastAsia"/>
          <w:lang w:val="de-DE"/>
        </w:rPr>
        <w:t>Kilohertz</w:t>
      </w:r>
      <w:r w:rsidR="006E0A5F">
        <w:rPr>
          <w:rFonts w:eastAsiaTheme="minorEastAsia"/>
          <w:lang w:val="de-DE"/>
        </w:rPr>
        <w:t xml:space="preserve"> </w:t>
      </w:r>
      <w:r w:rsidR="00D761ED">
        <w:rPr>
          <w:rFonts w:eastAsiaTheme="minorEastAsia"/>
          <w:lang w:val="de-DE"/>
        </w:rPr>
        <w:t>ermöglicht</w:t>
      </w:r>
      <w:r w:rsidR="006E0A5F">
        <w:rPr>
          <w:rFonts w:eastAsiaTheme="minorEastAsia"/>
          <w:lang w:val="de-DE"/>
        </w:rPr>
        <w:t xml:space="preserve">. Durch die Verbindung mit einer Audioquelle, die ebenfalls auf dem aptX Adaptive Codec basiert, erhöht der Modus </w:t>
      </w:r>
      <w:r w:rsidR="00610BED">
        <w:rPr>
          <w:rFonts w:eastAsiaTheme="minorEastAsia"/>
          <w:lang w:val="de-DE"/>
        </w:rPr>
        <w:t xml:space="preserve">die Bluetooth-Bitrate </w:t>
      </w:r>
      <w:r w:rsidR="00D71A52">
        <w:rPr>
          <w:rFonts w:eastAsiaTheme="minorEastAsia"/>
          <w:lang w:val="de-DE"/>
        </w:rPr>
        <w:t xml:space="preserve">für optimalen Klang </w:t>
      </w:r>
      <w:r w:rsidR="001405B2">
        <w:rPr>
          <w:rFonts w:eastAsiaTheme="minorEastAsia"/>
          <w:lang w:val="de-DE"/>
        </w:rPr>
        <w:t xml:space="preserve">auf bis 420 Kilobit pro Sekunde. In Umgebungen, in </w:t>
      </w:r>
      <w:r w:rsidR="001405B2">
        <w:rPr>
          <w:rFonts w:eastAsiaTheme="minorEastAsia"/>
          <w:lang w:val="de-DE"/>
        </w:rPr>
        <w:lastRenderedPageBreak/>
        <w:t xml:space="preserve">denen die kabellose </w:t>
      </w:r>
      <w:r w:rsidR="00A03E71">
        <w:rPr>
          <w:rFonts w:eastAsiaTheme="minorEastAsia"/>
          <w:lang w:val="de-DE"/>
        </w:rPr>
        <w:t xml:space="preserve">Verbindung durch </w:t>
      </w:r>
      <w:r w:rsidR="002624A2">
        <w:rPr>
          <w:rFonts w:eastAsiaTheme="minorEastAsia"/>
          <w:lang w:val="de-DE"/>
        </w:rPr>
        <w:t>viele Störfrequenzen</w:t>
      </w:r>
      <w:r w:rsidR="001405B2">
        <w:rPr>
          <w:rFonts w:eastAsiaTheme="minorEastAsia"/>
          <w:lang w:val="de-DE"/>
        </w:rPr>
        <w:t xml:space="preserve"> auf die Probe gestellt wird </w:t>
      </w:r>
      <w:r w:rsidR="002624A2">
        <w:rPr>
          <w:rFonts w:eastAsiaTheme="minorEastAsia"/>
          <w:lang w:val="de-DE"/>
        </w:rPr>
        <w:t>(</w:t>
      </w:r>
      <w:r w:rsidR="001405B2">
        <w:rPr>
          <w:rFonts w:eastAsiaTheme="minorEastAsia"/>
          <w:lang w:val="de-DE"/>
        </w:rPr>
        <w:t>wie etwa in öffentlichen Verkehrsmitteln</w:t>
      </w:r>
      <w:r w:rsidR="002624A2">
        <w:rPr>
          <w:rFonts w:eastAsiaTheme="minorEastAsia"/>
          <w:lang w:val="de-DE"/>
        </w:rPr>
        <w:t>)</w:t>
      </w:r>
      <w:r w:rsidR="001405B2">
        <w:rPr>
          <w:rFonts w:eastAsiaTheme="minorEastAsia"/>
          <w:lang w:val="de-DE"/>
        </w:rPr>
        <w:t xml:space="preserve">, kann der MOMENTUM True Wireless 3 die Datenskalierung des Codecs nutzen, um die Qualität der Verbindung immer wieder neu anzupassen. Nutzer*innen können den </w:t>
      </w:r>
      <w:r w:rsidR="001405B2">
        <w:rPr>
          <w:lang w:val="de-DE"/>
        </w:rPr>
        <w:t>High</w:t>
      </w:r>
      <w:r w:rsidR="007158BA">
        <w:rPr>
          <w:lang w:val="de-DE"/>
        </w:rPr>
        <w:t xml:space="preserve"> </w:t>
      </w:r>
      <w:r w:rsidR="001405B2">
        <w:rPr>
          <w:lang w:val="de-DE"/>
        </w:rPr>
        <w:t>Resolution</w:t>
      </w:r>
      <w:r w:rsidR="007158BA">
        <w:rPr>
          <w:lang w:val="de-DE"/>
        </w:rPr>
        <w:t xml:space="preserve"> </w:t>
      </w:r>
      <w:r w:rsidR="001405B2">
        <w:rPr>
          <w:lang w:val="de-DE"/>
        </w:rPr>
        <w:t>Sound-Modus über die Smart Control App aktivieren</w:t>
      </w:r>
      <w:r w:rsidR="00B35AF8">
        <w:rPr>
          <w:lang w:val="de-DE"/>
        </w:rPr>
        <w:t xml:space="preserve"> </w:t>
      </w:r>
      <w:r w:rsidR="00F43E28">
        <w:rPr>
          <w:lang w:val="de-DE"/>
        </w:rPr>
        <w:t xml:space="preserve">– und </w:t>
      </w:r>
      <w:r w:rsidR="00D46A8D">
        <w:rPr>
          <w:lang w:val="de-DE"/>
        </w:rPr>
        <w:t>können so</w:t>
      </w:r>
      <w:r w:rsidR="00F43E28">
        <w:rPr>
          <w:lang w:val="de-DE"/>
        </w:rPr>
        <w:t xml:space="preserve"> die Hi</w:t>
      </w:r>
      <w:r w:rsidR="00A9129F">
        <w:rPr>
          <w:lang w:val="de-DE"/>
        </w:rPr>
        <w:t>-</w:t>
      </w:r>
      <w:r w:rsidR="00F43E28">
        <w:rPr>
          <w:lang w:val="de-DE"/>
        </w:rPr>
        <w:t>Res-Option</w:t>
      </w:r>
      <w:r w:rsidR="00BD0535">
        <w:rPr>
          <w:lang w:val="de-DE"/>
        </w:rPr>
        <w:t xml:space="preserve"> de</w:t>
      </w:r>
      <w:r w:rsidR="000721E9">
        <w:rPr>
          <w:lang w:val="de-DE"/>
        </w:rPr>
        <w:t>r</w:t>
      </w:r>
      <w:r w:rsidR="00D46A8D">
        <w:rPr>
          <w:lang w:val="de-DE"/>
        </w:rPr>
        <w:t xml:space="preserve"> </w:t>
      </w:r>
      <w:r w:rsidR="00F43E28">
        <w:rPr>
          <w:lang w:val="de-DE"/>
        </w:rPr>
        <w:t>Musikstreaming</w:t>
      </w:r>
      <w:r w:rsidR="000721E9">
        <w:rPr>
          <w:lang w:val="de-DE"/>
        </w:rPr>
        <w:t>plattform</w:t>
      </w:r>
      <w:r w:rsidR="001F3FF8">
        <w:rPr>
          <w:lang w:val="de-DE"/>
        </w:rPr>
        <w:t xml:space="preserve"> ihrer Wahl</w:t>
      </w:r>
      <w:r w:rsidR="000E6CD2">
        <w:rPr>
          <w:lang w:val="de-DE"/>
        </w:rPr>
        <w:t xml:space="preserve"> optimal nutzen</w:t>
      </w:r>
      <w:r w:rsidR="00F43E28">
        <w:rPr>
          <w:lang w:val="de-DE"/>
        </w:rPr>
        <w:t xml:space="preserve">. </w:t>
      </w:r>
      <w:r w:rsidR="003320C7" w:rsidRPr="005B2808">
        <w:rPr>
          <w:rFonts w:eastAsiaTheme="minorEastAsia"/>
          <w:lang w:val="de-DE"/>
        </w:rPr>
        <w:br/>
      </w:r>
    </w:p>
    <w:p w14:paraId="611EE3DD" w14:textId="76D0C1D5" w:rsidR="00415D08" w:rsidRPr="00D7203C" w:rsidRDefault="001405B2" w:rsidP="00415D08">
      <w:pPr>
        <w:spacing w:line="360" w:lineRule="auto"/>
        <w:rPr>
          <w:rFonts w:eastAsiaTheme="minorEastAsia"/>
          <w:b/>
          <w:bCs/>
          <w:lang w:val="de-DE"/>
        </w:rPr>
      </w:pPr>
      <w:r w:rsidRPr="00D7203C">
        <w:rPr>
          <w:rFonts w:eastAsiaTheme="minorEastAsia"/>
          <w:b/>
          <w:bCs/>
          <w:lang w:val="de-DE"/>
        </w:rPr>
        <w:t xml:space="preserve">Verfügbarkeit </w:t>
      </w:r>
    </w:p>
    <w:p w14:paraId="497E6F35" w14:textId="4F25A8BD" w:rsidR="00C12194" w:rsidRPr="00D7203C" w:rsidRDefault="005F7210" w:rsidP="00040A20">
      <w:pPr>
        <w:spacing w:line="360" w:lineRule="auto"/>
        <w:rPr>
          <w:rStyle w:val="normaltextrun"/>
          <w:rFonts w:eastAsiaTheme="minorEastAsia"/>
          <w:lang w:val="de-DE"/>
        </w:rPr>
      </w:pPr>
      <w:r>
        <w:rPr>
          <w:rStyle w:val="normaltextrun"/>
          <w:rFonts w:eastAsiaTheme="minorEastAsia"/>
          <w:lang w:val="de-DE"/>
        </w:rPr>
        <w:t xml:space="preserve">Bluetooth </w:t>
      </w:r>
      <w:r w:rsidR="00C12194" w:rsidRPr="00D7203C">
        <w:rPr>
          <w:rStyle w:val="normaltextrun"/>
          <w:rFonts w:eastAsiaTheme="minorEastAsia"/>
          <w:lang w:val="de-DE"/>
        </w:rPr>
        <w:t>Multipoint</w:t>
      </w:r>
      <w:r w:rsidR="007158BA">
        <w:rPr>
          <w:rStyle w:val="normaltextrun"/>
          <w:rFonts w:eastAsiaTheme="minorEastAsia"/>
          <w:lang w:val="de-DE"/>
        </w:rPr>
        <w:t xml:space="preserve"> </w:t>
      </w:r>
      <w:r w:rsidR="00C12194" w:rsidRPr="00D7203C">
        <w:rPr>
          <w:rStyle w:val="normaltextrun"/>
          <w:rFonts w:eastAsiaTheme="minorEastAsia"/>
          <w:lang w:val="de-DE"/>
        </w:rPr>
        <w:t xml:space="preserve">und der </w:t>
      </w:r>
      <w:r w:rsidR="00C12194" w:rsidRPr="00D7203C">
        <w:rPr>
          <w:lang w:val="de-DE"/>
        </w:rPr>
        <w:t>High</w:t>
      </w:r>
      <w:r w:rsidR="007158BA">
        <w:rPr>
          <w:lang w:val="de-DE"/>
        </w:rPr>
        <w:t xml:space="preserve"> </w:t>
      </w:r>
      <w:r w:rsidR="00C12194" w:rsidRPr="00D7203C">
        <w:rPr>
          <w:lang w:val="de-DE"/>
        </w:rPr>
        <w:t>Resolution</w:t>
      </w:r>
      <w:r w:rsidR="007158BA">
        <w:rPr>
          <w:lang w:val="de-DE"/>
        </w:rPr>
        <w:t xml:space="preserve"> </w:t>
      </w:r>
      <w:r w:rsidR="00C12194" w:rsidRPr="00D7203C">
        <w:rPr>
          <w:lang w:val="de-DE"/>
        </w:rPr>
        <w:t>Sound</w:t>
      </w:r>
      <w:r w:rsidR="007158BA">
        <w:rPr>
          <w:lang w:val="de-DE"/>
        </w:rPr>
        <w:t>-</w:t>
      </w:r>
      <w:r w:rsidR="00C12194" w:rsidRPr="00D7203C">
        <w:rPr>
          <w:lang w:val="de-DE"/>
        </w:rPr>
        <w:t>Modus</w:t>
      </w:r>
      <w:r w:rsidR="00D7203C" w:rsidRPr="00D7203C">
        <w:rPr>
          <w:lang w:val="de-DE"/>
        </w:rPr>
        <w:t xml:space="preserve"> </w:t>
      </w:r>
      <w:r w:rsidR="00D14484">
        <w:rPr>
          <w:lang w:val="de-DE"/>
        </w:rPr>
        <w:t>kommen mit der</w:t>
      </w:r>
      <w:r w:rsidR="00D7203C">
        <w:rPr>
          <w:lang w:val="de-DE"/>
        </w:rPr>
        <w:t xml:space="preserve"> neusten Firmware (2.10.19 oder aktueller)</w:t>
      </w:r>
      <w:r w:rsidR="00365896">
        <w:rPr>
          <w:lang w:val="de-DE"/>
        </w:rPr>
        <w:t xml:space="preserve">, die per Update </w:t>
      </w:r>
      <w:r w:rsidR="00C63F26">
        <w:rPr>
          <w:lang w:val="de-DE"/>
        </w:rPr>
        <w:t xml:space="preserve">über die </w:t>
      </w:r>
      <w:r w:rsidR="00D7203C">
        <w:rPr>
          <w:lang w:val="de-DE"/>
        </w:rPr>
        <w:t xml:space="preserve">Smart Control App (App Store, Google Play Store, 4.1.5 oder aktueller) </w:t>
      </w:r>
      <w:r w:rsidR="000755FA">
        <w:rPr>
          <w:lang w:val="de-DE"/>
        </w:rPr>
        <w:t>installiert werden kann</w:t>
      </w:r>
      <w:r w:rsidR="00D7203C">
        <w:rPr>
          <w:lang w:val="de-DE"/>
        </w:rPr>
        <w:t xml:space="preserve">. Das Update enthält </w:t>
      </w:r>
      <w:r w:rsidR="000479AB">
        <w:rPr>
          <w:lang w:val="de-DE"/>
        </w:rPr>
        <w:t>außerdem</w:t>
      </w:r>
      <w:r w:rsidR="00D7203C">
        <w:rPr>
          <w:lang w:val="de-DE"/>
        </w:rPr>
        <w:t xml:space="preserve"> zahlreiche Verbesserungen für die Bluetooth</w:t>
      </w:r>
      <w:r w:rsidR="00752286">
        <w:rPr>
          <w:lang w:val="de-DE"/>
        </w:rPr>
        <w:t>-V</w:t>
      </w:r>
      <w:r w:rsidR="00A30343">
        <w:rPr>
          <w:lang w:val="de-DE"/>
        </w:rPr>
        <w:t>erbindung</w:t>
      </w:r>
      <w:r w:rsidR="00D7203C">
        <w:rPr>
          <w:lang w:val="de-DE"/>
        </w:rPr>
        <w:t xml:space="preserve"> </w:t>
      </w:r>
      <w:r w:rsidR="00A30343">
        <w:rPr>
          <w:lang w:val="de-DE"/>
        </w:rPr>
        <w:t>sowie die</w:t>
      </w:r>
      <w:r w:rsidR="00D7203C">
        <w:rPr>
          <w:lang w:val="de-DE"/>
        </w:rPr>
        <w:t xml:space="preserve"> touchbasierten Steuerungsfunktionen</w:t>
      </w:r>
      <w:r w:rsidR="007050DB">
        <w:rPr>
          <w:lang w:val="de-DE"/>
        </w:rPr>
        <w:t xml:space="preserve"> des MOMENTUM True Wireless 3</w:t>
      </w:r>
      <w:r w:rsidR="00D7203C">
        <w:rPr>
          <w:lang w:val="de-DE"/>
        </w:rPr>
        <w:t xml:space="preserve">. </w:t>
      </w:r>
    </w:p>
    <w:p w14:paraId="125B1739" w14:textId="60BAEBA7" w:rsidR="00C12194" w:rsidRPr="00C12194" w:rsidRDefault="00C12194" w:rsidP="00040A20">
      <w:pPr>
        <w:spacing w:line="360" w:lineRule="auto"/>
        <w:rPr>
          <w:rStyle w:val="normaltextrun"/>
          <w:rFonts w:eastAsiaTheme="minorEastAsia"/>
          <w:lang w:val="de-DE"/>
        </w:rPr>
      </w:pPr>
    </w:p>
    <w:p w14:paraId="2D26C7AD" w14:textId="77777777" w:rsidR="00CF3D8C" w:rsidRPr="00C12194" w:rsidRDefault="00CF3D8C" w:rsidP="4716A7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color w:val="0095D5" w:themeColor="accent1"/>
          <w:sz w:val="18"/>
          <w:szCs w:val="18"/>
        </w:rPr>
      </w:pPr>
    </w:p>
    <w:p w14:paraId="57A893F9" w14:textId="77777777" w:rsidR="00184067" w:rsidRPr="00C12194" w:rsidRDefault="00184067" w:rsidP="4716A70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b/>
          <w:color w:val="0095D5" w:themeColor="accent1"/>
          <w:sz w:val="18"/>
          <w:szCs w:val="18"/>
        </w:rPr>
      </w:pPr>
    </w:p>
    <w:p w14:paraId="1ED2BD0C" w14:textId="77777777" w:rsidR="002A1F58" w:rsidRDefault="002A1F58" w:rsidP="002A1F58">
      <w:pPr>
        <w:spacing w:after="100" w:afterAutospacing="1" w:line="240" w:lineRule="auto"/>
        <w:rPr>
          <w:b/>
          <w:bCs/>
          <w:color w:val="0095D5" w:themeColor="accent1"/>
          <w:szCs w:val="18"/>
          <w:lang w:val="de-DE"/>
        </w:rPr>
      </w:pPr>
    </w:p>
    <w:p w14:paraId="411111A9" w14:textId="15AB45E9" w:rsidR="002A1F58" w:rsidRDefault="002A1F58" w:rsidP="002A1F58">
      <w:pPr>
        <w:spacing w:after="100" w:afterAutospacing="1" w:line="240" w:lineRule="auto"/>
        <w:rPr>
          <w:b/>
          <w:bCs/>
          <w:color w:val="0095D5" w:themeColor="accent1"/>
          <w:szCs w:val="18"/>
          <w:lang w:val="de-DE"/>
        </w:rPr>
      </w:pPr>
      <w:r w:rsidRPr="002A1F58">
        <w:rPr>
          <w:b/>
          <w:bCs/>
          <w:color w:val="0095D5" w:themeColor="accent1"/>
          <w:szCs w:val="18"/>
          <w:lang w:val="de-DE"/>
        </w:rPr>
        <w:t xml:space="preserve">ÜBER DIE MARKE SENNHEISER </w:t>
      </w:r>
      <w:r w:rsidRPr="002A1F58">
        <w:rPr>
          <w:b/>
          <w:bCs/>
          <w:color w:val="0095D5" w:themeColor="accent1"/>
          <w:szCs w:val="18"/>
          <w:lang w:val="de-DE"/>
        </w:rPr>
        <w:br/>
      </w:r>
      <w:r w:rsidRPr="002A1F58">
        <w:rPr>
          <w:szCs w:val="18"/>
          <w:lang w:val="de-DE"/>
        </w:rPr>
        <w:t>Wir leben Audio. Wir atmen Audio. Immer und jederzeit. Es ist diese Leidenschaft, die uns antreibt, für unsere Kunden Audiolösungen zu entwickeln, die einen Unterschied machen. Die Zukunft der Audio-Welt zu gestalten und einzigartige Sound-Erlebnisse zu schaffen – dafür steht die Marke Sennheiser seit mehr als 75 Jahren. Während professionelle Audiolösungen wie Mikrofone, Konferenzsysteme, Streaming-Technologien und Monitoring-Systeme zum Geschäft der Sennheiser electronic GmbH &amp; Co. KG gehören, wird das Geschäft mit Consumer Electronics-Produkten wie Kopfhörern, Soundbars und sprachoptimierten Hearables von der Sonova Holding AG unter der Lizenz von Sennheiser betrieben.</w:t>
      </w:r>
    </w:p>
    <w:p w14:paraId="46DF5C1B" w14:textId="77777777" w:rsidR="002A1F58" w:rsidRPr="002A1F58" w:rsidRDefault="00000000" w:rsidP="002A1F58">
      <w:pPr>
        <w:spacing w:line="240" w:lineRule="auto"/>
        <w:rPr>
          <w:color w:val="0095D5" w:themeColor="accent1"/>
          <w:szCs w:val="18"/>
          <w:lang w:val="de-DE"/>
        </w:rPr>
      </w:pPr>
      <w:hyperlink r:id="rId11" w:history="1">
        <w:r w:rsidR="002A1F58" w:rsidRPr="002A1F58">
          <w:rPr>
            <w:rStyle w:val="Hyperlink"/>
            <w:szCs w:val="18"/>
            <w:lang w:val="de-DE"/>
          </w:rPr>
          <w:t>www.sennheiser.com</w:t>
        </w:r>
      </w:hyperlink>
      <w:r w:rsidR="002A1F58" w:rsidRPr="002A1F58">
        <w:rPr>
          <w:color w:val="0095D5" w:themeColor="accent1"/>
          <w:szCs w:val="18"/>
          <w:lang w:val="de-DE"/>
        </w:rPr>
        <w:br/>
      </w:r>
      <w:hyperlink r:id="rId12" w:history="1">
        <w:r w:rsidR="002A1F58" w:rsidRPr="002A1F58">
          <w:rPr>
            <w:rStyle w:val="Hyperlink"/>
            <w:szCs w:val="18"/>
            <w:lang w:val="de-DE"/>
          </w:rPr>
          <w:t>www.sennheiser-hearing.com</w:t>
        </w:r>
      </w:hyperlink>
    </w:p>
    <w:p w14:paraId="01DD5E3D" w14:textId="77777777" w:rsidR="002A1F58" w:rsidRPr="002A1F58" w:rsidRDefault="002A1F58" w:rsidP="002A1F58">
      <w:pPr>
        <w:rPr>
          <w:lang w:val="de-DE"/>
        </w:rPr>
      </w:pPr>
    </w:p>
    <w:p w14:paraId="0CA503AD" w14:textId="77777777" w:rsidR="00656FF3" w:rsidRPr="00656FF3" w:rsidRDefault="002A1F58" w:rsidP="00656FF3">
      <w:pPr>
        <w:spacing w:line="240" w:lineRule="auto"/>
        <w:rPr>
          <w:b/>
          <w:szCs w:val="18"/>
          <w:lang w:val="de-DE"/>
        </w:rPr>
      </w:pPr>
      <w:r w:rsidRPr="002A1F58">
        <w:rPr>
          <w:lang w:val="de-DE"/>
        </w:rPr>
        <w:br/>
      </w:r>
      <w:r w:rsidR="00656FF3" w:rsidRPr="00656FF3">
        <w:rPr>
          <w:b/>
          <w:szCs w:val="18"/>
          <w:lang w:val="de-DE"/>
        </w:rPr>
        <w:t>Pressekontakt</w:t>
      </w:r>
    </w:p>
    <w:p w14:paraId="318ABBE5" w14:textId="77777777" w:rsidR="00656FF3" w:rsidRPr="00656FF3" w:rsidRDefault="00656FF3" w:rsidP="00656FF3">
      <w:pPr>
        <w:spacing w:line="240" w:lineRule="auto"/>
        <w:rPr>
          <w:lang w:val="de-DE"/>
        </w:rPr>
      </w:pPr>
      <w:r w:rsidRPr="00656FF3">
        <w:rPr>
          <w:lang w:val="de-DE"/>
        </w:rPr>
        <w:t>Sonova Consumer Hearing GmbH</w:t>
      </w:r>
    </w:p>
    <w:p w14:paraId="325714F0" w14:textId="77777777" w:rsidR="00656FF3" w:rsidRPr="00656FF3" w:rsidRDefault="00656FF3" w:rsidP="00656FF3">
      <w:pPr>
        <w:spacing w:line="240" w:lineRule="auto"/>
        <w:rPr>
          <w:szCs w:val="18"/>
          <w:lang w:val="de-DE"/>
        </w:rPr>
      </w:pPr>
      <w:r w:rsidRPr="00656FF3">
        <w:rPr>
          <w:color w:val="0095D5" w:themeColor="accent1"/>
          <w:szCs w:val="18"/>
          <w:lang w:val="de-DE"/>
        </w:rPr>
        <w:t>Milan Schlegel</w:t>
      </w:r>
    </w:p>
    <w:p w14:paraId="51CAFF5F" w14:textId="77777777" w:rsidR="00656FF3" w:rsidRPr="00CC122C" w:rsidRDefault="00656FF3" w:rsidP="00656FF3">
      <w:pPr>
        <w:spacing w:line="240" w:lineRule="auto"/>
        <w:rPr>
          <w:lang w:val="en-US"/>
        </w:rPr>
      </w:pPr>
      <w:r w:rsidRPr="00CC122C">
        <w:rPr>
          <w:lang w:val="en-US"/>
        </w:rPr>
        <w:t xml:space="preserve">PR and Influencer Manager EMEA </w:t>
      </w:r>
      <w:r w:rsidRPr="00CC122C">
        <w:rPr>
          <w:lang w:val="en-US"/>
        </w:rPr>
        <w:br/>
        <w:t>Sennheiser Headphones &amp; Soundbars</w:t>
      </w:r>
    </w:p>
    <w:p w14:paraId="73B3C496" w14:textId="77777777" w:rsidR="00656FF3" w:rsidRPr="00CC122C" w:rsidRDefault="00656FF3" w:rsidP="00656FF3">
      <w:pPr>
        <w:spacing w:line="240" w:lineRule="auto"/>
      </w:pPr>
      <w:r w:rsidRPr="00CC122C">
        <w:t>T +49 (0) 5130 9490119</w:t>
      </w:r>
    </w:p>
    <w:p w14:paraId="5289AFF8" w14:textId="77777777" w:rsidR="00656FF3" w:rsidRPr="00CC122C" w:rsidRDefault="00000000" w:rsidP="00656FF3">
      <w:pPr>
        <w:rPr>
          <w:color w:val="0095D5" w:themeColor="accent1"/>
          <w:u w:val="single"/>
        </w:rPr>
      </w:pPr>
      <w:hyperlink r:id="rId13" w:history="1">
        <w:r w:rsidR="00656FF3" w:rsidRPr="00B25517">
          <w:rPr>
            <w:rStyle w:val="Hyperlink"/>
          </w:rPr>
          <w:t>milan.schlegel@sonova.com</w:t>
        </w:r>
      </w:hyperlink>
    </w:p>
    <w:p w14:paraId="133708FE" w14:textId="07309224" w:rsidR="005E0AFD" w:rsidRPr="0025532F" w:rsidRDefault="005E0AFD" w:rsidP="00656FF3">
      <w:pPr>
        <w:spacing w:line="240" w:lineRule="auto"/>
        <w:rPr>
          <w:rFonts w:eastAsiaTheme="minorEastAsia"/>
          <w:color w:val="0095D5" w:themeColor="accent1"/>
          <w:szCs w:val="18"/>
          <w:lang w:val="de-DE"/>
        </w:rPr>
      </w:pPr>
    </w:p>
    <w:p w14:paraId="334DE612" w14:textId="304C5B31" w:rsidR="005E0AFD" w:rsidRPr="0025532F" w:rsidRDefault="005E0AFD" w:rsidP="005E0AF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</w:p>
    <w:p w14:paraId="1B54FACD" w14:textId="72EE0540" w:rsidR="005E0AFD" w:rsidRPr="0025532F" w:rsidRDefault="005E0AFD" w:rsidP="005E0AF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</w:p>
    <w:p w14:paraId="4FFD6A06" w14:textId="41587C3F" w:rsidR="005E0AFD" w:rsidRPr="0025532F" w:rsidRDefault="005E0AFD" w:rsidP="15462AD9">
      <w:pPr>
        <w:rPr>
          <w:rFonts w:eastAsiaTheme="minorEastAsia"/>
          <w:lang w:val="de-DE"/>
        </w:rPr>
        <w:sectPr w:rsidR="005E0AFD" w:rsidRPr="0025532F" w:rsidSect="004D12EE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756" w:right="2608" w:bottom="1418" w:left="1418" w:header="1985" w:footer="1072" w:gutter="0"/>
          <w:cols w:space="708"/>
          <w:titlePg/>
          <w:docGrid w:linePitch="360"/>
        </w:sectPr>
      </w:pPr>
    </w:p>
    <w:p w14:paraId="2CBE5A73" w14:textId="2BFF0EF8" w:rsidR="00B2141D" w:rsidRPr="0025532F" w:rsidRDefault="00B2141D" w:rsidP="00377ACE">
      <w:pPr>
        <w:spacing w:line="240" w:lineRule="auto"/>
        <w:rPr>
          <w:lang w:val="de-DE"/>
        </w:rPr>
      </w:pPr>
    </w:p>
    <w:sectPr w:rsidR="00B2141D" w:rsidRPr="0025532F" w:rsidSect="004D12EE">
      <w:footerReference w:type="default" r:id="rId18"/>
      <w:type w:val="continuous"/>
      <w:pgSz w:w="11906" w:h="16838" w:code="9"/>
      <w:pgMar w:top="2756" w:right="2608" w:bottom="1418" w:left="1418" w:header="1985" w:footer="1072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AD40" w14:textId="77777777" w:rsidR="00636B74" w:rsidRDefault="00636B74" w:rsidP="00CA1EB9">
      <w:pPr>
        <w:spacing w:line="240" w:lineRule="auto"/>
      </w:pPr>
      <w:r>
        <w:separator/>
      </w:r>
    </w:p>
  </w:endnote>
  <w:endnote w:type="continuationSeparator" w:id="0">
    <w:p w14:paraId="2E9FB6FD" w14:textId="77777777" w:rsidR="00636B74" w:rsidRDefault="00636B74" w:rsidP="00CA1EB9">
      <w:pPr>
        <w:spacing w:line="240" w:lineRule="auto"/>
      </w:pPr>
      <w:r>
        <w:continuationSeparator/>
      </w:r>
    </w:p>
  </w:endnote>
  <w:endnote w:type="continuationNotice" w:id="1">
    <w:p w14:paraId="51A15354" w14:textId="77777777" w:rsidR="00636B74" w:rsidRDefault="00636B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nnheiser Office">
    <w:altName w:val="Calibri"/>
    <w:charset w:val="00"/>
    <w:family w:val="swiss"/>
    <w:pitch w:val="variable"/>
    <w:sig w:usb0="A00000AF" w:usb1="500020DB" w:usb2="00000000" w:usb3="00000000" w:csb0="00000093" w:csb1="00000000"/>
    <w:embedRegular r:id="rId1" w:fontKey="{AAF98C34-02A7-4780-BBC4-288FFD8BD459}"/>
    <w:embedBold r:id="rId2" w:fontKey="{646152E3-6D22-4D12-AECF-93645423D29F}"/>
    <w:embedBoldItalic r:id="rId3" w:fontKey="{BDA3198D-6EB6-4F8A-BC65-3EDBE50997EC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fontKey="{515EA385-911B-4DE0-9052-4EBD6D68E3CD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25"/>
      <w:gridCol w:w="2625"/>
      <w:gridCol w:w="2625"/>
    </w:tblGrid>
    <w:tr w:rsidR="0DF545CA" w14:paraId="53B97562" w14:textId="77777777" w:rsidTr="0DF545CA">
      <w:tc>
        <w:tcPr>
          <w:tcW w:w="2625" w:type="dxa"/>
        </w:tcPr>
        <w:p w14:paraId="101AF2D9" w14:textId="3EFA50FB" w:rsidR="0DF545CA" w:rsidRDefault="0DF545CA" w:rsidP="0DF545CA">
          <w:pPr>
            <w:pStyle w:val="Kopfzeile"/>
            <w:ind w:left="-115"/>
            <w:rPr>
              <w:szCs w:val="18"/>
            </w:rPr>
          </w:pPr>
        </w:p>
      </w:tc>
      <w:tc>
        <w:tcPr>
          <w:tcW w:w="2625" w:type="dxa"/>
        </w:tcPr>
        <w:p w14:paraId="6593F567" w14:textId="78E569EC" w:rsidR="0DF545CA" w:rsidRDefault="0DF545CA" w:rsidP="0DF545CA">
          <w:pPr>
            <w:pStyle w:val="Kopfzeile"/>
            <w:jc w:val="center"/>
            <w:rPr>
              <w:szCs w:val="18"/>
            </w:rPr>
          </w:pPr>
        </w:p>
      </w:tc>
      <w:tc>
        <w:tcPr>
          <w:tcW w:w="2625" w:type="dxa"/>
        </w:tcPr>
        <w:p w14:paraId="5AB6A39F" w14:textId="2E0E8B33" w:rsidR="0DF545CA" w:rsidRDefault="0DF545CA" w:rsidP="0DF545CA">
          <w:pPr>
            <w:pStyle w:val="Kopfzeile"/>
            <w:ind w:right="-115"/>
            <w:jc w:val="right"/>
            <w:rPr>
              <w:szCs w:val="18"/>
            </w:rPr>
          </w:pPr>
        </w:p>
      </w:tc>
    </w:tr>
  </w:tbl>
  <w:p w14:paraId="7735EEAD" w14:textId="027AC1F6" w:rsidR="0DF545CA" w:rsidRDefault="0DF545CA" w:rsidP="0DF545CA">
    <w:pPr>
      <w:pStyle w:val="Fuzeile"/>
      <w:rPr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B040" w14:textId="77777777" w:rsidR="0089169D" w:rsidRDefault="0089169D">
    <w:pPr>
      <w:pStyle w:val="Fuzeile"/>
    </w:pPr>
    <w:r>
      <w:rPr>
        <w:noProof/>
        <w:color w:val="2B579A"/>
        <w:shd w:val="clear" w:color="auto" w:fill="E6E6E6"/>
        <w:lang w:val="de-DE" w:eastAsia="de-DE"/>
      </w:rPr>
      <w:drawing>
        <wp:anchor distT="0" distB="0" distL="114300" distR="114300" simplePos="0" relativeHeight="251658242" behindDoc="0" locked="1" layoutInCell="1" allowOverlap="1" wp14:anchorId="406B151E" wp14:editId="671602E0">
          <wp:simplePos x="0" y="0"/>
          <wp:positionH relativeFrom="page">
            <wp:posOffset>898525</wp:posOffset>
          </wp:positionH>
          <wp:positionV relativeFrom="page">
            <wp:posOffset>10160635</wp:posOffset>
          </wp:positionV>
          <wp:extent cx="1025525" cy="108585"/>
          <wp:effectExtent l="0" t="0" r="3175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108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625"/>
      <w:gridCol w:w="2625"/>
      <w:gridCol w:w="2625"/>
    </w:tblGrid>
    <w:tr w:rsidR="0DF545CA" w14:paraId="4AD3BB01" w14:textId="77777777" w:rsidTr="0DF545CA">
      <w:tc>
        <w:tcPr>
          <w:tcW w:w="2625" w:type="dxa"/>
        </w:tcPr>
        <w:p w14:paraId="1B5EB233" w14:textId="0305BCA6" w:rsidR="0DF545CA" w:rsidRDefault="0DF545CA" w:rsidP="0DF545CA">
          <w:pPr>
            <w:pStyle w:val="Kopfzeile"/>
            <w:ind w:left="-115"/>
            <w:rPr>
              <w:szCs w:val="18"/>
            </w:rPr>
          </w:pPr>
        </w:p>
      </w:tc>
      <w:tc>
        <w:tcPr>
          <w:tcW w:w="2625" w:type="dxa"/>
        </w:tcPr>
        <w:p w14:paraId="1D849A94" w14:textId="5E3DD92E" w:rsidR="0DF545CA" w:rsidRDefault="0DF545CA" w:rsidP="0DF545CA">
          <w:pPr>
            <w:pStyle w:val="Kopfzeile"/>
            <w:jc w:val="center"/>
            <w:rPr>
              <w:szCs w:val="18"/>
            </w:rPr>
          </w:pPr>
        </w:p>
      </w:tc>
      <w:tc>
        <w:tcPr>
          <w:tcW w:w="2625" w:type="dxa"/>
        </w:tcPr>
        <w:p w14:paraId="30AD9A85" w14:textId="15D18D13" w:rsidR="0DF545CA" w:rsidRDefault="0DF545CA" w:rsidP="0DF545CA">
          <w:pPr>
            <w:pStyle w:val="Kopfzeile"/>
            <w:ind w:right="-115"/>
            <w:jc w:val="right"/>
            <w:rPr>
              <w:szCs w:val="18"/>
            </w:rPr>
          </w:pPr>
        </w:p>
      </w:tc>
    </w:tr>
  </w:tbl>
  <w:p w14:paraId="75D7085E" w14:textId="28F96528" w:rsidR="0DF545CA" w:rsidRDefault="0DF545CA" w:rsidP="0DF545CA">
    <w:pPr>
      <w:pStyle w:val="Fuzeile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7B3B" w14:textId="77777777" w:rsidR="00636B74" w:rsidRDefault="00636B74" w:rsidP="00CA1EB9">
      <w:pPr>
        <w:spacing w:line="240" w:lineRule="auto"/>
      </w:pPr>
      <w:r>
        <w:separator/>
      </w:r>
    </w:p>
  </w:footnote>
  <w:footnote w:type="continuationSeparator" w:id="0">
    <w:p w14:paraId="29015A8F" w14:textId="77777777" w:rsidR="00636B74" w:rsidRDefault="00636B74" w:rsidP="00CA1EB9">
      <w:pPr>
        <w:spacing w:line="240" w:lineRule="auto"/>
      </w:pPr>
      <w:r>
        <w:continuationSeparator/>
      </w:r>
    </w:p>
  </w:footnote>
  <w:footnote w:type="continuationNotice" w:id="1">
    <w:p w14:paraId="5F6388D6" w14:textId="77777777" w:rsidR="00636B74" w:rsidRDefault="00636B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D68A" w14:textId="77777777" w:rsidR="0089169D" w:rsidRDefault="0089169D">
    <w:pPr>
      <w:pStyle w:val="Kopfzeile"/>
    </w:pPr>
    <w:r>
      <w:rPr>
        <w:noProof/>
        <w:color w:val="2B579A"/>
        <w:shd w:val="clear" w:color="auto" w:fill="E6E6E6"/>
        <w:lang w:val="de-DE" w:eastAsia="de-DE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0E79077" wp14:editId="1E9DDF91">
              <wp:simplePos x="0" y="0"/>
              <wp:positionH relativeFrom="page">
                <wp:posOffset>5969000</wp:posOffset>
              </wp:positionH>
              <wp:positionV relativeFrom="page">
                <wp:posOffset>549910</wp:posOffset>
              </wp:positionV>
              <wp:extent cx="861060" cy="172720"/>
              <wp:effectExtent l="0" t="0" r="15240" b="0"/>
              <wp:wrapNone/>
              <wp:docPr id="31" name="Textfeld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060" cy="17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D93FC5" w14:textId="30DAEDFF" w:rsidR="0089169D" w:rsidRDefault="0089169D" w:rsidP="00144D7C">
                          <w:pPr>
                            <w:pStyle w:val="Info"/>
                            <w:jc w:val="right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 w:rsidR="005B38B6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  <w:r w:rsidRPr="00CA1EB9">
                            <w:t>/</w:t>
                          </w:r>
                          <w:fldSimple w:instr=" NUMPAGES  \* Arabic  \* MERGEFORMAT ">
                            <w:r w:rsidR="005B38B6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E79077" id="_x0000_t202" coordsize="21600,21600" o:spt="202" path="m,l,21600r21600,l21600,xe">
              <v:stroke joinstyle="miter"/>
              <v:path gradientshapeok="t" o:connecttype="rect"/>
            </v:shapetype>
            <v:shape id="Textfeld 31" o:spid="_x0000_s1026" type="#_x0000_t202" style="position:absolute;margin-left:470pt;margin-top:43.3pt;width:67.8pt;height:13.6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" filled="f" stroked="f" strokeweight=".5pt">
              <v:textbox inset="0,0,0,0">
                <w:txbxContent>
                  <w:p w14:paraId="47D93FC5" w14:textId="30DAEDFF" w:rsidR="0089169D" w:rsidRDefault="0089169D" w:rsidP="00144D7C">
                    <w:pPr>
                      <w:pStyle w:val="Info"/>
                      <w:jc w:val="right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 w:rsidR="005B38B6">
                      <w:rPr>
                        <w:noProof/>
                      </w:rPr>
                      <w:t>3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end"/>
                    </w:r>
                    <w:r w:rsidRPr="00CA1EB9">
                      <w:t>/</w:t>
                    </w:r>
                    <w:fldSimple w:instr=" NUMPAGES  \* Arabic  \* MERGEFORMAT ">
                      <w:r w:rsidR="005B38B6"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color w:val="2B579A"/>
        <w:shd w:val="clear" w:color="auto" w:fill="E6E6E6"/>
        <w:lang w:val="de-DE" w:eastAsia="de-DE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29966D98" wp14:editId="0AF72CFD">
              <wp:simplePos x="0" y="0"/>
              <wp:positionH relativeFrom="page">
                <wp:posOffset>2457450</wp:posOffset>
              </wp:positionH>
              <wp:positionV relativeFrom="page">
                <wp:posOffset>390525</wp:posOffset>
              </wp:positionV>
              <wp:extent cx="4384675" cy="367030"/>
              <wp:effectExtent l="0" t="0" r="0" b="13970"/>
              <wp:wrapNone/>
              <wp:docPr id="192" name="Textfeld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4675" cy="367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A1AB15" w14:textId="76E311A3" w:rsidR="0089169D" w:rsidRPr="00FA1A9E" w:rsidRDefault="0089169D" w:rsidP="00FA1A9E">
                          <w:pPr>
                            <w:jc w:val="right"/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</w:pPr>
                          <w:r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PRESS</w:t>
                          </w:r>
                          <w:r w:rsidR="00543D55"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966D98" id="_x0000_t202" coordsize="21600,21600" o:spt="202" path="m,l,21600r21600,l21600,xe">
              <v:stroke joinstyle="miter"/>
              <v:path gradientshapeok="t" o:connecttype="rect"/>
            </v:shapetype>
            <v:shape id="Textfeld 192" o:spid="_x0000_s1027" type="#_x0000_t202" style="position:absolute;margin-left:193.5pt;margin-top:30.75pt;width:345.25pt;height:28.9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" filled="f" stroked="f" strokeweight=".5pt">
              <v:textbox inset="0,0,0,0">
                <w:txbxContent>
                  <w:p w14:paraId="13A1AB15" w14:textId="76E311A3" w:rsidR="0089169D" w:rsidRPr="00FA1A9E" w:rsidRDefault="0089169D" w:rsidP="00FA1A9E">
                    <w:pPr>
                      <w:jc w:val="right"/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</w:pPr>
                    <w:r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  <w:t>PRESS</w:t>
                    </w:r>
                    <w:r w:rsidR="00543D55"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  <w:t>EMITTEILUNG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color w:val="2B579A"/>
        <w:shd w:val="clear" w:color="auto" w:fill="E6E6E6"/>
        <w:lang w:val="de-DE" w:eastAsia="de-DE"/>
      </w:rPr>
      <w:drawing>
        <wp:anchor distT="0" distB="0" distL="114300" distR="114300" simplePos="0" relativeHeight="251658241" behindDoc="0" locked="1" layoutInCell="1" allowOverlap="1" wp14:anchorId="478589B0" wp14:editId="690007BA">
          <wp:simplePos x="0" y="0"/>
          <wp:positionH relativeFrom="page">
            <wp:posOffset>900430</wp:posOffset>
          </wp:positionH>
          <wp:positionV relativeFrom="page">
            <wp:posOffset>421005</wp:posOffset>
          </wp:positionV>
          <wp:extent cx="576000" cy="432000"/>
          <wp:effectExtent l="0" t="0" r="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5CA1" w14:textId="1AED03DF" w:rsidR="0089169D" w:rsidRDefault="002F532D">
    <w:pPr>
      <w:pStyle w:val="Kopfzeile"/>
    </w:pPr>
    <w:r w:rsidRPr="002F532D">
      <w:rPr>
        <w:noProof/>
      </w:rPr>
      <mc:AlternateContent>
        <mc:Choice Requires="wps">
          <w:drawing>
            <wp:anchor distT="0" distB="0" distL="114300" distR="114300" simplePos="0" relativeHeight="251661316" behindDoc="0" locked="1" layoutInCell="1" allowOverlap="1" wp14:anchorId="585C47A6" wp14:editId="11BA332B">
              <wp:simplePos x="0" y="0"/>
              <wp:positionH relativeFrom="page">
                <wp:posOffset>2461895</wp:posOffset>
              </wp:positionH>
              <wp:positionV relativeFrom="page">
                <wp:posOffset>419100</wp:posOffset>
              </wp:positionV>
              <wp:extent cx="4384675" cy="367030"/>
              <wp:effectExtent l="0" t="0" r="0" b="1397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4675" cy="367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7939FB" w14:textId="45C73978" w:rsidR="002F532D" w:rsidRPr="00FA1A9E" w:rsidRDefault="002F532D" w:rsidP="002F532D">
                          <w:pPr>
                            <w:jc w:val="right"/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</w:pPr>
                          <w:r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PRESS</w:t>
                          </w:r>
                          <w:r w:rsidR="00543D55">
                            <w:rPr>
                              <w:noProof/>
                              <w:color w:val="0095D5" w:themeColor="accent1"/>
                              <w:spacing w:val="10"/>
                              <w:sz w:val="15"/>
                              <w:szCs w:val="15"/>
                              <w:lang w:val="de-DE"/>
                            </w:rPr>
                            <w:t>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C47A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193.85pt;margin-top:33pt;width:345.25pt;height:28.9pt;z-index:2516613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" filled="f" stroked="f" strokeweight=".5pt">
              <v:textbox inset="0,0,0,0">
                <w:txbxContent>
                  <w:p w14:paraId="0A7939FB" w14:textId="45C73978" w:rsidR="002F532D" w:rsidRPr="00FA1A9E" w:rsidRDefault="002F532D" w:rsidP="002F532D">
                    <w:pPr>
                      <w:jc w:val="right"/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</w:pPr>
                    <w:r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  <w:t>PRESS</w:t>
                    </w:r>
                    <w:r w:rsidR="00543D55">
                      <w:rPr>
                        <w:noProof/>
                        <w:color w:val="0095D5" w:themeColor="accent1"/>
                        <w:spacing w:val="10"/>
                        <w:sz w:val="15"/>
                        <w:szCs w:val="15"/>
                        <w:lang w:val="de-DE"/>
                      </w:rPr>
                      <w:t>EMITTEILUNG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2F532D">
      <w:rPr>
        <w:noProof/>
      </w:rPr>
      <mc:AlternateContent>
        <mc:Choice Requires="wps">
          <w:drawing>
            <wp:anchor distT="0" distB="0" distL="114300" distR="114300" simplePos="0" relativeHeight="251662340" behindDoc="0" locked="1" layoutInCell="1" allowOverlap="1" wp14:anchorId="0E46EB54" wp14:editId="51BEAC83">
              <wp:simplePos x="0" y="0"/>
              <wp:positionH relativeFrom="page">
                <wp:posOffset>5973445</wp:posOffset>
              </wp:positionH>
              <wp:positionV relativeFrom="page">
                <wp:posOffset>578485</wp:posOffset>
              </wp:positionV>
              <wp:extent cx="861060" cy="172720"/>
              <wp:effectExtent l="0" t="0" r="1524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060" cy="172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0579BF" w14:textId="77777777" w:rsidR="002F532D" w:rsidRDefault="002F532D" w:rsidP="002F532D">
                          <w:pPr>
                            <w:pStyle w:val="Info"/>
                            <w:jc w:val="right"/>
                          </w:pP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  <w:r w:rsidRPr="00CA1EB9">
                            <w:t>/</w:t>
                          </w:r>
                          <w:fldSimple w:instr=" NUMPAGES  \* Arabic  \* MERGEFORMAT ">
                            <w:r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46EB54" id="Textfeld 5" o:spid="_x0000_s1029" type="#_x0000_t202" style="position:absolute;margin-left:470.35pt;margin-top:45.55pt;width:67.8pt;height:13.6pt;z-index:2516623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" filled="f" stroked="f" strokeweight=".5pt">
              <v:textbox inset="0,0,0,0">
                <w:txbxContent>
                  <w:p w14:paraId="360579BF" w14:textId="77777777" w:rsidR="002F532D" w:rsidRDefault="002F532D" w:rsidP="002F532D">
                    <w:pPr>
                      <w:pStyle w:val="Info"/>
                      <w:jc w:val="right"/>
                    </w:pPr>
                    <w:r>
                      <w:rPr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color w:val="2B579A"/>
                        <w:shd w:val="clear" w:color="auto" w:fill="E6E6E6"/>
                      </w:rPr>
                      <w:fldChar w:fldCharType="end"/>
                    </w:r>
                    <w:r w:rsidRPr="00CA1EB9">
                      <w:t>/</w:t>
                    </w:r>
                    <w:fldSimple w:instr=" NUMPAGES  \* Arabic  \* MERGEFORMAT ">
                      <w:r>
                        <w:rPr>
                          <w:noProof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9169D">
      <w:rPr>
        <w:noProof/>
        <w:color w:val="2B579A"/>
        <w:shd w:val="clear" w:color="auto" w:fill="E6E6E6"/>
        <w:lang w:val="de-DE" w:eastAsia="de-DE"/>
      </w:rPr>
      <w:drawing>
        <wp:anchor distT="0" distB="0" distL="114300" distR="114300" simplePos="0" relativeHeight="251658240" behindDoc="0" locked="1" layoutInCell="1" allowOverlap="1" wp14:anchorId="12C39E3E" wp14:editId="759A6D96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2DF"/>
    <w:multiLevelType w:val="multilevel"/>
    <w:tmpl w:val="A546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91849"/>
    <w:multiLevelType w:val="hybridMultilevel"/>
    <w:tmpl w:val="036EF26C"/>
    <w:lvl w:ilvl="0" w:tplc="D2546C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442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CA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EAE3C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C90A0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6B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28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E5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CE4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5C60A"/>
    <w:multiLevelType w:val="hybridMultilevel"/>
    <w:tmpl w:val="AA5E5960"/>
    <w:lvl w:ilvl="0" w:tplc="4A669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D8CB0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255A5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06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CF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87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AD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85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843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4D0F1"/>
    <w:multiLevelType w:val="hybridMultilevel"/>
    <w:tmpl w:val="9C4A40F4"/>
    <w:lvl w:ilvl="0" w:tplc="204C8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ECC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A9088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</w:rPr>
    </w:lvl>
    <w:lvl w:ilvl="3" w:tplc="3B8842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EC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C0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46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BAA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C3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56485">
    <w:abstractNumId w:val="3"/>
  </w:num>
  <w:num w:numId="2" w16cid:durableId="564755839">
    <w:abstractNumId w:val="2"/>
  </w:num>
  <w:num w:numId="3" w16cid:durableId="1274282936">
    <w:abstractNumId w:val="1"/>
  </w:num>
  <w:num w:numId="4" w16cid:durableId="78507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0MrKwtDQyMTK0sDRT0lEKTi0uzszPAykwqwUAPJ9C+CwAAAA="/>
  </w:docVars>
  <w:rsids>
    <w:rsidRoot w:val="00CA1EB9"/>
    <w:rsid w:val="000013EC"/>
    <w:rsid w:val="0000494B"/>
    <w:rsid w:val="00006AC8"/>
    <w:rsid w:val="00007614"/>
    <w:rsid w:val="00011CAF"/>
    <w:rsid w:val="00012943"/>
    <w:rsid w:val="000142AF"/>
    <w:rsid w:val="000227E4"/>
    <w:rsid w:val="000307A2"/>
    <w:rsid w:val="000326A2"/>
    <w:rsid w:val="00035713"/>
    <w:rsid w:val="00036490"/>
    <w:rsid w:val="00040A20"/>
    <w:rsid w:val="00042EA6"/>
    <w:rsid w:val="000435A0"/>
    <w:rsid w:val="00045F71"/>
    <w:rsid w:val="0004653D"/>
    <w:rsid w:val="000479AB"/>
    <w:rsid w:val="00051FB9"/>
    <w:rsid w:val="000567EE"/>
    <w:rsid w:val="00060DB5"/>
    <w:rsid w:val="000611E9"/>
    <w:rsid w:val="00062ED8"/>
    <w:rsid w:val="00064C98"/>
    <w:rsid w:val="00067FE9"/>
    <w:rsid w:val="00070AAA"/>
    <w:rsid w:val="000721E9"/>
    <w:rsid w:val="000755FA"/>
    <w:rsid w:val="0008050F"/>
    <w:rsid w:val="000849EA"/>
    <w:rsid w:val="000861AA"/>
    <w:rsid w:val="00087D3A"/>
    <w:rsid w:val="0009389D"/>
    <w:rsid w:val="00094159"/>
    <w:rsid w:val="00095AC1"/>
    <w:rsid w:val="000A4F47"/>
    <w:rsid w:val="000A7D9A"/>
    <w:rsid w:val="000B3B43"/>
    <w:rsid w:val="000B654A"/>
    <w:rsid w:val="000B7196"/>
    <w:rsid w:val="000C3A97"/>
    <w:rsid w:val="000C6E46"/>
    <w:rsid w:val="000D4AF3"/>
    <w:rsid w:val="000D4C69"/>
    <w:rsid w:val="000D5C94"/>
    <w:rsid w:val="000D642D"/>
    <w:rsid w:val="000D720A"/>
    <w:rsid w:val="000D7578"/>
    <w:rsid w:val="000D7BF2"/>
    <w:rsid w:val="000E4DCE"/>
    <w:rsid w:val="000E6CD2"/>
    <w:rsid w:val="000E6E88"/>
    <w:rsid w:val="000F032A"/>
    <w:rsid w:val="000F037A"/>
    <w:rsid w:val="000F6C6D"/>
    <w:rsid w:val="000F7CF2"/>
    <w:rsid w:val="00103C40"/>
    <w:rsid w:val="001045F4"/>
    <w:rsid w:val="00106E28"/>
    <w:rsid w:val="00116E1E"/>
    <w:rsid w:val="00121B14"/>
    <w:rsid w:val="0012270F"/>
    <w:rsid w:val="00125812"/>
    <w:rsid w:val="00126A86"/>
    <w:rsid w:val="00127623"/>
    <w:rsid w:val="00131ECF"/>
    <w:rsid w:val="001322D3"/>
    <w:rsid w:val="00133D7C"/>
    <w:rsid w:val="001344BA"/>
    <w:rsid w:val="001405B2"/>
    <w:rsid w:val="0014450D"/>
    <w:rsid w:val="00144D7C"/>
    <w:rsid w:val="0015447D"/>
    <w:rsid w:val="001560F2"/>
    <w:rsid w:val="00157E10"/>
    <w:rsid w:val="001612EE"/>
    <w:rsid w:val="0016167C"/>
    <w:rsid w:val="001618E4"/>
    <w:rsid w:val="00164513"/>
    <w:rsid w:val="00167CAE"/>
    <w:rsid w:val="001728C8"/>
    <w:rsid w:val="00173828"/>
    <w:rsid w:val="00174DA9"/>
    <w:rsid w:val="0017603B"/>
    <w:rsid w:val="00181AC9"/>
    <w:rsid w:val="00181C25"/>
    <w:rsid w:val="00184067"/>
    <w:rsid w:val="00185344"/>
    <w:rsid w:val="00187B5F"/>
    <w:rsid w:val="00190BA4"/>
    <w:rsid w:val="00191C91"/>
    <w:rsid w:val="001A1657"/>
    <w:rsid w:val="001A1EE7"/>
    <w:rsid w:val="001A34B1"/>
    <w:rsid w:val="001A369F"/>
    <w:rsid w:val="001B3497"/>
    <w:rsid w:val="001B7C70"/>
    <w:rsid w:val="001C32F7"/>
    <w:rsid w:val="001C5692"/>
    <w:rsid w:val="001D4E25"/>
    <w:rsid w:val="001E6C23"/>
    <w:rsid w:val="001E7745"/>
    <w:rsid w:val="001F17A4"/>
    <w:rsid w:val="001F2508"/>
    <w:rsid w:val="001F2601"/>
    <w:rsid w:val="001F3FF8"/>
    <w:rsid w:val="001F64BD"/>
    <w:rsid w:val="001F6570"/>
    <w:rsid w:val="001F71DC"/>
    <w:rsid w:val="00200C46"/>
    <w:rsid w:val="00201E83"/>
    <w:rsid w:val="0020358C"/>
    <w:rsid w:val="0020523C"/>
    <w:rsid w:val="002069C7"/>
    <w:rsid w:val="002161C0"/>
    <w:rsid w:val="00223171"/>
    <w:rsid w:val="00223ABF"/>
    <w:rsid w:val="002243EF"/>
    <w:rsid w:val="00225138"/>
    <w:rsid w:val="00225D63"/>
    <w:rsid w:val="002261A1"/>
    <w:rsid w:val="0023101D"/>
    <w:rsid w:val="00231DC0"/>
    <w:rsid w:val="00231FAE"/>
    <w:rsid w:val="00232258"/>
    <w:rsid w:val="00232F57"/>
    <w:rsid w:val="0024228C"/>
    <w:rsid w:val="00242EC7"/>
    <w:rsid w:val="00243E82"/>
    <w:rsid w:val="00252AE3"/>
    <w:rsid w:val="0025370B"/>
    <w:rsid w:val="0025405D"/>
    <w:rsid w:val="0025494C"/>
    <w:rsid w:val="00254D54"/>
    <w:rsid w:val="0025532F"/>
    <w:rsid w:val="00256969"/>
    <w:rsid w:val="00260DA7"/>
    <w:rsid w:val="00261CB3"/>
    <w:rsid w:val="002624A2"/>
    <w:rsid w:val="00264AF1"/>
    <w:rsid w:val="0026525D"/>
    <w:rsid w:val="00266AA6"/>
    <w:rsid w:val="0027415E"/>
    <w:rsid w:val="00274955"/>
    <w:rsid w:val="00276CF2"/>
    <w:rsid w:val="00284159"/>
    <w:rsid w:val="00284584"/>
    <w:rsid w:val="00285A4B"/>
    <w:rsid w:val="002A1F58"/>
    <w:rsid w:val="002A42EF"/>
    <w:rsid w:val="002A636B"/>
    <w:rsid w:val="002B11A5"/>
    <w:rsid w:val="002B2A18"/>
    <w:rsid w:val="002B57DF"/>
    <w:rsid w:val="002B5A73"/>
    <w:rsid w:val="002B73BA"/>
    <w:rsid w:val="002B7855"/>
    <w:rsid w:val="002B7FB5"/>
    <w:rsid w:val="002C3815"/>
    <w:rsid w:val="002C3EC6"/>
    <w:rsid w:val="002C4418"/>
    <w:rsid w:val="002C512D"/>
    <w:rsid w:val="002C7504"/>
    <w:rsid w:val="002C758D"/>
    <w:rsid w:val="002D15E5"/>
    <w:rsid w:val="002D5AAC"/>
    <w:rsid w:val="002D5E6B"/>
    <w:rsid w:val="002D671B"/>
    <w:rsid w:val="002E3F41"/>
    <w:rsid w:val="002F532D"/>
    <w:rsid w:val="002F7EF0"/>
    <w:rsid w:val="00306632"/>
    <w:rsid w:val="0030682E"/>
    <w:rsid w:val="00307004"/>
    <w:rsid w:val="00310F9E"/>
    <w:rsid w:val="003134D0"/>
    <w:rsid w:val="003139A0"/>
    <w:rsid w:val="003147DC"/>
    <w:rsid w:val="003157D0"/>
    <w:rsid w:val="003206FA"/>
    <w:rsid w:val="003246CE"/>
    <w:rsid w:val="0033104C"/>
    <w:rsid w:val="00331255"/>
    <w:rsid w:val="00331BAD"/>
    <w:rsid w:val="003320C7"/>
    <w:rsid w:val="00333CAB"/>
    <w:rsid w:val="0033666C"/>
    <w:rsid w:val="003369D1"/>
    <w:rsid w:val="00344E5B"/>
    <w:rsid w:val="00345145"/>
    <w:rsid w:val="0034530A"/>
    <w:rsid w:val="0034676C"/>
    <w:rsid w:val="00347C0F"/>
    <w:rsid w:val="00351868"/>
    <w:rsid w:val="00351BA6"/>
    <w:rsid w:val="003561A2"/>
    <w:rsid w:val="003561AD"/>
    <w:rsid w:val="00360A35"/>
    <w:rsid w:val="00362712"/>
    <w:rsid w:val="003629A7"/>
    <w:rsid w:val="00363BCA"/>
    <w:rsid w:val="00365896"/>
    <w:rsid w:val="00366F0A"/>
    <w:rsid w:val="00367C66"/>
    <w:rsid w:val="0037022C"/>
    <w:rsid w:val="00371B64"/>
    <w:rsid w:val="00372EA6"/>
    <w:rsid w:val="00374471"/>
    <w:rsid w:val="00375ACD"/>
    <w:rsid w:val="003760C6"/>
    <w:rsid w:val="00377ACE"/>
    <w:rsid w:val="00381B95"/>
    <w:rsid w:val="0038295F"/>
    <w:rsid w:val="00382E7B"/>
    <w:rsid w:val="00385D51"/>
    <w:rsid w:val="00390F8F"/>
    <w:rsid w:val="00394D1B"/>
    <w:rsid w:val="003A24AF"/>
    <w:rsid w:val="003A79F7"/>
    <w:rsid w:val="003B1092"/>
    <w:rsid w:val="003B2BC5"/>
    <w:rsid w:val="003B6B4B"/>
    <w:rsid w:val="003C0213"/>
    <w:rsid w:val="003C44DF"/>
    <w:rsid w:val="003C49F6"/>
    <w:rsid w:val="003D0966"/>
    <w:rsid w:val="003D40E9"/>
    <w:rsid w:val="003D75A5"/>
    <w:rsid w:val="003E55C7"/>
    <w:rsid w:val="003E6971"/>
    <w:rsid w:val="00402ACE"/>
    <w:rsid w:val="00402C88"/>
    <w:rsid w:val="00404DCC"/>
    <w:rsid w:val="00407330"/>
    <w:rsid w:val="0040756A"/>
    <w:rsid w:val="00410159"/>
    <w:rsid w:val="0041365F"/>
    <w:rsid w:val="00414024"/>
    <w:rsid w:val="00415D08"/>
    <w:rsid w:val="00421639"/>
    <w:rsid w:val="004221F2"/>
    <w:rsid w:val="00426B44"/>
    <w:rsid w:val="0043243A"/>
    <w:rsid w:val="00432D96"/>
    <w:rsid w:val="00440A9F"/>
    <w:rsid w:val="00443091"/>
    <w:rsid w:val="00446050"/>
    <w:rsid w:val="00451549"/>
    <w:rsid w:val="00451947"/>
    <w:rsid w:val="00452499"/>
    <w:rsid w:val="0045294E"/>
    <w:rsid w:val="00454BCB"/>
    <w:rsid w:val="004602E3"/>
    <w:rsid w:val="0046035C"/>
    <w:rsid w:val="00460C11"/>
    <w:rsid w:val="00464650"/>
    <w:rsid w:val="00465FE2"/>
    <w:rsid w:val="00470472"/>
    <w:rsid w:val="004704BD"/>
    <w:rsid w:val="004705FC"/>
    <w:rsid w:val="004715FE"/>
    <w:rsid w:val="0047467C"/>
    <w:rsid w:val="004755D2"/>
    <w:rsid w:val="00475940"/>
    <w:rsid w:val="00481ABF"/>
    <w:rsid w:val="00490E96"/>
    <w:rsid w:val="00495870"/>
    <w:rsid w:val="00497AF3"/>
    <w:rsid w:val="004A0541"/>
    <w:rsid w:val="004A0578"/>
    <w:rsid w:val="004A1772"/>
    <w:rsid w:val="004A30B1"/>
    <w:rsid w:val="004A5F16"/>
    <w:rsid w:val="004A7855"/>
    <w:rsid w:val="004A7D66"/>
    <w:rsid w:val="004C3D61"/>
    <w:rsid w:val="004C4970"/>
    <w:rsid w:val="004D12EE"/>
    <w:rsid w:val="004D2BC5"/>
    <w:rsid w:val="004D2D3C"/>
    <w:rsid w:val="004E02B8"/>
    <w:rsid w:val="004E3DFF"/>
    <w:rsid w:val="004E4C5E"/>
    <w:rsid w:val="004F3698"/>
    <w:rsid w:val="00502E40"/>
    <w:rsid w:val="00512A06"/>
    <w:rsid w:val="00515C86"/>
    <w:rsid w:val="0051619B"/>
    <w:rsid w:val="0051720C"/>
    <w:rsid w:val="005248A1"/>
    <w:rsid w:val="00526853"/>
    <w:rsid w:val="00527D95"/>
    <w:rsid w:val="00530009"/>
    <w:rsid w:val="005327DB"/>
    <w:rsid w:val="005344F8"/>
    <w:rsid w:val="00543124"/>
    <w:rsid w:val="00543D55"/>
    <w:rsid w:val="00543DDE"/>
    <w:rsid w:val="00544005"/>
    <w:rsid w:val="00544CF8"/>
    <w:rsid w:val="00545156"/>
    <w:rsid w:val="005454B5"/>
    <w:rsid w:val="00552EBB"/>
    <w:rsid w:val="00555C68"/>
    <w:rsid w:val="005565A2"/>
    <w:rsid w:val="00560400"/>
    <w:rsid w:val="00561869"/>
    <w:rsid w:val="00562112"/>
    <w:rsid w:val="00562802"/>
    <w:rsid w:val="005648AD"/>
    <w:rsid w:val="005669AD"/>
    <w:rsid w:val="0057064E"/>
    <w:rsid w:val="00575939"/>
    <w:rsid w:val="0057650B"/>
    <w:rsid w:val="005768F6"/>
    <w:rsid w:val="00580043"/>
    <w:rsid w:val="00586C8A"/>
    <w:rsid w:val="00586DD2"/>
    <w:rsid w:val="005926F1"/>
    <w:rsid w:val="0059548D"/>
    <w:rsid w:val="00596CA8"/>
    <w:rsid w:val="005A133A"/>
    <w:rsid w:val="005A49C4"/>
    <w:rsid w:val="005A6738"/>
    <w:rsid w:val="005A7496"/>
    <w:rsid w:val="005B11C4"/>
    <w:rsid w:val="005B1869"/>
    <w:rsid w:val="005B2808"/>
    <w:rsid w:val="005B38B6"/>
    <w:rsid w:val="005B56B8"/>
    <w:rsid w:val="005B6FA8"/>
    <w:rsid w:val="005B738B"/>
    <w:rsid w:val="005B7735"/>
    <w:rsid w:val="005C0412"/>
    <w:rsid w:val="005C17FC"/>
    <w:rsid w:val="005C5B78"/>
    <w:rsid w:val="005C7DBE"/>
    <w:rsid w:val="005D0C83"/>
    <w:rsid w:val="005D3D72"/>
    <w:rsid w:val="005D4296"/>
    <w:rsid w:val="005D571F"/>
    <w:rsid w:val="005D7525"/>
    <w:rsid w:val="005E0AFD"/>
    <w:rsid w:val="005E145A"/>
    <w:rsid w:val="005E301F"/>
    <w:rsid w:val="005E5517"/>
    <w:rsid w:val="005E6F73"/>
    <w:rsid w:val="005E731D"/>
    <w:rsid w:val="005F1729"/>
    <w:rsid w:val="005F1EE6"/>
    <w:rsid w:val="005F7210"/>
    <w:rsid w:val="005F78BD"/>
    <w:rsid w:val="006038EA"/>
    <w:rsid w:val="00610652"/>
    <w:rsid w:val="00610BED"/>
    <w:rsid w:val="006145CA"/>
    <w:rsid w:val="00615012"/>
    <w:rsid w:val="00620CEC"/>
    <w:rsid w:val="006233DB"/>
    <w:rsid w:val="00625205"/>
    <w:rsid w:val="0063375C"/>
    <w:rsid w:val="00634E62"/>
    <w:rsid w:val="0063676B"/>
    <w:rsid w:val="00636B74"/>
    <w:rsid w:val="00641520"/>
    <w:rsid w:val="006435CE"/>
    <w:rsid w:val="00643773"/>
    <w:rsid w:val="0064758E"/>
    <w:rsid w:val="00647649"/>
    <w:rsid w:val="006559EC"/>
    <w:rsid w:val="00656FF3"/>
    <w:rsid w:val="006579B0"/>
    <w:rsid w:val="00662A1E"/>
    <w:rsid w:val="006672D1"/>
    <w:rsid w:val="00667A28"/>
    <w:rsid w:val="00667EAE"/>
    <w:rsid w:val="006715F3"/>
    <w:rsid w:val="00676491"/>
    <w:rsid w:val="0068016A"/>
    <w:rsid w:val="0068486F"/>
    <w:rsid w:val="006938C8"/>
    <w:rsid w:val="00696328"/>
    <w:rsid w:val="006A34C8"/>
    <w:rsid w:val="006A3D94"/>
    <w:rsid w:val="006A45AF"/>
    <w:rsid w:val="006A4DC8"/>
    <w:rsid w:val="006A79DF"/>
    <w:rsid w:val="006B467A"/>
    <w:rsid w:val="006B7AE8"/>
    <w:rsid w:val="006C198E"/>
    <w:rsid w:val="006C1F44"/>
    <w:rsid w:val="006C5EFE"/>
    <w:rsid w:val="006D0F5C"/>
    <w:rsid w:val="006D1FC7"/>
    <w:rsid w:val="006D27E4"/>
    <w:rsid w:val="006D3372"/>
    <w:rsid w:val="006D65F1"/>
    <w:rsid w:val="006E0A5F"/>
    <w:rsid w:val="006E2928"/>
    <w:rsid w:val="006E36A3"/>
    <w:rsid w:val="006E5573"/>
    <w:rsid w:val="006E5BBD"/>
    <w:rsid w:val="006F0B11"/>
    <w:rsid w:val="006F10DD"/>
    <w:rsid w:val="006F159B"/>
    <w:rsid w:val="006F69C4"/>
    <w:rsid w:val="006F733A"/>
    <w:rsid w:val="007001CD"/>
    <w:rsid w:val="0070143F"/>
    <w:rsid w:val="007029D6"/>
    <w:rsid w:val="00702B6A"/>
    <w:rsid w:val="00702C0E"/>
    <w:rsid w:val="00703079"/>
    <w:rsid w:val="007050DB"/>
    <w:rsid w:val="0070511D"/>
    <w:rsid w:val="00707AFA"/>
    <w:rsid w:val="007100FD"/>
    <w:rsid w:val="0071014E"/>
    <w:rsid w:val="00711ACE"/>
    <w:rsid w:val="007158BA"/>
    <w:rsid w:val="00717247"/>
    <w:rsid w:val="0072022B"/>
    <w:rsid w:val="0072117A"/>
    <w:rsid w:val="00721D83"/>
    <w:rsid w:val="00722457"/>
    <w:rsid w:val="00725665"/>
    <w:rsid w:val="0072716D"/>
    <w:rsid w:val="0073250C"/>
    <w:rsid w:val="00732AA5"/>
    <w:rsid w:val="00743393"/>
    <w:rsid w:val="00743A0B"/>
    <w:rsid w:val="0074420A"/>
    <w:rsid w:val="00744F25"/>
    <w:rsid w:val="0074564D"/>
    <w:rsid w:val="0075087B"/>
    <w:rsid w:val="007509AD"/>
    <w:rsid w:val="00751EF6"/>
    <w:rsid w:val="00751F7B"/>
    <w:rsid w:val="00752286"/>
    <w:rsid w:val="00754BD5"/>
    <w:rsid w:val="007551C7"/>
    <w:rsid w:val="00756562"/>
    <w:rsid w:val="00760A11"/>
    <w:rsid w:val="0076137F"/>
    <w:rsid w:val="007645EF"/>
    <w:rsid w:val="007650E2"/>
    <w:rsid w:val="00767116"/>
    <w:rsid w:val="0077027A"/>
    <w:rsid w:val="00776546"/>
    <w:rsid w:val="007767B7"/>
    <w:rsid w:val="007818D8"/>
    <w:rsid w:val="00783AD1"/>
    <w:rsid w:val="00790A47"/>
    <w:rsid w:val="007923C8"/>
    <w:rsid w:val="00793924"/>
    <w:rsid w:val="00793CD8"/>
    <w:rsid w:val="007A2E4F"/>
    <w:rsid w:val="007A473B"/>
    <w:rsid w:val="007A625D"/>
    <w:rsid w:val="007A65B8"/>
    <w:rsid w:val="007B3448"/>
    <w:rsid w:val="007B3DD0"/>
    <w:rsid w:val="007B4354"/>
    <w:rsid w:val="007B4848"/>
    <w:rsid w:val="007B5933"/>
    <w:rsid w:val="007B787B"/>
    <w:rsid w:val="007C53F4"/>
    <w:rsid w:val="007C6E81"/>
    <w:rsid w:val="007E4BA6"/>
    <w:rsid w:val="007E677C"/>
    <w:rsid w:val="007F1013"/>
    <w:rsid w:val="007F19BC"/>
    <w:rsid w:val="007F3ACC"/>
    <w:rsid w:val="007F42E4"/>
    <w:rsid w:val="007F4FC4"/>
    <w:rsid w:val="007F527F"/>
    <w:rsid w:val="007F62F7"/>
    <w:rsid w:val="007F7C92"/>
    <w:rsid w:val="00803B8C"/>
    <w:rsid w:val="00805F7A"/>
    <w:rsid w:val="008076D7"/>
    <w:rsid w:val="008113C3"/>
    <w:rsid w:val="008116D3"/>
    <w:rsid w:val="0081324B"/>
    <w:rsid w:val="00813E84"/>
    <w:rsid w:val="008155D8"/>
    <w:rsid w:val="00817186"/>
    <w:rsid w:val="0082087D"/>
    <w:rsid w:val="008261F8"/>
    <w:rsid w:val="00826E7F"/>
    <w:rsid w:val="0082741B"/>
    <w:rsid w:val="00827F92"/>
    <w:rsid w:val="00830E36"/>
    <w:rsid w:val="0083156E"/>
    <w:rsid w:val="00835E5D"/>
    <w:rsid w:val="00836F3C"/>
    <w:rsid w:val="00837917"/>
    <w:rsid w:val="0084014B"/>
    <w:rsid w:val="00842C7A"/>
    <w:rsid w:val="00846245"/>
    <w:rsid w:val="00846433"/>
    <w:rsid w:val="008464E6"/>
    <w:rsid w:val="008500F8"/>
    <w:rsid w:val="0085055E"/>
    <w:rsid w:val="008514EB"/>
    <w:rsid w:val="0085230F"/>
    <w:rsid w:val="00852587"/>
    <w:rsid w:val="008535C3"/>
    <w:rsid w:val="00862003"/>
    <w:rsid w:val="00870274"/>
    <w:rsid w:val="008713FC"/>
    <w:rsid w:val="00873CD6"/>
    <w:rsid w:val="00876129"/>
    <w:rsid w:val="00876E72"/>
    <w:rsid w:val="00881E35"/>
    <w:rsid w:val="0088535F"/>
    <w:rsid w:val="0089169D"/>
    <w:rsid w:val="00892A42"/>
    <w:rsid w:val="00894BAB"/>
    <w:rsid w:val="00896673"/>
    <w:rsid w:val="00897BF0"/>
    <w:rsid w:val="008A47C4"/>
    <w:rsid w:val="008B0154"/>
    <w:rsid w:val="008B33D8"/>
    <w:rsid w:val="008B4E23"/>
    <w:rsid w:val="008B6DB0"/>
    <w:rsid w:val="008C0FF0"/>
    <w:rsid w:val="008C28B8"/>
    <w:rsid w:val="008C4D53"/>
    <w:rsid w:val="008C559C"/>
    <w:rsid w:val="008C612F"/>
    <w:rsid w:val="008C66A5"/>
    <w:rsid w:val="008C74DD"/>
    <w:rsid w:val="008D359D"/>
    <w:rsid w:val="008D4EB1"/>
    <w:rsid w:val="008D60D5"/>
    <w:rsid w:val="008D7862"/>
    <w:rsid w:val="008E6718"/>
    <w:rsid w:val="008E7177"/>
    <w:rsid w:val="008F1891"/>
    <w:rsid w:val="00904AA8"/>
    <w:rsid w:val="00904BE6"/>
    <w:rsid w:val="00907580"/>
    <w:rsid w:val="00907B4D"/>
    <w:rsid w:val="00913DFD"/>
    <w:rsid w:val="00914663"/>
    <w:rsid w:val="00914929"/>
    <w:rsid w:val="00916210"/>
    <w:rsid w:val="00920CD9"/>
    <w:rsid w:val="00921FA7"/>
    <w:rsid w:val="00922123"/>
    <w:rsid w:val="009234D2"/>
    <w:rsid w:val="0092401B"/>
    <w:rsid w:val="00924034"/>
    <w:rsid w:val="009240DF"/>
    <w:rsid w:val="00927B6B"/>
    <w:rsid w:val="009302B0"/>
    <w:rsid w:val="00930C2A"/>
    <w:rsid w:val="00930E09"/>
    <w:rsid w:val="0093245A"/>
    <w:rsid w:val="009339BB"/>
    <w:rsid w:val="00934263"/>
    <w:rsid w:val="00936080"/>
    <w:rsid w:val="00937BF7"/>
    <w:rsid w:val="009406AD"/>
    <w:rsid w:val="0094405A"/>
    <w:rsid w:val="009442CE"/>
    <w:rsid w:val="00944C39"/>
    <w:rsid w:val="0094604D"/>
    <w:rsid w:val="00950FC8"/>
    <w:rsid w:val="009514B0"/>
    <w:rsid w:val="00954321"/>
    <w:rsid w:val="009555F2"/>
    <w:rsid w:val="00955879"/>
    <w:rsid w:val="0096298D"/>
    <w:rsid w:val="00963EDB"/>
    <w:rsid w:val="00965FDC"/>
    <w:rsid w:val="00966E97"/>
    <w:rsid w:val="009759A2"/>
    <w:rsid w:val="00977493"/>
    <w:rsid w:val="00980D3C"/>
    <w:rsid w:val="00983B3A"/>
    <w:rsid w:val="00987E5F"/>
    <w:rsid w:val="0099263C"/>
    <w:rsid w:val="009934C0"/>
    <w:rsid w:val="00994737"/>
    <w:rsid w:val="00996B43"/>
    <w:rsid w:val="009A3F32"/>
    <w:rsid w:val="009A71D3"/>
    <w:rsid w:val="009B0AE0"/>
    <w:rsid w:val="009B0F78"/>
    <w:rsid w:val="009B10E8"/>
    <w:rsid w:val="009B3CB1"/>
    <w:rsid w:val="009B5CBC"/>
    <w:rsid w:val="009B6B19"/>
    <w:rsid w:val="009C18A7"/>
    <w:rsid w:val="009C2C4C"/>
    <w:rsid w:val="009D0875"/>
    <w:rsid w:val="009D3EF1"/>
    <w:rsid w:val="009D4BE7"/>
    <w:rsid w:val="009D666D"/>
    <w:rsid w:val="009E36ED"/>
    <w:rsid w:val="009E595B"/>
    <w:rsid w:val="009E5E75"/>
    <w:rsid w:val="009E66BC"/>
    <w:rsid w:val="009E6E72"/>
    <w:rsid w:val="009E7AFF"/>
    <w:rsid w:val="009E7E0C"/>
    <w:rsid w:val="00A01C2D"/>
    <w:rsid w:val="00A03E71"/>
    <w:rsid w:val="00A0427D"/>
    <w:rsid w:val="00A05EDE"/>
    <w:rsid w:val="00A11370"/>
    <w:rsid w:val="00A113F4"/>
    <w:rsid w:val="00A15F1D"/>
    <w:rsid w:val="00A23711"/>
    <w:rsid w:val="00A24D8A"/>
    <w:rsid w:val="00A2579F"/>
    <w:rsid w:val="00A2580B"/>
    <w:rsid w:val="00A271C7"/>
    <w:rsid w:val="00A30186"/>
    <w:rsid w:val="00A30343"/>
    <w:rsid w:val="00A31FA8"/>
    <w:rsid w:val="00A33317"/>
    <w:rsid w:val="00A335FF"/>
    <w:rsid w:val="00A3773A"/>
    <w:rsid w:val="00A40CA0"/>
    <w:rsid w:val="00A41FB8"/>
    <w:rsid w:val="00A42FAC"/>
    <w:rsid w:val="00A45C56"/>
    <w:rsid w:val="00A51F50"/>
    <w:rsid w:val="00A52AC3"/>
    <w:rsid w:val="00A55BC8"/>
    <w:rsid w:val="00A565C0"/>
    <w:rsid w:val="00A57CA1"/>
    <w:rsid w:val="00A6344C"/>
    <w:rsid w:val="00A63B4A"/>
    <w:rsid w:val="00A65C90"/>
    <w:rsid w:val="00A669AF"/>
    <w:rsid w:val="00A7132E"/>
    <w:rsid w:val="00A77567"/>
    <w:rsid w:val="00A9129F"/>
    <w:rsid w:val="00A9256C"/>
    <w:rsid w:val="00A9532B"/>
    <w:rsid w:val="00A95A56"/>
    <w:rsid w:val="00A972A8"/>
    <w:rsid w:val="00AA0CD6"/>
    <w:rsid w:val="00AA2C4C"/>
    <w:rsid w:val="00AA6BFD"/>
    <w:rsid w:val="00AA6C1C"/>
    <w:rsid w:val="00AB0F0A"/>
    <w:rsid w:val="00AB3983"/>
    <w:rsid w:val="00AB428D"/>
    <w:rsid w:val="00AB48ED"/>
    <w:rsid w:val="00AB5767"/>
    <w:rsid w:val="00AB691B"/>
    <w:rsid w:val="00AC07B5"/>
    <w:rsid w:val="00AC0BAD"/>
    <w:rsid w:val="00AC0BAF"/>
    <w:rsid w:val="00AC2F66"/>
    <w:rsid w:val="00AC361B"/>
    <w:rsid w:val="00AC570E"/>
    <w:rsid w:val="00AC5792"/>
    <w:rsid w:val="00AC5C1F"/>
    <w:rsid w:val="00AC6E54"/>
    <w:rsid w:val="00AD6B25"/>
    <w:rsid w:val="00AE0EF3"/>
    <w:rsid w:val="00AE2057"/>
    <w:rsid w:val="00AE432B"/>
    <w:rsid w:val="00AE6372"/>
    <w:rsid w:val="00AE6AD6"/>
    <w:rsid w:val="00AE70B2"/>
    <w:rsid w:val="00AF01B8"/>
    <w:rsid w:val="00AF1F00"/>
    <w:rsid w:val="00AF36BF"/>
    <w:rsid w:val="00AF6320"/>
    <w:rsid w:val="00AF7A61"/>
    <w:rsid w:val="00B01E98"/>
    <w:rsid w:val="00B07380"/>
    <w:rsid w:val="00B10A9A"/>
    <w:rsid w:val="00B113DE"/>
    <w:rsid w:val="00B11660"/>
    <w:rsid w:val="00B11C23"/>
    <w:rsid w:val="00B17C99"/>
    <w:rsid w:val="00B20E88"/>
    <w:rsid w:val="00B2141D"/>
    <w:rsid w:val="00B23B3B"/>
    <w:rsid w:val="00B23FDB"/>
    <w:rsid w:val="00B35AF8"/>
    <w:rsid w:val="00B36AD8"/>
    <w:rsid w:val="00B37885"/>
    <w:rsid w:val="00B4017D"/>
    <w:rsid w:val="00B42BB8"/>
    <w:rsid w:val="00B436C2"/>
    <w:rsid w:val="00B47D45"/>
    <w:rsid w:val="00B50E7B"/>
    <w:rsid w:val="00B61FCC"/>
    <w:rsid w:val="00B62122"/>
    <w:rsid w:val="00B635B1"/>
    <w:rsid w:val="00B648EF"/>
    <w:rsid w:val="00B64A04"/>
    <w:rsid w:val="00B64B6D"/>
    <w:rsid w:val="00B669FE"/>
    <w:rsid w:val="00B677DA"/>
    <w:rsid w:val="00B75C51"/>
    <w:rsid w:val="00B8061B"/>
    <w:rsid w:val="00B80DFC"/>
    <w:rsid w:val="00B821D2"/>
    <w:rsid w:val="00B8773C"/>
    <w:rsid w:val="00B92530"/>
    <w:rsid w:val="00B9363A"/>
    <w:rsid w:val="00BA119C"/>
    <w:rsid w:val="00BA5BD1"/>
    <w:rsid w:val="00BA61E6"/>
    <w:rsid w:val="00BB09B5"/>
    <w:rsid w:val="00BB0BFA"/>
    <w:rsid w:val="00BB4B46"/>
    <w:rsid w:val="00BB6864"/>
    <w:rsid w:val="00BC4FDA"/>
    <w:rsid w:val="00BC7626"/>
    <w:rsid w:val="00BD02D5"/>
    <w:rsid w:val="00BD0535"/>
    <w:rsid w:val="00BD0C12"/>
    <w:rsid w:val="00BD3065"/>
    <w:rsid w:val="00BD404F"/>
    <w:rsid w:val="00BD456D"/>
    <w:rsid w:val="00BD60F0"/>
    <w:rsid w:val="00BD787F"/>
    <w:rsid w:val="00BE3905"/>
    <w:rsid w:val="00BE60C9"/>
    <w:rsid w:val="00BF5E73"/>
    <w:rsid w:val="00BF68CC"/>
    <w:rsid w:val="00BF692D"/>
    <w:rsid w:val="00C00059"/>
    <w:rsid w:val="00C10E3D"/>
    <w:rsid w:val="00C11891"/>
    <w:rsid w:val="00C12194"/>
    <w:rsid w:val="00C13953"/>
    <w:rsid w:val="00C176BF"/>
    <w:rsid w:val="00C22B00"/>
    <w:rsid w:val="00C23E85"/>
    <w:rsid w:val="00C243A7"/>
    <w:rsid w:val="00C248A9"/>
    <w:rsid w:val="00C30A63"/>
    <w:rsid w:val="00C315ED"/>
    <w:rsid w:val="00C32894"/>
    <w:rsid w:val="00C328E8"/>
    <w:rsid w:val="00C32F6A"/>
    <w:rsid w:val="00C35456"/>
    <w:rsid w:val="00C36C6F"/>
    <w:rsid w:val="00C40C8B"/>
    <w:rsid w:val="00C41835"/>
    <w:rsid w:val="00C41D70"/>
    <w:rsid w:val="00C47F50"/>
    <w:rsid w:val="00C614E3"/>
    <w:rsid w:val="00C63F26"/>
    <w:rsid w:val="00C65FF2"/>
    <w:rsid w:val="00C67B03"/>
    <w:rsid w:val="00C71C38"/>
    <w:rsid w:val="00C71CBB"/>
    <w:rsid w:val="00C728F1"/>
    <w:rsid w:val="00C72BE0"/>
    <w:rsid w:val="00C742C8"/>
    <w:rsid w:val="00C746B8"/>
    <w:rsid w:val="00C750B4"/>
    <w:rsid w:val="00C75F75"/>
    <w:rsid w:val="00C82E51"/>
    <w:rsid w:val="00C87EBA"/>
    <w:rsid w:val="00C91ACD"/>
    <w:rsid w:val="00C9414C"/>
    <w:rsid w:val="00C97AC8"/>
    <w:rsid w:val="00CA1EB9"/>
    <w:rsid w:val="00CA2D7B"/>
    <w:rsid w:val="00CA310A"/>
    <w:rsid w:val="00CA459A"/>
    <w:rsid w:val="00CA4F07"/>
    <w:rsid w:val="00CA5F79"/>
    <w:rsid w:val="00CA6F3A"/>
    <w:rsid w:val="00CB0238"/>
    <w:rsid w:val="00CB467E"/>
    <w:rsid w:val="00CC06C6"/>
    <w:rsid w:val="00CC3E07"/>
    <w:rsid w:val="00CC61C8"/>
    <w:rsid w:val="00CD0353"/>
    <w:rsid w:val="00CD0F4F"/>
    <w:rsid w:val="00CD2F84"/>
    <w:rsid w:val="00CD32E1"/>
    <w:rsid w:val="00CD36AC"/>
    <w:rsid w:val="00CD5497"/>
    <w:rsid w:val="00CD5FDB"/>
    <w:rsid w:val="00CD7CBB"/>
    <w:rsid w:val="00CD7E13"/>
    <w:rsid w:val="00CE2680"/>
    <w:rsid w:val="00CE3B7D"/>
    <w:rsid w:val="00CE6605"/>
    <w:rsid w:val="00CE71AA"/>
    <w:rsid w:val="00CF18B3"/>
    <w:rsid w:val="00CF3B2D"/>
    <w:rsid w:val="00CF3D8C"/>
    <w:rsid w:val="00CF7D04"/>
    <w:rsid w:val="00D00611"/>
    <w:rsid w:val="00D0063C"/>
    <w:rsid w:val="00D01B0C"/>
    <w:rsid w:val="00D02897"/>
    <w:rsid w:val="00D02AC5"/>
    <w:rsid w:val="00D03AF7"/>
    <w:rsid w:val="00D046E5"/>
    <w:rsid w:val="00D14484"/>
    <w:rsid w:val="00D15CCF"/>
    <w:rsid w:val="00D20615"/>
    <w:rsid w:val="00D216B4"/>
    <w:rsid w:val="00D21C95"/>
    <w:rsid w:val="00D21F25"/>
    <w:rsid w:val="00D2502C"/>
    <w:rsid w:val="00D25258"/>
    <w:rsid w:val="00D30C54"/>
    <w:rsid w:val="00D3449F"/>
    <w:rsid w:val="00D36514"/>
    <w:rsid w:val="00D377D4"/>
    <w:rsid w:val="00D4145E"/>
    <w:rsid w:val="00D416EE"/>
    <w:rsid w:val="00D41CE9"/>
    <w:rsid w:val="00D43E63"/>
    <w:rsid w:val="00D46A8D"/>
    <w:rsid w:val="00D51E4B"/>
    <w:rsid w:val="00D530F8"/>
    <w:rsid w:val="00D56389"/>
    <w:rsid w:val="00D6122F"/>
    <w:rsid w:val="00D65A88"/>
    <w:rsid w:val="00D66A82"/>
    <w:rsid w:val="00D71A52"/>
    <w:rsid w:val="00D7203C"/>
    <w:rsid w:val="00D72C12"/>
    <w:rsid w:val="00D7333F"/>
    <w:rsid w:val="00D761ED"/>
    <w:rsid w:val="00D81166"/>
    <w:rsid w:val="00D83DAD"/>
    <w:rsid w:val="00D87283"/>
    <w:rsid w:val="00D87A31"/>
    <w:rsid w:val="00D90F09"/>
    <w:rsid w:val="00D91699"/>
    <w:rsid w:val="00D91B6E"/>
    <w:rsid w:val="00D950A1"/>
    <w:rsid w:val="00DA07BD"/>
    <w:rsid w:val="00DA279B"/>
    <w:rsid w:val="00DA36AF"/>
    <w:rsid w:val="00DA4816"/>
    <w:rsid w:val="00DA4A82"/>
    <w:rsid w:val="00DA7B56"/>
    <w:rsid w:val="00DB74CD"/>
    <w:rsid w:val="00DB7C3B"/>
    <w:rsid w:val="00DC4587"/>
    <w:rsid w:val="00DC4D9F"/>
    <w:rsid w:val="00DC71E2"/>
    <w:rsid w:val="00DC7900"/>
    <w:rsid w:val="00DC7B6A"/>
    <w:rsid w:val="00DD1D0C"/>
    <w:rsid w:val="00DD74AF"/>
    <w:rsid w:val="00DE0727"/>
    <w:rsid w:val="00DE0887"/>
    <w:rsid w:val="00DE1286"/>
    <w:rsid w:val="00DE59B4"/>
    <w:rsid w:val="00DF2DC9"/>
    <w:rsid w:val="00DF4CFF"/>
    <w:rsid w:val="00E02E22"/>
    <w:rsid w:val="00E054C9"/>
    <w:rsid w:val="00E0550A"/>
    <w:rsid w:val="00E05F88"/>
    <w:rsid w:val="00E06A4A"/>
    <w:rsid w:val="00E06DA6"/>
    <w:rsid w:val="00E07A06"/>
    <w:rsid w:val="00E07F7C"/>
    <w:rsid w:val="00E1033E"/>
    <w:rsid w:val="00E11937"/>
    <w:rsid w:val="00E17C83"/>
    <w:rsid w:val="00E233E0"/>
    <w:rsid w:val="00E24A6B"/>
    <w:rsid w:val="00E3401E"/>
    <w:rsid w:val="00E35BCC"/>
    <w:rsid w:val="00E41FCB"/>
    <w:rsid w:val="00E42B59"/>
    <w:rsid w:val="00E42C92"/>
    <w:rsid w:val="00E4336D"/>
    <w:rsid w:val="00E43710"/>
    <w:rsid w:val="00E43853"/>
    <w:rsid w:val="00E45400"/>
    <w:rsid w:val="00E47FB8"/>
    <w:rsid w:val="00E52D69"/>
    <w:rsid w:val="00E615B9"/>
    <w:rsid w:val="00E622E0"/>
    <w:rsid w:val="00E6251C"/>
    <w:rsid w:val="00E64BB5"/>
    <w:rsid w:val="00E66C4B"/>
    <w:rsid w:val="00E67D0A"/>
    <w:rsid w:val="00E75438"/>
    <w:rsid w:val="00E82FC7"/>
    <w:rsid w:val="00E8357C"/>
    <w:rsid w:val="00E86C1F"/>
    <w:rsid w:val="00E905B9"/>
    <w:rsid w:val="00E9146A"/>
    <w:rsid w:val="00E92FD3"/>
    <w:rsid w:val="00E95E94"/>
    <w:rsid w:val="00EA1B66"/>
    <w:rsid w:val="00EA41E3"/>
    <w:rsid w:val="00EA6091"/>
    <w:rsid w:val="00EB1D6E"/>
    <w:rsid w:val="00EB3BCA"/>
    <w:rsid w:val="00EB74CD"/>
    <w:rsid w:val="00EC106F"/>
    <w:rsid w:val="00EC1C98"/>
    <w:rsid w:val="00EC576E"/>
    <w:rsid w:val="00EC7876"/>
    <w:rsid w:val="00ED08AA"/>
    <w:rsid w:val="00ED1740"/>
    <w:rsid w:val="00ED1AB2"/>
    <w:rsid w:val="00ED2233"/>
    <w:rsid w:val="00ED6E84"/>
    <w:rsid w:val="00EE468F"/>
    <w:rsid w:val="00EE618C"/>
    <w:rsid w:val="00EF0D3E"/>
    <w:rsid w:val="00EF2C6B"/>
    <w:rsid w:val="00EF3D34"/>
    <w:rsid w:val="00EF5871"/>
    <w:rsid w:val="00F0058F"/>
    <w:rsid w:val="00F02ED3"/>
    <w:rsid w:val="00F063B2"/>
    <w:rsid w:val="00F06D8E"/>
    <w:rsid w:val="00F16343"/>
    <w:rsid w:val="00F16599"/>
    <w:rsid w:val="00F16977"/>
    <w:rsid w:val="00F205FD"/>
    <w:rsid w:val="00F2701E"/>
    <w:rsid w:val="00F31090"/>
    <w:rsid w:val="00F3193A"/>
    <w:rsid w:val="00F36AD8"/>
    <w:rsid w:val="00F36BBB"/>
    <w:rsid w:val="00F37508"/>
    <w:rsid w:val="00F43006"/>
    <w:rsid w:val="00F43E28"/>
    <w:rsid w:val="00F458C6"/>
    <w:rsid w:val="00F45AA6"/>
    <w:rsid w:val="00F50A98"/>
    <w:rsid w:val="00F521D7"/>
    <w:rsid w:val="00F53A4E"/>
    <w:rsid w:val="00F57B30"/>
    <w:rsid w:val="00F57FA3"/>
    <w:rsid w:val="00F61E2C"/>
    <w:rsid w:val="00F621F7"/>
    <w:rsid w:val="00F64896"/>
    <w:rsid w:val="00F65C2D"/>
    <w:rsid w:val="00F769DC"/>
    <w:rsid w:val="00F76B6F"/>
    <w:rsid w:val="00F82AD7"/>
    <w:rsid w:val="00F85432"/>
    <w:rsid w:val="00F9157B"/>
    <w:rsid w:val="00F917D0"/>
    <w:rsid w:val="00F9200B"/>
    <w:rsid w:val="00F93E07"/>
    <w:rsid w:val="00F95C26"/>
    <w:rsid w:val="00FA1A9E"/>
    <w:rsid w:val="00FA5E76"/>
    <w:rsid w:val="00FA755A"/>
    <w:rsid w:val="00FB40F0"/>
    <w:rsid w:val="00FB458B"/>
    <w:rsid w:val="00FC138B"/>
    <w:rsid w:val="00FC21F1"/>
    <w:rsid w:val="00FC2756"/>
    <w:rsid w:val="00FC3F45"/>
    <w:rsid w:val="00FC40EC"/>
    <w:rsid w:val="00FC7455"/>
    <w:rsid w:val="00FD798A"/>
    <w:rsid w:val="00FE21A7"/>
    <w:rsid w:val="00FE2594"/>
    <w:rsid w:val="00FE61D2"/>
    <w:rsid w:val="00FE644B"/>
    <w:rsid w:val="00FE65BC"/>
    <w:rsid w:val="00FE6BB9"/>
    <w:rsid w:val="00FE7447"/>
    <w:rsid w:val="00FF4E94"/>
    <w:rsid w:val="00FF5BB5"/>
    <w:rsid w:val="010455D1"/>
    <w:rsid w:val="011E857C"/>
    <w:rsid w:val="0189D78D"/>
    <w:rsid w:val="02092543"/>
    <w:rsid w:val="026979A9"/>
    <w:rsid w:val="031739CF"/>
    <w:rsid w:val="03225693"/>
    <w:rsid w:val="0357FB4B"/>
    <w:rsid w:val="0375F034"/>
    <w:rsid w:val="039D9855"/>
    <w:rsid w:val="03E1611F"/>
    <w:rsid w:val="0408D1F3"/>
    <w:rsid w:val="04C28A72"/>
    <w:rsid w:val="05EDC460"/>
    <w:rsid w:val="0619DA70"/>
    <w:rsid w:val="071C1314"/>
    <w:rsid w:val="077CCACB"/>
    <w:rsid w:val="07980E76"/>
    <w:rsid w:val="08024A90"/>
    <w:rsid w:val="08210AE0"/>
    <w:rsid w:val="0842B52B"/>
    <w:rsid w:val="0853144A"/>
    <w:rsid w:val="08D8542F"/>
    <w:rsid w:val="08F20DCA"/>
    <w:rsid w:val="092C239C"/>
    <w:rsid w:val="095FE22B"/>
    <w:rsid w:val="09786FBA"/>
    <w:rsid w:val="097B5660"/>
    <w:rsid w:val="099A9206"/>
    <w:rsid w:val="09ACC3B4"/>
    <w:rsid w:val="09B85850"/>
    <w:rsid w:val="09C8B0C7"/>
    <w:rsid w:val="0AC9B523"/>
    <w:rsid w:val="0B5361E8"/>
    <w:rsid w:val="0BC8877E"/>
    <w:rsid w:val="0BD42EBF"/>
    <w:rsid w:val="0C1FDBB8"/>
    <w:rsid w:val="0C5DC8E4"/>
    <w:rsid w:val="0CDDA939"/>
    <w:rsid w:val="0D0FC627"/>
    <w:rsid w:val="0DA2D7BA"/>
    <w:rsid w:val="0DCBFF08"/>
    <w:rsid w:val="0DF545CA"/>
    <w:rsid w:val="0E0DDB55"/>
    <w:rsid w:val="0E218A02"/>
    <w:rsid w:val="0F387EFB"/>
    <w:rsid w:val="0FF36032"/>
    <w:rsid w:val="100D5C75"/>
    <w:rsid w:val="10196211"/>
    <w:rsid w:val="10ABB639"/>
    <w:rsid w:val="10EDA3B3"/>
    <w:rsid w:val="10FD1FAF"/>
    <w:rsid w:val="10FE8E4A"/>
    <w:rsid w:val="114C6E9E"/>
    <w:rsid w:val="11562191"/>
    <w:rsid w:val="1160CE88"/>
    <w:rsid w:val="11AC5BDC"/>
    <w:rsid w:val="1212C482"/>
    <w:rsid w:val="122DA0B8"/>
    <w:rsid w:val="12555AC9"/>
    <w:rsid w:val="12AA7344"/>
    <w:rsid w:val="1326C77C"/>
    <w:rsid w:val="1360C72C"/>
    <w:rsid w:val="13ACC43F"/>
    <w:rsid w:val="13ECD8CF"/>
    <w:rsid w:val="13F061DC"/>
    <w:rsid w:val="14793C4B"/>
    <w:rsid w:val="15462AD9"/>
    <w:rsid w:val="156967FB"/>
    <w:rsid w:val="15C87176"/>
    <w:rsid w:val="15F92E80"/>
    <w:rsid w:val="16343FAB"/>
    <w:rsid w:val="16D4BF6D"/>
    <w:rsid w:val="16F7ED65"/>
    <w:rsid w:val="17149ED3"/>
    <w:rsid w:val="172BCDF7"/>
    <w:rsid w:val="17CD831E"/>
    <w:rsid w:val="17DD9000"/>
    <w:rsid w:val="17F62314"/>
    <w:rsid w:val="18984BE8"/>
    <w:rsid w:val="1930CF42"/>
    <w:rsid w:val="1952B810"/>
    <w:rsid w:val="19EBD232"/>
    <w:rsid w:val="1A04A3CE"/>
    <w:rsid w:val="1A672EEE"/>
    <w:rsid w:val="1A85A807"/>
    <w:rsid w:val="1B0F4E2A"/>
    <w:rsid w:val="1B20274A"/>
    <w:rsid w:val="1B63C0B6"/>
    <w:rsid w:val="1B7BAA60"/>
    <w:rsid w:val="1BB6A869"/>
    <w:rsid w:val="1BBADBF0"/>
    <w:rsid w:val="1BC41484"/>
    <w:rsid w:val="1C1ACEF4"/>
    <w:rsid w:val="1DB9F739"/>
    <w:rsid w:val="1DBD86D1"/>
    <w:rsid w:val="1E55BEA7"/>
    <w:rsid w:val="1EE40462"/>
    <w:rsid w:val="1EFA1501"/>
    <w:rsid w:val="1F24E4FA"/>
    <w:rsid w:val="203A506C"/>
    <w:rsid w:val="20AA1C03"/>
    <w:rsid w:val="2137EBC5"/>
    <w:rsid w:val="21863F83"/>
    <w:rsid w:val="21D70DB6"/>
    <w:rsid w:val="223F1B6D"/>
    <w:rsid w:val="22BE892B"/>
    <w:rsid w:val="239B8F49"/>
    <w:rsid w:val="23BCFF0A"/>
    <w:rsid w:val="23CE2A4A"/>
    <w:rsid w:val="24DAE2F3"/>
    <w:rsid w:val="2535A28B"/>
    <w:rsid w:val="259ADA39"/>
    <w:rsid w:val="25D08DD7"/>
    <w:rsid w:val="2630F8FB"/>
    <w:rsid w:val="26ACC255"/>
    <w:rsid w:val="26B69847"/>
    <w:rsid w:val="27279793"/>
    <w:rsid w:val="2847ED23"/>
    <w:rsid w:val="2873DEDC"/>
    <w:rsid w:val="28F96B52"/>
    <w:rsid w:val="293C1129"/>
    <w:rsid w:val="294B009A"/>
    <w:rsid w:val="29A0FA3F"/>
    <w:rsid w:val="2A0A6B71"/>
    <w:rsid w:val="2A741D68"/>
    <w:rsid w:val="2A8BA27B"/>
    <w:rsid w:val="2AA85452"/>
    <w:rsid w:val="2B0BD7B4"/>
    <w:rsid w:val="2B122C2F"/>
    <w:rsid w:val="2B1EA979"/>
    <w:rsid w:val="2B2C05AD"/>
    <w:rsid w:val="2BBEBBEB"/>
    <w:rsid w:val="2BE02767"/>
    <w:rsid w:val="2BECC6C5"/>
    <w:rsid w:val="2C1B2245"/>
    <w:rsid w:val="2C4E4940"/>
    <w:rsid w:val="2CB16F72"/>
    <w:rsid w:val="2CCCC3C7"/>
    <w:rsid w:val="2CE5FD87"/>
    <w:rsid w:val="2D5773B6"/>
    <w:rsid w:val="2D943F8F"/>
    <w:rsid w:val="2DE48B63"/>
    <w:rsid w:val="2DE88475"/>
    <w:rsid w:val="2DF5C63A"/>
    <w:rsid w:val="2E27BABA"/>
    <w:rsid w:val="2E319C56"/>
    <w:rsid w:val="2EABECDC"/>
    <w:rsid w:val="2F3EDAA4"/>
    <w:rsid w:val="2F485DFB"/>
    <w:rsid w:val="2F52C307"/>
    <w:rsid w:val="2FCEA5F6"/>
    <w:rsid w:val="2FED8AD8"/>
    <w:rsid w:val="302DC59A"/>
    <w:rsid w:val="30540446"/>
    <w:rsid w:val="30976583"/>
    <w:rsid w:val="310DC699"/>
    <w:rsid w:val="313AABFF"/>
    <w:rsid w:val="321020EE"/>
    <w:rsid w:val="328657E8"/>
    <w:rsid w:val="32A05CE8"/>
    <w:rsid w:val="331145D3"/>
    <w:rsid w:val="33290392"/>
    <w:rsid w:val="3375EE60"/>
    <w:rsid w:val="33D10C5B"/>
    <w:rsid w:val="33E2B732"/>
    <w:rsid w:val="33F2463C"/>
    <w:rsid w:val="348372D8"/>
    <w:rsid w:val="348720C0"/>
    <w:rsid w:val="34C75C39"/>
    <w:rsid w:val="34D1D5A9"/>
    <w:rsid w:val="351832CE"/>
    <w:rsid w:val="35553D74"/>
    <w:rsid w:val="3577E3B4"/>
    <w:rsid w:val="35B17CF2"/>
    <w:rsid w:val="35BD6990"/>
    <w:rsid w:val="35EA3A34"/>
    <w:rsid w:val="362EBC90"/>
    <w:rsid w:val="36EB7F97"/>
    <w:rsid w:val="36F22A0A"/>
    <w:rsid w:val="37152F86"/>
    <w:rsid w:val="37382509"/>
    <w:rsid w:val="37955E14"/>
    <w:rsid w:val="37EB5AF8"/>
    <w:rsid w:val="3813663D"/>
    <w:rsid w:val="3846EE6B"/>
    <w:rsid w:val="3880630A"/>
    <w:rsid w:val="38B1EF9A"/>
    <w:rsid w:val="397C6831"/>
    <w:rsid w:val="39DE35A3"/>
    <w:rsid w:val="3A09F7FC"/>
    <w:rsid w:val="3A46CDE7"/>
    <w:rsid w:val="3A5B7D1E"/>
    <w:rsid w:val="3A8A9514"/>
    <w:rsid w:val="3ABF3BA2"/>
    <w:rsid w:val="3AD5EEBB"/>
    <w:rsid w:val="3C2AD642"/>
    <w:rsid w:val="3C5A6CD7"/>
    <w:rsid w:val="3CE3D0B9"/>
    <w:rsid w:val="3CED9207"/>
    <w:rsid w:val="3CFECCDE"/>
    <w:rsid w:val="3DAC2C89"/>
    <w:rsid w:val="3E2DC60C"/>
    <w:rsid w:val="3EC2538E"/>
    <w:rsid w:val="3EF1FA32"/>
    <w:rsid w:val="3F115EF6"/>
    <w:rsid w:val="3F34075C"/>
    <w:rsid w:val="3F63F6DF"/>
    <w:rsid w:val="4022A1AB"/>
    <w:rsid w:val="40F24F2C"/>
    <w:rsid w:val="41304C1E"/>
    <w:rsid w:val="41EB665E"/>
    <w:rsid w:val="42053FDC"/>
    <w:rsid w:val="424BE4DA"/>
    <w:rsid w:val="426C99A5"/>
    <w:rsid w:val="4273940C"/>
    <w:rsid w:val="428012DD"/>
    <w:rsid w:val="428C4D7B"/>
    <w:rsid w:val="429E6735"/>
    <w:rsid w:val="42BE8C41"/>
    <w:rsid w:val="42D6A0A9"/>
    <w:rsid w:val="431BA312"/>
    <w:rsid w:val="436D84F8"/>
    <w:rsid w:val="44294C4E"/>
    <w:rsid w:val="44829F9A"/>
    <w:rsid w:val="45127F29"/>
    <w:rsid w:val="453AE0EA"/>
    <w:rsid w:val="45452A09"/>
    <w:rsid w:val="45ADE792"/>
    <w:rsid w:val="45DC0123"/>
    <w:rsid w:val="4645FBD4"/>
    <w:rsid w:val="4716A709"/>
    <w:rsid w:val="472BF39E"/>
    <w:rsid w:val="4765E470"/>
    <w:rsid w:val="49115056"/>
    <w:rsid w:val="4999A4FA"/>
    <w:rsid w:val="4A41EFC0"/>
    <w:rsid w:val="4A73B40A"/>
    <w:rsid w:val="4AFC7AC2"/>
    <w:rsid w:val="4B175F57"/>
    <w:rsid w:val="4B524620"/>
    <w:rsid w:val="4B8366E7"/>
    <w:rsid w:val="4BBCE846"/>
    <w:rsid w:val="4BD3E2B0"/>
    <w:rsid w:val="4BDAFE50"/>
    <w:rsid w:val="4CA49718"/>
    <w:rsid w:val="4CF796BC"/>
    <w:rsid w:val="4D37FD8E"/>
    <w:rsid w:val="4D41B6FC"/>
    <w:rsid w:val="4D42D519"/>
    <w:rsid w:val="4D5365DB"/>
    <w:rsid w:val="4DAF8CD9"/>
    <w:rsid w:val="4EAC5D8B"/>
    <w:rsid w:val="4ED47F85"/>
    <w:rsid w:val="4F7B3B14"/>
    <w:rsid w:val="5025B743"/>
    <w:rsid w:val="50424E49"/>
    <w:rsid w:val="507AAE6B"/>
    <w:rsid w:val="51DAB001"/>
    <w:rsid w:val="52308A13"/>
    <w:rsid w:val="5256C8BF"/>
    <w:rsid w:val="52F989E9"/>
    <w:rsid w:val="535D5805"/>
    <w:rsid w:val="53D8070D"/>
    <w:rsid w:val="5401AA90"/>
    <w:rsid w:val="5443D09D"/>
    <w:rsid w:val="547C0FDC"/>
    <w:rsid w:val="5484F67E"/>
    <w:rsid w:val="5578CBD9"/>
    <w:rsid w:val="55AAC8A0"/>
    <w:rsid w:val="55DB2DD0"/>
    <w:rsid w:val="56184D34"/>
    <w:rsid w:val="564A2DC4"/>
    <w:rsid w:val="56742581"/>
    <w:rsid w:val="56AAD933"/>
    <w:rsid w:val="571963B2"/>
    <w:rsid w:val="5741F84A"/>
    <w:rsid w:val="5792805C"/>
    <w:rsid w:val="57F261C1"/>
    <w:rsid w:val="58389388"/>
    <w:rsid w:val="58726713"/>
    <w:rsid w:val="587455DF"/>
    <w:rsid w:val="5938D88F"/>
    <w:rsid w:val="5958734B"/>
    <w:rsid w:val="5995E77F"/>
    <w:rsid w:val="5A63D02D"/>
    <w:rsid w:val="5AB5E19F"/>
    <w:rsid w:val="5B0326C4"/>
    <w:rsid w:val="5BD987FF"/>
    <w:rsid w:val="5CAADF26"/>
    <w:rsid w:val="5D671C11"/>
    <w:rsid w:val="5DD287FF"/>
    <w:rsid w:val="5DD50D0A"/>
    <w:rsid w:val="5DD88119"/>
    <w:rsid w:val="5DE7F177"/>
    <w:rsid w:val="5E382143"/>
    <w:rsid w:val="5E59E34B"/>
    <w:rsid w:val="5EA00AAC"/>
    <w:rsid w:val="5EC09216"/>
    <w:rsid w:val="5EE1A897"/>
    <w:rsid w:val="5EF7B524"/>
    <w:rsid w:val="5F6ABBCC"/>
    <w:rsid w:val="5F9F8E75"/>
    <w:rsid w:val="601AE90B"/>
    <w:rsid w:val="601E55BD"/>
    <w:rsid w:val="60718EC6"/>
    <w:rsid w:val="60EF309A"/>
    <w:rsid w:val="60FF467F"/>
    <w:rsid w:val="611974F6"/>
    <w:rsid w:val="6122F06D"/>
    <w:rsid w:val="61F30A27"/>
    <w:rsid w:val="62317304"/>
    <w:rsid w:val="62390731"/>
    <w:rsid w:val="62E10DB1"/>
    <w:rsid w:val="637335A4"/>
    <w:rsid w:val="63EE2AD7"/>
    <w:rsid w:val="640BAF45"/>
    <w:rsid w:val="640C95F1"/>
    <w:rsid w:val="64F01931"/>
    <w:rsid w:val="6582B42C"/>
    <w:rsid w:val="658FE44E"/>
    <w:rsid w:val="65A836CD"/>
    <w:rsid w:val="66700B66"/>
    <w:rsid w:val="667442A1"/>
    <w:rsid w:val="66B30A17"/>
    <w:rsid w:val="66EE777F"/>
    <w:rsid w:val="67AA28F2"/>
    <w:rsid w:val="67B0ECC8"/>
    <w:rsid w:val="67CD6634"/>
    <w:rsid w:val="68075CBC"/>
    <w:rsid w:val="68B60A16"/>
    <w:rsid w:val="69098EFA"/>
    <w:rsid w:val="693002EE"/>
    <w:rsid w:val="69EAAAD9"/>
    <w:rsid w:val="69F9B32D"/>
    <w:rsid w:val="6A080992"/>
    <w:rsid w:val="6A752F64"/>
    <w:rsid w:val="6AB4A27A"/>
    <w:rsid w:val="6AC414E7"/>
    <w:rsid w:val="6AD1F918"/>
    <w:rsid w:val="6AF17BFE"/>
    <w:rsid w:val="6B23D0A3"/>
    <w:rsid w:val="6B3EF495"/>
    <w:rsid w:val="6B5D407B"/>
    <w:rsid w:val="6B6259B4"/>
    <w:rsid w:val="6B867B3A"/>
    <w:rsid w:val="6B90CCE6"/>
    <w:rsid w:val="6C0E0B38"/>
    <w:rsid w:val="6C3A9C43"/>
    <w:rsid w:val="6D13D34C"/>
    <w:rsid w:val="6D50D20D"/>
    <w:rsid w:val="6DCCF572"/>
    <w:rsid w:val="6E288901"/>
    <w:rsid w:val="6EBE1BFC"/>
    <w:rsid w:val="6F121C79"/>
    <w:rsid w:val="6F587298"/>
    <w:rsid w:val="6F81876E"/>
    <w:rsid w:val="6FAF4B15"/>
    <w:rsid w:val="70255971"/>
    <w:rsid w:val="70839538"/>
    <w:rsid w:val="71AC3CE0"/>
    <w:rsid w:val="71EA1455"/>
    <w:rsid w:val="73140376"/>
    <w:rsid w:val="7333364F"/>
    <w:rsid w:val="73F0C78E"/>
    <w:rsid w:val="742AC4D7"/>
    <w:rsid w:val="74A015A3"/>
    <w:rsid w:val="75088CBA"/>
    <w:rsid w:val="750E2A81"/>
    <w:rsid w:val="7610E026"/>
    <w:rsid w:val="76178376"/>
    <w:rsid w:val="764144F4"/>
    <w:rsid w:val="76725BF9"/>
    <w:rsid w:val="7685707A"/>
    <w:rsid w:val="76A9FAE2"/>
    <w:rsid w:val="76AF13FD"/>
    <w:rsid w:val="76C92DE1"/>
    <w:rsid w:val="76D47E3B"/>
    <w:rsid w:val="7751C6F1"/>
    <w:rsid w:val="77AFFDE8"/>
    <w:rsid w:val="78311BB2"/>
    <w:rsid w:val="7845CB43"/>
    <w:rsid w:val="78B3F0DA"/>
    <w:rsid w:val="790FFB40"/>
    <w:rsid w:val="79186599"/>
    <w:rsid w:val="791C282B"/>
    <w:rsid w:val="79346361"/>
    <w:rsid w:val="793B1ED6"/>
    <w:rsid w:val="7A00CEA3"/>
    <w:rsid w:val="7ABF27D2"/>
    <w:rsid w:val="7B5B37C4"/>
    <w:rsid w:val="7B83A8F7"/>
    <w:rsid w:val="7C1ED22D"/>
    <w:rsid w:val="7C3BA7E8"/>
    <w:rsid w:val="7C52FA2D"/>
    <w:rsid w:val="7CC120A7"/>
    <w:rsid w:val="7CD42187"/>
    <w:rsid w:val="7D1EE93E"/>
    <w:rsid w:val="7DD53567"/>
    <w:rsid w:val="7DE5DD6B"/>
    <w:rsid w:val="7DF0306C"/>
    <w:rsid w:val="7DFE4DB6"/>
    <w:rsid w:val="7E0CFF59"/>
    <w:rsid w:val="7EB3C256"/>
    <w:rsid w:val="7EFB8778"/>
    <w:rsid w:val="7F750097"/>
    <w:rsid w:val="7FC1D33C"/>
    <w:rsid w:val="7FC43826"/>
    <w:rsid w:val="7FD15FFA"/>
    <w:rsid w:val="7FD6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6905A"/>
  <w15:docId w15:val="{E8F30A0E-5FCF-492D-A5F4-E4A10B21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138B"/>
    <w:pPr>
      <w:spacing w:after="0" w:line="240" w:lineRule="atLeast"/>
    </w:pPr>
    <w:rPr>
      <w:sz w:val="1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1EB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1EB9"/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qFormat/>
    <w:rsid w:val="00AB48ED"/>
    <w:rPr>
      <w:b/>
    </w:rPr>
  </w:style>
  <w:style w:type="character" w:customStyle="1" w:styleId="TitelZchn">
    <w:name w:val="Titel Zchn"/>
    <w:basedOn w:val="Absatz-Standardschriftart"/>
    <w:link w:val="Titel"/>
    <w:uiPriority w:val="10"/>
    <w:rsid w:val="00AB48ED"/>
    <w:rPr>
      <w:b/>
      <w:sz w:val="18"/>
      <w:lang w:val="en-GB"/>
    </w:rPr>
  </w:style>
  <w:style w:type="character" w:styleId="Hyperlink">
    <w:name w:val="Hyperlink"/>
    <w:basedOn w:val="Absatz-Standardschriftart"/>
    <w:uiPriority w:val="99"/>
    <w:unhideWhenUsed/>
    <w:rsid w:val="00FA1A9E"/>
    <w:rPr>
      <w:color w:val="0000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1A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1A9E"/>
    <w:rPr>
      <w:rFonts w:ascii="Tahoma" w:hAnsi="Tahoma" w:cs="Tahoma"/>
      <w:sz w:val="16"/>
      <w:szCs w:val="16"/>
      <w:lang w:val="en-GB"/>
    </w:rPr>
  </w:style>
  <w:style w:type="character" w:styleId="Kommentarzeichen">
    <w:name w:val="annotation reference"/>
    <w:basedOn w:val="Absatz-Standardschriftart"/>
    <w:uiPriority w:val="99"/>
    <w:unhideWhenUsed/>
    <w:rsid w:val="00FC745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FC745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7455"/>
    <w:rPr>
      <w:sz w:val="24"/>
      <w:szCs w:val="24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745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7455"/>
    <w:rPr>
      <w:b/>
      <w:bCs/>
      <w:sz w:val="20"/>
      <w:szCs w:val="20"/>
      <w:lang w:val="en-GB"/>
    </w:rPr>
  </w:style>
  <w:style w:type="paragraph" w:styleId="berarbeitung">
    <w:name w:val="Revision"/>
    <w:hidden/>
    <w:uiPriority w:val="99"/>
    <w:semiHidden/>
    <w:rsid w:val="002B73BA"/>
    <w:pPr>
      <w:spacing w:after="0" w:line="240" w:lineRule="auto"/>
    </w:pPr>
    <w:rPr>
      <w:sz w:val="18"/>
      <w:lang w:val="en-GB"/>
    </w:rPr>
  </w:style>
  <w:style w:type="paragraph" w:customStyle="1" w:styleId="Contact">
    <w:name w:val="Contact"/>
    <w:basedOn w:val="Standard"/>
    <w:qFormat/>
    <w:rsid w:val="00432D96"/>
    <w:pPr>
      <w:tabs>
        <w:tab w:val="left" w:pos="4111"/>
      </w:tabs>
      <w:spacing w:line="210" w:lineRule="atLeast"/>
    </w:pPr>
    <w:rPr>
      <w:sz w:val="15"/>
    </w:rPr>
  </w:style>
  <w:style w:type="paragraph" w:styleId="Beschriftung">
    <w:name w:val="caption"/>
    <w:basedOn w:val="Standard"/>
    <w:next w:val="Standard"/>
    <w:uiPriority w:val="35"/>
    <w:unhideWhenUsed/>
    <w:qFormat/>
    <w:rsid w:val="00B75C51"/>
    <w:pPr>
      <w:spacing w:line="210" w:lineRule="atLeast"/>
    </w:pPr>
    <w:rPr>
      <w:sz w:val="15"/>
    </w:rPr>
  </w:style>
  <w:style w:type="paragraph" w:customStyle="1" w:styleId="Default">
    <w:name w:val="Default"/>
    <w:rsid w:val="00D20615"/>
    <w:pPr>
      <w:autoSpaceDE w:val="0"/>
      <w:autoSpaceDN w:val="0"/>
      <w:adjustRightInd w:val="0"/>
      <w:spacing w:after="0" w:line="240" w:lineRule="auto"/>
    </w:pPr>
    <w:rPr>
      <w:rFonts w:ascii="Sennheiser Office" w:hAnsi="Sennheiser Office" w:cs="Sennheiser Office"/>
      <w:color w:val="000000"/>
      <w:sz w:val="24"/>
      <w:szCs w:val="24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24228C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2C12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5E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5E0AFD"/>
  </w:style>
  <w:style w:type="character" w:customStyle="1" w:styleId="eop">
    <w:name w:val="eop"/>
    <w:basedOn w:val="Absatz-Standardschriftart"/>
    <w:rsid w:val="005E0AFD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3884">
          <w:marLeft w:val="0"/>
          <w:marRight w:val="0"/>
          <w:marTop w:val="0"/>
          <w:marBottom w:val="0"/>
          <w:divBdr>
            <w:top w:val="single" w:sz="6" w:space="0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4263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227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94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89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3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2135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2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an.schlegel@sonova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nnheiser-hearing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nnheiser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BCFCD4AAE6949AD7F241D569863DE" ma:contentTypeVersion="3" ma:contentTypeDescription="Create a new document." ma:contentTypeScope="" ma:versionID="5a3614e9a364d5b8d56b132cdf24b99c">
  <xsd:schema xmlns:xsd="http://www.w3.org/2001/XMLSchema" xmlns:xs="http://www.w3.org/2001/XMLSchema" xmlns:p="http://schemas.microsoft.com/office/2006/metadata/properties" xmlns:ns2="03b43e0f-2e4f-4bb6-a3ff-2195dd10a569" xmlns:ns3="e9a40eb0-f7f1-4f9e-bbab-29229612f038" xmlns:ns4="f985e6e6-9bdb-4258-9cf4-e12e34dc9290" xmlns:ns5="da867e74-3d4d-4f9c-ae2e-1970018abb52" targetNamespace="http://schemas.microsoft.com/office/2006/metadata/properties" ma:root="true" ma:fieldsID="712022b3f084127205bea8236a4c3c77" ns2:_="" ns3:_="" ns4:_="" ns5:_="">
    <xsd:import namespace="03b43e0f-2e4f-4bb6-a3ff-2195dd10a569"/>
    <xsd:import namespace="e9a40eb0-f7f1-4f9e-bbab-29229612f038"/>
    <xsd:import namespace="f985e6e6-9bdb-4258-9cf4-e12e34dc9290"/>
    <xsd:import namespace="da867e74-3d4d-4f9c-ae2e-1970018abb5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43e0f-2e4f-4bb6-a3ff-2195dd10a56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taxonomy="true" ma:internalName="lcf76f155ced4ddcb4097134ff3c332f" ma:taxonomyFieldName="MediaServiceImageTags" ma:displayName="Image Tags" ma:readOnly="false" ma:fieldId="{5cf76f15-5ced-4ddc-b409-7134ff3c332f}" ma:taxonomyMulti="true" ma:sspId="e24a013a-5a39-4bd1-ba77-2688909063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40eb0-f7f1-4f9e-bbab-29229612f038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18b6411-c6fe-435a-b2dd-34b65314f19e}" ma:internalName="TaxCatchAll" ma:showField="CatchAllData" ma:web="e9a40eb0-f7f1-4f9e-bbab-29229612f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5e6e6-9bdb-4258-9cf4-e12e34dc9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7e74-3d4d-4f9c-ae2e-1970018abb5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985e6e6-9bdb-4258-9cf4-e12e34dc9290" xsi:nil="true"/>
    <lcf76f155ced4ddcb4097134ff3c332f xmlns="03b43e0f-2e4f-4bb6-a3ff-2195dd10a569">
      <Terms xmlns="http://schemas.microsoft.com/office/infopath/2007/PartnerControls"/>
    </lcf76f155ced4ddcb4097134ff3c332f>
    <TaxCatchAll xmlns="e9a40eb0-f7f1-4f9e-bbab-29229612f038" xsi:nil="true"/>
    <SharedWithUsers xmlns="da867e74-3d4d-4f9c-ae2e-1970018abb52">
      <UserInfo>
        <DisplayName>Foppe, Frank</DisplayName>
        <AccountId>1251</AccountId>
        <AccountType/>
      </UserInfo>
      <UserInfo>
        <DisplayName>Gartenfluss, Polina</DisplayName>
        <AccountId>1624</AccountId>
        <AccountType/>
      </UserInfo>
      <UserInfo>
        <DisplayName>Schlegel, Milan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FC3990-EE3D-48B4-91B0-BE1A869C77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454C2-9A38-477D-8A8B-1D200CCC5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2498F-A9D4-4EAE-9058-CF95C873E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43e0f-2e4f-4bb6-a3ff-2195dd10a569"/>
    <ds:schemaRef ds:uri="e9a40eb0-f7f1-4f9e-bbab-29229612f038"/>
    <ds:schemaRef ds:uri="f985e6e6-9bdb-4258-9cf4-e12e34dc9290"/>
    <ds:schemaRef ds:uri="da867e74-3d4d-4f9c-ae2e-1970018ab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E3E056-B2AE-4CB9-9749-5E7D0578BE2D}">
  <ds:schemaRefs>
    <ds:schemaRef ds:uri="http://schemas.microsoft.com/office/2006/metadata/properties"/>
    <ds:schemaRef ds:uri="http://schemas.microsoft.com/office/infopath/2007/PartnerControls"/>
    <ds:schemaRef ds:uri="f985e6e6-9bdb-4258-9cf4-e12e34dc9290"/>
    <ds:schemaRef ds:uri="03b43e0f-2e4f-4bb6-a3ff-2195dd10a569"/>
    <ds:schemaRef ds:uri="e9a40eb0-f7f1-4f9e-bbab-29229612f038"/>
    <ds:schemaRef ds:uri="da867e74-3d4d-4f9c-ae2e-1970018ab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Sennheiser electronic GmbH &amp; Co. KG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Sennheiser electronic GmbH &amp; Co. KG</dc:creator>
  <cp:keywords/>
  <cp:lastModifiedBy>N.Le</cp:lastModifiedBy>
  <cp:revision>2</cp:revision>
  <cp:lastPrinted>2022-04-01T20:01:00Z</cp:lastPrinted>
  <dcterms:created xsi:type="dcterms:W3CDTF">2022-11-02T09:04:00Z</dcterms:created>
  <dcterms:modified xsi:type="dcterms:W3CDTF">2022-11-02T09:04:00Z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0x010100501BCFCD4AAE6949AD7F241D569863DE</vt:lpwstr>
  </property>
  <property fmtid="{D5CDD505-2E9C-101B-9397-08002B2CF9AE}" pid="3" name="Order">
    <vt:r8>73300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cb027a58-0b8b-4b38-933d-36c79ab5a9a6_Enabled">
    <vt:lpwstr>true</vt:lpwstr>
  </property>
  <property fmtid="{D5CDD505-2E9C-101B-9397-08002B2CF9AE}" pid="11" name="MSIP_Label_cb027a58-0b8b-4b38-933d-36c79ab5a9a6_SetDate">
    <vt:lpwstr>2022-02-28T08:53:07Z</vt:lpwstr>
  </property>
  <property fmtid="{D5CDD505-2E9C-101B-9397-08002B2CF9AE}" pid="12" name="MSIP_Label_cb027a58-0b8b-4b38-933d-36c79ab5a9a6_Method">
    <vt:lpwstr>Privileged</vt:lpwstr>
  </property>
  <property fmtid="{D5CDD505-2E9C-101B-9397-08002B2CF9AE}" pid="13" name="MSIP_Label_cb027a58-0b8b-4b38-933d-36c79ab5a9a6_Name">
    <vt:lpwstr>cb027a58-0b8b-4b38-933d-36c79ab5a9a6</vt:lpwstr>
  </property>
  <property fmtid="{D5CDD505-2E9C-101B-9397-08002B2CF9AE}" pid="14" name="MSIP_Label_cb027a58-0b8b-4b38-933d-36c79ab5a9a6_SiteId">
    <vt:lpwstr>75b2f54b-feff-400d-8e0b-67102edb9a23</vt:lpwstr>
  </property>
  <property fmtid="{D5CDD505-2E9C-101B-9397-08002B2CF9AE}" pid="15" name="MSIP_Label_cb027a58-0b8b-4b38-933d-36c79ab5a9a6_ActionId">
    <vt:lpwstr>073664da-3fa8-42a2-aeee-f3bebaa32c3e</vt:lpwstr>
  </property>
  <property fmtid="{D5CDD505-2E9C-101B-9397-08002B2CF9AE}" pid="16" name="MSIP_Label_cb027a58-0b8b-4b38-933d-36c79ab5a9a6_ContentBits">
    <vt:lpwstr>0</vt:lpwstr>
  </property>
</Properties>
</file>