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Pr="005B6232" w:rsidRDefault="00C8287B" w:rsidP="007A1B38">
      <w:pPr>
        <w:pStyle w:val="Kop2"/>
        <w:rPr>
          <w:rFonts w:ascii="Arial" w:eastAsiaTheme="minorEastAsia" w:hAnsi="Arial" w:cs="Arial"/>
          <w:color w:val="000000" w:themeColor="text1"/>
          <w:sz w:val="20"/>
          <w:szCs w:val="20"/>
        </w:rPr>
      </w:pPr>
    </w:p>
    <w:p w14:paraId="0157A710" w14:textId="146D8783" w:rsidR="00961622" w:rsidRPr="002E3CC8" w:rsidRDefault="00961622" w:rsidP="00961622">
      <w:pPr>
        <w:pStyle w:val="Kop2"/>
        <w:rPr>
          <w:rFonts w:asciiTheme="minorBidi" w:hAnsiTheme="minorBidi" w:cstheme="minorBidi"/>
          <w:b/>
          <w:color w:val="FF0000"/>
          <w:sz w:val="30"/>
          <w:szCs w:val="30"/>
        </w:rPr>
      </w:pPr>
      <w:r>
        <w:rPr>
          <w:rFonts w:asciiTheme="minorBidi" w:hAnsiTheme="minorBidi" w:cstheme="minorBidi"/>
          <w:b/>
          <w:bCs/>
          <w:color w:val="auto"/>
          <w:sz w:val="30"/>
          <w:szCs w:val="30"/>
          <w:lang w:val="en-GB"/>
        </w:rPr>
        <w:t>eneloop donates €2</w:t>
      </w:r>
      <w:r w:rsidR="009F57AB">
        <w:rPr>
          <w:rFonts w:asciiTheme="minorBidi" w:hAnsiTheme="minorBidi" w:cstheme="minorBidi"/>
          <w:b/>
          <w:bCs/>
          <w:color w:val="auto"/>
          <w:sz w:val="30"/>
          <w:szCs w:val="30"/>
          <w:lang w:val="en-GB"/>
        </w:rPr>
        <w:t>1,00</w:t>
      </w:r>
      <w:r>
        <w:rPr>
          <w:rFonts w:asciiTheme="minorBidi" w:hAnsiTheme="minorBidi" w:cstheme="minorBidi"/>
          <w:b/>
          <w:bCs/>
          <w:color w:val="auto"/>
          <w:sz w:val="30"/>
          <w:szCs w:val="30"/>
          <w:lang w:val="en-GB"/>
        </w:rPr>
        <w:t>0 to nature reserve thanks to Lithuanian couple</w:t>
      </w:r>
    </w:p>
    <w:p w14:paraId="556531DC" w14:textId="77777777" w:rsidR="00C8287B" w:rsidRPr="005B6232" w:rsidRDefault="00C8287B" w:rsidP="00C8287B"/>
    <w:p w14:paraId="7301BC3F" w14:textId="62C875D4" w:rsidR="00DB1169" w:rsidRDefault="00990B31" w:rsidP="000C33BB">
      <w:pPr>
        <w:spacing w:line="360" w:lineRule="auto"/>
        <w:rPr>
          <w:rFonts w:ascii="Arial" w:hAnsi="Arial" w:cs="Arial"/>
          <w:b/>
          <w:bCs/>
          <w:iCs/>
          <w:color w:val="000000" w:themeColor="text1"/>
          <w:sz w:val="20"/>
          <w:szCs w:val="20"/>
        </w:rPr>
      </w:pPr>
      <w:proofErr w:type="spellStart"/>
      <w:r>
        <w:rPr>
          <w:rFonts w:ascii="Arial" w:hAnsi="Arial" w:cs="Arial"/>
          <w:b/>
          <w:bCs/>
          <w:i/>
          <w:iCs/>
          <w:color w:val="000000" w:themeColor="text1"/>
          <w:sz w:val="20"/>
          <w:szCs w:val="20"/>
          <w:lang w:val="en-GB"/>
        </w:rPr>
        <w:t>Zellik</w:t>
      </w:r>
      <w:proofErr w:type="spellEnd"/>
      <w:r>
        <w:rPr>
          <w:rFonts w:ascii="Arial" w:hAnsi="Arial" w:cs="Arial"/>
          <w:b/>
          <w:bCs/>
          <w:i/>
          <w:iCs/>
          <w:color w:val="000000" w:themeColor="text1"/>
          <w:sz w:val="20"/>
          <w:szCs w:val="20"/>
          <w:lang w:val="en-GB"/>
        </w:rPr>
        <w:t xml:space="preserve">, 23 October 2017 – </w:t>
      </w:r>
      <w:r>
        <w:rPr>
          <w:rFonts w:ascii="Arial" w:hAnsi="Arial" w:cs="Arial"/>
          <w:b/>
          <w:bCs/>
          <w:color w:val="000000" w:themeColor="text1"/>
          <w:sz w:val="20"/>
          <w:szCs w:val="20"/>
          <w:lang w:val="en-GB"/>
        </w:rPr>
        <w:t xml:space="preserve">Battery manufacturer Panasonic Energy Europe announced the winners of the eneloop expedition 2100 on Friday, 20 October. After trekking 2,100 km through Europe, sleeping </w:t>
      </w:r>
      <w:r>
        <w:rPr>
          <w:rFonts w:ascii="Arial" w:hAnsi="Arial" w:cs="Arial"/>
          <w:b/>
          <w:bCs/>
          <w:sz w:val="20"/>
          <w:szCs w:val="20"/>
          <w:lang w:val="en-GB"/>
        </w:rPr>
        <w:t>under open skies for 119 nights, making 1</w:t>
      </w:r>
      <w:r w:rsidR="009F57AB">
        <w:rPr>
          <w:rFonts w:ascii="Arial" w:hAnsi="Arial" w:cs="Arial"/>
          <w:b/>
          <w:bCs/>
          <w:sz w:val="20"/>
          <w:szCs w:val="20"/>
          <w:lang w:val="en-GB"/>
        </w:rPr>
        <w:t>2</w:t>
      </w:r>
      <w:r>
        <w:rPr>
          <w:rFonts w:ascii="Arial" w:hAnsi="Arial" w:cs="Arial"/>
          <w:b/>
          <w:bCs/>
          <w:sz w:val="20"/>
          <w:szCs w:val="20"/>
          <w:lang w:val="en-GB"/>
        </w:rPr>
        <w:t xml:space="preserve"> ‘City Stops’, completing 17 challenges and as many duels, </w:t>
      </w:r>
      <w:r w:rsidR="00961622">
        <w:rPr>
          <w:rFonts w:ascii="Arial" w:hAnsi="Arial" w:cs="Arial"/>
          <w:b/>
          <w:bCs/>
          <w:sz w:val="20"/>
          <w:szCs w:val="20"/>
          <w:lang w:val="en-GB"/>
        </w:rPr>
        <w:t>Team Yellow’s Lithuanian duo returns home w</w:t>
      </w:r>
      <w:r>
        <w:rPr>
          <w:rFonts w:ascii="Arial" w:hAnsi="Arial" w:cs="Arial"/>
          <w:b/>
          <w:bCs/>
          <w:color w:val="000000" w:themeColor="text1"/>
          <w:sz w:val="20"/>
          <w:szCs w:val="20"/>
          <w:lang w:val="en-GB"/>
        </w:rPr>
        <w:t>ith a cheque for €21,000 for their ecological charity.</w:t>
      </w:r>
    </w:p>
    <w:p w14:paraId="78EB1902" w14:textId="77777777" w:rsidR="008F3725" w:rsidRPr="005B6232" w:rsidRDefault="008F3725" w:rsidP="000C33BB">
      <w:pPr>
        <w:spacing w:line="360" w:lineRule="auto"/>
        <w:rPr>
          <w:rFonts w:ascii="Arial" w:hAnsi="Arial" w:cs="Arial"/>
          <w:b/>
          <w:bCs/>
          <w:iCs/>
          <w:color w:val="000000" w:themeColor="text1"/>
          <w:sz w:val="20"/>
          <w:szCs w:val="20"/>
        </w:rPr>
      </w:pPr>
    </w:p>
    <w:p w14:paraId="4769C292" w14:textId="001C073E" w:rsidR="00961622" w:rsidRPr="00961622" w:rsidRDefault="00781D68" w:rsidP="00961622">
      <w:pPr>
        <w:spacing w:line="360" w:lineRule="auto"/>
        <w:rPr>
          <w:rFonts w:ascii="Arial" w:hAnsi="Arial" w:cs="Arial"/>
          <w:sz w:val="20"/>
          <w:szCs w:val="20"/>
        </w:rPr>
      </w:pPr>
      <w:hyperlink r:id="rId8" w:history="1">
        <w:proofErr w:type="spellStart"/>
        <w:r w:rsidR="00961622" w:rsidRPr="003A7479">
          <w:rPr>
            <w:rStyle w:val="Hyperlink"/>
            <w:rFonts w:ascii="Arial" w:hAnsi="Arial" w:cs="Arial"/>
            <w:color w:val="000000" w:themeColor="text1"/>
            <w:sz w:val="20"/>
            <w:szCs w:val="20"/>
            <w:lang w:val="en-GB"/>
          </w:rPr>
          <w:t>Romas</w:t>
        </w:r>
        <w:proofErr w:type="spellEnd"/>
        <w:r w:rsidR="00961622" w:rsidRPr="003A7479">
          <w:rPr>
            <w:rStyle w:val="Hyperlink"/>
            <w:rFonts w:ascii="Arial" w:hAnsi="Arial" w:cs="Arial"/>
            <w:color w:val="000000" w:themeColor="text1"/>
            <w:sz w:val="20"/>
            <w:szCs w:val="20"/>
            <w:lang w:val="en-GB"/>
          </w:rPr>
          <w:t xml:space="preserve"> and Sim</w:t>
        </w:r>
        <w:r w:rsidR="00961622" w:rsidRPr="003A7479">
          <w:rPr>
            <w:rStyle w:val="Hyperlink"/>
            <w:rFonts w:ascii="Arial" w:hAnsi="Arial" w:cs="Arial"/>
            <w:color w:val="000000" w:themeColor="text1"/>
            <w:sz w:val="20"/>
            <w:szCs w:val="20"/>
            <w:lang w:val="en-GB"/>
          </w:rPr>
          <w:t>o</w:t>
        </w:r>
        <w:r w:rsidR="00961622" w:rsidRPr="003A7479">
          <w:rPr>
            <w:rStyle w:val="Hyperlink"/>
            <w:rFonts w:ascii="Arial" w:hAnsi="Arial" w:cs="Arial"/>
            <w:color w:val="000000" w:themeColor="text1"/>
            <w:sz w:val="20"/>
            <w:szCs w:val="20"/>
            <w:lang w:val="en-GB"/>
          </w:rPr>
          <w:t>na</w:t>
        </w:r>
      </w:hyperlink>
      <w:r w:rsidR="00961622" w:rsidRPr="003A7479">
        <w:rPr>
          <w:rFonts w:ascii="Arial" w:hAnsi="Arial" w:cs="Arial"/>
          <w:color w:val="000000" w:themeColor="text1"/>
          <w:sz w:val="20"/>
          <w:szCs w:val="20"/>
          <w:lang w:val="en-GB"/>
        </w:rPr>
        <w:t xml:space="preserve"> came out ahead of Polish friends </w:t>
      </w:r>
      <w:proofErr w:type="spellStart"/>
      <w:r w:rsidR="00961622" w:rsidRPr="003A7479">
        <w:rPr>
          <w:rFonts w:ascii="Arial" w:hAnsi="Arial" w:cs="Arial"/>
          <w:color w:val="000000" w:themeColor="text1"/>
          <w:sz w:val="20"/>
          <w:szCs w:val="20"/>
          <w:lang w:val="en-GB"/>
        </w:rPr>
        <w:t>Michał</w:t>
      </w:r>
      <w:proofErr w:type="spellEnd"/>
      <w:r w:rsidR="00961622" w:rsidRPr="003A7479">
        <w:rPr>
          <w:rFonts w:ascii="Arial" w:hAnsi="Arial" w:cs="Arial"/>
          <w:color w:val="000000" w:themeColor="text1"/>
          <w:sz w:val="20"/>
          <w:szCs w:val="20"/>
          <w:lang w:val="en-GB"/>
        </w:rPr>
        <w:t xml:space="preserve"> and </w:t>
      </w:r>
      <w:proofErr w:type="spellStart"/>
      <w:r w:rsidR="00961622" w:rsidRPr="003A7479">
        <w:rPr>
          <w:rFonts w:ascii="Arial" w:hAnsi="Arial" w:cs="Arial"/>
          <w:color w:val="000000" w:themeColor="text1"/>
          <w:sz w:val="20"/>
          <w:szCs w:val="20"/>
          <w:lang w:val="en-GB"/>
        </w:rPr>
        <w:t>Paweł</w:t>
      </w:r>
      <w:proofErr w:type="spellEnd"/>
      <w:r w:rsidR="00961622" w:rsidRPr="003A7479">
        <w:rPr>
          <w:rFonts w:ascii="Arial" w:hAnsi="Arial" w:cs="Arial"/>
          <w:color w:val="000000" w:themeColor="text1"/>
          <w:sz w:val="20"/>
          <w:szCs w:val="20"/>
          <w:lang w:val="en-GB"/>
        </w:rPr>
        <w:t xml:space="preserve"> (</w:t>
      </w:r>
      <w:hyperlink r:id="rId9" w:history="1">
        <w:r w:rsidR="00961622" w:rsidRPr="003A7479">
          <w:rPr>
            <w:rStyle w:val="Hyperlink"/>
            <w:rFonts w:ascii="Arial" w:hAnsi="Arial" w:cs="Arial"/>
            <w:color w:val="000000" w:themeColor="text1"/>
            <w:sz w:val="20"/>
            <w:szCs w:val="20"/>
            <w:lang w:val="en-GB"/>
          </w:rPr>
          <w:t>Team Red</w:t>
        </w:r>
      </w:hyperlink>
      <w:r w:rsidR="00961622" w:rsidRPr="003A7479">
        <w:rPr>
          <w:rFonts w:ascii="Arial" w:hAnsi="Arial" w:cs="Arial"/>
          <w:color w:val="000000" w:themeColor="text1"/>
          <w:sz w:val="20"/>
          <w:szCs w:val="20"/>
          <w:lang w:val="en-GB"/>
        </w:rPr>
        <w:t>), and twin brothers Anders and Kasper from Denmark (</w:t>
      </w:r>
      <w:hyperlink r:id="rId10" w:history="1">
        <w:r w:rsidR="00961622" w:rsidRPr="003A7479">
          <w:rPr>
            <w:rStyle w:val="Hyperlink"/>
            <w:rFonts w:ascii="Arial" w:hAnsi="Arial" w:cs="Arial"/>
            <w:color w:val="000000" w:themeColor="text1"/>
            <w:sz w:val="20"/>
            <w:szCs w:val="20"/>
            <w:lang w:val="en-GB"/>
          </w:rPr>
          <w:t>Team Purple</w:t>
        </w:r>
      </w:hyperlink>
      <w:r w:rsidR="00961622" w:rsidRPr="003A7479">
        <w:rPr>
          <w:rFonts w:ascii="Arial" w:hAnsi="Arial" w:cs="Arial"/>
          <w:color w:val="000000" w:themeColor="text1"/>
          <w:sz w:val="20"/>
          <w:szCs w:val="20"/>
          <w:lang w:val="en-GB"/>
        </w:rPr>
        <w:t xml:space="preserve">). They were competing on behalf </w:t>
      </w:r>
      <w:proofErr w:type="spellStart"/>
      <w:r w:rsidR="00961622" w:rsidRPr="003A7479">
        <w:rPr>
          <w:rFonts w:ascii="Arial" w:hAnsi="Arial" w:cs="Arial"/>
          <w:color w:val="000000" w:themeColor="text1"/>
          <w:sz w:val="20"/>
          <w:szCs w:val="20"/>
          <w:lang w:val="en-GB"/>
        </w:rPr>
        <w:t>of</w:t>
      </w:r>
      <w:r w:rsidR="00961622" w:rsidRPr="003A7479">
        <w:rPr>
          <w:rFonts w:ascii="Arial" w:hAnsi="Arial" w:cs="Arial"/>
          <w:b/>
          <w:bCs/>
          <w:color w:val="000000" w:themeColor="text1"/>
          <w:sz w:val="20"/>
          <w:szCs w:val="20"/>
          <w:lang w:val="en-GB"/>
        </w:rPr>
        <w:t>Čepkeliai-Dzūkija</w:t>
      </w:r>
      <w:proofErr w:type="spellEnd"/>
      <w:r w:rsidR="00961622" w:rsidRPr="003A7479">
        <w:rPr>
          <w:rFonts w:ascii="Arial" w:hAnsi="Arial" w:cs="Arial"/>
          <w:b/>
          <w:bCs/>
          <w:color w:val="000000" w:themeColor="text1"/>
          <w:sz w:val="20"/>
          <w:szCs w:val="20"/>
          <w:lang w:val="en-GB"/>
        </w:rPr>
        <w:t xml:space="preserve"> National/PAN Park</w:t>
      </w:r>
      <w:r w:rsidR="00961622" w:rsidRPr="003A7479">
        <w:rPr>
          <w:rFonts w:ascii="Arial" w:hAnsi="Arial" w:cs="Arial"/>
          <w:color w:val="000000" w:themeColor="text1"/>
          <w:sz w:val="20"/>
          <w:szCs w:val="20"/>
          <w:lang w:val="en-GB"/>
        </w:rPr>
        <w:t xml:space="preserve">. This Lithuanian NGO focuses on conserving the </w:t>
      </w:r>
      <w:proofErr w:type="spellStart"/>
      <w:r w:rsidR="00961622" w:rsidRPr="003A7479">
        <w:rPr>
          <w:rFonts w:ascii="Arial" w:hAnsi="Arial" w:cs="Arial"/>
          <w:color w:val="000000" w:themeColor="text1"/>
          <w:sz w:val="20"/>
          <w:szCs w:val="20"/>
          <w:lang w:val="en-GB"/>
        </w:rPr>
        <w:t>Dainava</w:t>
      </w:r>
      <w:proofErr w:type="spellEnd"/>
      <w:r w:rsidR="00961622" w:rsidRPr="003A7479">
        <w:rPr>
          <w:rFonts w:ascii="Arial" w:hAnsi="Arial" w:cs="Arial"/>
          <w:color w:val="000000" w:themeColor="text1"/>
          <w:sz w:val="20"/>
          <w:szCs w:val="20"/>
          <w:lang w:val="en-GB"/>
        </w:rPr>
        <w:t xml:space="preserve"> Forest, where </w:t>
      </w:r>
      <w:proofErr w:type="spellStart"/>
      <w:r w:rsidR="00961622" w:rsidRPr="003A7479">
        <w:rPr>
          <w:rFonts w:ascii="Arial" w:hAnsi="Arial" w:cs="Arial"/>
          <w:color w:val="000000" w:themeColor="text1"/>
          <w:sz w:val="20"/>
          <w:szCs w:val="20"/>
          <w:lang w:val="en-GB"/>
        </w:rPr>
        <w:t>Romas</w:t>
      </w:r>
      <w:proofErr w:type="spellEnd"/>
      <w:r w:rsidR="00961622" w:rsidRPr="003A7479">
        <w:rPr>
          <w:rFonts w:ascii="Arial" w:hAnsi="Arial" w:cs="Arial"/>
          <w:color w:val="000000" w:themeColor="text1"/>
          <w:sz w:val="20"/>
          <w:szCs w:val="20"/>
          <w:lang w:val="en-GB"/>
        </w:rPr>
        <w:t xml:space="preserve"> and Simona first met. Thanks to these travel buddies</w:t>
      </w:r>
      <w:r w:rsidR="00961622" w:rsidRPr="00961622">
        <w:rPr>
          <w:rFonts w:ascii="Arial" w:hAnsi="Arial" w:cs="Arial"/>
          <w:sz w:val="20"/>
          <w:szCs w:val="20"/>
          <w:lang w:val="en-GB"/>
        </w:rPr>
        <w:t>, the environmental organisation can bank an extra €21,000. The other teams’ ecological charities – </w:t>
      </w:r>
      <w:r w:rsidR="00961622" w:rsidRPr="00961622">
        <w:rPr>
          <w:rFonts w:ascii="Arial" w:hAnsi="Arial" w:cs="Arial"/>
          <w:b/>
          <w:bCs/>
          <w:sz w:val="20"/>
          <w:szCs w:val="20"/>
          <w:lang w:val="en-GB"/>
        </w:rPr>
        <w:t>Amnesty International</w:t>
      </w:r>
      <w:r w:rsidR="00961622" w:rsidRPr="00961622">
        <w:rPr>
          <w:rFonts w:ascii="Arial" w:hAnsi="Arial" w:cs="Arial"/>
          <w:sz w:val="20"/>
          <w:szCs w:val="20"/>
          <w:lang w:val="en-GB"/>
        </w:rPr>
        <w:t> and the Estonian NGO</w:t>
      </w:r>
      <w:r w:rsidR="00961622" w:rsidRPr="00961622">
        <w:rPr>
          <w:rFonts w:ascii="Arial" w:hAnsi="Arial" w:cs="Arial"/>
          <w:b/>
          <w:bCs/>
          <w:sz w:val="20"/>
          <w:szCs w:val="20"/>
          <w:lang w:val="en-GB"/>
        </w:rPr>
        <w:t> </w:t>
      </w:r>
      <w:r w:rsidR="00961622" w:rsidRPr="00961622">
        <w:rPr>
          <w:rFonts w:ascii="Arial" w:hAnsi="Arial" w:cs="Arial"/>
          <w:sz w:val="20"/>
          <w:szCs w:val="20"/>
          <w:lang w:val="en-GB"/>
        </w:rPr>
        <w:t>‘</w:t>
      </w:r>
      <w:r w:rsidR="00961622" w:rsidRPr="00961622">
        <w:rPr>
          <w:rFonts w:ascii="Arial" w:hAnsi="Arial" w:cs="Arial"/>
          <w:b/>
          <w:bCs/>
          <w:sz w:val="20"/>
          <w:szCs w:val="20"/>
          <w:lang w:val="en-GB"/>
        </w:rPr>
        <w:t>Student Society for Environmental Protection</w:t>
      </w:r>
      <w:r w:rsidR="00961622" w:rsidRPr="00961622">
        <w:rPr>
          <w:rFonts w:ascii="Arial" w:hAnsi="Arial" w:cs="Arial"/>
          <w:sz w:val="20"/>
          <w:szCs w:val="20"/>
          <w:lang w:val="en-GB"/>
        </w:rPr>
        <w:t>’</w:t>
      </w:r>
      <w:r w:rsidR="00961622" w:rsidRPr="00961622">
        <w:rPr>
          <w:rFonts w:ascii="Arial" w:hAnsi="Arial" w:cs="Arial"/>
          <w:b/>
          <w:bCs/>
          <w:sz w:val="20"/>
          <w:szCs w:val="20"/>
          <w:lang w:val="en-GB"/>
        </w:rPr>
        <w:t> </w:t>
      </w:r>
      <w:r w:rsidR="00961622" w:rsidRPr="00961622">
        <w:rPr>
          <w:rFonts w:ascii="Arial" w:hAnsi="Arial" w:cs="Arial"/>
          <w:sz w:val="20"/>
          <w:szCs w:val="20"/>
          <w:lang w:val="en-GB"/>
        </w:rPr>
        <w:t>– each received €2,100.</w:t>
      </w:r>
    </w:p>
    <w:p w14:paraId="56873E3E" w14:textId="77777777" w:rsidR="00961622" w:rsidRDefault="00961622" w:rsidP="003B38B6">
      <w:pPr>
        <w:spacing w:line="360" w:lineRule="auto"/>
      </w:pPr>
    </w:p>
    <w:p w14:paraId="5427B9B3" w14:textId="54D58970" w:rsidR="003B38B6" w:rsidRPr="005B6232" w:rsidRDefault="00044555" w:rsidP="003B38B6">
      <w:pPr>
        <w:spacing w:line="360" w:lineRule="auto"/>
        <w:rPr>
          <w:rFonts w:ascii="Arial" w:hAnsi="Arial" w:cs="Arial"/>
          <w:sz w:val="20"/>
          <w:szCs w:val="20"/>
        </w:rPr>
      </w:pPr>
      <w:r>
        <w:rPr>
          <w:rFonts w:asciiTheme="minorBidi" w:hAnsiTheme="minorBidi"/>
          <w:color w:val="000000" w:themeColor="text1"/>
          <w:sz w:val="20"/>
          <w:szCs w:val="20"/>
          <w:shd w:val="clear" w:color="auto" w:fill="FFFFFF"/>
          <w:lang w:val="en-GB"/>
        </w:rPr>
        <w:t xml:space="preserve">The </w:t>
      </w:r>
      <w:r>
        <w:rPr>
          <w:rFonts w:asciiTheme="minorBidi" w:hAnsiTheme="minorBidi"/>
          <w:sz w:val="20"/>
          <w:szCs w:val="20"/>
          <w:shd w:val="clear" w:color="auto" w:fill="FFFFFF"/>
          <w:lang w:val="en-GB"/>
        </w:rPr>
        <w:t xml:space="preserve">three teams </w:t>
      </w:r>
      <w:r>
        <w:rPr>
          <w:rFonts w:asciiTheme="minorBidi" w:hAnsiTheme="minorBidi"/>
          <w:color w:val="000000" w:themeColor="text1"/>
          <w:sz w:val="20"/>
          <w:szCs w:val="20"/>
          <w:shd w:val="clear" w:color="auto" w:fill="FFFFFF"/>
          <w:lang w:val="en-GB"/>
        </w:rPr>
        <w:t>started</w:t>
      </w:r>
      <w:r>
        <w:rPr>
          <w:rFonts w:ascii="Arial" w:hAnsi="Arial"/>
          <w:sz w:val="20"/>
          <w:szCs w:val="20"/>
          <w:lang w:val="en-GB"/>
        </w:rPr>
        <w:t xml:space="preserve"> their 120-day journeys from Poland, Denmark, and the United Kingdom on 23 June. They all hiked 2,100 km for an ecological charity of their choosing. Each team was given eneloop batteries to trade, and they received camping meals, a tent, hiking kit, a smartphone, and a drone from sponsors. They could earn points by generating green energy during </w:t>
      </w:r>
      <w:r>
        <w:rPr>
          <w:rFonts w:ascii="Arial" w:hAnsi="Arial"/>
          <w:b/>
          <w:bCs/>
          <w:sz w:val="20"/>
          <w:szCs w:val="20"/>
          <w:lang w:val="en-GB"/>
        </w:rPr>
        <w:t>four ‘</w:t>
      </w:r>
      <w:hyperlink r:id="rId11" w:history="1">
        <w:r>
          <w:rPr>
            <w:rStyle w:val="Hyperlink"/>
            <w:rFonts w:ascii="Arial" w:hAnsi="Arial" w:cs="Arial"/>
            <w:b/>
            <w:bCs/>
            <w:color w:val="auto"/>
            <w:sz w:val="20"/>
            <w:szCs w:val="20"/>
            <w:lang w:val="en-GB"/>
          </w:rPr>
          <w:t>City Stops</w:t>
        </w:r>
      </w:hyperlink>
      <w:r>
        <w:rPr>
          <w:rFonts w:ascii="Arial" w:hAnsi="Arial"/>
          <w:b/>
          <w:bCs/>
          <w:sz w:val="20"/>
          <w:szCs w:val="20"/>
          <w:lang w:val="en-GB"/>
        </w:rPr>
        <w:t xml:space="preserve">’ </w:t>
      </w:r>
      <w:r>
        <w:rPr>
          <w:rFonts w:ascii="Arial" w:hAnsi="Arial"/>
          <w:sz w:val="20"/>
          <w:szCs w:val="20"/>
          <w:lang w:val="en-GB"/>
        </w:rPr>
        <w:t xml:space="preserve">per team and were assessed weekly based on </w:t>
      </w:r>
      <w:r>
        <w:rPr>
          <w:rFonts w:ascii="Arial" w:hAnsi="Arial"/>
          <w:b/>
          <w:bCs/>
          <w:sz w:val="20"/>
          <w:szCs w:val="20"/>
          <w:lang w:val="en-GB"/>
        </w:rPr>
        <w:t>ecological challenges</w:t>
      </w:r>
      <w:r>
        <w:rPr>
          <w:rFonts w:ascii="Arial" w:hAnsi="Arial"/>
          <w:sz w:val="20"/>
          <w:szCs w:val="20"/>
          <w:lang w:val="en-GB"/>
        </w:rPr>
        <w:t xml:space="preserve"> and </w:t>
      </w:r>
      <w:r>
        <w:rPr>
          <w:rFonts w:ascii="Arial" w:hAnsi="Arial"/>
          <w:b/>
          <w:bCs/>
          <w:sz w:val="20"/>
          <w:szCs w:val="20"/>
          <w:lang w:val="en-GB"/>
        </w:rPr>
        <w:t>duels</w:t>
      </w:r>
      <w:r>
        <w:rPr>
          <w:rFonts w:ascii="Arial" w:hAnsi="Arial"/>
          <w:sz w:val="20"/>
          <w:szCs w:val="20"/>
          <w:lang w:val="en-GB"/>
        </w:rPr>
        <w:t xml:space="preserve">. The </w:t>
      </w:r>
      <w:r>
        <w:rPr>
          <w:rFonts w:ascii="Arial" w:hAnsi="Arial"/>
          <w:b/>
          <w:bCs/>
          <w:sz w:val="20"/>
          <w:szCs w:val="20"/>
          <w:lang w:val="en-GB"/>
        </w:rPr>
        <w:t xml:space="preserve">involvement and size of the Facebook </w:t>
      </w:r>
      <w:proofErr w:type="spellStart"/>
      <w:r>
        <w:rPr>
          <w:rFonts w:ascii="Arial" w:hAnsi="Arial"/>
          <w:b/>
          <w:bCs/>
          <w:sz w:val="20"/>
          <w:szCs w:val="20"/>
          <w:lang w:val="en-GB"/>
        </w:rPr>
        <w:t>fanbase</w:t>
      </w:r>
      <w:proofErr w:type="spellEnd"/>
      <w:r>
        <w:rPr>
          <w:rFonts w:ascii="Arial" w:hAnsi="Arial"/>
          <w:b/>
          <w:bCs/>
          <w:sz w:val="20"/>
          <w:szCs w:val="20"/>
          <w:lang w:val="en-GB"/>
        </w:rPr>
        <w:t xml:space="preserve"> </w:t>
      </w:r>
      <w:r>
        <w:rPr>
          <w:rFonts w:ascii="Arial" w:hAnsi="Arial"/>
          <w:sz w:val="20"/>
          <w:szCs w:val="20"/>
          <w:lang w:val="en-GB"/>
        </w:rPr>
        <w:t xml:space="preserve">also had an impact on their scores. </w:t>
      </w:r>
    </w:p>
    <w:p w14:paraId="46A74816" w14:textId="77777777" w:rsidR="004713FB" w:rsidRPr="00540329" w:rsidRDefault="004713FB" w:rsidP="00AF24F1">
      <w:pPr>
        <w:spacing w:line="360" w:lineRule="auto"/>
        <w:rPr>
          <w:rFonts w:ascii="Arial" w:hAnsi="Arial" w:cs="Arial"/>
          <w:sz w:val="20"/>
          <w:szCs w:val="20"/>
        </w:rPr>
      </w:pPr>
    </w:p>
    <w:p w14:paraId="3180A52A" w14:textId="7A4BDB9D" w:rsidR="006B1775" w:rsidRDefault="00B9262B" w:rsidP="003A4924">
      <w:pPr>
        <w:spacing w:line="360" w:lineRule="auto"/>
        <w:rPr>
          <w:rFonts w:ascii="Arial" w:hAnsi="Arial" w:cs="Arial"/>
          <w:sz w:val="20"/>
          <w:szCs w:val="20"/>
        </w:rPr>
      </w:pPr>
      <w:r>
        <w:rPr>
          <w:rFonts w:ascii="Arial" w:hAnsi="Arial" w:cs="Arial"/>
          <w:sz w:val="20"/>
          <w:szCs w:val="20"/>
          <w:lang w:val="en-GB"/>
        </w:rPr>
        <w:t xml:space="preserve">Battery manufacturer Panasonic Energy Europe launched the </w:t>
      </w:r>
      <w:hyperlink r:id="rId12" w:history="1">
        <w:r>
          <w:rPr>
            <w:rStyle w:val="Hyperlink"/>
            <w:rFonts w:ascii="Arial" w:hAnsi="Arial" w:cs="Arial"/>
            <w:color w:val="auto"/>
            <w:sz w:val="20"/>
            <w:szCs w:val="20"/>
            <w:lang w:val="en-GB"/>
          </w:rPr>
          <w:t>eneloop expedition 2100</w:t>
        </w:r>
      </w:hyperlink>
      <w:r>
        <w:rPr>
          <w:rFonts w:ascii="Arial" w:hAnsi="Arial" w:cs="Arial"/>
          <w:sz w:val="20"/>
          <w:szCs w:val="20"/>
          <w:lang w:val="en-GB"/>
        </w:rPr>
        <w:t xml:space="preserve"> for its environmentally friendly eneloop batteries. These are pre-charged with solar energy and can be recharged an average of 2,100 times. Moreover, they last longer per charge than traditional batteries due to their higher voltage. Their temperature resistance makes them suitable for hikers. Just before the finale, the manufacturer issues a series of eneloop battery chargers in three editions: a smart charger with LCD screen and USB port, an extra-large charger for 8 AA or AAA batteries, and a compact hiking version with USB connection.</w:t>
      </w:r>
    </w:p>
    <w:p w14:paraId="0D5B86E2" w14:textId="77777777" w:rsidR="00EA7CBA" w:rsidRDefault="00EA7CBA" w:rsidP="003A4924">
      <w:pPr>
        <w:spacing w:line="360" w:lineRule="auto"/>
        <w:rPr>
          <w:rFonts w:ascii="Arial" w:hAnsi="Arial" w:cs="Arial"/>
          <w:sz w:val="20"/>
          <w:szCs w:val="20"/>
        </w:rPr>
      </w:pPr>
    </w:p>
    <w:p w14:paraId="410BC3A9" w14:textId="73D8DFA7" w:rsidR="007B5D5D" w:rsidRPr="00532FC7" w:rsidRDefault="007B5D5D" w:rsidP="007B5D5D">
      <w:pPr>
        <w:spacing w:line="360" w:lineRule="auto"/>
        <w:rPr>
          <w:rFonts w:ascii="Arial" w:hAnsi="Arial" w:cs="Arial"/>
          <w:b/>
          <w:sz w:val="20"/>
          <w:szCs w:val="20"/>
        </w:rPr>
      </w:pPr>
      <w:r>
        <w:rPr>
          <w:rFonts w:ascii="Arial" w:hAnsi="Arial"/>
          <w:sz w:val="20"/>
          <w:szCs w:val="20"/>
          <w:lang w:val="en-GB"/>
        </w:rPr>
        <w:t xml:space="preserve">This European trek was sponsored by </w:t>
      </w:r>
      <w:r>
        <w:rPr>
          <w:lang w:val="en-GB"/>
        </w:rPr>
        <w:t xml:space="preserve"> </w:t>
      </w:r>
      <w:hyperlink r:id="rId13" w:history="1">
        <w:r>
          <w:rPr>
            <w:rStyle w:val="Hyperlink"/>
            <w:rFonts w:asciiTheme="minorBidi" w:hAnsiTheme="minorBidi"/>
            <w:color w:val="auto"/>
            <w:sz w:val="20"/>
            <w:szCs w:val="20"/>
            <w:lang w:val="en-GB"/>
          </w:rPr>
          <w:t>Columbia Sportswear</w:t>
        </w:r>
      </w:hyperlink>
      <w:r>
        <w:rPr>
          <w:rFonts w:asciiTheme="minorBidi" w:hAnsiTheme="minorBidi"/>
          <w:sz w:val="20"/>
          <w:szCs w:val="20"/>
          <w:lang w:val="en-GB"/>
        </w:rPr>
        <w:t xml:space="preserve"> (outdoor clothing), </w:t>
      </w:r>
      <w:hyperlink r:id="rId14" w:history="1">
        <w:r>
          <w:rPr>
            <w:rStyle w:val="Hyperlink"/>
            <w:rFonts w:asciiTheme="minorBidi" w:hAnsiTheme="minorBidi"/>
            <w:color w:val="auto"/>
            <w:sz w:val="20"/>
            <w:szCs w:val="20"/>
            <w:lang w:val="en-GB"/>
          </w:rPr>
          <w:t>Nordisk</w:t>
        </w:r>
      </w:hyperlink>
      <w:r>
        <w:rPr>
          <w:rFonts w:asciiTheme="minorBidi" w:hAnsiTheme="minorBidi"/>
          <w:sz w:val="20"/>
          <w:szCs w:val="20"/>
          <w:lang w:val="en-GB"/>
        </w:rPr>
        <w:t xml:space="preserve"> (outdoor equipment), </w:t>
      </w:r>
      <w:hyperlink r:id="rId15" w:history="1">
        <w:proofErr w:type="spellStart"/>
        <w:r>
          <w:rPr>
            <w:rStyle w:val="Hyperlink"/>
            <w:rFonts w:asciiTheme="minorBidi" w:hAnsiTheme="minorBidi"/>
            <w:color w:val="auto"/>
            <w:sz w:val="20"/>
            <w:szCs w:val="20"/>
            <w:lang w:val="en-GB"/>
          </w:rPr>
          <w:t>Xiro</w:t>
        </w:r>
        <w:proofErr w:type="spellEnd"/>
      </w:hyperlink>
      <w:r>
        <w:rPr>
          <w:rFonts w:asciiTheme="minorBidi" w:hAnsiTheme="minorBidi"/>
          <w:sz w:val="20"/>
          <w:szCs w:val="20"/>
          <w:lang w:val="en-GB"/>
        </w:rPr>
        <w:t xml:space="preserve"> (drones), </w:t>
      </w:r>
      <w:hyperlink r:id="rId16" w:history="1">
        <w:proofErr w:type="spellStart"/>
        <w:r>
          <w:rPr>
            <w:rStyle w:val="Hyperlink"/>
            <w:rFonts w:asciiTheme="minorBidi" w:hAnsiTheme="minorBidi"/>
            <w:color w:val="auto"/>
            <w:sz w:val="20"/>
            <w:szCs w:val="20"/>
            <w:lang w:val="en-GB"/>
          </w:rPr>
          <w:t>Fairphone</w:t>
        </w:r>
        <w:proofErr w:type="spellEnd"/>
      </w:hyperlink>
      <w:r>
        <w:rPr>
          <w:rFonts w:asciiTheme="minorBidi" w:hAnsiTheme="minorBidi"/>
          <w:sz w:val="20"/>
          <w:szCs w:val="20"/>
          <w:lang w:val="en-GB"/>
        </w:rPr>
        <w:t xml:space="preserve"> (environmentally friendly smartphones), </w:t>
      </w:r>
      <w:hyperlink r:id="rId17" w:history="1">
        <w:r>
          <w:rPr>
            <w:rStyle w:val="Hyperlink"/>
            <w:rFonts w:asciiTheme="minorBidi" w:hAnsiTheme="minorBidi"/>
            <w:color w:val="auto"/>
            <w:sz w:val="20"/>
            <w:szCs w:val="20"/>
            <w:lang w:val="en-GB"/>
          </w:rPr>
          <w:t>T-Mobile Austria</w:t>
        </w:r>
      </w:hyperlink>
      <w:r>
        <w:rPr>
          <w:rFonts w:asciiTheme="minorBidi" w:hAnsiTheme="minorBidi"/>
          <w:sz w:val="20"/>
          <w:szCs w:val="20"/>
          <w:lang w:val="en-GB"/>
        </w:rPr>
        <w:t xml:space="preserve"> (mobile phone calling plans), </w:t>
      </w:r>
      <w:hyperlink r:id="rId18" w:history="1">
        <w:r>
          <w:rPr>
            <w:rStyle w:val="Hyperlink"/>
            <w:rFonts w:asciiTheme="minorBidi" w:hAnsiTheme="minorBidi"/>
            <w:color w:val="auto"/>
            <w:sz w:val="20"/>
            <w:szCs w:val="20"/>
            <w:lang w:val="en-GB"/>
          </w:rPr>
          <w:t>Sparkle</w:t>
        </w:r>
      </w:hyperlink>
      <w:r>
        <w:rPr>
          <w:rFonts w:asciiTheme="minorBidi" w:hAnsiTheme="minorBidi"/>
          <w:sz w:val="20"/>
          <w:szCs w:val="20"/>
          <w:lang w:val="en-GB"/>
        </w:rPr>
        <w:t xml:space="preserve"> (social media displays), </w:t>
      </w:r>
      <w:hyperlink r:id="rId19" w:history="1">
        <w:r>
          <w:rPr>
            <w:rStyle w:val="Hyperlink"/>
            <w:rFonts w:asciiTheme="minorBidi" w:hAnsiTheme="minorBidi"/>
            <w:color w:val="auto"/>
            <w:sz w:val="20"/>
            <w:szCs w:val="20"/>
            <w:lang w:val="en-GB"/>
          </w:rPr>
          <w:t>Adventure Food</w:t>
        </w:r>
      </w:hyperlink>
      <w:r>
        <w:rPr>
          <w:rFonts w:asciiTheme="minorBidi" w:hAnsiTheme="minorBidi"/>
          <w:sz w:val="20"/>
          <w:szCs w:val="20"/>
          <w:lang w:val="en-GB"/>
        </w:rPr>
        <w:t xml:space="preserve"> (camping meals), </w:t>
      </w:r>
      <w:hyperlink r:id="rId20" w:history="1">
        <w:r>
          <w:rPr>
            <w:rStyle w:val="Hyperlink"/>
            <w:rFonts w:asciiTheme="minorBidi" w:hAnsiTheme="minorBidi"/>
            <w:color w:val="auto"/>
            <w:sz w:val="20"/>
            <w:szCs w:val="20"/>
            <w:lang w:val="en-GB"/>
          </w:rPr>
          <w:t>Husk</w:t>
        </w:r>
        <w:bookmarkStart w:id="0" w:name="_GoBack"/>
        <w:bookmarkEnd w:id="0"/>
        <w:r>
          <w:rPr>
            <w:rStyle w:val="Hyperlink"/>
            <w:rFonts w:asciiTheme="minorBidi" w:hAnsiTheme="minorBidi"/>
            <w:color w:val="auto"/>
            <w:sz w:val="20"/>
            <w:szCs w:val="20"/>
            <w:lang w:val="en-GB"/>
          </w:rPr>
          <w:t>y</w:t>
        </w:r>
      </w:hyperlink>
      <w:r>
        <w:rPr>
          <w:rFonts w:asciiTheme="minorBidi" w:hAnsiTheme="minorBidi"/>
          <w:sz w:val="20"/>
          <w:szCs w:val="20"/>
          <w:lang w:val="en-GB"/>
        </w:rPr>
        <w:t xml:space="preserve"> (outdoor equipment), and </w:t>
      </w:r>
      <w:hyperlink r:id="rId21" w:history="1">
        <w:r>
          <w:rPr>
            <w:rStyle w:val="Hyperlink"/>
            <w:rFonts w:asciiTheme="minorBidi" w:hAnsiTheme="minorBidi"/>
            <w:color w:val="auto"/>
            <w:sz w:val="20"/>
            <w:szCs w:val="20"/>
            <w:lang w:val="en-GB"/>
          </w:rPr>
          <w:t>Panasonic</w:t>
        </w:r>
      </w:hyperlink>
      <w:r>
        <w:rPr>
          <w:rStyle w:val="Hyperlink"/>
          <w:rFonts w:asciiTheme="minorBidi" w:hAnsiTheme="minorBidi"/>
          <w:color w:val="auto"/>
          <w:sz w:val="20"/>
          <w:szCs w:val="20"/>
          <w:u w:val="none"/>
          <w:lang w:val="en-GB"/>
        </w:rPr>
        <w:t xml:space="preserve"> (electronic devices and eneloop batteries)</w:t>
      </w:r>
      <w:r>
        <w:rPr>
          <w:rFonts w:asciiTheme="minorBidi" w:hAnsiTheme="minorBidi"/>
          <w:sz w:val="20"/>
          <w:szCs w:val="20"/>
          <w:lang w:val="en-GB"/>
        </w:rPr>
        <w:t>.</w:t>
      </w:r>
    </w:p>
    <w:p w14:paraId="6EACD7C1" w14:textId="77777777" w:rsidR="009B13F2" w:rsidRPr="005B6232" w:rsidRDefault="009B13F2" w:rsidP="002730BF">
      <w:pPr>
        <w:spacing w:line="360" w:lineRule="auto"/>
        <w:rPr>
          <w:rFonts w:ascii="Arial" w:hAnsi="Arial" w:cs="Arial"/>
          <w:b/>
          <w:sz w:val="20"/>
          <w:szCs w:val="20"/>
        </w:rPr>
      </w:pPr>
    </w:p>
    <w:p w14:paraId="1D6BB89A" w14:textId="77777777" w:rsidR="00961622" w:rsidRDefault="00961622" w:rsidP="00E22F71">
      <w:pPr>
        <w:widowControl w:val="0"/>
        <w:autoSpaceDE w:val="0"/>
        <w:autoSpaceDN w:val="0"/>
        <w:adjustRightInd w:val="0"/>
        <w:spacing w:line="360" w:lineRule="auto"/>
        <w:jc w:val="both"/>
        <w:outlineLvl w:val="0"/>
        <w:rPr>
          <w:rFonts w:ascii="Arial" w:hAnsi="Arial" w:cs="Arial"/>
          <w:b/>
          <w:bCs/>
          <w:sz w:val="20"/>
          <w:szCs w:val="20"/>
          <w:lang w:val="en-GB"/>
        </w:rPr>
      </w:pPr>
    </w:p>
    <w:p w14:paraId="4895AAE3" w14:textId="77777777" w:rsidR="00961622" w:rsidRDefault="00961622" w:rsidP="00E22F71">
      <w:pPr>
        <w:widowControl w:val="0"/>
        <w:autoSpaceDE w:val="0"/>
        <w:autoSpaceDN w:val="0"/>
        <w:adjustRightInd w:val="0"/>
        <w:spacing w:line="360" w:lineRule="auto"/>
        <w:jc w:val="both"/>
        <w:outlineLvl w:val="0"/>
        <w:rPr>
          <w:rFonts w:ascii="Arial" w:hAnsi="Arial" w:cs="Arial"/>
          <w:b/>
          <w:bCs/>
          <w:sz w:val="20"/>
          <w:szCs w:val="20"/>
          <w:lang w:val="en-GB"/>
        </w:rPr>
      </w:pPr>
    </w:p>
    <w:p w14:paraId="7B801FBE" w14:textId="77777777" w:rsidR="00E22F71" w:rsidRPr="005B6232"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en-GB"/>
        </w:rPr>
        <w:lastRenderedPageBreak/>
        <w:t xml:space="preserve">About Panasonic Energy Europe </w:t>
      </w:r>
    </w:p>
    <w:p w14:paraId="4CDA99F5" w14:textId="58803BB7" w:rsidR="00E22F71" w:rsidRPr="005B6232" w:rsidRDefault="00E22F71" w:rsidP="00E22F71">
      <w:pPr>
        <w:spacing w:line="360" w:lineRule="auto"/>
        <w:rPr>
          <w:rFonts w:ascii="Arial" w:hAnsi="Arial" w:cs="Arial"/>
          <w:sz w:val="20"/>
          <w:szCs w:val="20"/>
        </w:rPr>
      </w:pPr>
      <w:r>
        <w:rPr>
          <w:rFonts w:ascii="Arial" w:hAnsi="Arial" w:cs="Arial"/>
          <w:sz w:val="20"/>
          <w:szCs w:val="20"/>
          <w:lang w:val="en-GB"/>
        </w:rPr>
        <w:t xml:space="preserve">Panasonic Energy Europe, with its headquarters in </w:t>
      </w:r>
      <w:proofErr w:type="spellStart"/>
      <w:r>
        <w:rPr>
          <w:rFonts w:ascii="Arial" w:hAnsi="Arial" w:cs="Arial"/>
          <w:sz w:val="20"/>
          <w:szCs w:val="20"/>
          <w:lang w:val="en-GB"/>
        </w:rPr>
        <w:t>Zellik</w:t>
      </w:r>
      <w:proofErr w:type="spellEnd"/>
      <w:r>
        <w:rPr>
          <w:rFonts w:ascii="Arial" w:hAnsi="Arial" w:cs="Arial"/>
          <w:sz w:val="20"/>
          <w:szCs w:val="20"/>
          <w:lang w:val="en-GB"/>
        </w:rPr>
        <w:t xml:space="preserve">, near Brussels (Belgium), is a part of Panasonic Corporation, a leading provider of electrical and electronic devices. Thanks to Panasonic’s extensive experience in consumer electronics built up over many years, Panasonic has grown into the largest battery manufacturer in Europe. There are production units in </w:t>
      </w:r>
      <w:proofErr w:type="spellStart"/>
      <w:r>
        <w:rPr>
          <w:rFonts w:ascii="Arial" w:hAnsi="Arial" w:cs="Arial"/>
          <w:sz w:val="20"/>
          <w:szCs w:val="20"/>
          <w:lang w:val="en-GB"/>
        </w:rPr>
        <w:t>Tessenderlo</w:t>
      </w:r>
      <w:proofErr w:type="spellEnd"/>
      <w:r>
        <w:rPr>
          <w:rFonts w:ascii="Arial" w:hAnsi="Arial" w:cs="Arial"/>
          <w:sz w:val="20"/>
          <w:szCs w:val="20"/>
          <w:lang w:val="en-GB"/>
        </w:rPr>
        <w:t xml:space="preserve"> (Belgium) and </w:t>
      </w:r>
      <w:proofErr w:type="spellStart"/>
      <w:r>
        <w:rPr>
          <w:rFonts w:ascii="Arial" w:hAnsi="Arial" w:cs="Arial"/>
          <w:sz w:val="20"/>
          <w:szCs w:val="20"/>
          <w:lang w:val="en-GB"/>
        </w:rPr>
        <w:t>Gniezo</w:t>
      </w:r>
      <w:proofErr w:type="spellEnd"/>
      <w:r>
        <w:rPr>
          <w:rFonts w:ascii="Arial" w:hAnsi="Arial" w:cs="Arial"/>
          <w:sz w:val="20"/>
          <w:szCs w:val="20"/>
          <w:lang w:val="en-GB"/>
        </w:rPr>
        <w:t xml:space="preserve"> (Poland). Panasonic Energy Europe supplies ‘mobile’ energy in over 30 European countries. There is an extensive product range consisting of rechargeable batteries, chargers, carbon-zinc batteries, alkaline batteries, and specialised batteries (such as batteries for hearing aids, photo lithium, lithium button cells, micro-alkaline, and silver oxide). You can find more information on </w:t>
      </w:r>
      <w:hyperlink r:id="rId22" w:history="1">
        <w:r>
          <w:rPr>
            <w:rFonts w:ascii="Arial" w:hAnsi="Arial" w:cs="Arial"/>
            <w:sz w:val="20"/>
            <w:szCs w:val="20"/>
            <w:u w:val="single"/>
            <w:lang w:val="en-GB"/>
          </w:rPr>
          <w:t>www.panasonic-batteries.com</w:t>
        </w:r>
      </w:hyperlink>
      <w:r>
        <w:rPr>
          <w:rFonts w:ascii="Arial" w:hAnsi="Arial" w:cs="Arial"/>
          <w:sz w:val="20"/>
          <w:szCs w:val="20"/>
          <w:u w:val="single"/>
          <w:lang w:val="en-GB"/>
        </w:rPr>
        <w:t>.</w:t>
      </w:r>
    </w:p>
    <w:p w14:paraId="79512AA3" w14:textId="77777777" w:rsidR="00E22F71" w:rsidRPr="005B6232"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5B6232"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en-GB"/>
        </w:rPr>
        <w:t xml:space="preserve">About Panasonic </w:t>
      </w:r>
    </w:p>
    <w:p w14:paraId="053E34A0" w14:textId="1A865675" w:rsidR="00E22F71" w:rsidRPr="005B6232" w:rsidRDefault="00E22F71" w:rsidP="00E22F71">
      <w:pPr>
        <w:widowControl w:val="0"/>
        <w:autoSpaceDE w:val="0"/>
        <w:autoSpaceDN w:val="0"/>
        <w:adjustRightInd w:val="0"/>
        <w:spacing w:line="360" w:lineRule="auto"/>
        <w:jc w:val="both"/>
        <w:rPr>
          <w:rFonts w:ascii="Arial" w:hAnsi="Arial" w:cs="Arial"/>
          <w:sz w:val="20"/>
          <w:szCs w:val="20"/>
        </w:rPr>
      </w:pPr>
      <w:r>
        <w:rPr>
          <w:rFonts w:ascii="Arial" w:hAnsi="Arial" w:cs="Arial"/>
          <w:sz w:val="20"/>
          <w:szCs w:val="20"/>
          <w:lang w:val="en-GB"/>
        </w:rPr>
        <w:t>Panasonic Corporation is one of the world’s major developers and manufacturers of electronic products for private, business, and industrial use. The concern is located in Osaka (Japan) and, on 31 March 2015, had achieved a net turnover of €57.28 billion. Panasonic aims to create a better life and a better world, whereby the company is constantly working on societal development and contribute to all people’s happiness around the world.</w:t>
      </w:r>
    </w:p>
    <w:p w14:paraId="7D79F20A" w14:textId="16D54D29" w:rsidR="001C31DC" w:rsidRPr="005B6232" w:rsidRDefault="00E22F71" w:rsidP="00E22F71">
      <w:pPr>
        <w:pBdr>
          <w:bottom w:val="single" w:sz="6" w:space="0" w:color="auto"/>
        </w:pBdr>
        <w:spacing w:line="360" w:lineRule="auto"/>
        <w:rPr>
          <w:rFonts w:ascii="Arial" w:hAnsi="Arial" w:cs="Arial"/>
          <w:sz w:val="20"/>
          <w:szCs w:val="20"/>
          <w:u w:val="single"/>
        </w:rPr>
      </w:pPr>
      <w:r>
        <w:rPr>
          <w:rFonts w:ascii="Arial" w:hAnsi="Arial" w:cs="Arial"/>
          <w:sz w:val="20"/>
          <w:szCs w:val="20"/>
          <w:lang w:val="en-GB"/>
        </w:rPr>
        <w:t xml:space="preserve">For more information about Panasonic and its brands, please visit </w:t>
      </w:r>
      <w:hyperlink r:id="rId23" w:history="1">
        <w:r>
          <w:rPr>
            <w:rFonts w:ascii="Arial" w:hAnsi="Arial" w:cs="Arial"/>
            <w:sz w:val="20"/>
            <w:szCs w:val="20"/>
            <w:u w:val="single"/>
            <w:lang w:val="en-GB"/>
          </w:rPr>
          <w:t>www.panasonic.com</w:t>
        </w:r>
      </w:hyperlink>
      <w:r>
        <w:rPr>
          <w:rFonts w:ascii="Arial" w:hAnsi="Arial" w:cs="Arial"/>
          <w:sz w:val="20"/>
          <w:szCs w:val="20"/>
          <w:u w:val="single"/>
          <w:lang w:val="en-GB"/>
        </w:rPr>
        <w:t>.</w:t>
      </w:r>
    </w:p>
    <w:p w14:paraId="20CA04A3" w14:textId="77777777" w:rsidR="0014291E" w:rsidRPr="005B6232" w:rsidRDefault="0014291E" w:rsidP="00E22F71">
      <w:pPr>
        <w:pBdr>
          <w:bottom w:val="single" w:sz="6" w:space="0" w:color="auto"/>
        </w:pBdr>
        <w:spacing w:line="360" w:lineRule="auto"/>
        <w:rPr>
          <w:rFonts w:asciiTheme="minorBidi" w:hAnsiTheme="minorBidi"/>
          <w:sz w:val="20"/>
          <w:szCs w:val="20"/>
          <w:u w:val="single"/>
        </w:rPr>
      </w:pPr>
    </w:p>
    <w:p w14:paraId="251B255E" w14:textId="77777777" w:rsidR="003A4924" w:rsidRPr="005B6232"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5B6232"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5B6232" w:rsidSect="00190DD6">
          <w:headerReference w:type="even" r:id="rId24"/>
          <w:headerReference w:type="first" r:id="rId25"/>
          <w:pgSz w:w="11900" w:h="16840"/>
          <w:pgMar w:top="1417" w:right="1417" w:bottom="1134" w:left="1417" w:header="419" w:footer="708" w:gutter="0"/>
          <w:cols w:space="708"/>
          <w:titlePg/>
          <w:docGrid w:linePitch="360"/>
        </w:sectPr>
      </w:pPr>
    </w:p>
    <w:p w14:paraId="4EDF597E" w14:textId="29B12C34" w:rsidR="007970D8" w:rsidRPr="00AB451E"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en-GB"/>
        </w:rPr>
        <w:lastRenderedPageBreak/>
        <w:t>PRESS CONTACT</w:t>
      </w:r>
    </w:p>
    <w:p w14:paraId="512E264C" w14:textId="77777777" w:rsidR="00384311" w:rsidRPr="00AB451E"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AB451E"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en-GB"/>
        </w:rPr>
        <w:t>ARK Communication</w:t>
      </w:r>
    </w:p>
    <w:p w14:paraId="1B93ECEA" w14:textId="70E7A488" w:rsidR="003A4924" w:rsidRPr="00AB451E"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Julie Post</w:t>
      </w:r>
    </w:p>
    <w:p w14:paraId="14F47B9E" w14:textId="77777777" w:rsidR="003A4924" w:rsidRPr="00AB451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Content &amp; PR Consultant</w:t>
      </w:r>
    </w:p>
    <w:p w14:paraId="02370F21" w14:textId="77777777" w:rsidR="003A4924" w:rsidRPr="00AB451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T +32 3 780 96 96</w:t>
      </w:r>
    </w:p>
    <w:p w14:paraId="154C1758" w14:textId="019FE1E8" w:rsidR="003A4924" w:rsidRPr="00EF2BB6" w:rsidRDefault="00781D68" w:rsidP="00143304">
      <w:pPr>
        <w:widowControl w:val="0"/>
        <w:suppressAutoHyphens/>
        <w:autoSpaceDE w:val="0"/>
        <w:autoSpaceDN w:val="0"/>
        <w:adjustRightInd w:val="0"/>
        <w:spacing w:line="360" w:lineRule="auto"/>
        <w:jc w:val="both"/>
        <w:textAlignment w:val="center"/>
        <w:rPr>
          <w:rFonts w:ascii="Arial" w:hAnsi="Arial" w:cs="Arial"/>
          <w:sz w:val="20"/>
          <w:szCs w:val="20"/>
        </w:rPr>
      </w:pPr>
      <w:hyperlink r:id="rId26" w:history="1">
        <w:r w:rsidR="00957695">
          <w:rPr>
            <w:rStyle w:val="Hyperlink"/>
            <w:rFonts w:ascii="Arial" w:hAnsi="Arial" w:cs="Arial"/>
            <w:color w:val="auto"/>
            <w:sz w:val="20"/>
            <w:szCs w:val="20"/>
            <w:lang w:val="en-GB"/>
          </w:rPr>
          <w:t>julie@ark.be</w:t>
        </w:r>
      </w:hyperlink>
      <w:r w:rsidR="00957695">
        <w:rPr>
          <w:rFonts w:ascii="Arial" w:hAnsi="Arial" w:cs="Arial"/>
          <w:sz w:val="20"/>
          <w:szCs w:val="20"/>
          <w:lang w:val="en-GB"/>
        </w:rPr>
        <w:t xml:space="preserve"> </w:t>
      </w:r>
    </w:p>
    <w:p w14:paraId="0515E7A3" w14:textId="0DB5331B" w:rsidR="00122FA2" w:rsidRDefault="00781D68"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rPr>
      </w:pPr>
      <w:hyperlink r:id="rId27" w:history="1">
        <w:r w:rsidR="00957695">
          <w:rPr>
            <w:rStyle w:val="Hyperlink"/>
            <w:rFonts w:ascii="Arial" w:hAnsi="Arial" w:cs="Arial"/>
            <w:color w:val="000000" w:themeColor="text1"/>
            <w:sz w:val="20"/>
            <w:szCs w:val="20"/>
            <w:lang w:val="en-GB"/>
          </w:rPr>
          <w:t>www.ark.be</w:t>
        </w:r>
      </w:hyperlink>
    </w:p>
    <w:p w14:paraId="683F51EC"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6BD62F3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12DF6AFE"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2018435B"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5DDCAC8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75D4D41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00DA91DE"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5C1A94A3"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02C52AC1"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6105DE84"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393654D5"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746148EA"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53373B88"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08F3BA6F"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0943E8A1" w14:textId="77777777" w:rsidR="00BF4B63" w:rsidRPr="00EF2BB6"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rPr>
      </w:pPr>
    </w:p>
    <w:p w14:paraId="5E8F7CBA" w14:textId="03B7A71A" w:rsidR="003A4924" w:rsidRPr="00EF2BB6" w:rsidRDefault="003A4924" w:rsidP="00143304">
      <w:pPr>
        <w:spacing w:line="360" w:lineRule="auto"/>
        <w:jc w:val="both"/>
        <w:rPr>
          <w:rFonts w:ascii="Arial" w:hAnsi="Arial" w:cs="Arial"/>
          <w:b/>
          <w:sz w:val="20"/>
          <w:szCs w:val="20"/>
        </w:rPr>
      </w:pPr>
      <w:r>
        <w:rPr>
          <w:rFonts w:ascii="Arial" w:hAnsi="Arial" w:cs="Arial"/>
          <w:b/>
          <w:bCs/>
          <w:sz w:val="20"/>
          <w:szCs w:val="20"/>
          <w:lang w:val="en-GB"/>
        </w:rPr>
        <w:t>Panasonic Energy Europe NV</w:t>
      </w:r>
    </w:p>
    <w:p w14:paraId="41B0CE7A" w14:textId="77777777" w:rsidR="003A4924" w:rsidRPr="00EF2BB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en-GB"/>
        </w:rPr>
        <w:t>Vicky Raman</w:t>
      </w:r>
    </w:p>
    <w:p w14:paraId="36EDEF2B" w14:textId="77777777" w:rsidR="003A4924" w:rsidRPr="00EF2BB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en-GB"/>
        </w:rPr>
        <w:t>Brand Marketing Manager</w:t>
      </w:r>
    </w:p>
    <w:p w14:paraId="60FD1E15" w14:textId="77777777" w:rsidR="003A4924" w:rsidRPr="00EF2BB6"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en-GB"/>
        </w:rPr>
        <w:t>T +32 2 467 84 35</w:t>
      </w:r>
    </w:p>
    <w:p w14:paraId="6978072F" w14:textId="092F4C8A" w:rsidR="003A4924" w:rsidRPr="00EF2BB6"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rPr>
      </w:pPr>
      <w:r>
        <w:rPr>
          <w:rFonts w:ascii="Arial" w:hAnsi="Arial"/>
          <w:sz w:val="20"/>
          <w:szCs w:val="20"/>
          <w:u w:val="single"/>
          <w:lang w:val="en-GB"/>
        </w:rPr>
        <w:t>vicky.raman@eu.panasonic.com</w:t>
      </w:r>
      <w:r>
        <w:rPr>
          <w:rFonts w:ascii="Arial" w:hAnsi="Arial"/>
          <w:sz w:val="20"/>
          <w:szCs w:val="20"/>
          <w:lang w:val="en-GB"/>
        </w:rPr>
        <w:br/>
      </w:r>
      <w:r>
        <w:rPr>
          <w:rFonts w:ascii="Arial" w:hAnsi="Arial"/>
          <w:sz w:val="20"/>
          <w:szCs w:val="20"/>
          <w:u w:val="single"/>
          <w:lang w:val="en-GB"/>
        </w:rPr>
        <w:t>www.panasonic-batteries.com</w:t>
      </w:r>
    </w:p>
    <w:p w14:paraId="5AF22524" w14:textId="0DC64E1E" w:rsidR="00EF2BB6" w:rsidRPr="00EF2BB6" w:rsidRDefault="00781D68" w:rsidP="00384311">
      <w:pPr>
        <w:spacing w:line="360" w:lineRule="auto"/>
        <w:jc w:val="both"/>
        <w:rPr>
          <w:rFonts w:ascii="Arial" w:hAnsi="Arial"/>
          <w:sz w:val="20"/>
          <w:szCs w:val="20"/>
        </w:rPr>
      </w:pPr>
      <w:hyperlink r:id="rId28" w:history="1">
        <w:r w:rsidR="00957695">
          <w:rPr>
            <w:rStyle w:val="Hyperlink"/>
            <w:rFonts w:ascii="Arial" w:hAnsi="Arial"/>
            <w:color w:val="auto"/>
            <w:sz w:val="20"/>
            <w:szCs w:val="20"/>
            <w:lang w:val="en-GB"/>
          </w:rPr>
          <w:t>www.panasonic-eneloop.eu</w:t>
        </w:r>
      </w:hyperlink>
    </w:p>
    <w:sectPr w:rsidR="00EF2BB6" w:rsidRPr="00EF2BB6" w:rsidSect="00250C1F">
      <w:headerReference w:type="even" r:id="rId29"/>
      <w:headerReference w:type="first" r:id="rId3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635F8" w14:textId="77777777" w:rsidR="00781D68" w:rsidRDefault="00781D68" w:rsidP="003444AD">
      <w:r>
        <w:separator/>
      </w:r>
    </w:p>
  </w:endnote>
  <w:endnote w:type="continuationSeparator" w:id="0">
    <w:p w14:paraId="517ED906" w14:textId="77777777" w:rsidR="00781D68" w:rsidRDefault="00781D68"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F9133" w14:textId="77777777" w:rsidR="00781D68" w:rsidRDefault="00781D68" w:rsidP="003444AD">
      <w:r>
        <w:separator/>
      </w:r>
    </w:p>
  </w:footnote>
  <w:footnote w:type="continuationSeparator" w:id="0">
    <w:p w14:paraId="19ED289E" w14:textId="77777777" w:rsidR="00781D68" w:rsidRDefault="00781D68"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781D68">
    <w:pPr>
      <w:pStyle w:val="Koptekst"/>
    </w:pPr>
    <w:sdt>
      <w:sdtPr>
        <w:id w:val="-1947692693"/>
        <w:placeholder>
          <w:docPart w:val="382CF94D0296A84AA073AAAE54BB0892"/>
        </w:placeholder>
        <w:temporary/>
        <w:showingPlcHdr/>
      </w:sdtPr>
      <w:sdtEndPr/>
      <w:sdtContent>
        <w:r w:rsidR="00957695">
          <w:rPr>
            <w:lang w:val="en-GB"/>
          </w:rPr>
          <w:t>[Enter the text]</w:t>
        </w:r>
      </w:sdtContent>
    </w:sdt>
    <w:r w:rsidR="00957695">
      <w:rPr>
        <w:lang w:val="en-GB"/>
      </w:rPr>
      <w:ptab w:relativeTo="margin" w:alignment="center" w:leader="none"/>
    </w:r>
    <w:sdt>
      <w:sdtPr>
        <w:id w:val="520281602"/>
        <w:placeholder>
          <w:docPart w:val="0A36CE8236429E40907972456015187B"/>
        </w:placeholder>
        <w:temporary/>
        <w:showingPlcHdr/>
      </w:sdtPr>
      <w:sdtEndPr/>
      <w:sdtContent>
        <w:r w:rsidR="00957695">
          <w:rPr>
            <w:lang w:val="en-GB"/>
          </w:rPr>
          <w:t>[Enter the text]</w:t>
        </w:r>
      </w:sdtContent>
    </w:sdt>
    <w:r w:rsidR="00957695">
      <w:rPr>
        <w:lang w:val="en-GB"/>
      </w:rPr>
      <w:ptab w:relativeTo="margin" w:alignment="right" w:leader="none"/>
    </w:r>
    <w:sdt>
      <w:sdtPr>
        <w:id w:val="1334340119"/>
        <w:placeholder>
          <w:docPart w:val="D5095B994146AE4B82FBEF9C59BD223D"/>
        </w:placeholder>
        <w:temporary/>
        <w:showingPlcHdr/>
      </w:sdtPr>
      <w:sdtEndPr/>
      <w:sdtContent>
        <w:r w:rsidR="00957695">
          <w:rPr>
            <w:lang w:val="en-GB"/>
          </w:rPr>
          <w:t>[Enter the text]</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rPr>
      <w:tab/>
    </w:r>
    <w:r>
      <w:rPr>
        <w:rFonts w:ascii="Arial" w:hAnsi="Arial" w:cs="Arial"/>
        <w:b/>
        <w:bCs/>
        <w:caps/>
        <w:sz w:val="30"/>
        <w:szCs w:val="30"/>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rPr>
      <w:tab/>
    </w:r>
    <w:r>
      <w:rPr>
        <w:rFonts w:ascii="Arial" w:hAnsi="Arial" w:cs="Arial"/>
        <w:caps/>
        <w:sz w:val="30"/>
        <w:szCs w:val="30"/>
      </w:rPr>
      <w:tab/>
    </w:r>
    <w:r>
      <w:rPr>
        <w:rFonts w:ascii="Arial" w:hAnsi="Arial" w:cs="Arial"/>
        <w:b/>
        <w:bCs/>
        <w:caps/>
        <w:sz w:val="30"/>
        <w:szCs w:val="30"/>
      </w:rPr>
      <w:t>PRESS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781D68">
    <w:pPr>
      <w:pStyle w:val="Koptekst"/>
    </w:pPr>
    <w:sdt>
      <w:sdtPr>
        <w:id w:val="554978825"/>
        <w:placeholder>
          <w:docPart w:val="89D910ABCF97F047B1D3AE85355CC2AD"/>
        </w:placeholder>
        <w:temporary/>
        <w:showingPlcHdr/>
      </w:sdtPr>
      <w:sdtEndPr/>
      <w:sdtContent>
        <w:r w:rsidR="00957695">
          <w:rPr>
            <w:lang w:val="en-GB"/>
          </w:rPr>
          <w:t>[Enter the text]</w:t>
        </w:r>
      </w:sdtContent>
    </w:sdt>
    <w:r w:rsidR="00957695">
      <w:rPr>
        <w:lang w:val="en-GB"/>
      </w:rPr>
      <w:ptab w:relativeTo="margin" w:alignment="center" w:leader="none"/>
    </w:r>
    <w:sdt>
      <w:sdtPr>
        <w:id w:val="324322364"/>
        <w:placeholder>
          <w:docPart w:val="535F7F9AD42A0B4F8CFAA37D906B0B16"/>
        </w:placeholder>
        <w:temporary/>
        <w:showingPlcHdr/>
      </w:sdtPr>
      <w:sdtEndPr/>
      <w:sdtContent>
        <w:r w:rsidR="00957695">
          <w:rPr>
            <w:lang w:val="en-GB"/>
          </w:rPr>
          <w:t>[Enter the text]</w:t>
        </w:r>
      </w:sdtContent>
    </w:sdt>
    <w:r w:rsidR="00957695">
      <w:rPr>
        <w:lang w:val="en-GB"/>
      </w:rPr>
      <w:ptab w:relativeTo="margin" w:alignment="right" w:leader="none"/>
    </w:r>
    <w:sdt>
      <w:sdtPr>
        <w:id w:val="-1977055102"/>
        <w:placeholder>
          <w:docPart w:val="3422C54B0922D24489E21E958C6961AD"/>
        </w:placeholder>
        <w:temporary/>
        <w:showingPlcHdr/>
      </w:sdtPr>
      <w:sdtEndPr/>
      <w:sdtContent>
        <w:r w:rsidR="00957695">
          <w:rPr>
            <w:lang w:val="en-GB"/>
          </w:rPr>
          <w:t>[Enter the text]</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33BB"/>
    <w:rsid w:val="000C5C27"/>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16C6"/>
    <w:rsid w:val="00122E48"/>
    <w:rsid w:val="00122FA2"/>
    <w:rsid w:val="001242F2"/>
    <w:rsid w:val="00130E93"/>
    <w:rsid w:val="001327D4"/>
    <w:rsid w:val="00135491"/>
    <w:rsid w:val="001362D9"/>
    <w:rsid w:val="0013780A"/>
    <w:rsid w:val="00137A38"/>
    <w:rsid w:val="00137DF9"/>
    <w:rsid w:val="0014291E"/>
    <w:rsid w:val="00142D62"/>
    <w:rsid w:val="00143304"/>
    <w:rsid w:val="00153AC6"/>
    <w:rsid w:val="00175003"/>
    <w:rsid w:val="00175C76"/>
    <w:rsid w:val="00177176"/>
    <w:rsid w:val="00182947"/>
    <w:rsid w:val="00184D7F"/>
    <w:rsid w:val="00190DD6"/>
    <w:rsid w:val="0019576C"/>
    <w:rsid w:val="00196E62"/>
    <w:rsid w:val="001B1799"/>
    <w:rsid w:val="001B206B"/>
    <w:rsid w:val="001B2293"/>
    <w:rsid w:val="001B365C"/>
    <w:rsid w:val="001C0A0C"/>
    <w:rsid w:val="001C1384"/>
    <w:rsid w:val="001C22FC"/>
    <w:rsid w:val="001C26AE"/>
    <w:rsid w:val="001C2EE8"/>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0E33"/>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6727"/>
    <w:rsid w:val="002D2D8E"/>
    <w:rsid w:val="002D7535"/>
    <w:rsid w:val="002E15E8"/>
    <w:rsid w:val="002E7698"/>
    <w:rsid w:val="002F0824"/>
    <w:rsid w:val="002F0D57"/>
    <w:rsid w:val="002F147F"/>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92937"/>
    <w:rsid w:val="00395681"/>
    <w:rsid w:val="003A0130"/>
    <w:rsid w:val="003A2685"/>
    <w:rsid w:val="003A2900"/>
    <w:rsid w:val="003A4924"/>
    <w:rsid w:val="003A4D04"/>
    <w:rsid w:val="003A5B01"/>
    <w:rsid w:val="003A5F1C"/>
    <w:rsid w:val="003A7479"/>
    <w:rsid w:val="003B38B6"/>
    <w:rsid w:val="003C3600"/>
    <w:rsid w:val="003C577F"/>
    <w:rsid w:val="003D0335"/>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13FB"/>
    <w:rsid w:val="0047231C"/>
    <w:rsid w:val="00474DB2"/>
    <w:rsid w:val="0048514C"/>
    <w:rsid w:val="0048788C"/>
    <w:rsid w:val="0049398E"/>
    <w:rsid w:val="004A1D5B"/>
    <w:rsid w:val="004B26A0"/>
    <w:rsid w:val="004C3C17"/>
    <w:rsid w:val="004C539B"/>
    <w:rsid w:val="004D22FC"/>
    <w:rsid w:val="004D414C"/>
    <w:rsid w:val="004E255C"/>
    <w:rsid w:val="004E4538"/>
    <w:rsid w:val="004E539D"/>
    <w:rsid w:val="004E6B54"/>
    <w:rsid w:val="004E781A"/>
    <w:rsid w:val="004F583D"/>
    <w:rsid w:val="004F74C5"/>
    <w:rsid w:val="004F75BC"/>
    <w:rsid w:val="004F7B73"/>
    <w:rsid w:val="00500041"/>
    <w:rsid w:val="0050155F"/>
    <w:rsid w:val="0050206B"/>
    <w:rsid w:val="0050677E"/>
    <w:rsid w:val="00517D45"/>
    <w:rsid w:val="005306F0"/>
    <w:rsid w:val="00532998"/>
    <w:rsid w:val="00532FC7"/>
    <w:rsid w:val="00535094"/>
    <w:rsid w:val="0053631A"/>
    <w:rsid w:val="00540329"/>
    <w:rsid w:val="00540C28"/>
    <w:rsid w:val="005423D2"/>
    <w:rsid w:val="00544C34"/>
    <w:rsid w:val="005465B4"/>
    <w:rsid w:val="005469B0"/>
    <w:rsid w:val="0055189D"/>
    <w:rsid w:val="0056097A"/>
    <w:rsid w:val="00560CD0"/>
    <w:rsid w:val="00561515"/>
    <w:rsid w:val="00571A11"/>
    <w:rsid w:val="00574205"/>
    <w:rsid w:val="005750D1"/>
    <w:rsid w:val="00575530"/>
    <w:rsid w:val="0058418D"/>
    <w:rsid w:val="00587DEA"/>
    <w:rsid w:val="00594BA1"/>
    <w:rsid w:val="005A6CD0"/>
    <w:rsid w:val="005B6232"/>
    <w:rsid w:val="005C3ABE"/>
    <w:rsid w:val="005D12AF"/>
    <w:rsid w:val="005D3831"/>
    <w:rsid w:val="005D772B"/>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57F8"/>
    <w:rsid w:val="006D33C1"/>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775A"/>
    <w:rsid w:val="00737E70"/>
    <w:rsid w:val="00750553"/>
    <w:rsid w:val="00756189"/>
    <w:rsid w:val="007579DB"/>
    <w:rsid w:val="00760673"/>
    <w:rsid w:val="00764860"/>
    <w:rsid w:val="00766534"/>
    <w:rsid w:val="007677E1"/>
    <w:rsid w:val="00767906"/>
    <w:rsid w:val="0077485E"/>
    <w:rsid w:val="00781D68"/>
    <w:rsid w:val="00782D7B"/>
    <w:rsid w:val="00784831"/>
    <w:rsid w:val="00791203"/>
    <w:rsid w:val="007932D9"/>
    <w:rsid w:val="007970D8"/>
    <w:rsid w:val="007A1B38"/>
    <w:rsid w:val="007A1DBF"/>
    <w:rsid w:val="007A3D7E"/>
    <w:rsid w:val="007A67CD"/>
    <w:rsid w:val="007B1D91"/>
    <w:rsid w:val="007B5D5D"/>
    <w:rsid w:val="007B698B"/>
    <w:rsid w:val="007B6B1A"/>
    <w:rsid w:val="007C31B2"/>
    <w:rsid w:val="007C3805"/>
    <w:rsid w:val="007C4FEA"/>
    <w:rsid w:val="007C688F"/>
    <w:rsid w:val="007D1050"/>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049"/>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3725"/>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6EA2"/>
    <w:rsid w:val="00957695"/>
    <w:rsid w:val="00961622"/>
    <w:rsid w:val="00961E4D"/>
    <w:rsid w:val="0096289D"/>
    <w:rsid w:val="00972F02"/>
    <w:rsid w:val="009730B5"/>
    <w:rsid w:val="009752C8"/>
    <w:rsid w:val="00990B31"/>
    <w:rsid w:val="009978B5"/>
    <w:rsid w:val="009A0A8D"/>
    <w:rsid w:val="009A0EB8"/>
    <w:rsid w:val="009A49B5"/>
    <w:rsid w:val="009A4B3A"/>
    <w:rsid w:val="009A566A"/>
    <w:rsid w:val="009B13F2"/>
    <w:rsid w:val="009B18B7"/>
    <w:rsid w:val="009B23AF"/>
    <w:rsid w:val="009C0C2E"/>
    <w:rsid w:val="009C35F9"/>
    <w:rsid w:val="009C4E02"/>
    <w:rsid w:val="009D35E8"/>
    <w:rsid w:val="009D74E3"/>
    <w:rsid w:val="009E1EA4"/>
    <w:rsid w:val="009E41DF"/>
    <w:rsid w:val="009F09EE"/>
    <w:rsid w:val="009F1D29"/>
    <w:rsid w:val="009F4053"/>
    <w:rsid w:val="009F57AB"/>
    <w:rsid w:val="00A015EF"/>
    <w:rsid w:val="00A03CDB"/>
    <w:rsid w:val="00A118EB"/>
    <w:rsid w:val="00A15E06"/>
    <w:rsid w:val="00A1707E"/>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6FCF"/>
    <w:rsid w:val="00AB03C9"/>
    <w:rsid w:val="00AB2307"/>
    <w:rsid w:val="00AB4373"/>
    <w:rsid w:val="00AB451E"/>
    <w:rsid w:val="00AB6E52"/>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6B2E"/>
    <w:rsid w:val="00B27487"/>
    <w:rsid w:val="00B30145"/>
    <w:rsid w:val="00B303FE"/>
    <w:rsid w:val="00B31570"/>
    <w:rsid w:val="00B3216D"/>
    <w:rsid w:val="00B33840"/>
    <w:rsid w:val="00B3586C"/>
    <w:rsid w:val="00B40FDA"/>
    <w:rsid w:val="00B4447D"/>
    <w:rsid w:val="00B52C79"/>
    <w:rsid w:val="00B53D1B"/>
    <w:rsid w:val="00B60A1B"/>
    <w:rsid w:val="00B60AA2"/>
    <w:rsid w:val="00B60D4E"/>
    <w:rsid w:val="00B61710"/>
    <w:rsid w:val="00B6361A"/>
    <w:rsid w:val="00B6552F"/>
    <w:rsid w:val="00B70A0C"/>
    <w:rsid w:val="00B71BBE"/>
    <w:rsid w:val="00B72326"/>
    <w:rsid w:val="00B815A9"/>
    <w:rsid w:val="00B845E9"/>
    <w:rsid w:val="00B85EFB"/>
    <w:rsid w:val="00B90499"/>
    <w:rsid w:val="00B9262B"/>
    <w:rsid w:val="00B958D2"/>
    <w:rsid w:val="00BA09D2"/>
    <w:rsid w:val="00BA1E36"/>
    <w:rsid w:val="00BA5742"/>
    <w:rsid w:val="00BB1150"/>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4B63"/>
    <w:rsid w:val="00BF50D8"/>
    <w:rsid w:val="00BF665E"/>
    <w:rsid w:val="00C005E7"/>
    <w:rsid w:val="00C00ED3"/>
    <w:rsid w:val="00C11EF4"/>
    <w:rsid w:val="00C2462C"/>
    <w:rsid w:val="00C40A89"/>
    <w:rsid w:val="00C40F92"/>
    <w:rsid w:val="00C4232D"/>
    <w:rsid w:val="00C426EE"/>
    <w:rsid w:val="00C508D4"/>
    <w:rsid w:val="00C56CAF"/>
    <w:rsid w:val="00C57B4A"/>
    <w:rsid w:val="00C57BE1"/>
    <w:rsid w:val="00C606C9"/>
    <w:rsid w:val="00C61588"/>
    <w:rsid w:val="00C620E8"/>
    <w:rsid w:val="00C63637"/>
    <w:rsid w:val="00C659F9"/>
    <w:rsid w:val="00C6724A"/>
    <w:rsid w:val="00C67494"/>
    <w:rsid w:val="00C67FE0"/>
    <w:rsid w:val="00C701A2"/>
    <w:rsid w:val="00C73E36"/>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39C4"/>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6388"/>
    <w:rsid w:val="00D9375B"/>
    <w:rsid w:val="00D947EB"/>
    <w:rsid w:val="00D9707B"/>
    <w:rsid w:val="00DA5931"/>
    <w:rsid w:val="00DA74F6"/>
    <w:rsid w:val="00DB1169"/>
    <w:rsid w:val="00DC0336"/>
    <w:rsid w:val="00DC1996"/>
    <w:rsid w:val="00DC43A3"/>
    <w:rsid w:val="00DD281F"/>
    <w:rsid w:val="00DD35BC"/>
    <w:rsid w:val="00DD4187"/>
    <w:rsid w:val="00DD73DD"/>
    <w:rsid w:val="00DE246D"/>
    <w:rsid w:val="00DE2BE4"/>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FB8"/>
    <w:rsid w:val="00E925CB"/>
    <w:rsid w:val="00E93733"/>
    <w:rsid w:val="00E9410A"/>
    <w:rsid w:val="00E95D09"/>
    <w:rsid w:val="00E976DB"/>
    <w:rsid w:val="00EA7CBA"/>
    <w:rsid w:val="00EB2361"/>
    <w:rsid w:val="00EB2A26"/>
    <w:rsid w:val="00EB3628"/>
    <w:rsid w:val="00EB3EE4"/>
    <w:rsid w:val="00EC47C9"/>
    <w:rsid w:val="00EC6C45"/>
    <w:rsid w:val="00ED0847"/>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47F"/>
    <w:rsid w:val="00F35A87"/>
    <w:rsid w:val="00F4215E"/>
    <w:rsid w:val="00F44E6D"/>
    <w:rsid w:val="00F47623"/>
    <w:rsid w:val="00F545F0"/>
    <w:rsid w:val="00F57929"/>
    <w:rsid w:val="00F620C4"/>
    <w:rsid w:val="00F6312B"/>
    <w:rsid w:val="00F66CAD"/>
    <w:rsid w:val="00F707BA"/>
    <w:rsid w:val="00F73E63"/>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25192542">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4633835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eneloopexpedition.com/sponsor/husky/" TargetMode="External"/><Relationship Id="rId21" Type="http://schemas.openxmlformats.org/officeDocument/2006/relationships/hyperlink" Target="https://www.eneloopexpedition.com/sponsor/panasonic/" TargetMode="External"/><Relationship Id="rId22" Type="http://schemas.openxmlformats.org/officeDocument/2006/relationships/hyperlink" Target="http://www.panasonic-batteries.com" TargetMode="External"/><Relationship Id="rId23" Type="http://schemas.openxmlformats.org/officeDocument/2006/relationships/hyperlink" Target="http://www.panasonic.com/be/nl/"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yperlink" Target="mailto:julie@ark.be" TargetMode="External"/><Relationship Id="rId27" Type="http://schemas.openxmlformats.org/officeDocument/2006/relationships/hyperlink" Target="https://ark.be/?lang=en" TargetMode="External"/><Relationship Id="rId28" Type="http://schemas.openxmlformats.org/officeDocument/2006/relationships/hyperlink" Target="http://www.panasonic-eneloop.eu" TargetMode="External"/><Relationship Id="rId2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4.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hyperlink" Target="https://www.eneloopexpedition.com/team-red/"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com/team-yellow" TargetMode="External"/><Relationship Id="rId33" Type="http://schemas.openxmlformats.org/officeDocument/2006/relationships/theme" Target="theme/theme1.xml"/><Relationship Id="rId10" Type="http://schemas.openxmlformats.org/officeDocument/2006/relationships/hyperlink" Target="https://www.eneloopexpedition.com/team-purple/" TargetMode="External"/><Relationship Id="rId11" Type="http://schemas.openxmlformats.org/officeDocument/2006/relationships/hyperlink" Target="http://www.eneloopexpedition.com/citystops" TargetMode="External"/><Relationship Id="rId12" Type="http://schemas.openxmlformats.org/officeDocument/2006/relationships/hyperlink" Target="http://www.eneloopexpedition.com/" TargetMode="External"/><Relationship Id="rId13" Type="http://schemas.openxmlformats.org/officeDocument/2006/relationships/hyperlink" Target="http://www.eneloopexpedition.com/sponsor/columbia/" TargetMode="External"/><Relationship Id="rId14" Type="http://schemas.openxmlformats.org/officeDocument/2006/relationships/hyperlink" Target="https://www.eneloopexpedition.com/sponsor/nordisk/" TargetMode="External"/><Relationship Id="rId15" Type="http://schemas.openxmlformats.org/officeDocument/2006/relationships/hyperlink" Target="http://www.eneloopexpedition.com/sponsor/xiro/" TargetMode="External"/><Relationship Id="rId16" Type="http://schemas.openxmlformats.org/officeDocument/2006/relationships/hyperlink" Target="http://www.eneloopexpedition.com/sponsor/fairphone/" TargetMode="External"/><Relationship Id="rId17" Type="http://schemas.openxmlformats.org/officeDocument/2006/relationships/hyperlink" Target="http://www.eneloopexpedition.com/sponsor/tmobile/" TargetMode="External"/><Relationship Id="rId18" Type="http://schemas.openxmlformats.org/officeDocument/2006/relationships/hyperlink" Target="http://www.eneloopexpedition.com/sponsor/sparkle/" TargetMode="External"/><Relationship Id="rId19" Type="http://schemas.openxmlformats.org/officeDocument/2006/relationships/hyperlink" Target="http://www.eneloopexpedition.com/sponsor/adventure-fo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94EAA"/>
    <w:rsid w:val="001C7F0D"/>
    <w:rsid w:val="0020497F"/>
    <w:rsid w:val="00250C6B"/>
    <w:rsid w:val="002C24F0"/>
    <w:rsid w:val="002C6E5B"/>
    <w:rsid w:val="002D0C6F"/>
    <w:rsid w:val="002E0171"/>
    <w:rsid w:val="002F2C62"/>
    <w:rsid w:val="002F723D"/>
    <w:rsid w:val="003C5713"/>
    <w:rsid w:val="003D6F3B"/>
    <w:rsid w:val="003F0BDA"/>
    <w:rsid w:val="003F15F3"/>
    <w:rsid w:val="003F170D"/>
    <w:rsid w:val="004008C8"/>
    <w:rsid w:val="004038C0"/>
    <w:rsid w:val="0040393D"/>
    <w:rsid w:val="00451F4B"/>
    <w:rsid w:val="004707CF"/>
    <w:rsid w:val="00477F46"/>
    <w:rsid w:val="00483155"/>
    <w:rsid w:val="00483FA1"/>
    <w:rsid w:val="00487C33"/>
    <w:rsid w:val="00495542"/>
    <w:rsid w:val="004B2D8E"/>
    <w:rsid w:val="004F09CE"/>
    <w:rsid w:val="004F1A0B"/>
    <w:rsid w:val="00550EB3"/>
    <w:rsid w:val="00560997"/>
    <w:rsid w:val="00573EFA"/>
    <w:rsid w:val="00577A7E"/>
    <w:rsid w:val="00580733"/>
    <w:rsid w:val="005A4599"/>
    <w:rsid w:val="005B5DF0"/>
    <w:rsid w:val="005D211E"/>
    <w:rsid w:val="006130C7"/>
    <w:rsid w:val="00630731"/>
    <w:rsid w:val="00654ABB"/>
    <w:rsid w:val="0067556E"/>
    <w:rsid w:val="00691964"/>
    <w:rsid w:val="006A5108"/>
    <w:rsid w:val="006A5DE0"/>
    <w:rsid w:val="006F7EA9"/>
    <w:rsid w:val="00726458"/>
    <w:rsid w:val="00740942"/>
    <w:rsid w:val="00742E75"/>
    <w:rsid w:val="00756B94"/>
    <w:rsid w:val="00792C5C"/>
    <w:rsid w:val="00793315"/>
    <w:rsid w:val="00796AC3"/>
    <w:rsid w:val="007A39A3"/>
    <w:rsid w:val="007C13D5"/>
    <w:rsid w:val="007C14F2"/>
    <w:rsid w:val="007C318F"/>
    <w:rsid w:val="008128E7"/>
    <w:rsid w:val="00830841"/>
    <w:rsid w:val="00876F6C"/>
    <w:rsid w:val="008778C0"/>
    <w:rsid w:val="00894FD1"/>
    <w:rsid w:val="008B0729"/>
    <w:rsid w:val="008B26E6"/>
    <w:rsid w:val="008C6AA3"/>
    <w:rsid w:val="008F3B99"/>
    <w:rsid w:val="009025D3"/>
    <w:rsid w:val="00904AE6"/>
    <w:rsid w:val="00924D78"/>
    <w:rsid w:val="00956149"/>
    <w:rsid w:val="00964D77"/>
    <w:rsid w:val="00974D57"/>
    <w:rsid w:val="009E09F3"/>
    <w:rsid w:val="009E3FBA"/>
    <w:rsid w:val="009F759C"/>
    <w:rsid w:val="00A21B88"/>
    <w:rsid w:val="00A24351"/>
    <w:rsid w:val="00A93B19"/>
    <w:rsid w:val="00AE106E"/>
    <w:rsid w:val="00AE6030"/>
    <w:rsid w:val="00BE6300"/>
    <w:rsid w:val="00BF1A56"/>
    <w:rsid w:val="00C00F21"/>
    <w:rsid w:val="00C102CC"/>
    <w:rsid w:val="00CF260A"/>
    <w:rsid w:val="00D37D07"/>
    <w:rsid w:val="00D71D7B"/>
    <w:rsid w:val="00DB62BE"/>
    <w:rsid w:val="00DE1783"/>
    <w:rsid w:val="00DE2530"/>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7736"/>
    <w:rsid w:val="00F31D11"/>
    <w:rsid w:val="00F40926"/>
    <w:rsid w:val="00F559BF"/>
    <w:rsid w:val="00F73EA0"/>
    <w:rsid w:val="00F743FA"/>
    <w:rsid w:val="00F74C7B"/>
    <w:rsid w:val="00F80F15"/>
    <w:rsid w:val="00FB1362"/>
    <w:rsid w:val="00FC1387"/>
    <w:rsid w:val="00FD775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71C98-4C2C-544B-9B35-C7EA7B54E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826</Words>
  <Characters>4546</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2017-10-18T07:16:00Z</dcterms:created>
  <dcterms:modified xsi:type="dcterms:W3CDTF">2017-10-23T12:20:00Z</dcterms:modified>
</cp:coreProperties>
</file>