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00BCEF" w14:textId="72B3D0DB" w:rsidR="00A7763C" w:rsidRPr="00A007C4" w:rsidRDefault="00A007C4" w:rsidP="00490B01">
      <w:pPr>
        <w:spacing w:line="360" w:lineRule="auto"/>
        <w:ind w:left="-567" w:right="-631"/>
        <w:rPr>
          <w:rFonts w:ascii="Gotham" w:hAnsi="Gotham" w:cs="Arial" w:hint="eastAsia"/>
          <w:sz w:val="22"/>
          <w:szCs w:val="22"/>
        </w:rPr>
      </w:pPr>
      <w:r>
        <w:rPr>
          <w:rFonts w:ascii="Gotham" w:hAnsi="Gotham"/>
          <w:sz w:val="22"/>
        </w:rPr>
        <w:t>PERSBERICHT</w:t>
      </w:r>
      <w:r w:rsidR="00A7763C" w:rsidRPr="00A007C4">
        <w:rPr>
          <w:rFonts w:ascii="Gotham" w:hAnsi="Gotham"/>
          <w:sz w:val="22"/>
        </w:rPr>
        <w:t xml:space="preserve"> </w:t>
      </w:r>
    </w:p>
    <w:p w14:paraId="0F5CF0D2" w14:textId="77777777" w:rsidR="00E303E8" w:rsidRPr="00A007C4" w:rsidRDefault="00E303E8" w:rsidP="00490B01">
      <w:pPr>
        <w:spacing w:line="360" w:lineRule="auto"/>
        <w:rPr>
          <w:rFonts w:ascii="Gotham" w:hAnsi="Gotham" w:cs="Arial" w:hint="eastAsia"/>
          <w:sz w:val="22"/>
          <w:szCs w:val="22"/>
        </w:rPr>
      </w:pPr>
    </w:p>
    <w:p w14:paraId="7B8F7384" w14:textId="77777777" w:rsidR="00182217" w:rsidRPr="00A007C4" w:rsidRDefault="00182217" w:rsidP="00490B01">
      <w:pPr>
        <w:spacing w:line="360" w:lineRule="auto"/>
        <w:ind w:left="-567"/>
        <w:rPr>
          <w:rFonts w:ascii="Gotham" w:hAnsi="Gotham" w:cs="Arial" w:hint="eastAsia"/>
          <w:b/>
          <w:sz w:val="28"/>
          <w:szCs w:val="28"/>
        </w:rPr>
      </w:pPr>
    </w:p>
    <w:p w14:paraId="494F76E1" w14:textId="0F3FE00E" w:rsidR="00182217" w:rsidRPr="00A007C4" w:rsidRDefault="007C5895" w:rsidP="00490B01">
      <w:pPr>
        <w:spacing w:line="360" w:lineRule="auto"/>
        <w:ind w:left="-567"/>
        <w:rPr>
          <w:rFonts w:ascii="Gotham" w:hAnsi="Gotham" w:cs="Arial" w:hint="eastAsia"/>
          <w:b/>
          <w:sz w:val="28"/>
          <w:szCs w:val="28"/>
        </w:rPr>
      </w:pPr>
      <w:r w:rsidRPr="00A007C4">
        <w:rPr>
          <w:rFonts w:ascii="Gotham" w:hAnsi="Gotham" w:cs="Arial"/>
          <w:b/>
          <w:noProof/>
          <w:sz w:val="28"/>
          <w:szCs w:val="28"/>
          <w:lang w:val="nl-NL" w:eastAsia="nl-NL"/>
        </w:rPr>
        <w:drawing>
          <wp:inline distT="0" distB="0" distL="0" distR="0" wp14:anchorId="20832D03" wp14:editId="02077BA2">
            <wp:extent cx="5699125" cy="351409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RRAKECH 45 CLOSEUP ONE RED HR.jpg"/>
                    <pic:cNvPicPr/>
                  </pic:nvPicPr>
                  <pic:blipFill>
                    <a:blip r:embed="rId8">
                      <a:extLst>
                        <a:ext uri="{28A0092B-C50C-407E-A947-70E740481C1C}">
                          <a14:useLocalDpi xmlns:a14="http://schemas.microsoft.com/office/drawing/2010/main" val="0"/>
                        </a:ext>
                      </a:extLst>
                    </a:blip>
                    <a:stretch>
                      <a:fillRect/>
                    </a:stretch>
                  </pic:blipFill>
                  <pic:spPr>
                    <a:xfrm>
                      <a:off x="0" y="0"/>
                      <a:ext cx="5699125" cy="3514090"/>
                    </a:xfrm>
                    <a:prstGeom prst="rect">
                      <a:avLst/>
                    </a:prstGeom>
                  </pic:spPr>
                </pic:pic>
              </a:graphicData>
            </a:graphic>
          </wp:inline>
        </w:drawing>
      </w:r>
    </w:p>
    <w:p w14:paraId="27B95694" w14:textId="32521545" w:rsidR="005B5567" w:rsidRPr="00A007C4" w:rsidRDefault="005B5567" w:rsidP="00490B01">
      <w:pPr>
        <w:spacing w:line="360" w:lineRule="auto"/>
        <w:ind w:left="-567"/>
        <w:rPr>
          <w:rFonts w:ascii="Gotham" w:hAnsi="Gotham" w:cs="Arial" w:hint="eastAsia"/>
          <w:b/>
          <w:sz w:val="28"/>
          <w:szCs w:val="28"/>
        </w:rPr>
      </w:pPr>
    </w:p>
    <w:p w14:paraId="52EB0CBF" w14:textId="77777777" w:rsidR="003458BD" w:rsidRDefault="003458BD" w:rsidP="00490B01">
      <w:pPr>
        <w:spacing w:line="360" w:lineRule="auto"/>
        <w:ind w:left="-567"/>
        <w:rPr>
          <w:rFonts w:ascii="Gotham" w:hAnsi="Gotham"/>
          <w:b/>
          <w:sz w:val="28"/>
        </w:rPr>
      </w:pPr>
      <w:r>
        <w:rPr>
          <w:rFonts w:ascii="Gotham" w:hAnsi="Gotham"/>
          <w:b/>
          <w:sz w:val="28"/>
        </w:rPr>
        <w:t>Rood = de kleur van de liefde!</w:t>
      </w:r>
    </w:p>
    <w:p w14:paraId="37F7DE92" w14:textId="62E8D947" w:rsidR="003458BD" w:rsidRDefault="003458BD" w:rsidP="00490B01">
      <w:pPr>
        <w:spacing w:line="360" w:lineRule="auto"/>
        <w:ind w:left="-567"/>
        <w:rPr>
          <w:rFonts w:ascii="Gotham" w:hAnsi="Gotham"/>
          <w:b/>
          <w:sz w:val="28"/>
        </w:rPr>
      </w:pPr>
      <w:r>
        <w:rPr>
          <w:rFonts w:ascii="Gotham" w:hAnsi="Gotham"/>
          <w:b/>
          <w:sz w:val="28"/>
        </w:rPr>
        <w:t xml:space="preserve">Vier Valentijn met </w:t>
      </w:r>
      <w:r w:rsidR="000A5D08">
        <w:rPr>
          <w:rFonts w:ascii="Gotham" w:hAnsi="Gotham"/>
          <w:b/>
          <w:sz w:val="28"/>
        </w:rPr>
        <w:t>de</w:t>
      </w:r>
      <w:r>
        <w:rPr>
          <w:rFonts w:ascii="Gotham" w:hAnsi="Gotham"/>
          <w:b/>
          <w:sz w:val="28"/>
        </w:rPr>
        <w:t xml:space="preserve"> mooie rode </w:t>
      </w:r>
      <w:r>
        <w:rPr>
          <w:rFonts w:ascii="Gotham" w:hAnsi="Gotham" w:hint="eastAsia"/>
          <w:b/>
          <w:sz w:val="28"/>
        </w:rPr>
        <w:t>Bluetooth</w:t>
      </w:r>
      <w:r>
        <w:rPr>
          <w:rFonts w:ascii="Gotham" w:hAnsi="Gotham"/>
          <w:b/>
          <w:sz w:val="28"/>
        </w:rPr>
        <w:t xml:space="preserve"> speaker</w:t>
      </w:r>
      <w:r w:rsidR="000A5D08">
        <w:rPr>
          <w:rFonts w:ascii="Gotham" w:hAnsi="Gotham"/>
          <w:b/>
          <w:sz w:val="28"/>
        </w:rPr>
        <w:t xml:space="preserve"> van Libratone</w:t>
      </w:r>
      <w:bookmarkStart w:id="0" w:name="_GoBack"/>
      <w:bookmarkEnd w:id="0"/>
      <w:r>
        <w:rPr>
          <w:rFonts w:ascii="Gotham" w:hAnsi="Gotham"/>
          <w:b/>
          <w:sz w:val="28"/>
        </w:rPr>
        <w:t>. Extra sfeer in de huiskamer verzekerd!</w:t>
      </w:r>
    </w:p>
    <w:p w14:paraId="559D0300" w14:textId="77777777" w:rsidR="005D4094" w:rsidRPr="00A007C4" w:rsidRDefault="005D4094" w:rsidP="00490B01">
      <w:pPr>
        <w:spacing w:line="360" w:lineRule="auto"/>
        <w:ind w:left="-567"/>
        <w:rPr>
          <w:rFonts w:ascii="Gotham" w:hAnsi="Gotham" w:cs="Arial" w:hint="eastAsia"/>
          <w:b/>
          <w:sz w:val="28"/>
          <w:szCs w:val="28"/>
        </w:rPr>
      </w:pPr>
    </w:p>
    <w:p w14:paraId="70D81D00" w14:textId="7B3E9ADC" w:rsidR="00567411" w:rsidRPr="00A007C4" w:rsidRDefault="003458BD" w:rsidP="00A007C4">
      <w:pPr>
        <w:spacing w:line="360" w:lineRule="auto"/>
        <w:ind w:left="-567" w:right="-567"/>
        <w:rPr>
          <w:rFonts w:ascii="Gotham" w:hAnsi="Gotham" w:cs="Arial" w:hint="eastAsia"/>
          <w:sz w:val="20"/>
          <w:szCs w:val="20"/>
          <w:lang w:val="en-GB"/>
        </w:rPr>
      </w:pPr>
      <w:r>
        <w:rPr>
          <w:rFonts w:ascii="Gotham" w:hAnsi="Gotham"/>
          <w:b/>
          <w:sz w:val="20"/>
          <w:szCs w:val="20"/>
        </w:rPr>
        <w:t>31 januari 2017</w:t>
      </w:r>
      <w:r w:rsidR="00573566" w:rsidRPr="00A007C4">
        <w:rPr>
          <w:rFonts w:ascii="Gotham" w:hAnsi="Gotham"/>
          <w:b/>
          <w:sz w:val="20"/>
          <w:szCs w:val="20"/>
        </w:rPr>
        <w:t xml:space="preserve"> –</w:t>
      </w:r>
      <w:r w:rsidR="00573566" w:rsidRPr="00A007C4">
        <w:rPr>
          <w:rFonts w:ascii="Gotham" w:hAnsi="Gotham"/>
          <w:sz w:val="20"/>
          <w:szCs w:val="20"/>
        </w:rPr>
        <w:t xml:space="preserve"> </w:t>
      </w:r>
      <w:r w:rsidR="00567411" w:rsidRPr="00A007C4">
        <w:rPr>
          <w:rFonts w:ascii="Gotham" w:hAnsi="Gotham" w:cs="Arial"/>
          <w:sz w:val="20"/>
          <w:szCs w:val="20"/>
          <w:lang w:val="en-GB"/>
        </w:rPr>
        <w:t xml:space="preserve">De bekroonde Deense audiofabrikant </w:t>
      </w:r>
      <w:r>
        <w:rPr>
          <w:rFonts w:ascii="Gotham" w:hAnsi="Gotham" w:cs="Arial"/>
          <w:sz w:val="20"/>
          <w:szCs w:val="20"/>
          <w:lang w:val="en-GB"/>
        </w:rPr>
        <w:t xml:space="preserve">lanceerde eind 2016 </w:t>
      </w:r>
      <w:r w:rsidR="00567411" w:rsidRPr="00A007C4">
        <w:rPr>
          <w:rFonts w:ascii="Gotham" w:hAnsi="Gotham" w:cs="Arial"/>
          <w:sz w:val="20"/>
          <w:szCs w:val="20"/>
          <w:lang w:val="en-GB"/>
        </w:rPr>
        <w:t>een extra kleur voor de Bluetooth speakers One Click en One Style. Dankzij hun minimalistisch, handig forma</w:t>
      </w:r>
      <w:r w:rsidR="00062464">
        <w:rPr>
          <w:rFonts w:ascii="Gotham" w:hAnsi="Gotham" w:cs="Arial"/>
          <w:sz w:val="20"/>
          <w:szCs w:val="20"/>
          <w:lang w:val="en-GB"/>
        </w:rPr>
        <w:t>a</w:t>
      </w:r>
      <w:r w:rsidR="00567411" w:rsidRPr="00A007C4">
        <w:rPr>
          <w:rFonts w:ascii="Gotham" w:hAnsi="Gotham" w:cs="Arial"/>
          <w:sz w:val="20"/>
          <w:szCs w:val="20"/>
          <w:lang w:val="en-GB"/>
        </w:rPr>
        <w:t xml:space="preserve">t, passen ze in iedere tas. De speakers linken moeiteloos met ieder mobiel apparaat en beschikken over Libratone’s kenmerkende, excellente 360°-geluid en Scandinavische design in een reeks trendy kleuren. De </w:t>
      </w:r>
      <w:r>
        <w:rPr>
          <w:rFonts w:ascii="Gotham" w:hAnsi="Gotham" w:cs="Arial"/>
          <w:sz w:val="20"/>
          <w:szCs w:val="20"/>
          <w:lang w:val="en-GB"/>
        </w:rPr>
        <w:t xml:space="preserve">mooie rode kleur zorgt vast en zeker voor extra sfeer in de huiskamer met Valentijn. </w:t>
      </w:r>
    </w:p>
    <w:p w14:paraId="23F0AC01" w14:textId="7AD7DD35" w:rsidR="0081331C" w:rsidRPr="00A007C4" w:rsidRDefault="00A007C4" w:rsidP="00A007C4">
      <w:pPr>
        <w:spacing w:line="360" w:lineRule="auto"/>
        <w:ind w:left="-567"/>
        <w:rPr>
          <w:rFonts w:ascii="Gotham" w:hAnsi="Gotham" w:hint="eastAsia"/>
          <w:sz w:val="20"/>
          <w:szCs w:val="20"/>
        </w:rPr>
      </w:pPr>
      <w:r w:rsidRPr="00A007C4">
        <w:rPr>
          <w:rFonts w:ascii="Gotham" w:hAnsi="Gotham" w:cs="Arial"/>
          <w:b/>
          <w:noProof/>
          <w:sz w:val="20"/>
          <w:szCs w:val="20"/>
          <w:lang w:val="nl-NL" w:eastAsia="nl-NL"/>
        </w:rPr>
        <w:lastRenderedPageBreak/>
        <w:drawing>
          <wp:inline distT="0" distB="0" distL="0" distR="0" wp14:anchorId="464E428D" wp14:editId="435BE9D3">
            <wp:extent cx="2752725" cy="2752725"/>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ne_hook_closed_red_0.jpg"/>
                    <pic:cNvPicPr/>
                  </pic:nvPicPr>
                  <pic:blipFill>
                    <a:blip r:embed="rId9">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inline>
        </w:drawing>
      </w:r>
    </w:p>
    <w:p w14:paraId="2E93A561" w14:textId="77777777" w:rsidR="00A007C4" w:rsidRPr="00A007C4" w:rsidRDefault="00A007C4" w:rsidP="00A007C4">
      <w:pPr>
        <w:spacing w:line="360" w:lineRule="auto"/>
        <w:ind w:left="-567" w:right="-567"/>
        <w:rPr>
          <w:rFonts w:ascii="Gotham" w:hAnsi="Gotham" w:cs="Arial" w:hint="eastAsia"/>
          <w:b/>
          <w:sz w:val="20"/>
          <w:szCs w:val="20"/>
          <w:lang w:val="en-GB"/>
        </w:rPr>
      </w:pPr>
      <w:r w:rsidRPr="00A007C4">
        <w:rPr>
          <w:rFonts w:ascii="Gotham" w:hAnsi="Gotham" w:cs="Arial"/>
          <w:b/>
          <w:sz w:val="20"/>
          <w:szCs w:val="20"/>
          <w:lang w:val="en-GB"/>
        </w:rPr>
        <w:t>Het geluid centraal</w:t>
      </w:r>
    </w:p>
    <w:p w14:paraId="044EFC98" w14:textId="71DD64D5" w:rsidR="00062464" w:rsidRPr="0021214A" w:rsidRDefault="00A007C4" w:rsidP="00062464">
      <w:pPr>
        <w:spacing w:line="360" w:lineRule="auto"/>
        <w:ind w:left="-567" w:right="-567"/>
        <w:rPr>
          <w:rFonts w:ascii="Gotham Book" w:hAnsi="Gotham Book" w:cs="Arial"/>
          <w:sz w:val="20"/>
          <w:szCs w:val="28"/>
          <w:lang w:val="en-GB"/>
        </w:rPr>
      </w:pPr>
      <w:r w:rsidRPr="00A007C4">
        <w:rPr>
          <w:rFonts w:ascii="Gotham" w:hAnsi="Gotham" w:cs="Arial"/>
          <w:sz w:val="20"/>
          <w:szCs w:val="20"/>
          <w:lang w:val="en-GB"/>
        </w:rPr>
        <w:t xml:space="preserve">Als onderdeel van de nieuwe generatie Bluetooth speakers, beschikt de ONE Click over Libratone’s superieure, excellente 360°-geluid om een excellente akoestiek in een klein, draagbaar en aanpasbaar pakket. </w:t>
      </w:r>
    </w:p>
    <w:p w14:paraId="13B5553C" w14:textId="77777777" w:rsidR="00A007C4" w:rsidRPr="00A007C4" w:rsidRDefault="00A007C4" w:rsidP="00A007C4">
      <w:pPr>
        <w:spacing w:line="360" w:lineRule="auto"/>
        <w:ind w:left="-567"/>
        <w:rPr>
          <w:rFonts w:ascii="Gotham" w:hAnsi="Gotham" w:hint="eastAsia"/>
          <w:sz w:val="20"/>
          <w:szCs w:val="20"/>
        </w:rPr>
      </w:pPr>
    </w:p>
    <w:p w14:paraId="68FECE01" w14:textId="77777777" w:rsidR="00A007C4" w:rsidRPr="00A007C4" w:rsidRDefault="00A007C4" w:rsidP="00A007C4">
      <w:pPr>
        <w:spacing w:line="360" w:lineRule="auto"/>
        <w:ind w:left="-567" w:right="-567"/>
        <w:rPr>
          <w:rFonts w:ascii="Gotham" w:hAnsi="Gotham" w:cs="Arial" w:hint="eastAsia"/>
          <w:b/>
          <w:sz w:val="20"/>
          <w:szCs w:val="20"/>
          <w:lang w:val="en-GB"/>
        </w:rPr>
      </w:pPr>
      <w:r w:rsidRPr="00A007C4">
        <w:rPr>
          <w:rFonts w:ascii="Gotham" w:hAnsi="Gotham" w:cs="Arial"/>
          <w:b/>
          <w:sz w:val="20"/>
          <w:szCs w:val="20"/>
          <w:lang w:val="en-GB"/>
        </w:rPr>
        <w:t>Aanpasbaar met slechts een klik</w:t>
      </w:r>
    </w:p>
    <w:p w14:paraId="1231D994" w14:textId="199998EA" w:rsidR="00A007C4" w:rsidRPr="00A007C4" w:rsidRDefault="00A007C4" w:rsidP="00A007C4">
      <w:pPr>
        <w:spacing w:line="360" w:lineRule="auto"/>
        <w:ind w:left="-567" w:right="-567"/>
        <w:rPr>
          <w:rFonts w:ascii="Gotham" w:hAnsi="Gotham" w:cs="Arial" w:hint="eastAsia"/>
          <w:sz w:val="20"/>
          <w:szCs w:val="20"/>
          <w:lang w:val="en-GB"/>
        </w:rPr>
      </w:pPr>
      <w:r w:rsidRPr="00A007C4">
        <w:rPr>
          <w:rFonts w:ascii="Gotham" w:hAnsi="Gotham" w:cs="Arial"/>
          <w:sz w:val="20"/>
          <w:szCs w:val="20"/>
          <w:lang w:val="en-GB"/>
        </w:rPr>
        <w:t>De ONE Click heeft de vorm van een boek om gemakkelijk te kunnen worden opgeborgen in een rugzak of tas. (Afmetingen: 12 x 4,1 x 20,5 cm, Gewicht 900g). Verder beschikt de speaker over een sportieve bumperachtig kader met twee verwisselbare handgrepen - een conventionele en een haak om gemakkelijk aan een zak, fiets of bank te hangen. Met een klik of twee kun je de manier waarop je de speaker wil dragen gemakkelijk wijzigen.</w:t>
      </w:r>
    </w:p>
    <w:p w14:paraId="1D74B4BF" w14:textId="1C18996B" w:rsidR="00A007C4" w:rsidRPr="00A007C4" w:rsidRDefault="00A007C4" w:rsidP="00A007C4">
      <w:pPr>
        <w:spacing w:line="360" w:lineRule="auto"/>
        <w:ind w:left="-567" w:right="-567"/>
        <w:rPr>
          <w:rFonts w:ascii="Gotham" w:hAnsi="Gotham" w:cs="Arial" w:hint="eastAsia"/>
          <w:sz w:val="20"/>
          <w:szCs w:val="20"/>
          <w:lang w:val="en-GB"/>
        </w:rPr>
      </w:pPr>
      <w:r w:rsidRPr="00A007C4">
        <w:rPr>
          <w:rFonts w:ascii="Gotham" w:hAnsi="Gotham" w:cs="Arial"/>
          <w:b/>
          <w:noProof/>
          <w:sz w:val="20"/>
          <w:szCs w:val="20"/>
          <w:lang w:val="nl-NL" w:eastAsia="nl-NL"/>
        </w:rPr>
        <w:drawing>
          <wp:inline distT="0" distB="0" distL="0" distR="0" wp14:anchorId="76C25C6F" wp14:editId="196101DE">
            <wp:extent cx="2729230" cy="272923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ne_style angle_style_red.jpg"/>
                    <pic:cNvPicPr/>
                  </pic:nvPicPr>
                  <pic:blipFill>
                    <a:blip r:embed="rId10">
                      <a:extLst>
                        <a:ext uri="{28A0092B-C50C-407E-A947-70E740481C1C}">
                          <a14:useLocalDpi xmlns:a14="http://schemas.microsoft.com/office/drawing/2010/main" val="0"/>
                        </a:ext>
                      </a:extLst>
                    </a:blip>
                    <a:stretch>
                      <a:fillRect/>
                    </a:stretch>
                  </pic:blipFill>
                  <pic:spPr>
                    <a:xfrm>
                      <a:off x="0" y="0"/>
                      <a:ext cx="2729230" cy="2729230"/>
                    </a:xfrm>
                    <a:prstGeom prst="rect">
                      <a:avLst/>
                    </a:prstGeom>
                  </pic:spPr>
                </pic:pic>
              </a:graphicData>
            </a:graphic>
          </wp:inline>
        </w:drawing>
      </w:r>
    </w:p>
    <w:p w14:paraId="65C29F69" w14:textId="77777777" w:rsidR="00A007C4" w:rsidRDefault="00A007C4" w:rsidP="00A007C4">
      <w:pPr>
        <w:spacing w:line="360" w:lineRule="auto"/>
        <w:ind w:left="-567" w:right="-567"/>
        <w:rPr>
          <w:rFonts w:ascii="Gotham" w:hAnsi="Gotham" w:cs="Arial" w:hint="eastAsia"/>
          <w:b/>
          <w:sz w:val="20"/>
          <w:szCs w:val="20"/>
          <w:lang w:val="en-GB"/>
        </w:rPr>
      </w:pPr>
    </w:p>
    <w:p w14:paraId="766A60D9" w14:textId="77777777" w:rsidR="00A007C4" w:rsidRDefault="00A007C4" w:rsidP="00A007C4">
      <w:pPr>
        <w:spacing w:line="360" w:lineRule="auto"/>
        <w:ind w:left="-567" w:right="-567"/>
        <w:rPr>
          <w:rFonts w:ascii="Gotham" w:hAnsi="Gotham" w:cs="Arial" w:hint="eastAsia"/>
          <w:b/>
          <w:sz w:val="20"/>
          <w:szCs w:val="20"/>
          <w:lang w:val="en-GB"/>
        </w:rPr>
      </w:pPr>
    </w:p>
    <w:p w14:paraId="541F35EF" w14:textId="50EBF290" w:rsidR="00A007C4" w:rsidRPr="00A007C4" w:rsidRDefault="00A007C4" w:rsidP="00A007C4">
      <w:pPr>
        <w:spacing w:line="360" w:lineRule="auto"/>
        <w:ind w:left="-567" w:right="-567"/>
        <w:rPr>
          <w:rFonts w:ascii="Gotham" w:hAnsi="Gotham" w:cs="Arial" w:hint="eastAsia"/>
          <w:sz w:val="20"/>
          <w:szCs w:val="20"/>
          <w:lang w:val="en-GB"/>
        </w:rPr>
      </w:pPr>
      <w:r>
        <w:rPr>
          <w:rFonts w:ascii="Gotham" w:hAnsi="Gotham" w:cs="Arial"/>
          <w:sz w:val="20"/>
          <w:szCs w:val="20"/>
          <w:lang w:val="en-GB"/>
        </w:rPr>
        <w:t>D</w:t>
      </w:r>
      <w:r w:rsidRPr="00A007C4">
        <w:rPr>
          <w:rFonts w:ascii="Gotham" w:hAnsi="Gotham" w:cs="Arial"/>
          <w:sz w:val="20"/>
          <w:szCs w:val="20"/>
          <w:lang w:val="en-GB"/>
        </w:rPr>
        <w:t>e speakers zijn op Libratone’s kenmerkende intutieve wijze te bedienen, via de reguliere muziekstreameing-methodes en via de gemakkelijke Libratone app. Met de app is het bovendien mogelijk om twee speakers, ongeacht welk model, via Bluetooth +1-technologie aan elkaar te linken voor een stereo-opstelling. Middels een toekomstige update zal het ook mogelijk worden om de GO-speakers te linken aan de multiroom-opstelling van de eerder verschenen Libratone ZIPP en ZIPP MINI.</w:t>
      </w:r>
    </w:p>
    <w:p w14:paraId="567BDDF4" w14:textId="77777777" w:rsidR="00A007C4" w:rsidRPr="00A007C4" w:rsidRDefault="00A007C4" w:rsidP="00A007C4">
      <w:pPr>
        <w:spacing w:line="360" w:lineRule="auto"/>
        <w:ind w:left="-567"/>
        <w:rPr>
          <w:rFonts w:ascii="Gotham" w:hAnsi="Gotham" w:hint="eastAsia"/>
          <w:sz w:val="20"/>
          <w:szCs w:val="20"/>
        </w:rPr>
      </w:pPr>
    </w:p>
    <w:p w14:paraId="348C0F4B" w14:textId="77777777" w:rsidR="00062464" w:rsidRDefault="00062464" w:rsidP="00A007C4">
      <w:pPr>
        <w:spacing w:line="360" w:lineRule="auto"/>
        <w:ind w:left="-567"/>
        <w:rPr>
          <w:rFonts w:ascii="Gotham" w:hAnsi="Gotham" w:hint="eastAsia"/>
          <w:b/>
          <w:sz w:val="20"/>
          <w:szCs w:val="20"/>
        </w:rPr>
      </w:pPr>
    </w:p>
    <w:p w14:paraId="7C337241" w14:textId="77777777" w:rsidR="00062464" w:rsidRDefault="00062464" w:rsidP="00A007C4">
      <w:pPr>
        <w:spacing w:line="360" w:lineRule="auto"/>
        <w:ind w:left="-567"/>
        <w:rPr>
          <w:rFonts w:ascii="Gotham" w:hAnsi="Gotham" w:hint="eastAsia"/>
          <w:b/>
          <w:sz w:val="20"/>
          <w:szCs w:val="20"/>
        </w:rPr>
      </w:pPr>
    </w:p>
    <w:p w14:paraId="5CB328CA" w14:textId="77777777" w:rsidR="00062464" w:rsidRDefault="00062464" w:rsidP="00A007C4">
      <w:pPr>
        <w:spacing w:line="360" w:lineRule="auto"/>
        <w:ind w:left="-567"/>
        <w:rPr>
          <w:rFonts w:ascii="Gotham" w:hAnsi="Gotham" w:hint="eastAsia"/>
          <w:b/>
          <w:sz w:val="20"/>
          <w:szCs w:val="20"/>
        </w:rPr>
      </w:pPr>
    </w:p>
    <w:p w14:paraId="6030ACEA" w14:textId="77777777" w:rsidR="00062464" w:rsidRDefault="00062464" w:rsidP="00A007C4">
      <w:pPr>
        <w:spacing w:line="360" w:lineRule="auto"/>
        <w:ind w:left="-567"/>
        <w:rPr>
          <w:rFonts w:ascii="Gotham" w:hAnsi="Gotham" w:hint="eastAsia"/>
          <w:b/>
          <w:sz w:val="20"/>
          <w:szCs w:val="20"/>
        </w:rPr>
      </w:pPr>
    </w:p>
    <w:p w14:paraId="70CC4501" w14:textId="3E1C3207" w:rsidR="0051411D" w:rsidRPr="00A007C4" w:rsidRDefault="00567411" w:rsidP="00A007C4">
      <w:pPr>
        <w:spacing w:line="360" w:lineRule="auto"/>
        <w:ind w:left="-567"/>
        <w:rPr>
          <w:rFonts w:ascii="Gotham" w:hAnsi="Gotham" w:cs="Arial" w:hint="eastAsia"/>
          <w:b/>
          <w:sz w:val="20"/>
          <w:szCs w:val="20"/>
        </w:rPr>
      </w:pPr>
      <w:r w:rsidRPr="00A007C4">
        <w:rPr>
          <w:rFonts w:ascii="Gotham" w:hAnsi="Gotham"/>
          <w:b/>
          <w:sz w:val="20"/>
          <w:szCs w:val="20"/>
        </w:rPr>
        <w:t>Beschikbaarheid en prijzen</w:t>
      </w:r>
    </w:p>
    <w:p w14:paraId="67802DE6" w14:textId="6DA0D452" w:rsidR="0051411D" w:rsidRPr="00A007C4" w:rsidRDefault="00B557C2" w:rsidP="00A007C4">
      <w:pPr>
        <w:spacing w:line="360" w:lineRule="auto"/>
        <w:ind w:left="-567"/>
        <w:rPr>
          <w:rFonts w:ascii="Gotham" w:hAnsi="Gotham" w:cs="Arial" w:hint="eastAsia"/>
          <w:sz w:val="20"/>
          <w:szCs w:val="20"/>
        </w:rPr>
      </w:pPr>
      <w:r w:rsidRPr="00A007C4">
        <w:rPr>
          <w:rFonts w:ascii="Gotham" w:hAnsi="Gotham"/>
          <w:sz w:val="20"/>
          <w:szCs w:val="20"/>
        </w:rPr>
        <w:t>Libratone ONE CLICK (C</w:t>
      </w:r>
      <w:r w:rsidR="006E2F15" w:rsidRPr="00A007C4">
        <w:rPr>
          <w:rFonts w:ascii="Gotham" w:hAnsi="Gotham"/>
          <w:sz w:val="20"/>
          <w:szCs w:val="20"/>
        </w:rPr>
        <w:t xml:space="preserve">erise Red) : </w:t>
      </w:r>
      <w:r w:rsidR="00567411" w:rsidRPr="00A007C4">
        <w:rPr>
          <w:rFonts w:ascii="Gotham" w:hAnsi="Gotham"/>
          <w:sz w:val="20"/>
          <w:szCs w:val="20"/>
        </w:rPr>
        <w:t>beschikbaar op</w:t>
      </w:r>
      <w:r w:rsidR="006E2F15" w:rsidRPr="00A007C4">
        <w:rPr>
          <w:rFonts w:ascii="Gotham" w:hAnsi="Gotham"/>
          <w:sz w:val="20"/>
          <w:szCs w:val="20"/>
        </w:rPr>
        <w:t xml:space="preserve"> Libratone.com </w:t>
      </w:r>
      <w:r w:rsidR="00567411" w:rsidRPr="00A007C4">
        <w:rPr>
          <w:rFonts w:ascii="Gotham" w:hAnsi="Gotham"/>
          <w:sz w:val="20"/>
          <w:szCs w:val="20"/>
        </w:rPr>
        <w:t>voor</w:t>
      </w:r>
      <w:r w:rsidR="006E2F15" w:rsidRPr="00A007C4">
        <w:rPr>
          <w:rFonts w:ascii="Gotham" w:hAnsi="Gotham"/>
          <w:sz w:val="20"/>
          <w:szCs w:val="20"/>
        </w:rPr>
        <w:t xml:space="preserve"> 199 €</w:t>
      </w:r>
    </w:p>
    <w:p w14:paraId="7B3F9E90" w14:textId="2D84B7BB" w:rsidR="0051411D" w:rsidRPr="00A007C4" w:rsidRDefault="0051411D" w:rsidP="00A007C4">
      <w:pPr>
        <w:spacing w:line="360" w:lineRule="auto"/>
        <w:ind w:left="-567"/>
        <w:rPr>
          <w:rFonts w:ascii="Gotham" w:hAnsi="Gotham" w:cs="Arial" w:hint="eastAsia"/>
          <w:sz w:val="20"/>
          <w:szCs w:val="20"/>
        </w:rPr>
      </w:pPr>
      <w:r w:rsidRPr="00A007C4">
        <w:rPr>
          <w:rFonts w:ascii="Gotham" w:hAnsi="Gotham"/>
          <w:sz w:val="20"/>
          <w:szCs w:val="20"/>
        </w:rPr>
        <w:t>Libratone</w:t>
      </w:r>
      <w:r w:rsidR="00B557C2" w:rsidRPr="00A007C4">
        <w:rPr>
          <w:rFonts w:ascii="Gotham" w:hAnsi="Gotham"/>
          <w:sz w:val="20"/>
          <w:szCs w:val="20"/>
        </w:rPr>
        <w:t xml:space="preserve"> ONE STYLE (C</w:t>
      </w:r>
      <w:r w:rsidRPr="00A007C4">
        <w:rPr>
          <w:rFonts w:ascii="Gotham" w:hAnsi="Gotham"/>
          <w:sz w:val="20"/>
          <w:szCs w:val="20"/>
        </w:rPr>
        <w:t xml:space="preserve">erise Red) : </w:t>
      </w:r>
      <w:r w:rsidR="00567411" w:rsidRPr="00A007C4">
        <w:rPr>
          <w:rFonts w:ascii="Gotham" w:hAnsi="Gotham"/>
          <w:sz w:val="20"/>
          <w:szCs w:val="20"/>
        </w:rPr>
        <w:t xml:space="preserve">beschikbaar op </w:t>
      </w:r>
      <w:r w:rsidRPr="00A007C4">
        <w:rPr>
          <w:rFonts w:ascii="Gotham" w:hAnsi="Gotham"/>
          <w:sz w:val="20"/>
          <w:szCs w:val="20"/>
        </w:rPr>
        <w:t xml:space="preserve">Libratone.com </w:t>
      </w:r>
      <w:r w:rsidR="00567411" w:rsidRPr="00A007C4">
        <w:rPr>
          <w:rFonts w:ascii="Gotham" w:hAnsi="Gotham"/>
          <w:sz w:val="20"/>
          <w:szCs w:val="20"/>
        </w:rPr>
        <w:t>voor</w:t>
      </w:r>
      <w:r w:rsidRPr="00A007C4">
        <w:rPr>
          <w:rFonts w:ascii="Gotham" w:hAnsi="Gotham"/>
          <w:sz w:val="20"/>
          <w:szCs w:val="20"/>
        </w:rPr>
        <w:t xml:space="preserve"> </w:t>
      </w:r>
      <w:r w:rsidR="00054CF5" w:rsidRPr="00A007C4">
        <w:rPr>
          <w:rFonts w:ascii="Gotham" w:hAnsi="Gotham"/>
          <w:sz w:val="20"/>
          <w:szCs w:val="20"/>
        </w:rPr>
        <w:t xml:space="preserve">179 </w:t>
      </w:r>
      <w:r w:rsidRPr="00A007C4">
        <w:rPr>
          <w:rFonts w:ascii="Gotham" w:hAnsi="Gotham"/>
          <w:sz w:val="20"/>
          <w:szCs w:val="20"/>
        </w:rPr>
        <w:t>€</w:t>
      </w:r>
    </w:p>
    <w:p w14:paraId="2B111E29" w14:textId="77777777" w:rsidR="003458BD" w:rsidRDefault="003458BD" w:rsidP="00A007C4">
      <w:pPr>
        <w:spacing w:line="360" w:lineRule="auto"/>
        <w:ind w:left="-567"/>
        <w:rPr>
          <w:rStyle w:val="Hyperlink"/>
          <w:rFonts w:ascii="Gotham" w:hAnsi="Gotham"/>
          <w:color w:val="000000" w:themeColor="text1"/>
          <w:sz w:val="20"/>
          <w:szCs w:val="20"/>
          <w:u w:val="none"/>
        </w:rPr>
      </w:pPr>
      <w:r>
        <w:rPr>
          <w:rFonts w:ascii="Gotham" w:hAnsi="Gotham"/>
          <w:sz w:val="20"/>
          <w:szCs w:val="20"/>
        </w:rPr>
        <w:t>Libratone TOO (Cerise Red): beschikbaar op Libratone.com voor 1</w:t>
      </w:r>
      <w:r w:rsidR="008436DE" w:rsidRPr="00A007C4">
        <w:rPr>
          <w:rStyle w:val="Hyperlink"/>
          <w:rFonts w:ascii="Gotham" w:hAnsi="Gotham"/>
          <w:color w:val="000000" w:themeColor="text1"/>
          <w:sz w:val="20"/>
          <w:szCs w:val="20"/>
          <w:u w:val="none"/>
        </w:rPr>
        <w:t>49 €</w:t>
      </w:r>
      <w:r>
        <w:rPr>
          <w:rStyle w:val="Hyperlink"/>
          <w:rFonts w:ascii="Gotham" w:hAnsi="Gotham"/>
          <w:color w:val="000000" w:themeColor="text1"/>
          <w:sz w:val="20"/>
          <w:szCs w:val="20"/>
          <w:u w:val="none"/>
        </w:rPr>
        <w:t>.</w:t>
      </w:r>
    </w:p>
    <w:p w14:paraId="70965941" w14:textId="77777777" w:rsidR="003458BD" w:rsidRDefault="003458BD" w:rsidP="00A007C4">
      <w:pPr>
        <w:spacing w:line="360" w:lineRule="auto"/>
        <w:ind w:left="-567"/>
        <w:rPr>
          <w:rFonts w:ascii="Gotham" w:hAnsi="Gotham"/>
          <w:sz w:val="20"/>
          <w:szCs w:val="20"/>
        </w:rPr>
      </w:pPr>
    </w:p>
    <w:p w14:paraId="38891CF5" w14:textId="1637AA8B" w:rsidR="00CA1DFC" w:rsidRDefault="00A007C4" w:rsidP="00A007C4">
      <w:pPr>
        <w:spacing w:line="360" w:lineRule="auto"/>
        <w:ind w:left="-567"/>
        <w:rPr>
          <w:rFonts w:ascii="Gotham" w:hAnsi="Gotham" w:hint="eastAsia"/>
          <w:sz w:val="20"/>
          <w:szCs w:val="20"/>
        </w:rPr>
      </w:pPr>
      <w:r w:rsidRPr="00A007C4">
        <w:rPr>
          <w:rFonts w:ascii="Gotham" w:hAnsi="Gotham"/>
          <w:sz w:val="20"/>
          <w:szCs w:val="20"/>
        </w:rPr>
        <w:t xml:space="preserve">De drie speakers zijn momenteel ook nog beschikbaar in </w:t>
      </w:r>
      <w:r w:rsidR="008436DE" w:rsidRPr="00A007C4">
        <w:rPr>
          <w:rFonts w:ascii="Gotham" w:hAnsi="Gotham"/>
          <w:sz w:val="20"/>
          <w:szCs w:val="20"/>
        </w:rPr>
        <w:t xml:space="preserve">Cloudy Grey, Graphite Grey </w:t>
      </w:r>
      <w:r w:rsidRPr="00A007C4">
        <w:rPr>
          <w:rFonts w:ascii="Gotham" w:hAnsi="Gotham"/>
          <w:sz w:val="20"/>
          <w:szCs w:val="20"/>
        </w:rPr>
        <w:t>of</w:t>
      </w:r>
      <w:r w:rsidR="008436DE" w:rsidRPr="00A007C4">
        <w:rPr>
          <w:rFonts w:ascii="Gotham" w:hAnsi="Gotham"/>
          <w:sz w:val="20"/>
          <w:szCs w:val="20"/>
        </w:rPr>
        <w:t xml:space="preserve"> Cari</w:t>
      </w:r>
      <w:r w:rsidR="0093796B" w:rsidRPr="00A007C4">
        <w:rPr>
          <w:rFonts w:ascii="Gotham" w:hAnsi="Gotham"/>
          <w:sz w:val="20"/>
          <w:szCs w:val="20"/>
        </w:rPr>
        <w:t>b</w:t>
      </w:r>
      <w:r w:rsidR="008436DE" w:rsidRPr="00A007C4">
        <w:rPr>
          <w:rFonts w:ascii="Gotham" w:hAnsi="Gotham"/>
          <w:sz w:val="20"/>
          <w:szCs w:val="20"/>
        </w:rPr>
        <w:t xml:space="preserve">bean Green. </w:t>
      </w:r>
    </w:p>
    <w:p w14:paraId="06C565A4" w14:textId="77777777" w:rsidR="00A007C4" w:rsidRDefault="00A007C4" w:rsidP="00A007C4">
      <w:pPr>
        <w:spacing w:line="360" w:lineRule="auto"/>
        <w:ind w:left="-567"/>
        <w:rPr>
          <w:rFonts w:ascii="Gotham" w:hAnsi="Gotham" w:hint="eastAsia"/>
          <w:sz w:val="20"/>
          <w:szCs w:val="20"/>
        </w:rPr>
      </w:pPr>
    </w:p>
    <w:p w14:paraId="3EDCC321" w14:textId="77777777" w:rsidR="00A007C4" w:rsidRPr="00A007C4" w:rsidRDefault="00A007C4" w:rsidP="00A007C4">
      <w:pPr>
        <w:spacing w:line="360" w:lineRule="auto"/>
        <w:ind w:left="-567" w:right="-567"/>
        <w:rPr>
          <w:rFonts w:ascii="Gotham" w:hAnsi="Gotham" w:hint="eastAsia"/>
          <w:b/>
          <w:sz w:val="20"/>
          <w:szCs w:val="20"/>
        </w:rPr>
      </w:pPr>
      <w:r w:rsidRPr="00A007C4">
        <w:rPr>
          <w:rFonts w:ascii="Gotham" w:hAnsi="Gotham"/>
          <w:b/>
          <w:sz w:val="20"/>
          <w:szCs w:val="20"/>
        </w:rPr>
        <w:t>Over Libratone</w:t>
      </w:r>
    </w:p>
    <w:p w14:paraId="36368BD3" w14:textId="77777777" w:rsidR="00A007C4" w:rsidRPr="00A007C4" w:rsidRDefault="00A007C4" w:rsidP="00A007C4">
      <w:pPr>
        <w:spacing w:line="360" w:lineRule="auto"/>
        <w:ind w:left="-567" w:right="-567"/>
        <w:rPr>
          <w:rFonts w:ascii="Gotham" w:hAnsi="Gotham" w:hint="eastAsia"/>
          <w:sz w:val="20"/>
          <w:szCs w:val="20"/>
        </w:rPr>
      </w:pPr>
      <w:r w:rsidRPr="00A007C4">
        <w:rPr>
          <w:rFonts w:ascii="Gotham" w:hAnsi="Gotham"/>
          <w:sz w:val="20"/>
          <w:szCs w:val="20"/>
        </w:rPr>
        <w:t xml:space="preserve">Libratone’s missie is het bevrijden van geluid en het bieden van een uitgebreidere luisterervaring bij het streamen van muziek. </w:t>
      </w:r>
    </w:p>
    <w:p w14:paraId="659EF863" w14:textId="77777777" w:rsidR="00A007C4" w:rsidRPr="00A007C4" w:rsidRDefault="00A007C4" w:rsidP="00A007C4">
      <w:pPr>
        <w:spacing w:line="360" w:lineRule="auto"/>
        <w:ind w:left="-567" w:right="-567"/>
        <w:rPr>
          <w:rFonts w:ascii="Gotham" w:hAnsi="Gotham" w:hint="eastAsia"/>
          <w:sz w:val="20"/>
          <w:szCs w:val="20"/>
        </w:rPr>
      </w:pPr>
    </w:p>
    <w:p w14:paraId="1EABECE5" w14:textId="77777777" w:rsidR="00A007C4" w:rsidRPr="00A007C4" w:rsidRDefault="00A007C4" w:rsidP="00A007C4">
      <w:pPr>
        <w:spacing w:line="360" w:lineRule="auto"/>
        <w:ind w:left="-567" w:right="-567"/>
        <w:rPr>
          <w:rFonts w:ascii="Gotham" w:hAnsi="Gotham" w:hint="eastAsia"/>
          <w:sz w:val="20"/>
          <w:szCs w:val="20"/>
        </w:rPr>
      </w:pPr>
      <w:r w:rsidRPr="00A007C4">
        <w:rPr>
          <w:rFonts w:ascii="Gotham" w:hAnsi="Gotham"/>
          <w:sz w:val="20"/>
          <w:szCs w:val="20"/>
        </w:rPr>
        <w:t xml:space="preserve">Libratone werd in 2009 één van de eerste audiobedrijven ter wereld die vond dat de esthetiek van speakers ertoe doet. Libratone wil speakers uit de hoek van de kamer halen en in het middelpunt van de belangstelling plaatsen, of de luisteraar nu thuis of onderweg is. Libratone-speakers combineren een Scandinavisch design en covers van de beste stoffen met een hoogwaardige geluidskwaliteit. </w:t>
      </w:r>
    </w:p>
    <w:p w14:paraId="44ABDB7E" w14:textId="77777777" w:rsidR="00A007C4" w:rsidRPr="00A007C4" w:rsidRDefault="00A007C4" w:rsidP="00A007C4">
      <w:pPr>
        <w:spacing w:line="360" w:lineRule="auto"/>
        <w:ind w:right="-567"/>
        <w:rPr>
          <w:rFonts w:ascii="Gotham" w:hAnsi="Gotham" w:hint="eastAsia"/>
          <w:sz w:val="20"/>
          <w:szCs w:val="20"/>
        </w:rPr>
      </w:pPr>
    </w:p>
    <w:p w14:paraId="1010437F" w14:textId="77777777" w:rsidR="00A007C4" w:rsidRPr="00A007C4" w:rsidRDefault="00A007C4" w:rsidP="00A007C4">
      <w:pPr>
        <w:spacing w:line="360" w:lineRule="auto"/>
        <w:ind w:left="-567" w:right="-567"/>
        <w:rPr>
          <w:rFonts w:ascii="Gotham" w:hAnsi="Gotham" w:hint="eastAsia"/>
          <w:sz w:val="20"/>
          <w:szCs w:val="20"/>
        </w:rPr>
      </w:pPr>
      <w:r w:rsidRPr="00A007C4">
        <w:rPr>
          <w:rFonts w:ascii="Gotham" w:hAnsi="Gotham"/>
          <w:sz w:val="20"/>
          <w:szCs w:val="20"/>
        </w:rPr>
        <w:t xml:space="preserve">In 2014 werd het bedrijf versterkt met Chinese investeringen en technologische kennis die een niet eerder vertoonde sprong voorwaarts mogelijk maakten. De in oktober 2015 gelanceerde SoundSpaces™ en nieuwe ZIPP-lijn zijn de eerste wapenfeiten van het nieuwe management en markeren de nieuwe start van een herboren Libratone. </w:t>
      </w:r>
    </w:p>
    <w:p w14:paraId="5AFA26FE" w14:textId="77777777" w:rsidR="00A007C4" w:rsidRPr="00A007C4" w:rsidRDefault="00A007C4" w:rsidP="00A007C4">
      <w:pPr>
        <w:spacing w:line="360" w:lineRule="auto"/>
        <w:ind w:left="-567" w:right="-567"/>
        <w:rPr>
          <w:rFonts w:ascii="Gotham" w:hAnsi="Gotham" w:hint="eastAsia"/>
          <w:sz w:val="20"/>
          <w:szCs w:val="20"/>
        </w:rPr>
      </w:pPr>
    </w:p>
    <w:p w14:paraId="49B6BF88" w14:textId="77777777" w:rsidR="00A007C4" w:rsidRPr="00A007C4" w:rsidRDefault="00A007C4" w:rsidP="00A007C4">
      <w:pPr>
        <w:spacing w:line="360" w:lineRule="auto"/>
        <w:ind w:left="-567" w:right="-567"/>
        <w:rPr>
          <w:rFonts w:ascii="Gotham" w:hAnsi="Gotham" w:hint="eastAsia"/>
          <w:sz w:val="20"/>
          <w:szCs w:val="20"/>
        </w:rPr>
      </w:pPr>
      <w:r w:rsidRPr="00A007C4">
        <w:rPr>
          <w:rFonts w:ascii="Gotham" w:hAnsi="Gotham"/>
          <w:sz w:val="20"/>
          <w:szCs w:val="20"/>
        </w:rPr>
        <w:t>In maart 2016 werd de ZIPP bekroond met een prestigieuze Red Dot-award. De nieuwe GO-serie is een natuurlijke opvolger voor de ZIPP en ontworpen voor ongehinderd gebruik buiten de deur, zonder consessies te doen aan geluidskwaliteit.</w:t>
      </w:r>
    </w:p>
    <w:p w14:paraId="02DE9568" w14:textId="77777777" w:rsidR="00A007C4" w:rsidRPr="00A007C4" w:rsidRDefault="00A007C4" w:rsidP="00A007C4">
      <w:pPr>
        <w:spacing w:line="360" w:lineRule="auto"/>
        <w:ind w:left="-567" w:right="-567"/>
        <w:rPr>
          <w:rFonts w:ascii="Gotham" w:hAnsi="Gotham" w:hint="eastAsia"/>
          <w:color w:val="000000" w:themeColor="text1"/>
          <w:sz w:val="20"/>
          <w:szCs w:val="20"/>
        </w:rPr>
      </w:pPr>
    </w:p>
    <w:p w14:paraId="301677D2" w14:textId="77777777" w:rsidR="00A007C4" w:rsidRPr="00A007C4" w:rsidRDefault="00A007C4" w:rsidP="00A007C4">
      <w:pPr>
        <w:spacing w:line="360" w:lineRule="auto"/>
        <w:ind w:left="-567" w:right="-567"/>
        <w:rPr>
          <w:rFonts w:ascii="Gotham" w:hAnsi="Gotham" w:hint="eastAsia"/>
          <w:sz w:val="20"/>
          <w:szCs w:val="20"/>
        </w:rPr>
      </w:pPr>
      <w:r w:rsidRPr="00A007C4">
        <w:rPr>
          <w:rFonts w:ascii="Gotham" w:hAnsi="Gotham"/>
          <w:b/>
          <w:sz w:val="20"/>
          <w:szCs w:val="20"/>
        </w:rPr>
        <w:t>Persmateriaal is te vinden op:</w:t>
      </w:r>
      <w:r w:rsidRPr="00A007C4">
        <w:rPr>
          <w:rFonts w:ascii="Gotham" w:hAnsi="Gotham"/>
          <w:sz w:val="20"/>
          <w:szCs w:val="20"/>
        </w:rPr>
        <w:t xml:space="preserve"> </w:t>
      </w:r>
      <w:hyperlink r:id="rId11" w:history="1">
        <w:r w:rsidRPr="00A007C4">
          <w:rPr>
            <w:rStyle w:val="Hyperlink"/>
            <w:rFonts w:ascii="Gotham" w:hAnsi="Gotham"/>
            <w:sz w:val="20"/>
            <w:szCs w:val="20"/>
          </w:rPr>
          <w:t>www.libratone.com/press</w:t>
        </w:r>
      </w:hyperlink>
    </w:p>
    <w:p w14:paraId="68FF803E" w14:textId="77777777" w:rsidR="00A007C4" w:rsidRPr="00A007C4" w:rsidRDefault="00A007C4" w:rsidP="00A007C4">
      <w:pPr>
        <w:autoSpaceDE w:val="0"/>
        <w:autoSpaceDN w:val="0"/>
        <w:adjustRightInd w:val="0"/>
        <w:spacing w:line="360" w:lineRule="auto"/>
        <w:ind w:left="-567" w:right="-567"/>
        <w:rPr>
          <w:rFonts w:ascii="Gotham" w:hAnsi="Gotham" w:hint="eastAsia"/>
          <w:sz w:val="20"/>
          <w:szCs w:val="20"/>
        </w:rPr>
      </w:pPr>
      <w:r w:rsidRPr="00A007C4">
        <w:rPr>
          <w:rFonts w:ascii="Gotham" w:hAnsi="Gotham"/>
          <w:b/>
          <w:sz w:val="20"/>
          <w:szCs w:val="20"/>
        </w:rPr>
        <w:t>Facebook:</w:t>
      </w:r>
      <w:r w:rsidRPr="00A007C4">
        <w:rPr>
          <w:rFonts w:ascii="Gotham" w:hAnsi="Gotham"/>
          <w:sz w:val="20"/>
          <w:szCs w:val="20"/>
        </w:rPr>
        <w:t xml:space="preserve"> </w:t>
      </w:r>
      <w:hyperlink r:id="rId12" w:history="1">
        <w:r w:rsidRPr="00A007C4">
          <w:rPr>
            <w:rStyle w:val="Hyperlink"/>
            <w:rFonts w:ascii="Gotham" w:hAnsi="Gotham"/>
            <w:sz w:val="20"/>
            <w:szCs w:val="20"/>
          </w:rPr>
          <w:t>www.facebook.com/Libratone</w:t>
        </w:r>
      </w:hyperlink>
      <w:r w:rsidRPr="00A007C4">
        <w:rPr>
          <w:rFonts w:ascii="Gotham" w:hAnsi="Gotham"/>
          <w:sz w:val="20"/>
          <w:szCs w:val="20"/>
        </w:rPr>
        <w:t xml:space="preserve"> </w:t>
      </w:r>
    </w:p>
    <w:p w14:paraId="2CE7A9E9" w14:textId="77777777" w:rsidR="00A007C4" w:rsidRPr="00A007C4" w:rsidRDefault="00A007C4" w:rsidP="00A007C4">
      <w:pPr>
        <w:autoSpaceDE w:val="0"/>
        <w:autoSpaceDN w:val="0"/>
        <w:adjustRightInd w:val="0"/>
        <w:spacing w:line="360" w:lineRule="auto"/>
        <w:ind w:left="-567" w:right="-567"/>
        <w:rPr>
          <w:rFonts w:ascii="Gotham" w:hAnsi="Gotham" w:hint="eastAsia"/>
          <w:sz w:val="20"/>
          <w:szCs w:val="20"/>
        </w:rPr>
      </w:pPr>
      <w:r w:rsidRPr="00A007C4">
        <w:rPr>
          <w:rFonts w:ascii="Gotham" w:hAnsi="Gotham"/>
          <w:b/>
          <w:sz w:val="20"/>
          <w:szCs w:val="20"/>
        </w:rPr>
        <w:t>Twitter:</w:t>
      </w:r>
      <w:r w:rsidRPr="00A007C4">
        <w:rPr>
          <w:rFonts w:ascii="Gotham" w:hAnsi="Gotham"/>
          <w:sz w:val="20"/>
          <w:szCs w:val="20"/>
        </w:rPr>
        <w:t xml:space="preserve"> </w:t>
      </w:r>
      <w:hyperlink r:id="rId13" w:history="1">
        <w:r w:rsidRPr="00A007C4">
          <w:rPr>
            <w:rStyle w:val="Hyperlink"/>
            <w:rFonts w:ascii="Gotham" w:hAnsi="Gotham"/>
            <w:sz w:val="20"/>
            <w:szCs w:val="20"/>
          </w:rPr>
          <w:t>www.twitter.com/Libratone</w:t>
        </w:r>
      </w:hyperlink>
      <w:r w:rsidRPr="00A007C4">
        <w:rPr>
          <w:rFonts w:ascii="Gotham" w:hAnsi="Gotham"/>
          <w:sz w:val="20"/>
          <w:szCs w:val="20"/>
        </w:rPr>
        <w:t xml:space="preserve">  - volg @Libratone</w:t>
      </w:r>
    </w:p>
    <w:p w14:paraId="4E6E0BE3" w14:textId="77777777" w:rsidR="00A007C4" w:rsidRPr="00A007C4" w:rsidRDefault="00A007C4" w:rsidP="00A007C4">
      <w:pPr>
        <w:autoSpaceDE w:val="0"/>
        <w:autoSpaceDN w:val="0"/>
        <w:adjustRightInd w:val="0"/>
        <w:spacing w:line="360" w:lineRule="auto"/>
        <w:ind w:left="-567" w:right="-567"/>
        <w:rPr>
          <w:rFonts w:ascii="Gotham" w:hAnsi="Gotham" w:hint="eastAsia"/>
          <w:sz w:val="20"/>
          <w:szCs w:val="20"/>
        </w:rPr>
      </w:pPr>
      <w:r w:rsidRPr="00A007C4">
        <w:rPr>
          <w:rFonts w:ascii="Gotham" w:hAnsi="Gotham"/>
          <w:b/>
          <w:sz w:val="20"/>
          <w:szCs w:val="20"/>
        </w:rPr>
        <w:t>Instagram</w:t>
      </w:r>
      <w:r w:rsidRPr="00A007C4">
        <w:rPr>
          <w:rFonts w:ascii="Gotham" w:hAnsi="Gotham"/>
          <w:sz w:val="20"/>
          <w:szCs w:val="20"/>
        </w:rPr>
        <w:t>: @Libratone</w:t>
      </w:r>
    </w:p>
    <w:p w14:paraId="6ECADECD" w14:textId="77777777" w:rsidR="00A007C4" w:rsidRPr="00A007C4" w:rsidRDefault="00A007C4" w:rsidP="00A007C4">
      <w:pPr>
        <w:autoSpaceDE w:val="0"/>
        <w:autoSpaceDN w:val="0"/>
        <w:adjustRightInd w:val="0"/>
        <w:spacing w:line="360" w:lineRule="auto"/>
        <w:ind w:left="-567" w:right="-567"/>
        <w:rPr>
          <w:rFonts w:ascii="Gotham" w:hAnsi="Gotham" w:hint="eastAsia"/>
          <w:b/>
          <w:color w:val="000000"/>
          <w:sz w:val="20"/>
          <w:szCs w:val="20"/>
          <w:shd w:val="clear" w:color="auto" w:fill="FFFFFF"/>
        </w:rPr>
      </w:pPr>
    </w:p>
    <w:p w14:paraId="77D2486B" w14:textId="77777777" w:rsidR="00A007C4" w:rsidRPr="00A007C4" w:rsidRDefault="00A007C4" w:rsidP="00A007C4">
      <w:pPr>
        <w:autoSpaceDE w:val="0"/>
        <w:autoSpaceDN w:val="0"/>
        <w:adjustRightInd w:val="0"/>
        <w:spacing w:line="360" w:lineRule="auto"/>
        <w:ind w:left="-567" w:right="-567"/>
        <w:rPr>
          <w:rFonts w:ascii="Gotham" w:hAnsi="Gotham" w:hint="eastAsia"/>
          <w:color w:val="000000" w:themeColor="text1"/>
          <w:sz w:val="20"/>
          <w:szCs w:val="20"/>
        </w:rPr>
      </w:pPr>
      <w:r w:rsidRPr="00A007C4">
        <w:rPr>
          <w:rFonts w:ascii="Gotham" w:hAnsi="Gotham"/>
          <w:b/>
          <w:color w:val="000000"/>
          <w:sz w:val="20"/>
          <w:szCs w:val="20"/>
          <w:shd w:val="clear" w:color="auto" w:fill="FFFFFF"/>
        </w:rPr>
        <w:t>Neem voor meer informatie contact op met:</w:t>
      </w:r>
      <w:r w:rsidRPr="00A007C4">
        <w:rPr>
          <w:rFonts w:ascii="Gotham" w:hAnsi="Gotham"/>
          <w:b/>
          <w:color w:val="000000"/>
          <w:sz w:val="20"/>
          <w:szCs w:val="20"/>
          <w:shd w:val="clear" w:color="auto" w:fill="FFFFFF"/>
        </w:rPr>
        <w:br/>
      </w:r>
      <w:r w:rsidRPr="00A007C4">
        <w:rPr>
          <w:rFonts w:ascii="Gotham" w:hAnsi="Gotham"/>
          <w:color w:val="000000"/>
          <w:sz w:val="20"/>
          <w:szCs w:val="20"/>
          <w:shd w:val="clear" w:color="auto" w:fill="FFFFFF"/>
        </w:rPr>
        <w:t xml:space="preserve">Square Egg, Sandra Van Hauwaert, </w:t>
      </w:r>
      <w:hyperlink r:id="rId14" w:history="1">
        <w:r w:rsidRPr="00A007C4">
          <w:rPr>
            <w:rStyle w:val="Hyperlink"/>
            <w:rFonts w:ascii="Gotham" w:hAnsi="Gotham"/>
            <w:sz w:val="20"/>
            <w:szCs w:val="20"/>
            <w:shd w:val="clear" w:color="auto" w:fill="FFFFFF"/>
          </w:rPr>
          <w:t>Sandra@square-egg.be</w:t>
        </w:r>
      </w:hyperlink>
      <w:r w:rsidRPr="00A007C4">
        <w:rPr>
          <w:rFonts w:ascii="Gotham" w:hAnsi="Gotham"/>
          <w:color w:val="000000"/>
          <w:sz w:val="20"/>
          <w:szCs w:val="20"/>
          <w:shd w:val="clear" w:color="auto" w:fill="FFFFFF"/>
        </w:rPr>
        <w:t>, 0497 251816</w:t>
      </w:r>
    </w:p>
    <w:p w14:paraId="66CD29EB" w14:textId="77777777" w:rsidR="00A007C4" w:rsidRPr="00A007C4" w:rsidRDefault="00A007C4" w:rsidP="00A007C4">
      <w:pPr>
        <w:spacing w:line="360" w:lineRule="auto"/>
        <w:ind w:left="-567"/>
        <w:rPr>
          <w:rFonts w:ascii="Gotham" w:hAnsi="Gotham" w:cs="Arial" w:hint="eastAsia"/>
          <w:sz w:val="20"/>
          <w:szCs w:val="20"/>
        </w:rPr>
      </w:pPr>
    </w:p>
    <w:p w14:paraId="7F28B9EB" w14:textId="77777777" w:rsidR="00CA1DFC" w:rsidRPr="00A007C4" w:rsidRDefault="00CA1DFC" w:rsidP="00A007C4">
      <w:pPr>
        <w:spacing w:line="360" w:lineRule="auto"/>
        <w:ind w:left="-567"/>
        <w:jc w:val="center"/>
        <w:rPr>
          <w:rFonts w:ascii="Gotham" w:hAnsi="Gotham" w:cs="Arial" w:hint="eastAsia"/>
          <w:sz w:val="20"/>
          <w:szCs w:val="20"/>
        </w:rPr>
      </w:pPr>
    </w:p>
    <w:p w14:paraId="5871612F" w14:textId="77777777" w:rsidR="00CA1DFC" w:rsidRPr="00A007C4" w:rsidRDefault="00CA1DFC" w:rsidP="00A007C4">
      <w:pPr>
        <w:spacing w:line="360" w:lineRule="auto"/>
        <w:ind w:left="-567"/>
        <w:jc w:val="center"/>
        <w:rPr>
          <w:rFonts w:ascii="Gotham" w:hAnsi="Gotham" w:cs="Arial" w:hint="eastAsia"/>
          <w:sz w:val="20"/>
          <w:szCs w:val="20"/>
        </w:rPr>
      </w:pPr>
    </w:p>
    <w:sectPr w:rsidR="00CA1DFC" w:rsidRPr="00A007C4" w:rsidSect="0003171D">
      <w:headerReference w:type="default" r:id="rId15"/>
      <w:pgSz w:w="11900" w:h="16840"/>
      <w:pgMar w:top="851" w:right="1128" w:bottom="1440" w:left="1797"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C1BAB1" w14:textId="77777777" w:rsidR="00BF7F47" w:rsidRDefault="00BF7F47" w:rsidP="00E303E8">
      <w:r>
        <w:separator/>
      </w:r>
    </w:p>
  </w:endnote>
  <w:endnote w:type="continuationSeparator" w:id="0">
    <w:p w14:paraId="6FC51878" w14:textId="77777777" w:rsidR="00BF7F47" w:rsidRDefault="00BF7F47" w:rsidP="00E30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Helvetica Neue">
    <w:altName w:val="Malgun Gothic"/>
    <w:panose1 w:val="02000503000000020004"/>
    <w:charset w:val="00"/>
    <w:family w:val="auto"/>
    <w:pitch w:val="variable"/>
    <w:sig w:usb0="E50002FF" w:usb1="500079DB" w:usb2="00000010" w:usb3="00000000" w:csb0="00000001" w:csb1="00000000"/>
  </w:font>
  <w:font w:name="ＭＳ 明朝">
    <w:charset w:val="80"/>
    <w:family w:val="auto"/>
    <w:pitch w:val="variable"/>
    <w:sig w:usb0="E00002FF" w:usb1="6AC7FDFB" w:usb2="08000012" w:usb3="00000000" w:csb0="0002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Gotham">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Gotham Book">
    <w:altName w:val="Times New Roman"/>
    <w:charset w:val="00"/>
    <w:family w:val="auto"/>
    <w:pitch w:val="variable"/>
    <w:sig w:usb0="A00002FF" w:usb1="4000005B" w:usb2="00000000" w:usb3="00000000" w:csb0="000000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15269B" w14:textId="77777777" w:rsidR="00BF7F47" w:rsidRDefault="00BF7F47" w:rsidP="00E303E8">
      <w:r>
        <w:separator/>
      </w:r>
    </w:p>
  </w:footnote>
  <w:footnote w:type="continuationSeparator" w:id="0">
    <w:p w14:paraId="05BB57F0" w14:textId="77777777" w:rsidR="00BF7F47" w:rsidRDefault="00BF7F47" w:rsidP="00E303E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161998" w14:textId="77777777" w:rsidR="00182217" w:rsidRPr="00E303E8" w:rsidRDefault="0003171D" w:rsidP="00E303E8">
    <w:pPr>
      <w:pStyle w:val="Koptekst"/>
    </w:pPr>
    <w:r>
      <w:rPr>
        <w:rFonts w:ascii="Gotham Book" w:hAnsi="Gotham Book" w:cs="Arial"/>
        <w:noProof/>
        <w:lang w:val="nl-NL" w:eastAsia="nl-NL"/>
      </w:rPr>
      <w:drawing>
        <wp:anchor distT="0" distB="0" distL="114300" distR="114300" simplePos="0" relativeHeight="251659264" behindDoc="0" locked="0" layoutInCell="1" allowOverlap="1" wp14:anchorId="24BC460A" wp14:editId="65D7BEA1">
          <wp:simplePos x="0" y="0"/>
          <wp:positionH relativeFrom="column">
            <wp:posOffset>3599815</wp:posOffset>
          </wp:positionH>
          <wp:positionV relativeFrom="paragraph">
            <wp:posOffset>-223520</wp:posOffset>
          </wp:positionV>
          <wp:extent cx="2082800" cy="750570"/>
          <wp:effectExtent l="0" t="0" r="0" b="0"/>
          <wp:wrapSquare wrapText="bothSides"/>
          <wp:docPr id="2" name="Picture 1" descr="Libratone_Logo.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ratone_Logo.ai"/>
                  <pic:cNvPicPr/>
                </pic:nvPicPr>
                <pic:blipFill>
                  <a:blip r:embed="rId1"/>
                  <a:stretch>
                    <a:fillRect/>
                  </a:stretch>
                </pic:blipFill>
                <pic:spPr>
                  <a:xfrm>
                    <a:off x="0" y="0"/>
                    <a:ext cx="2082800" cy="750570"/>
                  </a:xfrm>
                  <a:prstGeom prst="rect">
                    <a:avLst/>
                  </a:prstGeom>
                </pic:spPr>
              </pic:pic>
            </a:graphicData>
          </a:graphic>
        </wp:anchor>
      </w:drawing>
    </w:r>
    <w:r>
      <w:rPr>
        <w:rFonts w:ascii="Gotham Book" w:hAnsi="Gotham Book"/>
        <w:sz w:val="22"/>
      </w:rPr>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D3142"/>
    <w:multiLevelType w:val="hybridMultilevel"/>
    <w:tmpl w:val="DFCAE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4E64B20"/>
    <w:multiLevelType w:val="hybridMultilevel"/>
    <w:tmpl w:val="DFCAE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F530A5F"/>
    <w:multiLevelType w:val="hybridMultilevel"/>
    <w:tmpl w:val="940E83E6"/>
    <w:lvl w:ilvl="0" w:tplc="940C1E80">
      <w:start w:val="20"/>
      <w:numFmt w:val="bullet"/>
      <w:lvlText w:val="–"/>
      <w:lvlJc w:val="left"/>
      <w:pPr>
        <w:ind w:left="-207" w:hanging="360"/>
      </w:pPr>
      <w:rPr>
        <w:rFonts w:ascii="Helvetica Neue" w:eastAsiaTheme="minorEastAsia" w:hAnsi="Helvetica Neue" w:cstheme="minorBidi" w:hint="default"/>
      </w:rPr>
    </w:lvl>
    <w:lvl w:ilvl="1" w:tplc="04090003" w:tentative="1">
      <w:start w:val="1"/>
      <w:numFmt w:val="bullet"/>
      <w:lvlText w:val="o"/>
      <w:lvlJc w:val="left"/>
      <w:pPr>
        <w:ind w:left="513" w:hanging="360"/>
      </w:pPr>
      <w:rPr>
        <w:rFonts w:ascii="Courier New" w:hAnsi="Courier New" w:hint="default"/>
      </w:rPr>
    </w:lvl>
    <w:lvl w:ilvl="2" w:tplc="04090005" w:tentative="1">
      <w:start w:val="1"/>
      <w:numFmt w:val="bullet"/>
      <w:lvlText w:val=""/>
      <w:lvlJc w:val="left"/>
      <w:pPr>
        <w:ind w:left="1233" w:hanging="360"/>
      </w:pPr>
      <w:rPr>
        <w:rFonts w:ascii="Wingdings" w:hAnsi="Wingdings" w:hint="default"/>
      </w:rPr>
    </w:lvl>
    <w:lvl w:ilvl="3" w:tplc="04090001" w:tentative="1">
      <w:start w:val="1"/>
      <w:numFmt w:val="bullet"/>
      <w:lvlText w:val=""/>
      <w:lvlJc w:val="left"/>
      <w:pPr>
        <w:ind w:left="1953" w:hanging="360"/>
      </w:pPr>
      <w:rPr>
        <w:rFonts w:ascii="Symbol" w:hAnsi="Symbol" w:hint="default"/>
      </w:rPr>
    </w:lvl>
    <w:lvl w:ilvl="4" w:tplc="04090003" w:tentative="1">
      <w:start w:val="1"/>
      <w:numFmt w:val="bullet"/>
      <w:lvlText w:val="o"/>
      <w:lvlJc w:val="left"/>
      <w:pPr>
        <w:ind w:left="2673" w:hanging="360"/>
      </w:pPr>
      <w:rPr>
        <w:rFonts w:ascii="Courier New" w:hAnsi="Courier New" w:hint="default"/>
      </w:rPr>
    </w:lvl>
    <w:lvl w:ilvl="5" w:tplc="04090005" w:tentative="1">
      <w:start w:val="1"/>
      <w:numFmt w:val="bullet"/>
      <w:lvlText w:val=""/>
      <w:lvlJc w:val="left"/>
      <w:pPr>
        <w:ind w:left="3393" w:hanging="360"/>
      </w:pPr>
      <w:rPr>
        <w:rFonts w:ascii="Wingdings" w:hAnsi="Wingdings" w:hint="default"/>
      </w:rPr>
    </w:lvl>
    <w:lvl w:ilvl="6" w:tplc="04090001" w:tentative="1">
      <w:start w:val="1"/>
      <w:numFmt w:val="bullet"/>
      <w:lvlText w:val=""/>
      <w:lvlJc w:val="left"/>
      <w:pPr>
        <w:ind w:left="4113" w:hanging="360"/>
      </w:pPr>
      <w:rPr>
        <w:rFonts w:ascii="Symbol" w:hAnsi="Symbol" w:hint="default"/>
      </w:rPr>
    </w:lvl>
    <w:lvl w:ilvl="7" w:tplc="04090003" w:tentative="1">
      <w:start w:val="1"/>
      <w:numFmt w:val="bullet"/>
      <w:lvlText w:val="o"/>
      <w:lvlJc w:val="left"/>
      <w:pPr>
        <w:ind w:left="4833" w:hanging="360"/>
      </w:pPr>
      <w:rPr>
        <w:rFonts w:ascii="Courier New" w:hAnsi="Courier New" w:hint="default"/>
      </w:rPr>
    </w:lvl>
    <w:lvl w:ilvl="8" w:tplc="04090005" w:tentative="1">
      <w:start w:val="1"/>
      <w:numFmt w:val="bullet"/>
      <w:lvlText w:val=""/>
      <w:lvlJc w:val="left"/>
      <w:pPr>
        <w:ind w:left="5553" w:hanging="360"/>
      </w:pPr>
      <w:rPr>
        <w:rFonts w:ascii="Wingdings" w:hAnsi="Wingdings" w:hint="default"/>
      </w:rPr>
    </w:lvl>
  </w:abstractNum>
  <w:abstractNum w:abstractNumId="3">
    <w:nsid w:val="49080EA8"/>
    <w:multiLevelType w:val="hybridMultilevel"/>
    <w:tmpl w:val="DFCAE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77E46EF"/>
    <w:multiLevelType w:val="hybridMultilevel"/>
    <w:tmpl w:val="DFCAE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E2A1005"/>
    <w:multiLevelType w:val="hybridMultilevel"/>
    <w:tmpl w:val="621C30F8"/>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hideSpellingErrors/>
  <w:hideGrammaticalErrors/>
  <w:defaultTabStop w:val="1304"/>
  <w:hyphenationZone w:val="425"/>
  <w:drawingGridHorizontalSpacing w:val="12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EC0"/>
    <w:rsid w:val="00005EED"/>
    <w:rsid w:val="00020A2A"/>
    <w:rsid w:val="00022A41"/>
    <w:rsid w:val="00024EAE"/>
    <w:rsid w:val="0003171D"/>
    <w:rsid w:val="00042CED"/>
    <w:rsid w:val="0005277E"/>
    <w:rsid w:val="00054CF5"/>
    <w:rsid w:val="00062464"/>
    <w:rsid w:val="0006288D"/>
    <w:rsid w:val="0007120E"/>
    <w:rsid w:val="0008222B"/>
    <w:rsid w:val="000824DA"/>
    <w:rsid w:val="00085D11"/>
    <w:rsid w:val="000A5D08"/>
    <w:rsid w:val="000B2317"/>
    <w:rsid w:val="000E1B12"/>
    <w:rsid w:val="000E6C77"/>
    <w:rsid w:val="000F09AF"/>
    <w:rsid w:val="001027CE"/>
    <w:rsid w:val="00116260"/>
    <w:rsid w:val="00121490"/>
    <w:rsid w:val="0015334C"/>
    <w:rsid w:val="0015760C"/>
    <w:rsid w:val="00174B00"/>
    <w:rsid w:val="001772A5"/>
    <w:rsid w:val="0018044D"/>
    <w:rsid w:val="00182217"/>
    <w:rsid w:val="00185DE5"/>
    <w:rsid w:val="00191AB0"/>
    <w:rsid w:val="001920CD"/>
    <w:rsid w:val="001C158C"/>
    <w:rsid w:val="001C2634"/>
    <w:rsid w:val="001C27F5"/>
    <w:rsid w:val="001D2E48"/>
    <w:rsid w:val="001E3D6A"/>
    <w:rsid w:val="001F3D97"/>
    <w:rsid w:val="001F4AE2"/>
    <w:rsid w:val="00213E07"/>
    <w:rsid w:val="002170D1"/>
    <w:rsid w:val="0022137E"/>
    <w:rsid w:val="00221754"/>
    <w:rsid w:val="002714C7"/>
    <w:rsid w:val="0027566E"/>
    <w:rsid w:val="0028360F"/>
    <w:rsid w:val="00285413"/>
    <w:rsid w:val="002A53C9"/>
    <w:rsid w:val="002B5A26"/>
    <w:rsid w:val="002C148F"/>
    <w:rsid w:val="002F45B8"/>
    <w:rsid w:val="002F6F8C"/>
    <w:rsid w:val="003172F8"/>
    <w:rsid w:val="00321A39"/>
    <w:rsid w:val="00334FAD"/>
    <w:rsid w:val="00337B18"/>
    <w:rsid w:val="00337F96"/>
    <w:rsid w:val="003400A3"/>
    <w:rsid w:val="003458BD"/>
    <w:rsid w:val="00366C48"/>
    <w:rsid w:val="00374790"/>
    <w:rsid w:val="0038623D"/>
    <w:rsid w:val="00392C86"/>
    <w:rsid w:val="003A63DD"/>
    <w:rsid w:val="003B122B"/>
    <w:rsid w:val="003C4E59"/>
    <w:rsid w:val="003D07BA"/>
    <w:rsid w:val="003E60DF"/>
    <w:rsid w:val="003F3328"/>
    <w:rsid w:val="004109A3"/>
    <w:rsid w:val="00410C5F"/>
    <w:rsid w:val="00410FD3"/>
    <w:rsid w:val="00411A2C"/>
    <w:rsid w:val="00417877"/>
    <w:rsid w:val="00417A45"/>
    <w:rsid w:val="00427A33"/>
    <w:rsid w:val="004455E3"/>
    <w:rsid w:val="004546EE"/>
    <w:rsid w:val="00462842"/>
    <w:rsid w:val="00467F47"/>
    <w:rsid w:val="00481786"/>
    <w:rsid w:val="00490B01"/>
    <w:rsid w:val="00495429"/>
    <w:rsid w:val="004A36AF"/>
    <w:rsid w:val="004C2E9E"/>
    <w:rsid w:val="004D2052"/>
    <w:rsid w:val="004D6F36"/>
    <w:rsid w:val="004D731C"/>
    <w:rsid w:val="004F4F99"/>
    <w:rsid w:val="0050306A"/>
    <w:rsid w:val="005103F4"/>
    <w:rsid w:val="0051411D"/>
    <w:rsid w:val="005201DE"/>
    <w:rsid w:val="00520C3D"/>
    <w:rsid w:val="00523AE8"/>
    <w:rsid w:val="00535FBB"/>
    <w:rsid w:val="00544405"/>
    <w:rsid w:val="005465A3"/>
    <w:rsid w:val="00567411"/>
    <w:rsid w:val="00573566"/>
    <w:rsid w:val="005876E2"/>
    <w:rsid w:val="005A7EFF"/>
    <w:rsid w:val="005B54CA"/>
    <w:rsid w:val="005B5567"/>
    <w:rsid w:val="005B6882"/>
    <w:rsid w:val="005C5EA4"/>
    <w:rsid w:val="005D059B"/>
    <w:rsid w:val="005D4094"/>
    <w:rsid w:val="00604A3A"/>
    <w:rsid w:val="00606DDE"/>
    <w:rsid w:val="0061242D"/>
    <w:rsid w:val="006266BD"/>
    <w:rsid w:val="0062716D"/>
    <w:rsid w:val="00632AAA"/>
    <w:rsid w:val="00633C04"/>
    <w:rsid w:val="00653A39"/>
    <w:rsid w:val="00663C0C"/>
    <w:rsid w:val="006658CB"/>
    <w:rsid w:val="00666C37"/>
    <w:rsid w:val="0067371C"/>
    <w:rsid w:val="0067513C"/>
    <w:rsid w:val="00683586"/>
    <w:rsid w:val="00690746"/>
    <w:rsid w:val="00693E92"/>
    <w:rsid w:val="006A7640"/>
    <w:rsid w:val="006B7F42"/>
    <w:rsid w:val="006C14D9"/>
    <w:rsid w:val="006D2771"/>
    <w:rsid w:val="006D5CAB"/>
    <w:rsid w:val="006E2F15"/>
    <w:rsid w:val="00702077"/>
    <w:rsid w:val="007120AA"/>
    <w:rsid w:val="007139DD"/>
    <w:rsid w:val="00730305"/>
    <w:rsid w:val="007315A9"/>
    <w:rsid w:val="00756940"/>
    <w:rsid w:val="00756A73"/>
    <w:rsid w:val="00757859"/>
    <w:rsid w:val="00763BA3"/>
    <w:rsid w:val="007813A4"/>
    <w:rsid w:val="007842D1"/>
    <w:rsid w:val="00793E4D"/>
    <w:rsid w:val="007B495C"/>
    <w:rsid w:val="007C2D60"/>
    <w:rsid w:val="007C3296"/>
    <w:rsid w:val="007C3CDD"/>
    <w:rsid w:val="007C5895"/>
    <w:rsid w:val="007D5D46"/>
    <w:rsid w:val="007E40A2"/>
    <w:rsid w:val="0080066F"/>
    <w:rsid w:val="00806B96"/>
    <w:rsid w:val="0081331C"/>
    <w:rsid w:val="008173D6"/>
    <w:rsid w:val="008217A1"/>
    <w:rsid w:val="00827068"/>
    <w:rsid w:val="008367F4"/>
    <w:rsid w:val="008436DE"/>
    <w:rsid w:val="00852F33"/>
    <w:rsid w:val="00866D8E"/>
    <w:rsid w:val="00881CC3"/>
    <w:rsid w:val="00882CD9"/>
    <w:rsid w:val="00891E86"/>
    <w:rsid w:val="00892451"/>
    <w:rsid w:val="0089564B"/>
    <w:rsid w:val="008A4E1D"/>
    <w:rsid w:val="008A50D5"/>
    <w:rsid w:val="008B1053"/>
    <w:rsid w:val="008E1940"/>
    <w:rsid w:val="008E1A8A"/>
    <w:rsid w:val="00905E64"/>
    <w:rsid w:val="00906A7F"/>
    <w:rsid w:val="00907401"/>
    <w:rsid w:val="00912AB7"/>
    <w:rsid w:val="009152BE"/>
    <w:rsid w:val="00934B26"/>
    <w:rsid w:val="0093554C"/>
    <w:rsid w:val="0093796B"/>
    <w:rsid w:val="009435B0"/>
    <w:rsid w:val="009511F7"/>
    <w:rsid w:val="00974D3C"/>
    <w:rsid w:val="00995DA9"/>
    <w:rsid w:val="009B1732"/>
    <w:rsid w:val="009C33CA"/>
    <w:rsid w:val="009C4593"/>
    <w:rsid w:val="009D4C11"/>
    <w:rsid w:val="009D5143"/>
    <w:rsid w:val="009E0254"/>
    <w:rsid w:val="009E629A"/>
    <w:rsid w:val="009F4D6F"/>
    <w:rsid w:val="00A007C4"/>
    <w:rsid w:val="00A01177"/>
    <w:rsid w:val="00A06225"/>
    <w:rsid w:val="00A076DB"/>
    <w:rsid w:val="00A24B32"/>
    <w:rsid w:val="00A531BC"/>
    <w:rsid w:val="00A675A7"/>
    <w:rsid w:val="00A7763C"/>
    <w:rsid w:val="00A93AF2"/>
    <w:rsid w:val="00A961B7"/>
    <w:rsid w:val="00A97D80"/>
    <w:rsid w:val="00AA1EF2"/>
    <w:rsid w:val="00AA314E"/>
    <w:rsid w:val="00AB03AF"/>
    <w:rsid w:val="00AB68EC"/>
    <w:rsid w:val="00AC16F0"/>
    <w:rsid w:val="00AC7888"/>
    <w:rsid w:val="00AE0EC0"/>
    <w:rsid w:val="00AF4856"/>
    <w:rsid w:val="00AF5D4A"/>
    <w:rsid w:val="00AF71A2"/>
    <w:rsid w:val="00B023B7"/>
    <w:rsid w:val="00B27C46"/>
    <w:rsid w:val="00B316DA"/>
    <w:rsid w:val="00B349B2"/>
    <w:rsid w:val="00B359EC"/>
    <w:rsid w:val="00B430E7"/>
    <w:rsid w:val="00B43E22"/>
    <w:rsid w:val="00B557C2"/>
    <w:rsid w:val="00B55AAA"/>
    <w:rsid w:val="00B7074A"/>
    <w:rsid w:val="00B74379"/>
    <w:rsid w:val="00B77091"/>
    <w:rsid w:val="00B8043D"/>
    <w:rsid w:val="00B80E3C"/>
    <w:rsid w:val="00B91B98"/>
    <w:rsid w:val="00B957BE"/>
    <w:rsid w:val="00BA0F16"/>
    <w:rsid w:val="00BA7C42"/>
    <w:rsid w:val="00BB43C7"/>
    <w:rsid w:val="00BC11E0"/>
    <w:rsid w:val="00BC39B8"/>
    <w:rsid w:val="00BC42F5"/>
    <w:rsid w:val="00BC46D3"/>
    <w:rsid w:val="00BE08C2"/>
    <w:rsid w:val="00BF7F47"/>
    <w:rsid w:val="00C2172B"/>
    <w:rsid w:val="00C240CC"/>
    <w:rsid w:val="00C527A4"/>
    <w:rsid w:val="00C55927"/>
    <w:rsid w:val="00C65EF3"/>
    <w:rsid w:val="00C760A6"/>
    <w:rsid w:val="00C76A03"/>
    <w:rsid w:val="00C9597F"/>
    <w:rsid w:val="00CA1DFC"/>
    <w:rsid w:val="00CA637E"/>
    <w:rsid w:val="00CA752E"/>
    <w:rsid w:val="00CB0C5E"/>
    <w:rsid w:val="00CB7EBF"/>
    <w:rsid w:val="00CC457D"/>
    <w:rsid w:val="00D04172"/>
    <w:rsid w:val="00D047E5"/>
    <w:rsid w:val="00D05FE3"/>
    <w:rsid w:val="00D1032E"/>
    <w:rsid w:val="00D16048"/>
    <w:rsid w:val="00D225AA"/>
    <w:rsid w:val="00D24F33"/>
    <w:rsid w:val="00D3410A"/>
    <w:rsid w:val="00D35AD5"/>
    <w:rsid w:val="00D53E50"/>
    <w:rsid w:val="00D55697"/>
    <w:rsid w:val="00D87C19"/>
    <w:rsid w:val="00DA20A0"/>
    <w:rsid w:val="00DA3871"/>
    <w:rsid w:val="00DA6A97"/>
    <w:rsid w:val="00DB4E53"/>
    <w:rsid w:val="00DB70AE"/>
    <w:rsid w:val="00DD04FF"/>
    <w:rsid w:val="00DD4B0C"/>
    <w:rsid w:val="00DD7C8F"/>
    <w:rsid w:val="00DE7C7D"/>
    <w:rsid w:val="00E0658A"/>
    <w:rsid w:val="00E15BDC"/>
    <w:rsid w:val="00E25DE5"/>
    <w:rsid w:val="00E303E8"/>
    <w:rsid w:val="00E34C2C"/>
    <w:rsid w:val="00E42EC0"/>
    <w:rsid w:val="00E67785"/>
    <w:rsid w:val="00E70048"/>
    <w:rsid w:val="00E73DF2"/>
    <w:rsid w:val="00E77FDC"/>
    <w:rsid w:val="00E80B7A"/>
    <w:rsid w:val="00ED29FB"/>
    <w:rsid w:val="00EF4DA8"/>
    <w:rsid w:val="00F131C1"/>
    <w:rsid w:val="00F17C29"/>
    <w:rsid w:val="00F3319B"/>
    <w:rsid w:val="00F3518A"/>
    <w:rsid w:val="00F5118E"/>
    <w:rsid w:val="00F5206E"/>
    <w:rsid w:val="00F53D4C"/>
    <w:rsid w:val="00F55A50"/>
    <w:rsid w:val="00F562A1"/>
    <w:rsid w:val="00F57EEF"/>
    <w:rsid w:val="00F62844"/>
    <w:rsid w:val="00F64C47"/>
    <w:rsid w:val="00F72A2A"/>
    <w:rsid w:val="00F74277"/>
    <w:rsid w:val="00F94363"/>
    <w:rsid w:val="00F959F9"/>
    <w:rsid w:val="00FA4557"/>
    <w:rsid w:val="00FA5352"/>
    <w:rsid w:val="00FB743A"/>
    <w:rsid w:val="00FB7D4F"/>
    <w:rsid w:val="00FC0BB7"/>
    <w:rsid w:val="00FC1106"/>
    <w:rsid w:val="00FD31FD"/>
    <w:rsid w:val="00FD606B"/>
    <w:rsid w:val="00FD6305"/>
    <w:rsid w:val="00FE2740"/>
    <w:rsid w:val="00FF47D9"/>
  </w:rsids>
  <m:mathPr>
    <m:mathFont m:val="Cambria Math"/>
    <m:brkBin m:val="before"/>
    <m:brkBinSub m:val="--"/>
    <m:smallFrac/>
    <m:dispDef/>
    <m:lMargin m:val="0"/>
    <m:rMargin m:val="0"/>
    <m:defJc m:val="centerGroup"/>
    <m:wrapRight/>
    <m:intLim m:val="subSup"/>
    <m:naryLim m:val="subSup"/>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56B0C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42EC0"/>
    <w:pPr>
      <w:ind w:left="720"/>
      <w:contextualSpacing/>
    </w:pPr>
  </w:style>
  <w:style w:type="character" w:styleId="Verwijzingopmerking">
    <w:name w:val="annotation reference"/>
    <w:basedOn w:val="Standaardalinea-lettertype"/>
    <w:uiPriority w:val="99"/>
    <w:unhideWhenUsed/>
    <w:rsid w:val="00E42EC0"/>
    <w:rPr>
      <w:sz w:val="18"/>
      <w:szCs w:val="18"/>
    </w:rPr>
  </w:style>
  <w:style w:type="paragraph" w:styleId="Tekstopmerking">
    <w:name w:val="annotation text"/>
    <w:basedOn w:val="Standaard"/>
    <w:link w:val="TekstopmerkingTeken"/>
    <w:uiPriority w:val="99"/>
    <w:unhideWhenUsed/>
    <w:rsid w:val="00E42EC0"/>
  </w:style>
  <w:style w:type="character" w:customStyle="1" w:styleId="TekstopmerkingTeken">
    <w:name w:val="Tekst opmerking Teken"/>
    <w:basedOn w:val="Standaardalinea-lettertype"/>
    <w:link w:val="Tekstopmerking"/>
    <w:uiPriority w:val="99"/>
    <w:rsid w:val="00E42EC0"/>
    <w:rPr>
      <w:rFonts w:eastAsiaTheme="minorEastAsia"/>
      <w:lang w:val="en-US"/>
    </w:rPr>
  </w:style>
  <w:style w:type="paragraph" w:styleId="Onderwerpvanopmerking">
    <w:name w:val="annotation subject"/>
    <w:basedOn w:val="Tekstopmerking"/>
    <w:next w:val="Tekstopmerking"/>
    <w:link w:val="OnderwerpvanopmerkingTeken"/>
    <w:uiPriority w:val="99"/>
    <w:unhideWhenUsed/>
    <w:rsid w:val="00E42EC0"/>
    <w:rPr>
      <w:b/>
      <w:bCs/>
      <w:sz w:val="20"/>
      <w:szCs w:val="20"/>
    </w:rPr>
  </w:style>
  <w:style w:type="character" w:customStyle="1" w:styleId="OnderwerpvanopmerkingTeken">
    <w:name w:val="Onderwerp van opmerking Teken"/>
    <w:basedOn w:val="TekstopmerkingTeken"/>
    <w:link w:val="Onderwerpvanopmerking"/>
    <w:uiPriority w:val="99"/>
    <w:rsid w:val="00E42EC0"/>
    <w:rPr>
      <w:rFonts w:eastAsiaTheme="minorEastAsia"/>
      <w:b/>
      <w:bCs/>
      <w:sz w:val="20"/>
      <w:szCs w:val="20"/>
      <w:lang w:val="en-US"/>
    </w:rPr>
  </w:style>
  <w:style w:type="paragraph" w:styleId="Ballontekst">
    <w:name w:val="Balloon Text"/>
    <w:basedOn w:val="Standaard"/>
    <w:link w:val="BallontekstTeken"/>
    <w:uiPriority w:val="99"/>
    <w:unhideWhenUsed/>
    <w:rsid w:val="00E42EC0"/>
    <w:rPr>
      <w:rFonts w:ascii="Lucida Grande" w:hAnsi="Lucida Grande" w:cs="Lucida Grande"/>
      <w:sz w:val="18"/>
      <w:szCs w:val="18"/>
    </w:rPr>
  </w:style>
  <w:style w:type="character" w:customStyle="1" w:styleId="BallontekstTeken">
    <w:name w:val="Ballontekst Teken"/>
    <w:basedOn w:val="Standaardalinea-lettertype"/>
    <w:link w:val="Ballontekst"/>
    <w:uiPriority w:val="99"/>
    <w:rsid w:val="00E42EC0"/>
    <w:rPr>
      <w:rFonts w:ascii="Lucida Grande" w:eastAsiaTheme="minorEastAsia" w:hAnsi="Lucida Grande" w:cs="Lucida Grande"/>
      <w:sz w:val="18"/>
      <w:szCs w:val="18"/>
      <w:lang w:val="en-US"/>
    </w:rPr>
  </w:style>
  <w:style w:type="paragraph" w:styleId="Voetnoottekst">
    <w:name w:val="footnote text"/>
    <w:basedOn w:val="Standaard"/>
    <w:link w:val="VoetnoottekstTeken"/>
    <w:uiPriority w:val="99"/>
    <w:unhideWhenUsed/>
    <w:rsid w:val="00E42EC0"/>
  </w:style>
  <w:style w:type="character" w:customStyle="1" w:styleId="VoetnoottekstTeken">
    <w:name w:val="Voetnoottekst Teken"/>
    <w:basedOn w:val="Standaardalinea-lettertype"/>
    <w:link w:val="Voetnoottekst"/>
    <w:uiPriority w:val="99"/>
    <w:rsid w:val="00E42EC0"/>
    <w:rPr>
      <w:rFonts w:eastAsiaTheme="minorEastAsia"/>
      <w:lang w:val="en-US"/>
    </w:rPr>
  </w:style>
  <w:style w:type="character" w:styleId="Voetnootmarkering">
    <w:name w:val="footnote reference"/>
    <w:basedOn w:val="Standaardalinea-lettertype"/>
    <w:uiPriority w:val="99"/>
    <w:unhideWhenUsed/>
    <w:rsid w:val="00E42EC0"/>
    <w:rPr>
      <w:vertAlign w:val="superscript"/>
    </w:rPr>
  </w:style>
  <w:style w:type="paragraph" w:styleId="HTML-voorafopgemaakt">
    <w:name w:val="HTML Preformatted"/>
    <w:basedOn w:val="Standaard"/>
    <w:link w:val="HTML-voorafopgemaaktTeken"/>
    <w:uiPriority w:val="99"/>
    <w:unhideWhenUsed/>
    <w:rsid w:val="00E42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voorafopgemaaktTeken">
    <w:name w:val="HTML - vooraf opgemaakt Teken"/>
    <w:basedOn w:val="Standaardalinea-lettertype"/>
    <w:link w:val="HTML-voorafopgemaakt"/>
    <w:uiPriority w:val="99"/>
    <w:rsid w:val="00E42EC0"/>
    <w:rPr>
      <w:rFonts w:ascii="Courier" w:eastAsiaTheme="minorEastAsia" w:hAnsi="Courier" w:cs="Courier"/>
      <w:sz w:val="20"/>
      <w:szCs w:val="20"/>
      <w:lang w:val="en-US"/>
    </w:rPr>
  </w:style>
  <w:style w:type="character" w:styleId="Hyperlink">
    <w:name w:val="Hyperlink"/>
    <w:basedOn w:val="Standaardalinea-lettertype"/>
    <w:rsid w:val="00E42EC0"/>
    <w:rPr>
      <w:color w:val="0000FF" w:themeColor="hyperlink"/>
      <w:u w:val="single"/>
    </w:rPr>
  </w:style>
  <w:style w:type="paragraph" w:styleId="Koptekst">
    <w:name w:val="header"/>
    <w:basedOn w:val="Standaard"/>
    <w:link w:val="KoptekstTeken"/>
    <w:unhideWhenUsed/>
    <w:rsid w:val="00E303E8"/>
    <w:pPr>
      <w:tabs>
        <w:tab w:val="center" w:pos="4819"/>
        <w:tab w:val="right" w:pos="9638"/>
      </w:tabs>
    </w:pPr>
  </w:style>
  <w:style w:type="character" w:customStyle="1" w:styleId="KoptekstTeken">
    <w:name w:val="Koptekst Teken"/>
    <w:basedOn w:val="Standaardalinea-lettertype"/>
    <w:link w:val="Koptekst"/>
    <w:rsid w:val="00E303E8"/>
  </w:style>
  <w:style w:type="paragraph" w:styleId="Voettekst">
    <w:name w:val="footer"/>
    <w:basedOn w:val="Standaard"/>
    <w:link w:val="VoettekstTeken"/>
    <w:unhideWhenUsed/>
    <w:rsid w:val="00E303E8"/>
    <w:pPr>
      <w:tabs>
        <w:tab w:val="center" w:pos="4819"/>
        <w:tab w:val="right" w:pos="9638"/>
      </w:tabs>
    </w:pPr>
  </w:style>
  <w:style w:type="character" w:customStyle="1" w:styleId="VoettekstTeken">
    <w:name w:val="Voettekst Teken"/>
    <w:basedOn w:val="Standaardalinea-lettertype"/>
    <w:link w:val="Voettekst"/>
    <w:rsid w:val="00E303E8"/>
  </w:style>
  <w:style w:type="character" w:styleId="GevolgdeHyperlink">
    <w:name w:val="FollowedHyperlink"/>
    <w:basedOn w:val="Standaardalinea-lettertype"/>
    <w:rsid w:val="00CB0C5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486741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libratone.com/press" TargetMode="External"/><Relationship Id="rId12" Type="http://schemas.openxmlformats.org/officeDocument/2006/relationships/hyperlink" Target="http://www.facebook.com/Libratone" TargetMode="External"/><Relationship Id="rId13" Type="http://schemas.openxmlformats.org/officeDocument/2006/relationships/hyperlink" Target="http://www.twitter.com/Libratone" TargetMode="External"/><Relationship Id="rId14" Type="http://schemas.openxmlformats.org/officeDocument/2006/relationships/hyperlink" Target="mailto:Sandra@square-egg.be" TargetMode="External"/><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 Id="rId10"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A3F71B7-864B-E84D-964D-F8ACAD9ED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Pages>
  <Words>574</Words>
  <Characters>3157</Characters>
  <Application>Microsoft Macintosh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vt:lpstr>
    </vt:vector>
  </TitlesOfParts>
  <Manager/>
  <Company>Blue Lines</Company>
  <LinksUpToDate>false</LinksUpToDate>
  <CharactersWithSpaces>3724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Blue Lines</dc:creator>
  <cp:keywords/>
  <dc:description/>
  <cp:lastModifiedBy>Sandra Van Hauwaert</cp:lastModifiedBy>
  <cp:revision>3</cp:revision>
  <cp:lastPrinted>2016-05-20T13:10:00Z</cp:lastPrinted>
  <dcterms:created xsi:type="dcterms:W3CDTF">2017-01-31T12:37:00Z</dcterms:created>
  <dcterms:modified xsi:type="dcterms:W3CDTF">2017-01-31T12:38:00Z</dcterms:modified>
  <cp:category/>
</cp:coreProperties>
</file>