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1038D" w14:textId="328893C4" w:rsidR="00FA7B8C" w:rsidRDefault="00FA7B8C" w:rsidP="00490E2C">
      <w:pPr>
        <w:spacing w:after="203"/>
        <w:rPr>
          <w:rFonts w:ascii="Helvetica" w:eastAsia="Times New Roman" w:hAnsi="Helvetica" w:cs="Times New Roman"/>
          <w:lang w:val="en-US" w:eastAsia="en-GB"/>
        </w:rPr>
      </w:pPr>
      <w:r>
        <w:rPr>
          <w:rFonts w:ascii="Helvetica" w:eastAsia="Times New Roman" w:hAnsi="Helvetica" w:cs="Times New Roman"/>
          <w:noProof/>
          <w:lang w:val="en-US" w:eastAsia="en-GB"/>
        </w:rPr>
        <w:drawing>
          <wp:inline distT="0" distB="0" distL="0" distR="0" wp14:anchorId="3C9992B5" wp14:editId="47DAB3F9">
            <wp:extent cx="990600" cy="3175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90600" cy="317500"/>
                    </a:xfrm>
                    <a:prstGeom prst="rect">
                      <a:avLst/>
                    </a:prstGeom>
                  </pic:spPr>
                </pic:pic>
              </a:graphicData>
            </a:graphic>
          </wp:inline>
        </w:drawing>
      </w:r>
    </w:p>
    <w:p w14:paraId="0877A936" w14:textId="77777777" w:rsidR="008D069E" w:rsidRDefault="008D069E" w:rsidP="008D069E">
      <w:pPr>
        <w:spacing w:after="203"/>
        <w:rPr>
          <w:rFonts w:ascii="Helvetica" w:eastAsia="Times New Roman" w:hAnsi="Helvetica" w:cs="Times New Roman"/>
          <w:b/>
          <w:bCs/>
          <w:color w:val="53565A"/>
          <w:lang w:val="en-US" w:eastAsia="en-GB"/>
        </w:rPr>
      </w:pPr>
      <w:r>
        <w:rPr>
          <w:rFonts w:ascii="Helvetica" w:eastAsia="Times New Roman" w:hAnsi="Helvetica" w:cs="Times New Roman"/>
          <w:b/>
          <w:bCs/>
          <w:color w:val="53565A"/>
          <w:lang w:val="en-US" w:eastAsia="en-GB"/>
        </w:rPr>
        <w:t>Press release</w:t>
      </w:r>
    </w:p>
    <w:p w14:paraId="1C92C0CE" w14:textId="77777777" w:rsidR="00FA7B8C" w:rsidRPr="00FA7B8C" w:rsidRDefault="00FA7B8C" w:rsidP="00FA7B8C">
      <w:pPr>
        <w:spacing w:after="240" w:line="720" w:lineRule="atLeast"/>
        <w:outlineLvl w:val="0"/>
        <w:rPr>
          <w:rFonts w:ascii="Helvetica" w:eastAsia="Times New Roman" w:hAnsi="Helvetica" w:cs="Times New Roman"/>
          <w:b/>
          <w:bCs/>
          <w:color w:val="53565A"/>
          <w:kern w:val="36"/>
          <w:sz w:val="56"/>
          <w:szCs w:val="56"/>
          <w:lang w:val="en-US" w:eastAsia="en-GB"/>
        </w:rPr>
      </w:pPr>
      <w:r w:rsidRPr="00FA7B8C">
        <w:rPr>
          <w:rFonts w:ascii="Helvetica" w:eastAsia="Times New Roman" w:hAnsi="Helvetica" w:cs="Times New Roman"/>
          <w:b/>
          <w:bCs/>
          <w:color w:val="53565A"/>
          <w:kern w:val="36"/>
          <w:sz w:val="56"/>
          <w:szCs w:val="56"/>
          <w:lang w:val="en-US" w:eastAsia="en-GB"/>
        </w:rPr>
        <w:t>Delhaize and TBWA start the year with a beautiful health message.</w:t>
      </w:r>
    </w:p>
    <w:p w14:paraId="4D5B3521" w14:textId="3F120243" w:rsidR="008D069E" w:rsidRPr="008D069E" w:rsidRDefault="00FA7B8C" w:rsidP="00490E2C">
      <w:pPr>
        <w:spacing w:after="203"/>
        <w:rPr>
          <w:rFonts w:ascii="Helvetica" w:eastAsia="Times New Roman" w:hAnsi="Helvetica" w:cs="Times New Roman"/>
          <w:b/>
          <w:bCs/>
          <w:lang w:val="en-US" w:eastAsia="en-GB"/>
        </w:rPr>
      </w:pPr>
      <w:r w:rsidRPr="00FA7B8C">
        <w:rPr>
          <w:rFonts w:ascii="Helvetica" w:eastAsia="Times New Roman" w:hAnsi="Helvetica" w:cs="Times New Roman"/>
          <w:b/>
          <w:bCs/>
          <w:color w:val="53565A"/>
          <w:lang w:val="en-US" w:eastAsia="en-GB"/>
        </w:rPr>
        <w:t xml:space="preserve">January </w:t>
      </w:r>
      <w:r>
        <w:rPr>
          <w:rFonts w:ascii="Helvetica" w:eastAsia="Times New Roman" w:hAnsi="Helvetica" w:cs="Times New Roman"/>
          <w:b/>
          <w:bCs/>
          <w:color w:val="53565A"/>
          <w:lang w:val="en-US" w:eastAsia="en-GB"/>
        </w:rPr>
        <w:t>5</w:t>
      </w:r>
      <w:r w:rsidRPr="00FA7B8C">
        <w:rPr>
          <w:rFonts w:ascii="Helvetica" w:eastAsia="Times New Roman" w:hAnsi="Helvetica" w:cs="Times New Roman"/>
          <w:b/>
          <w:bCs/>
          <w:color w:val="53565A"/>
          <w:lang w:val="en-US" w:eastAsia="en-GB"/>
        </w:rPr>
        <w:t>th 2021 — </w:t>
      </w:r>
      <w:r w:rsidRPr="00FA7B8C">
        <w:rPr>
          <w:rFonts w:ascii="Helvetica" w:eastAsia="Times New Roman" w:hAnsi="Helvetica" w:cs="Times New Roman"/>
          <w:b/>
          <w:bCs/>
          <w:lang w:val="en-US" w:eastAsia="en-GB"/>
        </w:rPr>
        <w:t>If we have learned anything this strange year, it is that our health is the most important thing in life. And more unfortunately that life is short. So we have to enjoy every bit of it. Or should we say bite? Delhaize, a leading Belgian supermarket just launched a commercial and its resolution for 2021: let’s start living healthy today, all together.</w:t>
      </w:r>
    </w:p>
    <w:p w14:paraId="2B530A44" w14:textId="65974BB0" w:rsidR="00490E2C" w:rsidRPr="00FA7B8C" w:rsidRDefault="00B465E0" w:rsidP="00490E2C">
      <w:pPr>
        <w:spacing w:after="203"/>
        <w:rPr>
          <w:rFonts w:ascii="Helvetica" w:eastAsia="Times New Roman" w:hAnsi="Helvetica" w:cs="Times New Roman"/>
          <w:lang w:val="en-US" w:eastAsia="en-GB"/>
        </w:rPr>
      </w:pPr>
      <w:r w:rsidRPr="00FA7B8C">
        <w:rPr>
          <w:rFonts w:ascii="Helvetica" w:eastAsia="Times New Roman" w:hAnsi="Helvetica" w:cs="Times New Roman"/>
          <w:lang w:val="en-US" w:eastAsia="en-GB"/>
        </w:rPr>
        <w:t xml:space="preserve">Delhaize is all about healthusiam. The enthusiasm of living healthily and happily. That’s why the supermarket </w:t>
      </w:r>
      <w:r w:rsidR="00FA7B8C" w:rsidRPr="00FA7B8C">
        <w:rPr>
          <w:rFonts w:ascii="Helvetica" w:eastAsia="Times New Roman" w:hAnsi="Helvetica" w:cs="Times New Roman"/>
          <w:lang w:val="en-US" w:eastAsia="en-GB"/>
        </w:rPr>
        <w:t>regularly launches</w:t>
      </w:r>
      <w:r w:rsidRPr="00FA7B8C">
        <w:rPr>
          <w:rFonts w:ascii="Helvetica" w:eastAsia="Times New Roman" w:hAnsi="Helvetica" w:cs="Times New Roman"/>
          <w:lang w:val="en-US" w:eastAsia="en-GB"/>
        </w:rPr>
        <w:t xml:space="preserve"> initiatives to promote better eating by making healthy food cheaper and easier to prepare. But </w:t>
      </w:r>
      <w:r w:rsidR="00FA7B8C" w:rsidRPr="00FA7B8C">
        <w:rPr>
          <w:rFonts w:ascii="Helvetica" w:eastAsia="Times New Roman" w:hAnsi="Helvetica" w:cs="Times New Roman"/>
          <w:lang w:val="en-US" w:eastAsia="en-GB"/>
        </w:rPr>
        <w:t>Delhaize</w:t>
      </w:r>
      <w:r w:rsidRPr="00FA7B8C">
        <w:rPr>
          <w:rFonts w:ascii="Helvetica" w:eastAsia="Times New Roman" w:hAnsi="Helvetica" w:cs="Times New Roman"/>
          <w:lang w:val="en-US" w:eastAsia="en-GB"/>
        </w:rPr>
        <w:t xml:space="preserve"> never communicated about its vision until now. </w:t>
      </w:r>
      <w:r w:rsidR="00FA7B8C" w:rsidRPr="00FA7B8C">
        <w:rPr>
          <w:rFonts w:ascii="Helvetica" w:eastAsia="Times New Roman" w:hAnsi="Helvetica" w:cs="Times New Roman"/>
          <w:lang w:val="en-US" w:eastAsia="en-GB"/>
        </w:rPr>
        <w:t xml:space="preserve">Now it does, </w:t>
      </w:r>
      <w:r w:rsidR="00F94B0D">
        <w:rPr>
          <w:rFonts w:ascii="Helvetica" w:eastAsia="Times New Roman" w:hAnsi="Helvetica" w:cs="Times New Roman"/>
          <w:lang w:val="en-US" w:eastAsia="en-GB"/>
        </w:rPr>
        <w:t xml:space="preserve">in the shape of a moving story </w:t>
      </w:r>
      <w:r w:rsidR="00B71CD0" w:rsidRPr="00FA7B8C">
        <w:rPr>
          <w:rFonts w:ascii="Helvetica" w:eastAsia="Times New Roman" w:hAnsi="Helvetica" w:cs="Times New Roman"/>
          <w:lang w:val="en-US" w:eastAsia="en-GB"/>
        </w:rPr>
        <w:t xml:space="preserve">that plays </w:t>
      </w:r>
      <w:r w:rsidR="00B71CD0" w:rsidRPr="00FA7B8C">
        <w:rPr>
          <w:rFonts w:ascii="Helvetica" w:hAnsi="Helvetica" w:cs="Times New Roman"/>
          <w:lang w:val="en-US"/>
        </w:rPr>
        <w:t xml:space="preserve">with the contrast between two generations: those who wish they knew and those who wish they still could. </w:t>
      </w:r>
    </w:p>
    <w:p w14:paraId="3C6259DC" w14:textId="729F63BC" w:rsidR="00B71CD0" w:rsidRPr="00FA7B8C" w:rsidRDefault="00583C98" w:rsidP="00B71CD0">
      <w:pPr>
        <w:spacing w:after="203"/>
        <w:rPr>
          <w:rFonts w:ascii="Helvetica" w:hAnsi="Helvetica" w:cs="Times New Roman"/>
          <w:lang w:val="en-US"/>
        </w:rPr>
      </w:pPr>
      <w:r w:rsidRPr="00FA7B8C">
        <w:rPr>
          <w:rFonts w:ascii="Helvetica" w:hAnsi="Helvetica" w:cs="Times New Roman"/>
          <w:lang w:val="en-US"/>
        </w:rPr>
        <w:t xml:space="preserve">In the movie we </w:t>
      </w:r>
      <w:r w:rsidR="00490E2C" w:rsidRPr="00FA7B8C">
        <w:rPr>
          <w:rFonts w:ascii="Helvetica" w:hAnsi="Helvetica" w:cs="Times New Roman"/>
          <w:lang w:val="en-US"/>
        </w:rPr>
        <w:t>get</w:t>
      </w:r>
      <w:r w:rsidRPr="00FA7B8C">
        <w:rPr>
          <w:rFonts w:ascii="Helvetica" w:hAnsi="Helvetica" w:cs="Times New Roman"/>
          <w:lang w:val="en-US"/>
        </w:rPr>
        <w:t xml:space="preserve"> a glimpse of </w:t>
      </w:r>
      <w:r w:rsidR="00490E2C" w:rsidRPr="00FA7B8C">
        <w:rPr>
          <w:rFonts w:ascii="Helvetica" w:eastAsia="Times New Roman" w:hAnsi="Helvetica" w:cs="Times New Roman"/>
          <w:lang w:val="en-US" w:eastAsia="en-GB"/>
        </w:rPr>
        <w:t xml:space="preserve">the life of a young girl. We feel that’s she’s not comfortable with herself, with the way she looks. Strangely we hear an older voice telling us how proud she is about her body and herself. As the story </w:t>
      </w:r>
      <w:r w:rsidR="00FA7B8C" w:rsidRPr="00FA7B8C">
        <w:rPr>
          <w:rFonts w:ascii="Helvetica" w:eastAsia="Times New Roman" w:hAnsi="Helvetica" w:cs="Times New Roman"/>
          <w:lang w:val="en-US" w:eastAsia="en-GB"/>
        </w:rPr>
        <w:t>unfolds,</w:t>
      </w:r>
      <w:r w:rsidR="00490E2C" w:rsidRPr="00FA7B8C">
        <w:rPr>
          <w:rFonts w:ascii="Helvetica" w:eastAsia="Times New Roman" w:hAnsi="Helvetica" w:cs="Times New Roman"/>
          <w:lang w:val="en-US" w:eastAsia="en-GB"/>
        </w:rPr>
        <w:t xml:space="preserve"> we understand this is her grandmother’s voice. </w:t>
      </w:r>
      <w:r w:rsidR="00490E2C" w:rsidRPr="00FA7B8C">
        <w:rPr>
          <w:rFonts w:ascii="Helvetica" w:hAnsi="Helvetica" w:cs="Times New Roman"/>
          <w:lang w:val="en-US"/>
        </w:rPr>
        <w:t xml:space="preserve">She </w:t>
      </w:r>
      <w:r w:rsidR="00B71CD0" w:rsidRPr="00FA7B8C">
        <w:rPr>
          <w:rFonts w:ascii="Helvetica" w:hAnsi="Helvetica" w:cs="Times New Roman"/>
          <w:lang w:val="en-US"/>
        </w:rPr>
        <w:t>wants to send a powerful message from the future to the younger generation. Don’t waste your time feeling uncertain and unhappy. Because we only have one body, and one life to enjoy it. So we all have to take good care of it (by eating healthy and staying fit), and enjoy our lives to the fullest.</w:t>
      </w:r>
    </w:p>
    <w:p w14:paraId="6FCE875C" w14:textId="67C213FD" w:rsidR="00743650" w:rsidRPr="00FA7B8C" w:rsidRDefault="00743650" w:rsidP="00F04C43">
      <w:pPr>
        <w:spacing w:after="203"/>
        <w:rPr>
          <w:rFonts w:ascii="Helvetica" w:eastAsia="Times New Roman" w:hAnsi="Helvetica" w:cs="Times New Roman"/>
          <w:lang w:val="en-US" w:eastAsia="en-GB"/>
        </w:rPr>
      </w:pPr>
      <w:r w:rsidRPr="00FA7B8C">
        <w:rPr>
          <w:rFonts w:ascii="Helvetica" w:eastAsia="Times New Roman" w:hAnsi="Helvetica" w:cs="Times New Roman"/>
          <w:lang w:val="en-US" w:eastAsia="en-GB"/>
        </w:rPr>
        <w:t>A powerful message that joins the vision of Delhaize</w:t>
      </w:r>
      <w:r w:rsidR="00B71CD0" w:rsidRPr="00FA7B8C">
        <w:rPr>
          <w:rFonts w:ascii="Helvetica" w:eastAsia="Times New Roman" w:hAnsi="Helvetica" w:cs="Times New Roman"/>
          <w:lang w:val="en-US" w:eastAsia="en-GB"/>
        </w:rPr>
        <w:t>: living healthy starts now. Not tomorrow, no</w:t>
      </w:r>
      <w:r w:rsidR="00583C98" w:rsidRPr="00FA7B8C">
        <w:rPr>
          <w:rFonts w:ascii="Helvetica" w:eastAsia="Times New Roman" w:hAnsi="Helvetica" w:cs="Times New Roman"/>
          <w:lang w:val="en-US" w:eastAsia="en-GB"/>
        </w:rPr>
        <w:t xml:space="preserve">w. And at Delhaize they’re ready to help you. Ready to raise a new generation of healthy and happy people. </w:t>
      </w:r>
    </w:p>
    <w:p w14:paraId="05C38A37" w14:textId="334CB776" w:rsidR="00B465E0" w:rsidRPr="00FA7B8C" w:rsidRDefault="00B465E0" w:rsidP="00F04C43">
      <w:pPr>
        <w:spacing w:after="203"/>
        <w:rPr>
          <w:rFonts w:ascii="Helvetica" w:eastAsia="Times New Roman" w:hAnsi="Helvetica" w:cs="Times New Roman"/>
          <w:lang w:val="en-US" w:eastAsia="en-GB"/>
        </w:rPr>
      </w:pPr>
    </w:p>
    <w:p w14:paraId="2127050F" w14:textId="77777777" w:rsidR="00B71CD0" w:rsidRPr="00FA7B8C" w:rsidRDefault="00B71CD0" w:rsidP="00F04C43">
      <w:pPr>
        <w:spacing w:after="203"/>
        <w:rPr>
          <w:rFonts w:ascii="Helvetica" w:eastAsia="Times New Roman" w:hAnsi="Helvetica" w:cs="Times New Roman"/>
          <w:lang w:val="en-US" w:eastAsia="en-GB"/>
        </w:rPr>
      </w:pPr>
    </w:p>
    <w:p w14:paraId="11FC4886" w14:textId="77777777" w:rsidR="00B71CD0" w:rsidRPr="00FA7B8C" w:rsidRDefault="00B71CD0" w:rsidP="00F04C43">
      <w:pPr>
        <w:spacing w:after="203"/>
        <w:rPr>
          <w:rFonts w:ascii="Helvetica" w:eastAsia="Times New Roman" w:hAnsi="Helvetica" w:cs="Times New Roman"/>
          <w:lang w:val="en-US" w:eastAsia="en-GB"/>
        </w:rPr>
      </w:pPr>
    </w:p>
    <w:p w14:paraId="68D4CB0F" w14:textId="467EF00A" w:rsidR="00B465E0" w:rsidRPr="00FA7B8C" w:rsidRDefault="00B465E0" w:rsidP="00F04C43">
      <w:pPr>
        <w:spacing w:after="203"/>
        <w:rPr>
          <w:rFonts w:ascii="Helvetica" w:eastAsia="Times New Roman" w:hAnsi="Helvetica" w:cs="Times New Roman"/>
          <w:lang w:val="en-US" w:eastAsia="en-GB"/>
        </w:rPr>
      </w:pPr>
    </w:p>
    <w:p w14:paraId="0ECB9790" w14:textId="33822051" w:rsidR="00B465E0" w:rsidRPr="00FA7B8C" w:rsidRDefault="00B465E0" w:rsidP="00F04C43">
      <w:pPr>
        <w:spacing w:after="203"/>
        <w:rPr>
          <w:rFonts w:ascii="Helvetica" w:eastAsia="Times New Roman" w:hAnsi="Helvetica" w:cs="Times New Roman"/>
          <w:lang w:val="en-US" w:eastAsia="en-GB"/>
        </w:rPr>
      </w:pPr>
    </w:p>
    <w:p w14:paraId="17969A22" w14:textId="77777777" w:rsidR="00F04C43" w:rsidRPr="00FA7B8C" w:rsidRDefault="00F04C43">
      <w:pPr>
        <w:rPr>
          <w:rFonts w:ascii="Helvetica" w:hAnsi="Helvetica"/>
          <w:lang w:val="en-US"/>
        </w:rPr>
      </w:pPr>
    </w:p>
    <w:sectPr w:rsidR="00F04C43" w:rsidRPr="00FA7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7pt;height:24.65pt;visibility:visible;mso-wrap-style:square" o:bullet="t">
        <v:imagedata r:id="rId1" o:title=""/>
      </v:shape>
    </w:pict>
  </w:numPicBullet>
  <w:abstractNum w:abstractNumId="0" w15:restartNumberingAfterBreak="0">
    <w:nsid w:val="27442204"/>
    <w:multiLevelType w:val="hybridMultilevel"/>
    <w:tmpl w:val="4D4E060C"/>
    <w:lvl w:ilvl="0" w:tplc="3B4C38AC">
      <w:start w:val="1"/>
      <w:numFmt w:val="bullet"/>
      <w:lvlText w:val=""/>
      <w:lvlPicBulletId w:val="0"/>
      <w:lvlJc w:val="left"/>
      <w:pPr>
        <w:tabs>
          <w:tab w:val="num" w:pos="720"/>
        </w:tabs>
        <w:ind w:left="720" w:hanging="360"/>
      </w:pPr>
      <w:rPr>
        <w:rFonts w:ascii="Symbol" w:hAnsi="Symbol" w:hint="default"/>
      </w:rPr>
    </w:lvl>
    <w:lvl w:ilvl="1" w:tplc="94227356" w:tentative="1">
      <w:start w:val="1"/>
      <w:numFmt w:val="bullet"/>
      <w:lvlText w:val=""/>
      <w:lvlJc w:val="left"/>
      <w:pPr>
        <w:tabs>
          <w:tab w:val="num" w:pos="1440"/>
        </w:tabs>
        <w:ind w:left="1440" w:hanging="360"/>
      </w:pPr>
      <w:rPr>
        <w:rFonts w:ascii="Symbol" w:hAnsi="Symbol" w:hint="default"/>
      </w:rPr>
    </w:lvl>
    <w:lvl w:ilvl="2" w:tplc="1EAC2714" w:tentative="1">
      <w:start w:val="1"/>
      <w:numFmt w:val="bullet"/>
      <w:lvlText w:val=""/>
      <w:lvlJc w:val="left"/>
      <w:pPr>
        <w:tabs>
          <w:tab w:val="num" w:pos="2160"/>
        </w:tabs>
        <w:ind w:left="2160" w:hanging="360"/>
      </w:pPr>
      <w:rPr>
        <w:rFonts w:ascii="Symbol" w:hAnsi="Symbol" w:hint="default"/>
      </w:rPr>
    </w:lvl>
    <w:lvl w:ilvl="3" w:tplc="8362A4EA" w:tentative="1">
      <w:start w:val="1"/>
      <w:numFmt w:val="bullet"/>
      <w:lvlText w:val=""/>
      <w:lvlJc w:val="left"/>
      <w:pPr>
        <w:tabs>
          <w:tab w:val="num" w:pos="2880"/>
        </w:tabs>
        <w:ind w:left="2880" w:hanging="360"/>
      </w:pPr>
      <w:rPr>
        <w:rFonts w:ascii="Symbol" w:hAnsi="Symbol" w:hint="default"/>
      </w:rPr>
    </w:lvl>
    <w:lvl w:ilvl="4" w:tplc="21DC5702" w:tentative="1">
      <w:start w:val="1"/>
      <w:numFmt w:val="bullet"/>
      <w:lvlText w:val=""/>
      <w:lvlJc w:val="left"/>
      <w:pPr>
        <w:tabs>
          <w:tab w:val="num" w:pos="3600"/>
        </w:tabs>
        <w:ind w:left="3600" w:hanging="360"/>
      </w:pPr>
      <w:rPr>
        <w:rFonts w:ascii="Symbol" w:hAnsi="Symbol" w:hint="default"/>
      </w:rPr>
    </w:lvl>
    <w:lvl w:ilvl="5" w:tplc="61B4A4AA" w:tentative="1">
      <w:start w:val="1"/>
      <w:numFmt w:val="bullet"/>
      <w:lvlText w:val=""/>
      <w:lvlJc w:val="left"/>
      <w:pPr>
        <w:tabs>
          <w:tab w:val="num" w:pos="4320"/>
        </w:tabs>
        <w:ind w:left="4320" w:hanging="360"/>
      </w:pPr>
      <w:rPr>
        <w:rFonts w:ascii="Symbol" w:hAnsi="Symbol" w:hint="default"/>
      </w:rPr>
    </w:lvl>
    <w:lvl w:ilvl="6" w:tplc="B8FE5D66" w:tentative="1">
      <w:start w:val="1"/>
      <w:numFmt w:val="bullet"/>
      <w:lvlText w:val=""/>
      <w:lvlJc w:val="left"/>
      <w:pPr>
        <w:tabs>
          <w:tab w:val="num" w:pos="5040"/>
        </w:tabs>
        <w:ind w:left="5040" w:hanging="360"/>
      </w:pPr>
      <w:rPr>
        <w:rFonts w:ascii="Symbol" w:hAnsi="Symbol" w:hint="default"/>
      </w:rPr>
    </w:lvl>
    <w:lvl w:ilvl="7" w:tplc="7F904E3E" w:tentative="1">
      <w:start w:val="1"/>
      <w:numFmt w:val="bullet"/>
      <w:lvlText w:val=""/>
      <w:lvlJc w:val="left"/>
      <w:pPr>
        <w:tabs>
          <w:tab w:val="num" w:pos="5760"/>
        </w:tabs>
        <w:ind w:left="5760" w:hanging="360"/>
      </w:pPr>
      <w:rPr>
        <w:rFonts w:ascii="Symbol" w:hAnsi="Symbol" w:hint="default"/>
      </w:rPr>
    </w:lvl>
    <w:lvl w:ilvl="8" w:tplc="141005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B481F5D"/>
    <w:multiLevelType w:val="hybridMultilevel"/>
    <w:tmpl w:val="C9CAE29C"/>
    <w:lvl w:ilvl="0" w:tplc="FBF475E2">
      <w:start w:val="1"/>
      <w:numFmt w:val="bullet"/>
      <w:lvlText w:val=""/>
      <w:lvlPicBulletId w:val="0"/>
      <w:lvlJc w:val="left"/>
      <w:pPr>
        <w:tabs>
          <w:tab w:val="num" w:pos="720"/>
        </w:tabs>
        <w:ind w:left="720" w:hanging="360"/>
      </w:pPr>
      <w:rPr>
        <w:rFonts w:ascii="Symbol" w:hAnsi="Symbol" w:hint="default"/>
      </w:rPr>
    </w:lvl>
    <w:lvl w:ilvl="1" w:tplc="FCF02CB2" w:tentative="1">
      <w:start w:val="1"/>
      <w:numFmt w:val="bullet"/>
      <w:lvlText w:val=""/>
      <w:lvlJc w:val="left"/>
      <w:pPr>
        <w:tabs>
          <w:tab w:val="num" w:pos="1440"/>
        </w:tabs>
        <w:ind w:left="1440" w:hanging="360"/>
      </w:pPr>
      <w:rPr>
        <w:rFonts w:ascii="Symbol" w:hAnsi="Symbol" w:hint="default"/>
      </w:rPr>
    </w:lvl>
    <w:lvl w:ilvl="2" w:tplc="185E5404" w:tentative="1">
      <w:start w:val="1"/>
      <w:numFmt w:val="bullet"/>
      <w:lvlText w:val=""/>
      <w:lvlJc w:val="left"/>
      <w:pPr>
        <w:tabs>
          <w:tab w:val="num" w:pos="2160"/>
        </w:tabs>
        <w:ind w:left="2160" w:hanging="360"/>
      </w:pPr>
      <w:rPr>
        <w:rFonts w:ascii="Symbol" w:hAnsi="Symbol" w:hint="default"/>
      </w:rPr>
    </w:lvl>
    <w:lvl w:ilvl="3" w:tplc="A47CAC40" w:tentative="1">
      <w:start w:val="1"/>
      <w:numFmt w:val="bullet"/>
      <w:lvlText w:val=""/>
      <w:lvlJc w:val="left"/>
      <w:pPr>
        <w:tabs>
          <w:tab w:val="num" w:pos="2880"/>
        </w:tabs>
        <w:ind w:left="2880" w:hanging="360"/>
      </w:pPr>
      <w:rPr>
        <w:rFonts w:ascii="Symbol" w:hAnsi="Symbol" w:hint="default"/>
      </w:rPr>
    </w:lvl>
    <w:lvl w:ilvl="4" w:tplc="995AAE9E" w:tentative="1">
      <w:start w:val="1"/>
      <w:numFmt w:val="bullet"/>
      <w:lvlText w:val=""/>
      <w:lvlJc w:val="left"/>
      <w:pPr>
        <w:tabs>
          <w:tab w:val="num" w:pos="3600"/>
        </w:tabs>
        <w:ind w:left="3600" w:hanging="360"/>
      </w:pPr>
      <w:rPr>
        <w:rFonts w:ascii="Symbol" w:hAnsi="Symbol" w:hint="default"/>
      </w:rPr>
    </w:lvl>
    <w:lvl w:ilvl="5" w:tplc="94D66338" w:tentative="1">
      <w:start w:val="1"/>
      <w:numFmt w:val="bullet"/>
      <w:lvlText w:val=""/>
      <w:lvlJc w:val="left"/>
      <w:pPr>
        <w:tabs>
          <w:tab w:val="num" w:pos="4320"/>
        </w:tabs>
        <w:ind w:left="4320" w:hanging="360"/>
      </w:pPr>
      <w:rPr>
        <w:rFonts w:ascii="Symbol" w:hAnsi="Symbol" w:hint="default"/>
      </w:rPr>
    </w:lvl>
    <w:lvl w:ilvl="6" w:tplc="C02E203C" w:tentative="1">
      <w:start w:val="1"/>
      <w:numFmt w:val="bullet"/>
      <w:lvlText w:val=""/>
      <w:lvlJc w:val="left"/>
      <w:pPr>
        <w:tabs>
          <w:tab w:val="num" w:pos="5040"/>
        </w:tabs>
        <w:ind w:left="5040" w:hanging="360"/>
      </w:pPr>
      <w:rPr>
        <w:rFonts w:ascii="Symbol" w:hAnsi="Symbol" w:hint="default"/>
      </w:rPr>
    </w:lvl>
    <w:lvl w:ilvl="7" w:tplc="DF2EA71A" w:tentative="1">
      <w:start w:val="1"/>
      <w:numFmt w:val="bullet"/>
      <w:lvlText w:val=""/>
      <w:lvlJc w:val="left"/>
      <w:pPr>
        <w:tabs>
          <w:tab w:val="num" w:pos="5760"/>
        </w:tabs>
        <w:ind w:left="5760" w:hanging="360"/>
      </w:pPr>
      <w:rPr>
        <w:rFonts w:ascii="Symbol" w:hAnsi="Symbol" w:hint="default"/>
      </w:rPr>
    </w:lvl>
    <w:lvl w:ilvl="8" w:tplc="0E7284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E5B39E4"/>
    <w:multiLevelType w:val="hybridMultilevel"/>
    <w:tmpl w:val="24DED5AC"/>
    <w:lvl w:ilvl="0" w:tplc="BEAC733A">
      <w:start w:val="1"/>
      <w:numFmt w:val="bullet"/>
      <w:lvlText w:val=""/>
      <w:lvlPicBulletId w:val="0"/>
      <w:lvlJc w:val="left"/>
      <w:pPr>
        <w:tabs>
          <w:tab w:val="num" w:pos="720"/>
        </w:tabs>
        <w:ind w:left="720" w:hanging="360"/>
      </w:pPr>
      <w:rPr>
        <w:rFonts w:ascii="Symbol" w:hAnsi="Symbol" w:hint="default"/>
      </w:rPr>
    </w:lvl>
    <w:lvl w:ilvl="1" w:tplc="F2160082" w:tentative="1">
      <w:start w:val="1"/>
      <w:numFmt w:val="bullet"/>
      <w:lvlText w:val=""/>
      <w:lvlJc w:val="left"/>
      <w:pPr>
        <w:tabs>
          <w:tab w:val="num" w:pos="1440"/>
        </w:tabs>
        <w:ind w:left="1440" w:hanging="360"/>
      </w:pPr>
      <w:rPr>
        <w:rFonts w:ascii="Symbol" w:hAnsi="Symbol" w:hint="default"/>
      </w:rPr>
    </w:lvl>
    <w:lvl w:ilvl="2" w:tplc="B6D8EC90" w:tentative="1">
      <w:start w:val="1"/>
      <w:numFmt w:val="bullet"/>
      <w:lvlText w:val=""/>
      <w:lvlJc w:val="left"/>
      <w:pPr>
        <w:tabs>
          <w:tab w:val="num" w:pos="2160"/>
        </w:tabs>
        <w:ind w:left="2160" w:hanging="360"/>
      </w:pPr>
      <w:rPr>
        <w:rFonts w:ascii="Symbol" w:hAnsi="Symbol" w:hint="default"/>
      </w:rPr>
    </w:lvl>
    <w:lvl w:ilvl="3" w:tplc="E6BA1BAA" w:tentative="1">
      <w:start w:val="1"/>
      <w:numFmt w:val="bullet"/>
      <w:lvlText w:val=""/>
      <w:lvlJc w:val="left"/>
      <w:pPr>
        <w:tabs>
          <w:tab w:val="num" w:pos="2880"/>
        </w:tabs>
        <w:ind w:left="2880" w:hanging="360"/>
      </w:pPr>
      <w:rPr>
        <w:rFonts w:ascii="Symbol" w:hAnsi="Symbol" w:hint="default"/>
      </w:rPr>
    </w:lvl>
    <w:lvl w:ilvl="4" w:tplc="D2C08BF6" w:tentative="1">
      <w:start w:val="1"/>
      <w:numFmt w:val="bullet"/>
      <w:lvlText w:val=""/>
      <w:lvlJc w:val="left"/>
      <w:pPr>
        <w:tabs>
          <w:tab w:val="num" w:pos="3600"/>
        </w:tabs>
        <w:ind w:left="3600" w:hanging="360"/>
      </w:pPr>
      <w:rPr>
        <w:rFonts w:ascii="Symbol" w:hAnsi="Symbol" w:hint="default"/>
      </w:rPr>
    </w:lvl>
    <w:lvl w:ilvl="5" w:tplc="BC8020A2" w:tentative="1">
      <w:start w:val="1"/>
      <w:numFmt w:val="bullet"/>
      <w:lvlText w:val=""/>
      <w:lvlJc w:val="left"/>
      <w:pPr>
        <w:tabs>
          <w:tab w:val="num" w:pos="4320"/>
        </w:tabs>
        <w:ind w:left="4320" w:hanging="360"/>
      </w:pPr>
      <w:rPr>
        <w:rFonts w:ascii="Symbol" w:hAnsi="Symbol" w:hint="default"/>
      </w:rPr>
    </w:lvl>
    <w:lvl w:ilvl="6" w:tplc="2F32182C" w:tentative="1">
      <w:start w:val="1"/>
      <w:numFmt w:val="bullet"/>
      <w:lvlText w:val=""/>
      <w:lvlJc w:val="left"/>
      <w:pPr>
        <w:tabs>
          <w:tab w:val="num" w:pos="5040"/>
        </w:tabs>
        <w:ind w:left="5040" w:hanging="360"/>
      </w:pPr>
      <w:rPr>
        <w:rFonts w:ascii="Symbol" w:hAnsi="Symbol" w:hint="default"/>
      </w:rPr>
    </w:lvl>
    <w:lvl w:ilvl="7" w:tplc="A07403FA" w:tentative="1">
      <w:start w:val="1"/>
      <w:numFmt w:val="bullet"/>
      <w:lvlText w:val=""/>
      <w:lvlJc w:val="left"/>
      <w:pPr>
        <w:tabs>
          <w:tab w:val="num" w:pos="5760"/>
        </w:tabs>
        <w:ind w:left="5760" w:hanging="360"/>
      </w:pPr>
      <w:rPr>
        <w:rFonts w:ascii="Symbol" w:hAnsi="Symbol" w:hint="default"/>
      </w:rPr>
    </w:lvl>
    <w:lvl w:ilvl="8" w:tplc="D15683F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43"/>
    <w:rsid w:val="001C565E"/>
    <w:rsid w:val="00246337"/>
    <w:rsid w:val="002B1F93"/>
    <w:rsid w:val="00490E2C"/>
    <w:rsid w:val="00583C98"/>
    <w:rsid w:val="005F0ED3"/>
    <w:rsid w:val="00743650"/>
    <w:rsid w:val="008D069E"/>
    <w:rsid w:val="00A32D57"/>
    <w:rsid w:val="00A421D4"/>
    <w:rsid w:val="00B465E0"/>
    <w:rsid w:val="00B51A6B"/>
    <w:rsid w:val="00B71CD0"/>
    <w:rsid w:val="00F04C43"/>
    <w:rsid w:val="00F774A1"/>
    <w:rsid w:val="00F94B0D"/>
    <w:rsid w:val="00FA7B8C"/>
    <w:rsid w:val="00FD70F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2440"/>
  <w15:chartTrackingRefBased/>
  <w15:docId w15:val="{4E91A07D-2B2C-0945-91DD-4C524BDE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4C4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C43"/>
    <w:rPr>
      <w:rFonts w:ascii="Times New Roman" w:eastAsia="Times New Roman" w:hAnsi="Times New Roman" w:cs="Times New Roman"/>
      <w:b/>
      <w:bCs/>
      <w:kern w:val="36"/>
      <w:sz w:val="48"/>
      <w:szCs w:val="48"/>
      <w:lang w:eastAsia="en-GB"/>
    </w:rPr>
  </w:style>
  <w:style w:type="paragraph" w:customStyle="1" w:styleId="story-intro">
    <w:name w:val="story-intro"/>
    <w:basedOn w:val="Normal"/>
    <w:rsid w:val="00F04C43"/>
    <w:pPr>
      <w:spacing w:before="100" w:beforeAutospacing="1" w:after="100" w:afterAutospacing="1"/>
    </w:pPr>
    <w:rPr>
      <w:rFonts w:ascii="Times New Roman" w:eastAsia="Times New Roman" w:hAnsi="Times New Roman" w:cs="Times New Roman"/>
      <w:lang w:eastAsia="en-GB"/>
    </w:rPr>
  </w:style>
  <w:style w:type="character" w:customStyle="1" w:styleId="story-date">
    <w:name w:val="story-date"/>
    <w:basedOn w:val="DefaultParagraphFont"/>
    <w:rsid w:val="00F04C43"/>
  </w:style>
  <w:style w:type="character" w:styleId="Strong">
    <w:name w:val="Strong"/>
    <w:basedOn w:val="DefaultParagraphFont"/>
    <w:uiPriority w:val="22"/>
    <w:qFormat/>
    <w:rsid w:val="00F04C43"/>
    <w:rPr>
      <w:b/>
      <w:bCs/>
    </w:rPr>
  </w:style>
  <w:style w:type="paragraph" w:styleId="NormalWeb">
    <w:name w:val="Normal (Web)"/>
    <w:basedOn w:val="Normal"/>
    <w:uiPriority w:val="99"/>
    <w:semiHidden/>
    <w:unhideWhenUsed/>
    <w:rsid w:val="00F04C4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A7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89130">
      <w:bodyDiv w:val="1"/>
      <w:marLeft w:val="0"/>
      <w:marRight w:val="0"/>
      <w:marTop w:val="0"/>
      <w:marBottom w:val="0"/>
      <w:divBdr>
        <w:top w:val="none" w:sz="0" w:space="0" w:color="auto"/>
        <w:left w:val="none" w:sz="0" w:space="0" w:color="auto"/>
        <w:bottom w:val="none" w:sz="0" w:space="0" w:color="auto"/>
        <w:right w:val="none" w:sz="0" w:space="0" w:color="auto"/>
      </w:divBdr>
    </w:div>
    <w:div w:id="812020736">
      <w:bodyDiv w:val="1"/>
      <w:marLeft w:val="0"/>
      <w:marRight w:val="0"/>
      <w:marTop w:val="0"/>
      <w:marBottom w:val="0"/>
      <w:divBdr>
        <w:top w:val="none" w:sz="0" w:space="0" w:color="auto"/>
        <w:left w:val="none" w:sz="0" w:space="0" w:color="auto"/>
        <w:bottom w:val="none" w:sz="0" w:space="0" w:color="auto"/>
        <w:right w:val="none" w:sz="0" w:space="0" w:color="auto"/>
      </w:divBdr>
    </w:div>
    <w:div w:id="15142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Smetz</dc:creator>
  <cp:keywords/>
  <dc:description/>
  <cp:lastModifiedBy>Laure Ghekiere</cp:lastModifiedBy>
  <cp:revision>5</cp:revision>
  <dcterms:created xsi:type="dcterms:W3CDTF">2021-01-04T08:52:00Z</dcterms:created>
  <dcterms:modified xsi:type="dcterms:W3CDTF">2021-01-05T16:49:00Z</dcterms:modified>
</cp:coreProperties>
</file>