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CFB0" w14:textId="5A0FC46B" w:rsidR="00B31DCD" w:rsidRDefault="008B5255"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w:t>
      </w:r>
      <w:r w:rsidR="00034665">
        <w:rPr>
          <w:rFonts w:ascii="Seat Bcn" w:hAnsi="Seat Bcn" w:cs="SeatBcn-Medium"/>
          <w:spacing w:val="-1"/>
          <w:sz w:val="20"/>
          <w:szCs w:val="20"/>
          <w:lang w:val="en-GB"/>
        </w:rPr>
        <w:t>7</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février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5E7B97A2" w14:textId="77777777" w:rsidR="009A416E" w:rsidRPr="00967BDC" w:rsidRDefault="00967BDC" w:rsidP="009A416E">
      <w:pPr>
        <w:pStyle w:val="Title"/>
        <w:spacing w:before="120" w:line="240" w:lineRule="auto"/>
        <w:rPr>
          <w:rFonts w:ascii="Seat Bcn" w:eastAsiaTheme="minorEastAsia" w:hAnsi="Seat Bcn" w:cs="Times New Roman"/>
          <w:b/>
          <w:bCs w:val="0"/>
          <w:kern w:val="0"/>
          <w:sz w:val="36"/>
          <w:szCs w:val="36"/>
          <w:lang w:val="fr-BE" w:eastAsia="en-US"/>
        </w:rPr>
      </w:pPr>
      <w:r w:rsidRPr="00967BDC">
        <w:rPr>
          <w:rFonts w:ascii="Seat Bcn" w:hAnsi="Seat Bcn"/>
          <w:b/>
          <w:color w:val="000000" w:themeColor="text1"/>
          <w:sz w:val="36"/>
          <w:szCs w:val="36"/>
          <w:lang w:val="fr-FR"/>
        </w:rPr>
        <w:t>Voici comment explorer le futur</w:t>
      </w:r>
    </w:p>
    <w:p w14:paraId="46751611" w14:textId="77777777" w:rsidR="009A416E" w:rsidRPr="001F1336" w:rsidRDefault="001F1336"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1F1336">
        <w:rPr>
          <w:rFonts w:ascii="Seat Bcn" w:hAnsi="Seat Bcn"/>
          <w:b/>
          <w:color w:val="000000" w:themeColor="text1"/>
          <w:sz w:val="20"/>
          <w:szCs w:val="20"/>
          <w:lang w:val="fr-FR"/>
        </w:rPr>
        <w:t xml:space="preserve">SEAT et </w:t>
      </w:r>
      <w:proofErr w:type="spellStart"/>
      <w:r w:rsidRPr="001F1336">
        <w:rPr>
          <w:rFonts w:ascii="Seat Bcn" w:hAnsi="Seat Bcn"/>
          <w:b/>
          <w:color w:val="000000" w:themeColor="text1"/>
          <w:sz w:val="20"/>
          <w:szCs w:val="20"/>
          <w:lang w:val="fr-FR"/>
        </w:rPr>
        <w:t>Xplora</w:t>
      </w:r>
      <w:proofErr w:type="spellEnd"/>
      <w:r w:rsidRPr="001F1336">
        <w:rPr>
          <w:rFonts w:ascii="Seat Bcn" w:hAnsi="Seat Bcn"/>
          <w:b/>
          <w:color w:val="000000" w:themeColor="text1"/>
          <w:sz w:val="20"/>
          <w:szCs w:val="20"/>
          <w:lang w:val="fr-FR"/>
        </w:rPr>
        <w:t xml:space="preserve"> cherchent des solutions innovantes dans l’un des plus grands hubs technologiques au monde</w:t>
      </w:r>
    </w:p>
    <w:p w14:paraId="14DC5974" w14:textId="77777777" w:rsidR="009A416E" w:rsidRPr="001F1336" w:rsidRDefault="001F1336" w:rsidP="009A416E">
      <w:pPr>
        <w:pStyle w:val="Prrafobsico"/>
        <w:numPr>
          <w:ilvl w:val="0"/>
          <w:numId w:val="1"/>
        </w:numPr>
        <w:ind w:left="426" w:hanging="284"/>
        <w:rPr>
          <w:rFonts w:ascii="Seat Bcn" w:hAnsi="Seat Bcn" w:cs="SeatBcn-Medium"/>
          <w:b/>
          <w:color w:val="auto"/>
          <w:spacing w:val="-1"/>
          <w:sz w:val="20"/>
          <w:szCs w:val="20"/>
          <w:lang w:val="fr-BE"/>
        </w:rPr>
      </w:pPr>
      <w:r w:rsidRPr="001F1336">
        <w:rPr>
          <w:rFonts w:ascii="Seat Bcn" w:hAnsi="Seat Bcn"/>
          <w:b/>
          <w:color w:val="000000" w:themeColor="text1"/>
          <w:sz w:val="20"/>
          <w:szCs w:val="20"/>
          <w:lang w:val="fr-FR"/>
        </w:rPr>
        <w:t>Tel Aviv (Israël) compte 6 600 start-up, dont 800 sont dédiées à l’industrie automobile</w:t>
      </w:r>
    </w:p>
    <w:p w14:paraId="6460715C" w14:textId="77777777" w:rsidR="009A416E" w:rsidRPr="001F1336" w:rsidRDefault="001F1336" w:rsidP="009A416E">
      <w:pPr>
        <w:pStyle w:val="Prrafobsico"/>
        <w:numPr>
          <w:ilvl w:val="0"/>
          <w:numId w:val="1"/>
        </w:numPr>
        <w:ind w:left="426" w:hanging="284"/>
        <w:rPr>
          <w:rFonts w:ascii="Seat Bcn" w:hAnsi="Seat Bcn" w:cs="SeatBcn-Medium"/>
          <w:b/>
          <w:spacing w:val="-1"/>
          <w:sz w:val="20"/>
          <w:szCs w:val="20"/>
          <w:lang w:val="fr-BE"/>
        </w:rPr>
      </w:pPr>
      <w:r w:rsidRPr="001F1336">
        <w:rPr>
          <w:rFonts w:ascii="Seat Bcn" w:hAnsi="Seat Bcn"/>
          <w:b/>
          <w:color w:val="000000" w:themeColor="text1"/>
          <w:sz w:val="20"/>
          <w:szCs w:val="20"/>
          <w:lang w:val="fr-FR"/>
        </w:rPr>
        <w:t>Le futur de la voiture, c’est aussi l’intelligence artificielle qui alerte le conducteur en cas de manque d’attention ou des vitres qui s’obscurcissent automatiquement</w:t>
      </w:r>
    </w:p>
    <w:p w14:paraId="62E9B56E" w14:textId="77777777" w:rsidR="002F1FAF" w:rsidRPr="001F1336" w:rsidRDefault="002F1FAF" w:rsidP="009A416E">
      <w:pPr>
        <w:pStyle w:val="Prrafobsico"/>
        <w:ind w:left="426"/>
        <w:rPr>
          <w:rFonts w:ascii="Seat Bcn" w:hAnsi="Seat Bcn" w:cs="SeatBcn-Medium"/>
          <w:b/>
          <w:color w:val="auto"/>
          <w:spacing w:val="-1"/>
          <w:sz w:val="20"/>
          <w:szCs w:val="20"/>
          <w:lang w:val="fr-BE"/>
        </w:rPr>
      </w:pPr>
    </w:p>
    <w:p w14:paraId="3AE22317" w14:textId="77777777" w:rsidR="00D06154" w:rsidRPr="00D06154" w:rsidRDefault="00D06154" w:rsidP="00D06154">
      <w:pPr>
        <w:rPr>
          <w:rFonts w:ascii="Seat Bcn" w:hAnsi="Seat Bcn"/>
          <w:color w:val="000000" w:themeColor="text1"/>
          <w:sz w:val="20"/>
          <w:szCs w:val="20"/>
          <w:lang w:val="fr-FR"/>
        </w:rPr>
      </w:pPr>
      <w:r w:rsidRPr="00D06154">
        <w:rPr>
          <w:rFonts w:ascii="Seat Bcn" w:hAnsi="Seat Bcn"/>
          <w:color w:val="000000" w:themeColor="text1"/>
          <w:sz w:val="20"/>
          <w:szCs w:val="20"/>
          <w:lang w:val="fr-FR"/>
        </w:rPr>
        <w:t xml:space="preserve">« Attention, manque d’attention ! Le conducteur s’endort ! » Voilà comment les voitures pourraient alerter les conducteurs dans le futur si elles détectent que leurs yeux se ferment ou que leur regard quitte la route. Il sera aussi possible d’adapter la quantité de lumière qui traverse les vitres à l’aide d’un simple bouton. Il s’agit ici de quelques-unes des solutions innovantes sur lesquelles travaille SEAT dans le cadre du projet </w:t>
      </w:r>
      <w:proofErr w:type="spellStart"/>
      <w:r w:rsidRPr="00D06154">
        <w:rPr>
          <w:rFonts w:ascii="Seat Bcn" w:hAnsi="Seat Bcn"/>
          <w:color w:val="000000" w:themeColor="text1"/>
          <w:sz w:val="20"/>
          <w:szCs w:val="20"/>
          <w:lang w:val="fr-FR"/>
        </w:rPr>
        <w:t>Xplora</w:t>
      </w:r>
      <w:proofErr w:type="spellEnd"/>
      <w:r w:rsidRPr="00D06154">
        <w:rPr>
          <w:rFonts w:ascii="Seat Bcn" w:hAnsi="Seat Bcn"/>
          <w:color w:val="000000" w:themeColor="text1"/>
          <w:sz w:val="20"/>
          <w:szCs w:val="20"/>
          <w:lang w:val="fr-FR"/>
        </w:rPr>
        <w:t xml:space="preserve"> à Tel Aviv, en Israël, qui est l’une des villes les plus avant-gardistes de la planète dans le domaine de la technologie. </w:t>
      </w:r>
      <w:r w:rsidRPr="00D83EC0">
        <w:rPr>
          <w:rFonts w:ascii="Seat Bcn" w:hAnsi="Seat Bcn"/>
          <w:b/>
          <w:color w:val="000000" w:themeColor="text1"/>
          <w:sz w:val="20"/>
          <w:szCs w:val="20"/>
          <w:lang w:val="fr-FR"/>
        </w:rPr>
        <w:t>« Si nous voulons pouvoir façonner l’avenir, nous devons nous intégrer dans les écosystèmes les plus innovants »</w:t>
      </w:r>
      <w:r w:rsidRPr="00D06154">
        <w:rPr>
          <w:rFonts w:ascii="Seat Bcn" w:hAnsi="Seat Bcn"/>
          <w:color w:val="000000" w:themeColor="text1"/>
          <w:sz w:val="20"/>
          <w:szCs w:val="20"/>
          <w:lang w:val="fr-FR"/>
        </w:rPr>
        <w:t xml:space="preserve">, explique Stefan </w:t>
      </w:r>
      <w:proofErr w:type="spellStart"/>
      <w:r w:rsidRPr="00D06154">
        <w:rPr>
          <w:rFonts w:ascii="Seat Bcn" w:hAnsi="Seat Bcn"/>
          <w:color w:val="000000" w:themeColor="text1"/>
          <w:sz w:val="20"/>
          <w:szCs w:val="20"/>
          <w:lang w:val="fr-FR"/>
        </w:rPr>
        <w:t>Ilijevic</w:t>
      </w:r>
      <w:proofErr w:type="spellEnd"/>
      <w:r w:rsidRPr="00D06154">
        <w:rPr>
          <w:rFonts w:ascii="Seat Bcn" w:hAnsi="Seat Bcn"/>
          <w:color w:val="000000" w:themeColor="text1"/>
          <w:sz w:val="20"/>
          <w:szCs w:val="20"/>
          <w:lang w:val="fr-FR"/>
        </w:rPr>
        <w:t>, responsable de l’innovation produit chez SEAT.</w:t>
      </w:r>
    </w:p>
    <w:p w14:paraId="1068F2F0" w14:textId="77777777" w:rsidR="00D06154" w:rsidRPr="00D06154" w:rsidRDefault="00D06154" w:rsidP="00D06154">
      <w:pPr>
        <w:rPr>
          <w:rFonts w:ascii="Seat Bcn" w:hAnsi="Seat Bcn"/>
          <w:color w:val="000000" w:themeColor="text1"/>
          <w:sz w:val="20"/>
          <w:szCs w:val="20"/>
          <w:lang w:val="fr-FR"/>
        </w:rPr>
      </w:pPr>
      <w:r w:rsidRPr="002614F6">
        <w:rPr>
          <w:rFonts w:ascii="Seat Bcn" w:hAnsi="Seat Bcn"/>
          <w:b/>
          <w:color w:val="000000" w:themeColor="text1"/>
          <w:sz w:val="20"/>
          <w:szCs w:val="20"/>
          <w:lang w:val="fr-FR"/>
        </w:rPr>
        <w:t>Vision par ordinateur et IA pour une expérience de conduite plus sûre.</w:t>
      </w:r>
      <w:r w:rsidRPr="00D06154">
        <w:rPr>
          <w:rFonts w:ascii="Seat Bcn" w:hAnsi="Seat Bcn"/>
          <w:color w:val="000000" w:themeColor="text1"/>
          <w:sz w:val="20"/>
          <w:szCs w:val="20"/>
          <w:lang w:val="fr-FR"/>
        </w:rPr>
        <w:t xml:space="preserve"> Degré d’ouverture des yeux, angle de vision, position de la tête…, un algorithme analyse les actions du conducteur et l’alerte en cas de distraction ou de somnolence. Il détecte également l’utilisation du téléphone portable ou si la ceinture de sécurité est correctement bouclée. SEAT s’est associé avec la start-up </w:t>
      </w:r>
      <w:proofErr w:type="spellStart"/>
      <w:r w:rsidRPr="00D06154">
        <w:rPr>
          <w:rFonts w:ascii="Seat Bcn" w:hAnsi="Seat Bcn"/>
          <w:color w:val="000000" w:themeColor="text1"/>
          <w:sz w:val="20"/>
          <w:szCs w:val="20"/>
          <w:lang w:val="fr-FR"/>
        </w:rPr>
        <w:t>Eyesight</w:t>
      </w:r>
      <w:proofErr w:type="spellEnd"/>
      <w:r w:rsidRPr="00D06154">
        <w:rPr>
          <w:rFonts w:ascii="Seat Bcn" w:hAnsi="Seat Bcn"/>
          <w:color w:val="000000" w:themeColor="text1"/>
          <w:sz w:val="20"/>
          <w:szCs w:val="20"/>
          <w:lang w:val="fr-FR"/>
        </w:rPr>
        <w:t xml:space="preserve"> Technologies afin de faire évoluer le système de surveillance du conducteur équipant ses véhicules. Selon un rapport réalisé par la Commission européenne, 36 % des accidents sont provoqués par une forme quelconque de distraction ou de fatigue du conducteur dans les trois secondes précédant la collision.</w:t>
      </w:r>
    </w:p>
    <w:p w14:paraId="253CA2E7" w14:textId="77777777" w:rsidR="00D06154" w:rsidRPr="00D06154" w:rsidRDefault="00D06154" w:rsidP="00D06154">
      <w:pPr>
        <w:rPr>
          <w:rFonts w:ascii="Seat Bcn" w:hAnsi="Seat Bcn"/>
          <w:color w:val="000000" w:themeColor="text1"/>
          <w:sz w:val="20"/>
          <w:szCs w:val="20"/>
          <w:lang w:val="fr-FR"/>
        </w:rPr>
      </w:pPr>
      <w:r w:rsidRPr="00D83EC0">
        <w:rPr>
          <w:rFonts w:ascii="Seat Bcn" w:hAnsi="Seat Bcn"/>
          <w:b/>
          <w:color w:val="000000" w:themeColor="text1"/>
          <w:sz w:val="20"/>
          <w:szCs w:val="20"/>
          <w:lang w:val="fr-FR"/>
        </w:rPr>
        <w:t>« Notre logiciel est essentiel pour la sécurité »</w:t>
      </w:r>
      <w:r w:rsidRPr="00D06154">
        <w:rPr>
          <w:rFonts w:ascii="Seat Bcn" w:hAnsi="Seat Bcn"/>
          <w:color w:val="000000" w:themeColor="text1"/>
          <w:sz w:val="20"/>
          <w:szCs w:val="20"/>
          <w:lang w:val="fr-FR"/>
        </w:rPr>
        <w:t xml:space="preserve">, explique Tal </w:t>
      </w:r>
      <w:proofErr w:type="spellStart"/>
      <w:r w:rsidRPr="00D06154">
        <w:rPr>
          <w:rFonts w:ascii="Seat Bcn" w:hAnsi="Seat Bcn"/>
          <w:color w:val="000000" w:themeColor="text1"/>
          <w:sz w:val="20"/>
          <w:szCs w:val="20"/>
          <w:lang w:val="fr-FR"/>
        </w:rPr>
        <w:t>Krzypow</w:t>
      </w:r>
      <w:proofErr w:type="spellEnd"/>
      <w:r w:rsidRPr="00D06154">
        <w:rPr>
          <w:rFonts w:ascii="Seat Bcn" w:hAnsi="Seat Bcn"/>
          <w:color w:val="000000" w:themeColor="text1"/>
          <w:sz w:val="20"/>
          <w:szCs w:val="20"/>
          <w:lang w:val="fr-FR"/>
        </w:rPr>
        <w:t xml:space="preserve">, le vice-président en charge des produits chez </w:t>
      </w:r>
      <w:proofErr w:type="spellStart"/>
      <w:r w:rsidRPr="00D06154">
        <w:rPr>
          <w:rFonts w:ascii="Seat Bcn" w:hAnsi="Seat Bcn"/>
          <w:color w:val="000000" w:themeColor="text1"/>
          <w:sz w:val="20"/>
          <w:szCs w:val="20"/>
          <w:lang w:val="fr-FR"/>
        </w:rPr>
        <w:t>Eyesight</w:t>
      </w:r>
      <w:proofErr w:type="spellEnd"/>
      <w:r w:rsidRPr="00D06154">
        <w:rPr>
          <w:rFonts w:ascii="Seat Bcn" w:hAnsi="Seat Bcn"/>
          <w:color w:val="000000" w:themeColor="text1"/>
          <w:sz w:val="20"/>
          <w:szCs w:val="20"/>
          <w:lang w:val="fr-FR"/>
        </w:rPr>
        <w:t xml:space="preserve"> Technologies. Ce logiciel peut également être utilisé pour identifier le conducteur et adapter le véhicule à ses préférences personnelles, de la température ambiante dans l’habitacle à la position des rétroviseurs extérieurs. </w:t>
      </w:r>
      <w:r w:rsidRPr="00D83EC0">
        <w:rPr>
          <w:rFonts w:ascii="Seat Bcn" w:hAnsi="Seat Bcn"/>
          <w:b/>
          <w:color w:val="000000" w:themeColor="text1"/>
          <w:sz w:val="20"/>
          <w:szCs w:val="20"/>
          <w:lang w:val="fr-FR"/>
        </w:rPr>
        <w:t>« Les avantages seront encore plus nombreux lorsque notre système sera combiné à d’autres qui peuvent, par exemple, détecter la présence de piétons. Le logiciel peut s’assurer que le conducteur les voit et déclencher une alerte si ce n’est pas le cas »</w:t>
      </w:r>
      <w:r w:rsidRPr="00D06154">
        <w:rPr>
          <w:rFonts w:ascii="Seat Bcn" w:hAnsi="Seat Bcn"/>
          <w:color w:val="000000" w:themeColor="text1"/>
          <w:sz w:val="20"/>
          <w:szCs w:val="20"/>
          <w:lang w:val="fr-FR"/>
        </w:rPr>
        <w:t xml:space="preserve">, conclut Tal </w:t>
      </w:r>
      <w:proofErr w:type="spellStart"/>
      <w:r w:rsidRPr="00D06154">
        <w:rPr>
          <w:rFonts w:ascii="Seat Bcn" w:hAnsi="Seat Bcn"/>
          <w:color w:val="000000" w:themeColor="text1"/>
          <w:sz w:val="20"/>
          <w:szCs w:val="20"/>
          <w:lang w:val="fr-FR"/>
        </w:rPr>
        <w:t>Krzypow</w:t>
      </w:r>
      <w:proofErr w:type="spellEnd"/>
      <w:r w:rsidRPr="00D06154">
        <w:rPr>
          <w:rFonts w:ascii="Seat Bcn" w:hAnsi="Seat Bcn"/>
          <w:color w:val="000000" w:themeColor="text1"/>
          <w:sz w:val="20"/>
          <w:szCs w:val="20"/>
          <w:lang w:val="fr-FR"/>
        </w:rPr>
        <w:t>.</w:t>
      </w:r>
    </w:p>
    <w:p w14:paraId="224236DC" w14:textId="77777777" w:rsidR="00D06154" w:rsidRPr="00D06154" w:rsidRDefault="00D06154" w:rsidP="00D06154">
      <w:pPr>
        <w:rPr>
          <w:rFonts w:ascii="Seat Bcn" w:hAnsi="Seat Bcn"/>
          <w:color w:val="000000" w:themeColor="text1"/>
          <w:sz w:val="20"/>
          <w:szCs w:val="20"/>
          <w:lang w:val="fr-FR"/>
        </w:rPr>
      </w:pPr>
      <w:r w:rsidRPr="002614F6">
        <w:rPr>
          <w:rFonts w:ascii="Seat Bcn" w:hAnsi="Seat Bcn"/>
          <w:b/>
          <w:color w:val="000000" w:themeColor="text1"/>
          <w:sz w:val="20"/>
          <w:szCs w:val="20"/>
          <w:lang w:val="fr-FR"/>
        </w:rPr>
        <w:t>Contrôler la luminosité par un simple bouton.</w:t>
      </w:r>
      <w:r w:rsidRPr="00D06154">
        <w:rPr>
          <w:rFonts w:ascii="Seat Bcn" w:hAnsi="Seat Bcn"/>
          <w:color w:val="000000" w:themeColor="text1"/>
          <w:sz w:val="20"/>
          <w:szCs w:val="20"/>
          <w:lang w:val="fr-FR"/>
        </w:rPr>
        <w:t xml:space="preserve"> Parfois, le conducteur peut être ébloui par le soleil. Parfois, les passagers désirent un peu plus d’intimité. Une nouvelle technologie de vitrage actif de </w:t>
      </w:r>
      <w:proofErr w:type="spellStart"/>
      <w:r w:rsidRPr="00D06154">
        <w:rPr>
          <w:rFonts w:ascii="Seat Bcn" w:hAnsi="Seat Bcn"/>
          <w:color w:val="000000" w:themeColor="text1"/>
          <w:sz w:val="20"/>
          <w:szCs w:val="20"/>
          <w:lang w:val="fr-FR"/>
        </w:rPr>
        <w:t>Gauzy</w:t>
      </w:r>
      <w:proofErr w:type="spellEnd"/>
      <w:r w:rsidRPr="00D06154">
        <w:rPr>
          <w:rFonts w:ascii="Seat Bcn" w:hAnsi="Seat Bcn"/>
          <w:color w:val="000000" w:themeColor="text1"/>
          <w:sz w:val="20"/>
          <w:szCs w:val="20"/>
          <w:lang w:val="fr-FR"/>
        </w:rPr>
        <w:t xml:space="preserve"> </w:t>
      </w:r>
      <w:r w:rsidRPr="00D06154">
        <w:rPr>
          <w:rFonts w:ascii="Seat Bcn" w:hAnsi="Seat Bcn"/>
          <w:color w:val="000000" w:themeColor="text1"/>
          <w:sz w:val="20"/>
          <w:szCs w:val="20"/>
          <w:lang w:val="fr-BE"/>
        </w:rPr>
        <w:t>permet aux utilisateurs d’obscurcir ou d’éclaircir le verre du pare-brise, des vitres latérales ou du toit ouvrant à la demande</w:t>
      </w:r>
      <w:r w:rsidRPr="00D06154">
        <w:rPr>
          <w:rFonts w:ascii="Seat Bcn" w:hAnsi="Seat Bcn"/>
          <w:color w:val="000000" w:themeColor="text1"/>
          <w:sz w:val="20"/>
          <w:szCs w:val="20"/>
          <w:lang w:val="fr-FR"/>
        </w:rPr>
        <w:t xml:space="preserve"> : </w:t>
      </w:r>
      <w:r w:rsidRPr="00D83EC0">
        <w:rPr>
          <w:rFonts w:ascii="Seat Bcn" w:hAnsi="Seat Bcn"/>
          <w:b/>
          <w:color w:val="000000" w:themeColor="text1"/>
          <w:sz w:val="20"/>
          <w:szCs w:val="20"/>
          <w:lang w:val="fr-FR"/>
        </w:rPr>
        <w:t>« Nous avons développ</w:t>
      </w:r>
      <w:bookmarkStart w:id="0" w:name="_GoBack"/>
      <w:bookmarkEnd w:id="0"/>
      <w:r w:rsidRPr="00D83EC0">
        <w:rPr>
          <w:rFonts w:ascii="Seat Bcn" w:hAnsi="Seat Bcn"/>
          <w:b/>
          <w:color w:val="000000" w:themeColor="text1"/>
          <w:sz w:val="20"/>
          <w:szCs w:val="20"/>
          <w:lang w:val="fr-FR"/>
        </w:rPr>
        <w:t>é différents types de films revêtus de formules et d’émulsions spécialement étudiées qui réagissent à une impulsion électrique pour laisser pénétrer plus ou moins de lumière »</w:t>
      </w:r>
      <w:r w:rsidRPr="00D06154">
        <w:rPr>
          <w:rFonts w:ascii="Seat Bcn" w:hAnsi="Seat Bcn"/>
          <w:color w:val="000000" w:themeColor="text1"/>
          <w:sz w:val="20"/>
          <w:szCs w:val="20"/>
          <w:lang w:val="fr-FR"/>
        </w:rPr>
        <w:t xml:space="preserve">, explique Adrian Lofer, cofondateur et directeur technologique de l’entreprise de nanotechnologie </w:t>
      </w:r>
      <w:proofErr w:type="spellStart"/>
      <w:r w:rsidRPr="00D06154">
        <w:rPr>
          <w:rFonts w:ascii="Seat Bcn" w:hAnsi="Seat Bcn"/>
          <w:color w:val="000000" w:themeColor="text1"/>
          <w:sz w:val="20"/>
          <w:szCs w:val="20"/>
          <w:lang w:val="fr-FR"/>
        </w:rPr>
        <w:t>Gauzy</w:t>
      </w:r>
      <w:proofErr w:type="spellEnd"/>
      <w:r w:rsidRPr="00D06154">
        <w:rPr>
          <w:rFonts w:ascii="Seat Bcn" w:hAnsi="Seat Bcn"/>
          <w:color w:val="000000" w:themeColor="text1"/>
          <w:sz w:val="20"/>
          <w:szCs w:val="20"/>
          <w:lang w:val="fr-FR"/>
        </w:rPr>
        <w:t xml:space="preserve">, qui collabore avec SEAT. </w:t>
      </w:r>
      <w:r w:rsidRPr="00D83EC0">
        <w:rPr>
          <w:rFonts w:ascii="Seat Bcn" w:hAnsi="Seat Bcn"/>
          <w:b/>
          <w:color w:val="000000" w:themeColor="text1"/>
          <w:sz w:val="20"/>
          <w:szCs w:val="20"/>
          <w:lang w:val="fr-FR"/>
        </w:rPr>
        <w:t xml:space="preserve">« Nous sommes la seule entreprise de science des matériaux qui </w:t>
      </w:r>
      <w:r w:rsidRPr="00D83EC0">
        <w:rPr>
          <w:rFonts w:ascii="Seat Bcn" w:hAnsi="Seat Bcn"/>
          <w:b/>
          <w:color w:val="000000" w:themeColor="text1"/>
          <w:sz w:val="20"/>
          <w:szCs w:val="20"/>
          <w:lang w:val="fr-FR"/>
        </w:rPr>
        <w:lastRenderedPageBreak/>
        <w:t>travaille à la fois sur la technologie SPD et la nanotechnologie à base de cristaux liquides. Ces deux technologies permettent au verre de passer à l’ombré ou à l’opaque pour offrir une expérience utilisateur personnalisée, et de revenir instantanément à la transparence pour la conduite. »</w:t>
      </w:r>
    </w:p>
    <w:p w14:paraId="613F5F93" w14:textId="77777777" w:rsidR="00D06154" w:rsidRPr="00D06154" w:rsidRDefault="00D06154" w:rsidP="00D06154">
      <w:pPr>
        <w:rPr>
          <w:rFonts w:ascii="Seat Bcn" w:hAnsi="Seat Bcn"/>
          <w:color w:val="000000" w:themeColor="text1"/>
          <w:sz w:val="20"/>
          <w:szCs w:val="20"/>
          <w:lang w:val="fr-FR"/>
        </w:rPr>
      </w:pPr>
      <w:r w:rsidRPr="002614F6">
        <w:rPr>
          <w:rFonts w:ascii="Seat Bcn" w:hAnsi="Seat Bcn"/>
          <w:b/>
          <w:color w:val="000000" w:themeColor="text1"/>
          <w:sz w:val="20"/>
          <w:szCs w:val="20"/>
          <w:lang w:val="fr-FR"/>
        </w:rPr>
        <w:t>Dans la Silicon Valley du Moyen-Orient.</w:t>
      </w:r>
      <w:r w:rsidRPr="00D06154">
        <w:rPr>
          <w:rFonts w:ascii="Seat Bcn" w:hAnsi="Seat Bcn"/>
          <w:color w:val="000000" w:themeColor="text1"/>
          <w:sz w:val="20"/>
          <w:szCs w:val="20"/>
          <w:lang w:val="fr-FR"/>
        </w:rPr>
        <w:t xml:space="preserve"> Plusieurs des plus grandes entreprises mondiales ont démarré leur activité dans un simple garage. </w:t>
      </w:r>
      <w:proofErr w:type="spellStart"/>
      <w:r w:rsidRPr="00D06154">
        <w:rPr>
          <w:rFonts w:ascii="Seat Bcn" w:hAnsi="Seat Bcn"/>
          <w:color w:val="000000" w:themeColor="text1"/>
          <w:sz w:val="20"/>
          <w:szCs w:val="20"/>
          <w:lang w:val="fr-FR"/>
        </w:rPr>
        <w:t>Gauzy</w:t>
      </w:r>
      <w:proofErr w:type="spellEnd"/>
      <w:r w:rsidRPr="00D06154">
        <w:rPr>
          <w:rFonts w:ascii="Seat Bcn" w:hAnsi="Seat Bcn"/>
          <w:color w:val="000000" w:themeColor="text1"/>
          <w:sz w:val="20"/>
          <w:szCs w:val="20"/>
          <w:lang w:val="fr-FR"/>
        </w:rPr>
        <w:t xml:space="preserve"> a débuté dans la cuisine de l’un de ses fondateurs, qui cherchait une solution pour que les fenêtres offrent une meilleure protection de la vie privée. Aujourd’hui, </w:t>
      </w:r>
      <w:proofErr w:type="spellStart"/>
      <w:r w:rsidRPr="00D06154">
        <w:rPr>
          <w:rFonts w:ascii="Seat Bcn" w:hAnsi="Seat Bcn"/>
          <w:color w:val="000000" w:themeColor="text1"/>
          <w:sz w:val="20"/>
          <w:szCs w:val="20"/>
          <w:lang w:val="fr-FR"/>
        </w:rPr>
        <w:t>Gauzy</w:t>
      </w:r>
      <w:proofErr w:type="spellEnd"/>
      <w:r w:rsidRPr="00D06154">
        <w:rPr>
          <w:rFonts w:ascii="Seat Bcn" w:hAnsi="Seat Bcn"/>
          <w:color w:val="000000" w:themeColor="text1"/>
          <w:sz w:val="20"/>
          <w:szCs w:val="20"/>
          <w:lang w:val="fr-FR"/>
        </w:rPr>
        <w:t xml:space="preserve"> emploie plus de 100 personnes, dont des docteurs en chimie et des ingénieurs en mécanique. L’entreprise possède deux implantations de production en Israël et en Europe, et constitue un parfait exemple de la culture de l’innovation à Tel Aviv. La ville compte 6 600 start-up, dont 800 sont dédiées à l’industrie automobile, concentrées sur une superficie de seulement 35km². </w:t>
      </w:r>
      <w:r w:rsidRPr="00D83EC0">
        <w:rPr>
          <w:rFonts w:ascii="Seat Bcn" w:hAnsi="Seat Bcn"/>
          <w:b/>
          <w:color w:val="000000" w:themeColor="text1"/>
          <w:sz w:val="20"/>
          <w:szCs w:val="20"/>
          <w:lang w:val="fr-FR"/>
        </w:rPr>
        <w:t>« Cette concentration d’entreprises émergentes fait de Tel Aviv l’un des hubs d’innovation les plus accessibles au plan mondial pour explorer des solutions améliorant nos voitures et nos services »</w:t>
      </w:r>
      <w:r w:rsidRPr="00D06154">
        <w:rPr>
          <w:rFonts w:ascii="Seat Bcn" w:hAnsi="Seat Bcn"/>
          <w:color w:val="000000" w:themeColor="text1"/>
          <w:sz w:val="20"/>
          <w:szCs w:val="20"/>
          <w:lang w:val="fr-FR"/>
        </w:rPr>
        <w:t xml:space="preserve">, estime </w:t>
      </w:r>
      <w:proofErr w:type="spellStart"/>
      <w:r w:rsidRPr="00D06154">
        <w:rPr>
          <w:rFonts w:ascii="Seat Bcn" w:hAnsi="Seat Bcn"/>
          <w:color w:val="000000" w:themeColor="text1"/>
          <w:sz w:val="20"/>
          <w:szCs w:val="20"/>
          <w:lang w:val="fr-FR"/>
        </w:rPr>
        <w:t>Aitor</w:t>
      </w:r>
      <w:proofErr w:type="spellEnd"/>
      <w:r w:rsidRPr="00D06154">
        <w:rPr>
          <w:rFonts w:ascii="Seat Bcn" w:hAnsi="Seat Bcn"/>
          <w:color w:val="000000" w:themeColor="text1"/>
          <w:sz w:val="20"/>
          <w:szCs w:val="20"/>
          <w:lang w:val="fr-FR"/>
        </w:rPr>
        <w:t xml:space="preserve"> </w:t>
      </w:r>
      <w:proofErr w:type="spellStart"/>
      <w:r w:rsidRPr="00D06154">
        <w:rPr>
          <w:rFonts w:ascii="Seat Bcn" w:hAnsi="Seat Bcn"/>
          <w:color w:val="000000" w:themeColor="text1"/>
          <w:sz w:val="20"/>
          <w:szCs w:val="20"/>
          <w:lang w:val="fr-FR"/>
        </w:rPr>
        <w:t>Aizkorreta</w:t>
      </w:r>
      <w:proofErr w:type="spellEnd"/>
      <w:r w:rsidRPr="00D06154">
        <w:rPr>
          <w:rFonts w:ascii="Seat Bcn" w:hAnsi="Seat Bcn"/>
          <w:color w:val="000000" w:themeColor="text1"/>
          <w:sz w:val="20"/>
          <w:szCs w:val="20"/>
          <w:lang w:val="fr-FR"/>
        </w:rPr>
        <w:t>, responsable des opérations de repérage pour SEAT en Israël.</w:t>
      </w:r>
    </w:p>
    <w:p w14:paraId="57427972" w14:textId="77777777" w:rsidR="00D06154" w:rsidRPr="00D06154" w:rsidRDefault="00D06154" w:rsidP="00D06154">
      <w:pPr>
        <w:rPr>
          <w:rFonts w:ascii="Seat Bcn" w:hAnsi="Seat Bcn"/>
          <w:color w:val="000000" w:themeColor="text1"/>
          <w:sz w:val="20"/>
          <w:szCs w:val="20"/>
          <w:lang w:val="fr-FR"/>
        </w:rPr>
      </w:pPr>
      <w:r w:rsidRPr="00FC5E84">
        <w:rPr>
          <w:rFonts w:ascii="Seat Bcn" w:hAnsi="Seat Bcn"/>
          <w:b/>
          <w:color w:val="000000" w:themeColor="text1"/>
          <w:sz w:val="20"/>
          <w:szCs w:val="20"/>
          <w:lang w:val="fr-FR"/>
        </w:rPr>
        <w:t>Explorer des technologies de pointe.</w:t>
      </w:r>
      <w:r w:rsidRPr="00D06154">
        <w:rPr>
          <w:rFonts w:ascii="Seat Bcn" w:hAnsi="Seat Bcn"/>
          <w:color w:val="000000" w:themeColor="text1"/>
          <w:sz w:val="20"/>
          <w:szCs w:val="20"/>
          <w:lang w:val="fr-FR"/>
        </w:rPr>
        <w:t xml:space="preserve"> En deux ans seulement, SEAT a collaboré avec plus de 200 start-up israéliennes par le biais de </w:t>
      </w:r>
      <w:proofErr w:type="spellStart"/>
      <w:r w:rsidRPr="00D06154">
        <w:rPr>
          <w:rFonts w:ascii="Seat Bcn" w:hAnsi="Seat Bcn"/>
          <w:color w:val="000000" w:themeColor="text1"/>
          <w:sz w:val="20"/>
          <w:szCs w:val="20"/>
          <w:lang w:val="fr-FR"/>
        </w:rPr>
        <w:t>Xplora</w:t>
      </w:r>
      <w:proofErr w:type="spellEnd"/>
      <w:r w:rsidRPr="00D06154">
        <w:rPr>
          <w:rFonts w:ascii="Seat Bcn" w:hAnsi="Seat Bcn"/>
          <w:color w:val="000000" w:themeColor="text1"/>
          <w:sz w:val="20"/>
          <w:szCs w:val="20"/>
          <w:lang w:val="fr-FR"/>
        </w:rPr>
        <w:t xml:space="preserve">. L’objectif est de sélectionner au moins 10 projets chaque année afin d’évaluer la capacité d’adaptation des innovations aux véhicules et aux services. L’équipe chargée de l’innovation chez SEAT recherche en particulier des solutions qui font progresser le bien-être et la sécurité, la cybersécurité, la durabilité et l’intelligence artificielle. À cette fin, SEAT a uni ses forces avec Champion Motors, importateur des marques du Groupe VW en Israël. </w:t>
      </w:r>
      <w:r w:rsidRPr="00D83EC0">
        <w:rPr>
          <w:rFonts w:ascii="Seat Bcn" w:hAnsi="Seat Bcn"/>
          <w:b/>
          <w:color w:val="000000" w:themeColor="text1"/>
          <w:sz w:val="20"/>
          <w:szCs w:val="20"/>
          <w:lang w:val="fr-FR"/>
        </w:rPr>
        <w:t>« Notre rôle est de construire des ponts entre SEAT et les start-up pour combler les éventuelles différences culturelles en travaillant ensemble et pour développer les synergies »</w:t>
      </w:r>
      <w:r w:rsidRPr="00D06154">
        <w:rPr>
          <w:rFonts w:ascii="Seat Bcn" w:hAnsi="Seat Bcn"/>
          <w:color w:val="000000" w:themeColor="text1"/>
          <w:sz w:val="20"/>
          <w:szCs w:val="20"/>
          <w:lang w:val="fr-FR"/>
        </w:rPr>
        <w:t>, explique Tal Brin, directeur exécutif de Champion Motors.</w:t>
      </w:r>
    </w:p>
    <w:p w14:paraId="2C39EB99" w14:textId="77777777" w:rsidR="00433A7B" w:rsidRPr="00D06154" w:rsidRDefault="00D06154" w:rsidP="00D06154">
      <w:pPr>
        <w:pStyle w:val="Boilerplate"/>
        <w:spacing w:line="288" w:lineRule="auto"/>
        <w:rPr>
          <w:rFonts w:ascii="Seat Bcn" w:eastAsiaTheme="minorEastAsia" w:hAnsi="Seat Bcn" w:cs="SeatBcn-Medium"/>
          <w:color w:val="000000"/>
          <w:spacing w:val="-1"/>
          <w:szCs w:val="20"/>
          <w:lang w:val="fr-BE" w:eastAsia="es-ES"/>
        </w:rPr>
      </w:pPr>
      <w:r w:rsidRPr="00FC5E84">
        <w:rPr>
          <w:rFonts w:ascii="Seat Bcn" w:hAnsi="Seat Bcn"/>
          <w:b/>
          <w:color w:val="000000" w:themeColor="text1"/>
          <w:szCs w:val="20"/>
          <w:lang w:val="fr-FR"/>
        </w:rPr>
        <w:t>Façonner l’avenir.</w:t>
      </w:r>
      <w:r w:rsidRPr="00D06154">
        <w:rPr>
          <w:rFonts w:ascii="Seat Bcn" w:hAnsi="Seat Bcn"/>
          <w:color w:val="000000" w:themeColor="text1"/>
          <w:szCs w:val="20"/>
          <w:lang w:val="fr-FR"/>
        </w:rPr>
        <w:t xml:space="preserve"> </w:t>
      </w:r>
      <w:r w:rsidRPr="00D83EC0">
        <w:rPr>
          <w:rFonts w:ascii="Seat Bcn" w:hAnsi="Seat Bcn"/>
          <w:b/>
          <w:color w:val="000000" w:themeColor="text1"/>
          <w:szCs w:val="20"/>
          <w:lang w:val="fr-FR"/>
        </w:rPr>
        <w:t>« Si vous voulez devenir une référence du grand changement de l’industrie automobile plutôt qu’un spectateur, alors vous devez non seulement être à Tel Aviv, mais également dans les autres grands hubs technologiques de la planète »</w:t>
      </w:r>
      <w:r w:rsidRPr="00D06154">
        <w:rPr>
          <w:rFonts w:ascii="Seat Bcn" w:hAnsi="Seat Bcn"/>
          <w:color w:val="000000" w:themeColor="text1"/>
          <w:szCs w:val="20"/>
          <w:lang w:val="fr-FR"/>
        </w:rPr>
        <w:t xml:space="preserve">, assure Stefan </w:t>
      </w:r>
      <w:proofErr w:type="spellStart"/>
      <w:r w:rsidRPr="00D06154">
        <w:rPr>
          <w:rFonts w:ascii="Seat Bcn" w:hAnsi="Seat Bcn"/>
          <w:color w:val="000000" w:themeColor="text1"/>
          <w:szCs w:val="20"/>
          <w:lang w:val="fr-FR"/>
        </w:rPr>
        <w:t>Ilijevic</w:t>
      </w:r>
      <w:proofErr w:type="spellEnd"/>
      <w:r w:rsidRPr="00D06154">
        <w:rPr>
          <w:rFonts w:ascii="Seat Bcn" w:hAnsi="Seat Bcn"/>
          <w:color w:val="000000" w:themeColor="text1"/>
          <w:szCs w:val="20"/>
          <w:lang w:val="fr-FR"/>
        </w:rPr>
        <w:t xml:space="preserve">. </w:t>
      </w:r>
      <w:r w:rsidRPr="00D83EC0">
        <w:rPr>
          <w:rFonts w:ascii="Seat Bcn" w:hAnsi="Seat Bcn"/>
          <w:b/>
          <w:color w:val="000000" w:themeColor="text1"/>
          <w:szCs w:val="20"/>
          <w:lang w:val="fr-FR"/>
        </w:rPr>
        <w:t>« Cette présence vous permet déjà d’être le premier et de mettre en œuvre de nouvelles technologies, mais vous pouvez aussi attirer les meilleurs talents, qui veulent travailler pour des entreprises qui sont à la source du changement. »</w:t>
      </w:r>
    </w:p>
    <w:p w14:paraId="4510169C" w14:textId="77777777" w:rsidR="00D56A40" w:rsidRPr="00D06154" w:rsidRDefault="00D56A40" w:rsidP="009A416E">
      <w:pPr>
        <w:pStyle w:val="Prrafobsico"/>
        <w:rPr>
          <w:rFonts w:ascii="Seat Bcn" w:hAnsi="Seat Bcn" w:cs="SeatBcn-Medium"/>
          <w:spacing w:val="-1"/>
          <w:sz w:val="20"/>
          <w:szCs w:val="20"/>
          <w:lang w:val="fr-BE"/>
        </w:rPr>
      </w:pPr>
    </w:p>
    <w:p w14:paraId="15404A32" w14:textId="77777777" w:rsidR="002F1FAF" w:rsidRPr="00D06154" w:rsidRDefault="002F1FAF" w:rsidP="009A416E">
      <w:pPr>
        <w:pStyle w:val="Prrafobsico"/>
        <w:rPr>
          <w:rFonts w:ascii="Seat Bcn" w:hAnsi="Seat Bcn" w:cs="SeatBcn-Medium"/>
          <w:spacing w:val="-1"/>
          <w:sz w:val="20"/>
          <w:szCs w:val="20"/>
          <w:lang w:val="fr-BE"/>
        </w:rPr>
      </w:pPr>
    </w:p>
    <w:p w14:paraId="5E6B2CBD" w14:textId="77777777" w:rsidR="002F1FAF" w:rsidRPr="00D06154" w:rsidRDefault="002F1FAF" w:rsidP="002F1FAF">
      <w:pPr>
        <w:spacing w:after="0" w:line="240" w:lineRule="auto"/>
        <w:rPr>
          <w:rFonts w:ascii="Seat Bcn" w:hAnsi="Seat Bcn" w:cs="SeatBcn-Black"/>
          <w:b/>
          <w:sz w:val="20"/>
          <w:szCs w:val="20"/>
          <w:lang w:val="fr-BE"/>
        </w:rPr>
      </w:pPr>
    </w:p>
    <w:p w14:paraId="50A040ED"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EE79E03"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6A5B1B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DA0283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433217E" w14:textId="77777777" w:rsidR="002F1FAF" w:rsidRDefault="002F1FAF" w:rsidP="009A416E">
      <w:pPr>
        <w:pStyle w:val="Prrafobsico"/>
        <w:rPr>
          <w:rFonts w:ascii="Seat Bcn" w:hAnsi="Seat Bcn" w:cs="SeatBcn-Medium"/>
          <w:spacing w:val="-1"/>
          <w:sz w:val="20"/>
          <w:szCs w:val="20"/>
          <w:lang w:val="en-GB"/>
        </w:rPr>
      </w:pPr>
    </w:p>
    <w:p w14:paraId="5898A701" w14:textId="77777777" w:rsidR="002F1FAF" w:rsidRPr="009B3B53" w:rsidRDefault="00EF71F5"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734BAF1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98934D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FBCDF2A"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6BCA3DE6" w14:textId="77777777" w:rsidR="003623C7" w:rsidRDefault="003623C7" w:rsidP="003623C7">
      <w:pPr>
        <w:pStyle w:val="Boilerplate"/>
        <w:spacing w:line="288" w:lineRule="auto"/>
        <w:rPr>
          <w:rFonts w:ascii="Seat Bcn" w:hAnsi="Seat Bcn"/>
          <w:color w:val="626366"/>
          <w:sz w:val="16"/>
          <w:szCs w:val="16"/>
          <w:lang w:val="en-GB" w:eastAsia="es-ES"/>
        </w:rPr>
      </w:pPr>
    </w:p>
    <w:p w14:paraId="48B5931F"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78D9DBC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58D096F7"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69D2" w14:textId="77777777" w:rsidR="00F62236" w:rsidRDefault="00F62236" w:rsidP="00C7152D">
      <w:pPr>
        <w:spacing w:after="0" w:line="240" w:lineRule="auto"/>
      </w:pPr>
      <w:r>
        <w:separator/>
      </w:r>
    </w:p>
  </w:endnote>
  <w:endnote w:type="continuationSeparator" w:id="0">
    <w:p w14:paraId="48C1ACB3" w14:textId="77777777" w:rsidR="00F62236" w:rsidRDefault="00F6223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Vrind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7796FD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C5437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A8AB43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4FA76E7" wp14:editId="07B03FE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D80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73D7DB1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AFCD6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0CB266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A76E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1CD80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73D7DB1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AFCD6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0CB266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62F592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17CCE9D" w14:textId="0C6A91B6"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932CBD">
              <w:rPr>
                <w:rFonts w:ascii="Seat Bcn" w:hAnsi="Seat Bcn"/>
                <w:bCs/>
                <w:sz w:val="16"/>
                <w:szCs w:val="16"/>
              </w:rPr>
              <w:t>1</w:t>
            </w:r>
            <w:r w:rsidR="00034665">
              <w:rPr>
                <w:rFonts w:ascii="Seat Bcn" w:hAnsi="Seat Bcn"/>
                <w:bCs/>
                <w:sz w:val="16"/>
                <w:szCs w:val="16"/>
              </w:rPr>
              <w:t>7</w:t>
            </w:r>
            <w:r>
              <w:rPr>
                <w:rFonts w:ascii="Seat Bcn" w:hAnsi="Seat Bcn"/>
                <w:bCs/>
                <w:sz w:val="16"/>
                <w:szCs w:val="16"/>
              </w:rPr>
              <w:t>/20</w:t>
            </w:r>
            <w:r w:rsidR="003623C7">
              <w:rPr>
                <w:rFonts w:ascii="Seat Bcn" w:hAnsi="Seat Bcn"/>
                <w:bCs/>
                <w:sz w:val="16"/>
                <w:szCs w:val="16"/>
              </w:rPr>
              <w:t>20</w:t>
            </w:r>
          </w:p>
        </w:sdtContent>
      </w:sdt>
    </w:sdtContent>
  </w:sdt>
  <w:p w14:paraId="5C0F50D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F8F6AEA" wp14:editId="0C05542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98ED1B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F6AE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98ED1B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378FD2E" wp14:editId="1395B85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7DD491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FD2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7DD491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1A0E4" w14:textId="77777777" w:rsidR="00F62236" w:rsidRDefault="00F62236" w:rsidP="00C7152D">
      <w:pPr>
        <w:spacing w:after="0" w:line="240" w:lineRule="auto"/>
      </w:pPr>
      <w:r>
        <w:separator/>
      </w:r>
    </w:p>
  </w:footnote>
  <w:footnote w:type="continuationSeparator" w:id="0">
    <w:p w14:paraId="7F0F0537" w14:textId="77777777" w:rsidR="00F62236" w:rsidRDefault="00F6223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CF0F"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4F5D81F" wp14:editId="3670C90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FDCA1A8" wp14:editId="6E325F87">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F827"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87B269" wp14:editId="79D41D1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96BF47C" wp14:editId="1D8F14B0">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5195D09" wp14:editId="0912E57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36"/>
    <w:rsid w:val="0001068B"/>
    <w:rsid w:val="00034665"/>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F1336"/>
    <w:rsid w:val="00205CD3"/>
    <w:rsid w:val="00215947"/>
    <w:rsid w:val="0021793B"/>
    <w:rsid w:val="0022415B"/>
    <w:rsid w:val="00225F5F"/>
    <w:rsid w:val="00227DCA"/>
    <w:rsid w:val="0024223F"/>
    <w:rsid w:val="00245429"/>
    <w:rsid w:val="002545F0"/>
    <w:rsid w:val="00255EED"/>
    <w:rsid w:val="00260D07"/>
    <w:rsid w:val="002614F6"/>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0990"/>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255"/>
    <w:rsid w:val="008C0A56"/>
    <w:rsid w:val="008C2B09"/>
    <w:rsid w:val="008C4A6E"/>
    <w:rsid w:val="008C5E83"/>
    <w:rsid w:val="008C60D7"/>
    <w:rsid w:val="008F522E"/>
    <w:rsid w:val="009013BC"/>
    <w:rsid w:val="00917D67"/>
    <w:rsid w:val="0092620D"/>
    <w:rsid w:val="00927C28"/>
    <w:rsid w:val="00932CBD"/>
    <w:rsid w:val="00945AEC"/>
    <w:rsid w:val="00966FA2"/>
    <w:rsid w:val="00967BDC"/>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B7748"/>
    <w:rsid w:val="00AD0E61"/>
    <w:rsid w:val="00AD3E42"/>
    <w:rsid w:val="00AD6308"/>
    <w:rsid w:val="00AE4100"/>
    <w:rsid w:val="00AE7CAB"/>
    <w:rsid w:val="00AF5036"/>
    <w:rsid w:val="00B02E36"/>
    <w:rsid w:val="00B03915"/>
    <w:rsid w:val="00B048D2"/>
    <w:rsid w:val="00B0763B"/>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06154"/>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83EC0"/>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2236"/>
    <w:rsid w:val="00F6314F"/>
    <w:rsid w:val="00F67326"/>
    <w:rsid w:val="00F869D9"/>
    <w:rsid w:val="00F87364"/>
    <w:rsid w:val="00F960CC"/>
    <w:rsid w:val="00FA4194"/>
    <w:rsid w:val="00FB7974"/>
    <w:rsid w:val="00FB7C37"/>
    <w:rsid w:val="00FC5E84"/>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95B02"/>
  <w15:docId w15:val="{761ACA9E-6F2E-4A97-A5FF-2E6BEE91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71C3-4B58-451C-B991-58568B42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3</Pages>
  <Words>1090</Words>
  <Characters>5997</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14</cp:revision>
  <cp:lastPrinted>2020-02-26T09:54:00Z</cp:lastPrinted>
  <dcterms:created xsi:type="dcterms:W3CDTF">2020-02-24T11:11:00Z</dcterms:created>
  <dcterms:modified xsi:type="dcterms:W3CDTF">2020-02-26T09:55:00Z</dcterms:modified>
</cp:coreProperties>
</file>