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Waze lanza función para guardar tu ruta en Live Map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08 de septiembre de 2020.- </w:t>
      </w:r>
      <w:r w:rsidDel="00000000" w:rsidR="00000000" w:rsidRPr="00000000">
        <w:rPr>
          <w:rtl w:val="0"/>
        </w:rPr>
        <w:t xml:space="preserve">Waze, la plataforma que alberga la red más grande de conductores a nivel mundial, anunció el lanzamiento de su nueva función con la que los usuarios pueden guardar sus rutas en la app, previamente planificada 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Waze Live Map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con notificaciones en tiempo real sobre cambios en el tráfico y el momento más adecuado para iniciar un viaje.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Actualmente millones de usuarios utilizan el Live Map de Waze para conocer </w:t>
      </w: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rtl w:val="0"/>
        </w:rPr>
        <w:t xml:space="preserve"> estado del tráfico en las vialidades y encontrar la mejor ruta hacia su destino. Con la nueva función, el usuario podrá guardar la ruta con un solo clic y enviarla a su celular. Además, recibirá notificaciones sobre la hora de salida más adecuada, basadas en el t</w:t>
      </w:r>
      <w:r w:rsidDel="00000000" w:rsidR="00000000" w:rsidRPr="00000000">
        <w:rPr>
          <w:rtl w:val="0"/>
        </w:rPr>
        <w:t xml:space="preserve">ráfico en tiempo real,</w:t>
      </w:r>
      <w:r w:rsidDel="00000000" w:rsidR="00000000" w:rsidRPr="00000000">
        <w:rPr>
          <w:rtl w:val="0"/>
        </w:rPr>
        <w:t xml:space="preserve"> así como una notificación en caso de que las condiciones cambien de forma repentina. Esto brindará a los </w:t>
      </w:r>
      <w:r w:rsidDel="00000000" w:rsidR="00000000" w:rsidRPr="00000000">
        <w:rPr>
          <w:i w:val="1"/>
          <w:rtl w:val="0"/>
        </w:rPr>
        <w:t xml:space="preserve">wazers</w:t>
      </w:r>
      <w:r w:rsidDel="00000000" w:rsidR="00000000" w:rsidRPr="00000000">
        <w:rPr>
          <w:rtl w:val="0"/>
        </w:rPr>
        <w:t xml:space="preserve"> una experiencia más sencilla y fácil.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“Sabemos que hay una gran cantidad de usuarios de Waze que a diario visitan el Live Map para verificar el tráfico en tiempo real y las condiciones de la ruta que están por tomar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b w:val="1"/>
          <w:rtl w:val="0"/>
        </w:rPr>
        <w:t xml:space="preserve">dijo Yael Schwartzberf, gerente de Producto de Waze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“Estamos entusiasmados por la forma de simplificar su experiencia en este mapa, al ser la primera plataforma de navegación que lleva la planificación de un viaje directamente a la aplicación de Waze con tan solo un clic. Actualmente hay muchas personas confinadas en sus casas derivado del brote del COVID-19, y esas personas requieren que cuando llegue el momento de salir a las calles por alguna situación, puedan hacerlo de la forma más eficiente y sencilla”.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Para usar esta funcionalidad, los usuarios pueden visitar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waze.com/livemap</w:t>
        </w:r>
      </w:hyperlink>
      <w:r w:rsidDel="00000000" w:rsidR="00000000" w:rsidRPr="00000000">
        <w:rPr>
          <w:rtl w:val="0"/>
        </w:rPr>
        <w:t xml:space="preserve"> e ingresar su ruta y la hora de llegada deseada. Luego, simplemente deben presionar "Guardar en la aplicación" y la unidad planificada aparecerá en su aplicación Waze. Esta función estará disponible tanto para usuarios de Android como de iOS.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Esta función está disponible para todos los usuarios de Waze a partir de hoy. Para más información,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da clic aquí.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  <w:color w:val="ef4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alberga la red más grande de conductores, los cuales trabajan juntos diariamente para eludir el tráfico ahorrando tiempo y dinero. La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cambia la forma en que los conductores se mueven a través de actos cotidianos de cooperación. Para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las mejores soluciones de movilidad provienen de la tecnología, lo cual permite a las personas trabajar juntas. Desde desviaciones hasta ofertas relevantes de marcas favoritas,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descargar de forma gratuita la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Open Sans" w:cs="Open Sans" w:eastAsia="Open Sans" w:hAnsi="Open Sans"/>
          <w:b w:val="1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Open Sans" w:cs="Open Sans" w:eastAsia="Open Sans" w:hAnsi="Open Sans"/>
          <w:color w:val="0000ff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más información de la política de privacidad de Waze, visita:</w:t>
      </w:r>
      <w:hyperlink r:id="rId10">
        <w:r w:rsidDel="00000000" w:rsidR="00000000" w:rsidRPr="00000000">
          <w:rPr>
            <w:rFonts w:ascii="Open Sans" w:cs="Open Sans" w:eastAsia="Open Sans" w:hAnsi="Open Sans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92201" cy="5572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673" l="0" r="5608" t="36378"/>
                  <a:stretch>
                    <a:fillRect/>
                  </a:stretch>
                </pic:blipFill>
                <pic:spPr>
                  <a:xfrm>
                    <a:off x="0" y="0"/>
                    <a:ext cx="1892201" cy="557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waze.com/legal/privacy" TargetMode="External"/><Relationship Id="rId10" Type="http://schemas.openxmlformats.org/officeDocument/2006/relationships/hyperlink" Target="https://www.waze.com/legal/privacy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waze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aze.com/livemap?utm_expid=.eESptsYIRfOj3UqE-qP26w.0&amp;utm_referrer=" TargetMode="External"/><Relationship Id="rId7" Type="http://schemas.openxmlformats.org/officeDocument/2006/relationships/hyperlink" Target="http://waze.com/livemap" TargetMode="External"/><Relationship Id="rId8" Type="http://schemas.openxmlformats.org/officeDocument/2006/relationships/hyperlink" Target="https://www.waze.com/en/livemap?utm_source=waze_website&amp;utm_campaign=waze_website&amp;utm_expid=.KK1RTwPqS-qZm6T6gtvv1A.0&amp;utm_referrer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