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EB" w:rsidRDefault="00B136EB" w:rsidP="00B136EB">
      <w:pPr>
        <w:spacing w:after="0"/>
        <w:rPr>
          <w:rFonts w:cstheme="minorHAnsi"/>
        </w:rPr>
      </w:pPr>
    </w:p>
    <w:p w:rsidR="00B136EB" w:rsidRDefault="00B136EB" w:rsidP="00B136EB">
      <w:pPr>
        <w:spacing w:after="0"/>
        <w:rPr>
          <w:rFonts w:cstheme="minorHAnsi"/>
        </w:rPr>
      </w:pPr>
    </w:p>
    <w:p w:rsidR="00B136EB" w:rsidRDefault="00B136EB" w:rsidP="00B136EB">
      <w:pPr>
        <w:spacing w:after="0"/>
        <w:rPr>
          <w:rFonts w:cstheme="minorHAnsi"/>
          <w:b/>
          <w:sz w:val="24"/>
          <w:szCs w:val="24"/>
        </w:rPr>
      </w:pPr>
    </w:p>
    <w:p w:rsidR="00B136EB" w:rsidRPr="00B136EB" w:rsidRDefault="00B136EB" w:rsidP="00B136EB">
      <w:pPr>
        <w:spacing w:after="0"/>
        <w:rPr>
          <w:rFonts w:cstheme="minorHAnsi"/>
          <w:b/>
          <w:sz w:val="24"/>
          <w:szCs w:val="24"/>
        </w:rPr>
      </w:pPr>
      <w:r w:rsidRPr="00B136EB">
        <w:rPr>
          <w:rFonts w:cstheme="minorHAnsi"/>
          <w:b/>
          <w:sz w:val="24"/>
          <w:szCs w:val="24"/>
        </w:rPr>
        <w:t>Bijlage 3</w:t>
      </w:r>
    </w:p>
    <w:p w:rsidR="00B136EB" w:rsidRPr="00B136EB" w:rsidRDefault="00B136EB" w:rsidP="00B136EB">
      <w:pPr>
        <w:spacing w:after="0"/>
        <w:rPr>
          <w:rFonts w:cs="Arial"/>
          <w:b/>
          <w:sz w:val="24"/>
          <w:szCs w:val="24"/>
        </w:rPr>
      </w:pPr>
      <w:bookmarkStart w:id="0" w:name="_GoBack"/>
      <w:r w:rsidRPr="00B136EB">
        <w:rPr>
          <w:rFonts w:cs="Arial"/>
          <w:b/>
          <w:sz w:val="24"/>
          <w:szCs w:val="24"/>
        </w:rPr>
        <w:t xml:space="preserve">Make-over voor </w:t>
      </w:r>
      <w:proofErr w:type="spellStart"/>
      <w:r w:rsidRPr="00B136EB">
        <w:rPr>
          <w:rFonts w:cs="Arial"/>
          <w:b/>
          <w:sz w:val="24"/>
          <w:szCs w:val="24"/>
        </w:rPr>
        <w:t>Michaelina’s</w:t>
      </w:r>
      <w:proofErr w:type="spellEnd"/>
      <w:r w:rsidRPr="00B136EB">
        <w:rPr>
          <w:rFonts w:cs="Arial"/>
          <w:b/>
          <w:sz w:val="24"/>
          <w:szCs w:val="24"/>
        </w:rPr>
        <w:t xml:space="preserve"> ‘Heilige Catharina’</w:t>
      </w:r>
    </w:p>
    <w:bookmarkEnd w:id="0"/>
    <w:p w:rsidR="00B136EB" w:rsidRPr="00B136EB" w:rsidRDefault="00B136EB" w:rsidP="00B136EB">
      <w:pPr>
        <w:spacing w:after="0"/>
        <w:rPr>
          <w:rFonts w:cs="Arial"/>
          <w:b/>
          <w:sz w:val="24"/>
          <w:szCs w:val="28"/>
        </w:rPr>
      </w:pPr>
    </w:p>
    <w:p w:rsidR="00B136EB" w:rsidRDefault="00B136EB" w:rsidP="00B136EB">
      <w:pPr>
        <w:spacing w:after="0"/>
        <w:rPr>
          <w:rFonts w:cstheme="minorHAnsi"/>
        </w:rPr>
      </w:pPr>
      <w:r w:rsidRPr="00183BA2">
        <w:rPr>
          <w:rFonts w:cstheme="minorHAnsi"/>
        </w:rPr>
        <w:t>Op 1 juni 2018 opent de tentoonstelling ‘</w:t>
      </w:r>
      <w:proofErr w:type="spellStart"/>
      <w:r w:rsidRPr="00183BA2">
        <w:rPr>
          <w:rFonts w:cstheme="minorHAnsi"/>
        </w:rPr>
        <w:t>Michaelina</w:t>
      </w:r>
      <w:proofErr w:type="spellEnd"/>
      <w:r w:rsidRPr="00183BA2">
        <w:rPr>
          <w:rFonts w:cstheme="minorHAnsi"/>
        </w:rPr>
        <w:t xml:space="preserve">’ in het MAS en wordt het oeuvre van de uitzonderlijke kunstenares </w:t>
      </w:r>
      <w:proofErr w:type="spellStart"/>
      <w:r w:rsidRPr="00183BA2">
        <w:rPr>
          <w:rFonts w:cstheme="minorHAnsi"/>
        </w:rPr>
        <w:t>Michaelina</w:t>
      </w:r>
      <w:proofErr w:type="spellEnd"/>
      <w:r w:rsidRPr="00183BA2">
        <w:rPr>
          <w:rFonts w:cstheme="minorHAnsi"/>
        </w:rPr>
        <w:t xml:space="preserve"> </w:t>
      </w:r>
      <w:proofErr w:type="spellStart"/>
      <w:r w:rsidRPr="00183BA2">
        <w:rPr>
          <w:rFonts w:cstheme="minorHAnsi"/>
        </w:rPr>
        <w:t>Wautier</w:t>
      </w:r>
      <w:proofErr w:type="spellEnd"/>
      <w:r w:rsidRPr="00183BA2">
        <w:rPr>
          <w:rFonts w:cstheme="minorHAnsi"/>
        </w:rPr>
        <w:t xml:space="preserve"> (1604-1689) voor de eerste keer ooit samen getoond. Een van de sleutelwerken is ‘Het mystieke huwelijk van de Heilige Catharina’. Het schilderij verkeert echter in slechte staat, waardoor een grondige restauratie nodig is om het topstuk in 2018 te laten schitteren.</w:t>
      </w:r>
    </w:p>
    <w:p w:rsidR="00B136EB" w:rsidRPr="00183BA2" w:rsidRDefault="00B136EB" w:rsidP="00B136EB">
      <w:pPr>
        <w:spacing w:after="0"/>
        <w:rPr>
          <w:rFonts w:cstheme="minorHAnsi"/>
        </w:rPr>
      </w:pPr>
    </w:p>
    <w:p w:rsidR="00B136EB" w:rsidRPr="00183BA2" w:rsidRDefault="00B136EB" w:rsidP="00B136EB">
      <w:pPr>
        <w:spacing w:after="0"/>
        <w:rPr>
          <w:rFonts w:cstheme="minorHAnsi"/>
        </w:rPr>
      </w:pPr>
      <w:r w:rsidRPr="00183BA2">
        <w:rPr>
          <w:rFonts w:cstheme="minorHAnsi"/>
        </w:rPr>
        <w:t xml:space="preserve">Het monumentale doek met ‘Het mystieke huwelijk van de Heilige Catharina’ dat </w:t>
      </w:r>
      <w:proofErr w:type="spellStart"/>
      <w:r w:rsidRPr="00183BA2">
        <w:rPr>
          <w:rFonts w:cstheme="minorHAnsi"/>
        </w:rPr>
        <w:t>Michaelina</w:t>
      </w:r>
      <w:proofErr w:type="spellEnd"/>
      <w:r w:rsidRPr="00183BA2">
        <w:rPr>
          <w:rFonts w:cstheme="minorHAnsi"/>
        </w:rPr>
        <w:t xml:space="preserve"> </w:t>
      </w:r>
      <w:proofErr w:type="spellStart"/>
      <w:r w:rsidRPr="00183BA2">
        <w:rPr>
          <w:rFonts w:cstheme="minorHAnsi"/>
        </w:rPr>
        <w:t>Wautier</w:t>
      </w:r>
      <w:proofErr w:type="spellEnd"/>
      <w:r w:rsidRPr="00183BA2">
        <w:rPr>
          <w:rFonts w:cstheme="minorHAnsi"/>
        </w:rPr>
        <w:t xml:space="preserve"> schilderde in 1649, behoort tot de collectie van het </w:t>
      </w:r>
      <w:proofErr w:type="spellStart"/>
      <w:r w:rsidRPr="00183BA2">
        <w:rPr>
          <w:rFonts w:cstheme="minorHAnsi"/>
        </w:rPr>
        <w:t>Séminaire</w:t>
      </w:r>
      <w:proofErr w:type="spellEnd"/>
      <w:r w:rsidRPr="00183BA2">
        <w:rPr>
          <w:rFonts w:cstheme="minorHAnsi"/>
        </w:rPr>
        <w:t xml:space="preserve"> </w:t>
      </w:r>
      <w:proofErr w:type="spellStart"/>
      <w:r w:rsidRPr="00183BA2">
        <w:rPr>
          <w:rFonts w:cstheme="minorHAnsi"/>
        </w:rPr>
        <w:t>Notre</w:t>
      </w:r>
      <w:proofErr w:type="spellEnd"/>
      <w:r w:rsidRPr="00183BA2">
        <w:rPr>
          <w:rFonts w:cstheme="minorHAnsi"/>
        </w:rPr>
        <w:t xml:space="preserve">-Dame in Namen. Daar kreeg het een ereplaats in de eetzaal. Dankzij de aanwezige signatuur, de vroege datering en de originele iconografie neemt dit magistrale werk een bijzondere positie in binnen het oeuvre van </w:t>
      </w:r>
      <w:proofErr w:type="spellStart"/>
      <w:r w:rsidRPr="00183BA2">
        <w:rPr>
          <w:rFonts w:cstheme="minorHAnsi"/>
        </w:rPr>
        <w:t>Michaelina</w:t>
      </w:r>
      <w:proofErr w:type="spellEnd"/>
      <w:r w:rsidRPr="00183BA2">
        <w:rPr>
          <w:rFonts w:cstheme="minorHAnsi"/>
        </w:rPr>
        <w:t>. Het topstuk kan dan ook niet ontbreken op de overzichtstentoonstelling die het Rubenshuis organiseert in het MAS.</w:t>
      </w:r>
    </w:p>
    <w:p w:rsidR="00B136EB" w:rsidRPr="00183BA2" w:rsidRDefault="00B136EB" w:rsidP="00B136EB">
      <w:pPr>
        <w:spacing w:after="0"/>
        <w:rPr>
          <w:rFonts w:cstheme="minorHAnsi"/>
        </w:rPr>
      </w:pPr>
    </w:p>
    <w:p w:rsidR="00B136EB" w:rsidRPr="00183BA2" w:rsidRDefault="00B136EB" w:rsidP="00B136EB">
      <w:pPr>
        <w:spacing w:after="0"/>
        <w:rPr>
          <w:rFonts w:cstheme="minorHAnsi"/>
          <w:b/>
        </w:rPr>
      </w:pPr>
      <w:r w:rsidRPr="00183BA2">
        <w:rPr>
          <w:rFonts w:cstheme="minorHAnsi"/>
          <w:b/>
        </w:rPr>
        <w:t>Restauratie in het KIK</w:t>
      </w:r>
    </w:p>
    <w:p w:rsidR="00B136EB" w:rsidRPr="00183BA2" w:rsidRDefault="00B136EB" w:rsidP="00B136EB">
      <w:pPr>
        <w:spacing w:after="0"/>
        <w:rPr>
          <w:rFonts w:cstheme="minorHAnsi"/>
        </w:rPr>
      </w:pPr>
      <w:r w:rsidRPr="00183BA2">
        <w:rPr>
          <w:rFonts w:cstheme="minorHAnsi"/>
        </w:rPr>
        <w:t xml:space="preserve">De vele overschilderingen, craquelures en lacunes zorgen ervoor dat het schilderij echter in erg slechte staat verkeert. Een restauratiebehandeling is noodzakelijk om het werk in haar volle glorie te kunnen tonen. Dankzij de steun van het Fonds </w:t>
      </w:r>
      <w:proofErr w:type="spellStart"/>
      <w:r w:rsidRPr="00183BA2">
        <w:rPr>
          <w:rFonts w:cstheme="minorHAnsi"/>
        </w:rPr>
        <w:t>Baillet-Latour</w:t>
      </w:r>
      <w:proofErr w:type="spellEnd"/>
      <w:r w:rsidRPr="00183BA2">
        <w:rPr>
          <w:rFonts w:cstheme="minorHAnsi"/>
        </w:rPr>
        <w:t xml:space="preserve"> zal het monumentale schilderij de komende maanden gerestaureerd worden in het Koninklijk Instituut voor het Kunstpatrimonium (KIK/IRPA) in Brussel. En zo verlaat ‘Het mystieke huwelijk van de Heilige Catharina’ voor het eerst in jaren haar vaste plek in het Seminarie. Het resultaat van de restauratie zal vanaf 1 juni 2018 in primeur te bewonderen zijn in het MAS.</w:t>
      </w:r>
    </w:p>
    <w:p w:rsidR="00B136EB" w:rsidRDefault="00B136EB" w:rsidP="00B136EB">
      <w:pPr>
        <w:spacing w:after="0"/>
        <w:rPr>
          <w:rFonts w:cstheme="minorHAnsi"/>
        </w:rPr>
      </w:pPr>
    </w:p>
    <w:p w:rsidR="00B136EB" w:rsidRDefault="00B136EB" w:rsidP="00B136EB">
      <w:pPr>
        <w:spacing w:after="0"/>
        <w:rPr>
          <w:rFonts w:cstheme="minorHAnsi"/>
        </w:rPr>
      </w:pPr>
      <w:r>
        <w:rPr>
          <w:rFonts w:cstheme="minorHAnsi"/>
          <w:noProof/>
          <w:lang w:eastAsia="nl-BE"/>
        </w:rPr>
        <w:drawing>
          <wp:anchor distT="0" distB="0" distL="114300" distR="114300" simplePos="0" relativeHeight="251659264" behindDoc="0" locked="0" layoutInCell="1" allowOverlap="1" wp14:anchorId="1294B8EE" wp14:editId="6E873735">
            <wp:simplePos x="0" y="0"/>
            <wp:positionH relativeFrom="column">
              <wp:posOffset>387985</wp:posOffset>
            </wp:positionH>
            <wp:positionV relativeFrom="paragraph">
              <wp:posOffset>52070</wp:posOffset>
            </wp:positionV>
            <wp:extent cx="4862830" cy="3241675"/>
            <wp:effectExtent l="0" t="0" r="0" b="0"/>
            <wp:wrapSquare wrapText="bothSides"/>
            <wp:docPr id="3" name="Afbeelding 3" descr="C:\Users\Sa56960\AppData\Local\Microsoft\Windows\INetCache\Content.Outlook\HECALT3W\FB KI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56960\AppData\Local\Microsoft\Windows\INetCache\Content.Outlook\HECALT3W\FB KIK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4" r="13790"/>
                    <a:stretch/>
                  </pic:blipFill>
                  <pic:spPr bwMode="auto">
                    <a:xfrm>
                      <a:off x="0" y="0"/>
                      <a:ext cx="4862830" cy="324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36EB" w:rsidRDefault="00B136EB" w:rsidP="00B136EB">
      <w:pPr>
        <w:spacing w:after="0"/>
        <w:rPr>
          <w:rFonts w:cstheme="minorHAnsi"/>
        </w:rPr>
      </w:pPr>
    </w:p>
    <w:p w:rsidR="00B136EB" w:rsidRPr="00183BA2" w:rsidRDefault="00B136EB" w:rsidP="00B136EB">
      <w:pPr>
        <w:rPr>
          <w:rFonts w:cstheme="minorHAnsi"/>
        </w:rPr>
      </w:pPr>
    </w:p>
    <w:p w:rsidR="00B136EB" w:rsidRPr="00183BA2" w:rsidRDefault="00B136EB" w:rsidP="00B136EB">
      <w:pPr>
        <w:rPr>
          <w:rFonts w:cstheme="minorHAnsi"/>
        </w:rPr>
      </w:pPr>
    </w:p>
    <w:p w:rsidR="00B136EB" w:rsidRPr="00183BA2" w:rsidRDefault="00B136EB" w:rsidP="00B136EB">
      <w:pPr>
        <w:rPr>
          <w:rFonts w:cstheme="minorHAnsi"/>
        </w:rPr>
      </w:pPr>
    </w:p>
    <w:p w:rsidR="00B136EB" w:rsidRPr="00183BA2" w:rsidRDefault="00B136EB" w:rsidP="00B136EB">
      <w:pPr>
        <w:rPr>
          <w:rFonts w:cstheme="minorHAnsi"/>
        </w:rPr>
      </w:pPr>
    </w:p>
    <w:p w:rsidR="00B136EB" w:rsidRPr="00183BA2" w:rsidRDefault="00B136EB" w:rsidP="00B136EB">
      <w:pPr>
        <w:rPr>
          <w:rFonts w:cstheme="minorHAnsi"/>
        </w:rPr>
      </w:pPr>
    </w:p>
    <w:p w:rsidR="00B136EB" w:rsidRPr="00183BA2" w:rsidRDefault="00B136EB" w:rsidP="00B136EB">
      <w:pPr>
        <w:rPr>
          <w:rFonts w:cstheme="minorHAnsi"/>
        </w:rPr>
      </w:pPr>
    </w:p>
    <w:p w:rsidR="00B136EB" w:rsidRPr="00183BA2" w:rsidRDefault="00B136EB" w:rsidP="00B136EB">
      <w:pPr>
        <w:rPr>
          <w:rFonts w:cstheme="minorHAnsi"/>
        </w:rPr>
      </w:pPr>
    </w:p>
    <w:p w:rsidR="00B136EB" w:rsidRPr="00183BA2" w:rsidRDefault="00B136EB" w:rsidP="00B136EB">
      <w:pPr>
        <w:rPr>
          <w:rFonts w:cstheme="minorHAnsi"/>
        </w:rPr>
      </w:pPr>
    </w:p>
    <w:p w:rsidR="00B136EB" w:rsidRDefault="00B136EB" w:rsidP="00B136EB">
      <w:pPr>
        <w:rPr>
          <w:rFonts w:cstheme="minorHAnsi"/>
        </w:rPr>
      </w:pPr>
    </w:p>
    <w:p w:rsidR="00163C63" w:rsidRDefault="00B136EB" w:rsidP="00B136EB">
      <w:pPr>
        <w:spacing w:after="0"/>
      </w:pPr>
      <w:r w:rsidRPr="00B136EB">
        <w:rPr>
          <w:rFonts w:cstheme="minorHAnsi"/>
        </w:rPr>
        <w:t xml:space="preserve">            </w:t>
      </w:r>
      <w:r w:rsidRPr="00B136EB">
        <w:rPr>
          <w:lang w:val="nl-NL"/>
        </w:rPr>
        <w:t>© KIK-IRPA, Brussel</w:t>
      </w:r>
    </w:p>
    <w:sectPr w:rsidR="00163C63" w:rsidSect="00B136EB">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EB" w:rsidRDefault="00B136EB" w:rsidP="00B136EB">
      <w:pPr>
        <w:spacing w:after="0" w:line="240" w:lineRule="auto"/>
      </w:pPr>
      <w:r>
        <w:separator/>
      </w:r>
    </w:p>
  </w:endnote>
  <w:endnote w:type="continuationSeparator" w:id="0">
    <w:p w:rsidR="00B136EB" w:rsidRDefault="00B136EB" w:rsidP="00B1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EB" w:rsidRDefault="00B136EB" w:rsidP="00B136EB">
      <w:pPr>
        <w:spacing w:after="0" w:line="240" w:lineRule="auto"/>
      </w:pPr>
      <w:r>
        <w:separator/>
      </w:r>
    </w:p>
  </w:footnote>
  <w:footnote w:type="continuationSeparator" w:id="0">
    <w:p w:rsidR="00B136EB" w:rsidRDefault="00B136EB" w:rsidP="00B13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EB" w:rsidRDefault="00B136EB">
    <w:pPr>
      <w:pStyle w:val="Koptekst"/>
    </w:pPr>
    <w:r w:rsidRPr="00B136EB">
      <w:drawing>
        <wp:anchor distT="0" distB="0" distL="114300" distR="114300" simplePos="0" relativeHeight="251665408" behindDoc="1" locked="0" layoutInCell="1" allowOverlap="1" wp14:anchorId="210CAE24" wp14:editId="7E816999">
          <wp:simplePos x="0" y="0"/>
          <wp:positionH relativeFrom="column">
            <wp:posOffset>5112385</wp:posOffset>
          </wp:positionH>
          <wp:positionV relativeFrom="paragraph">
            <wp:posOffset>-50165</wp:posOffset>
          </wp:positionV>
          <wp:extent cx="622300" cy="719455"/>
          <wp:effectExtent l="0" t="0" r="6350" b="4445"/>
          <wp:wrapThrough wrapText="bothSides">
            <wp:wrapPolygon edited="0">
              <wp:start x="0" y="0"/>
              <wp:lineTo x="0" y="21162"/>
              <wp:lineTo x="21159" y="21162"/>
              <wp:lineTo x="21159"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Pr="00B136EB">
      <w:drawing>
        <wp:anchor distT="0" distB="0" distL="114300" distR="114300" simplePos="0" relativeHeight="251664384" behindDoc="0" locked="0" layoutInCell="1" allowOverlap="1" wp14:anchorId="45BD2092" wp14:editId="039762F9">
          <wp:simplePos x="0" y="0"/>
          <wp:positionH relativeFrom="column">
            <wp:posOffset>1444625</wp:posOffset>
          </wp:positionH>
          <wp:positionV relativeFrom="paragraph">
            <wp:posOffset>-79375</wp:posOffset>
          </wp:positionV>
          <wp:extent cx="697230" cy="719455"/>
          <wp:effectExtent l="0" t="0" r="762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_Right_RGB_Black_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7230" cy="719455"/>
                  </a:xfrm>
                  <a:prstGeom prst="rect">
                    <a:avLst/>
                  </a:prstGeom>
                </pic:spPr>
              </pic:pic>
            </a:graphicData>
          </a:graphic>
          <wp14:sizeRelH relativeFrom="page">
            <wp14:pctWidth>0</wp14:pctWidth>
          </wp14:sizeRelH>
          <wp14:sizeRelV relativeFrom="page">
            <wp14:pctHeight>0</wp14:pctHeight>
          </wp14:sizeRelV>
        </wp:anchor>
      </w:drawing>
    </w:r>
    <w:r w:rsidRPr="00B136EB">
      <w:drawing>
        <wp:anchor distT="0" distB="0" distL="114300" distR="114300" simplePos="0" relativeHeight="251663360" behindDoc="0" locked="0" layoutInCell="1" allowOverlap="1" wp14:anchorId="61BCAD71" wp14:editId="1E56B0BA">
          <wp:simplePos x="0" y="0"/>
          <wp:positionH relativeFrom="column">
            <wp:posOffset>-15875</wp:posOffset>
          </wp:positionH>
          <wp:positionV relativeFrom="paragraph">
            <wp:posOffset>-80645</wp:posOffset>
          </wp:positionV>
          <wp:extent cx="1461135" cy="719455"/>
          <wp:effectExtent l="0" t="0" r="5715"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1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EB"/>
    <w:rsid w:val="00163C63"/>
    <w:rsid w:val="00B136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36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36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36EB"/>
  </w:style>
  <w:style w:type="paragraph" w:styleId="Voettekst">
    <w:name w:val="footer"/>
    <w:basedOn w:val="Standaard"/>
    <w:link w:val="VoettekstChar"/>
    <w:uiPriority w:val="99"/>
    <w:unhideWhenUsed/>
    <w:rsid w:val="00B136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36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36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36EB"/>
  </w:style>
  <w:style w:type="paragraph" w:styleId="Voettekst">
    <w:name w:val="footer"/>
    <w:basedOn w:val="Standaard"/>
    <w:link w:val="VoettekstChar"/>
    <w:uiPriority w:val="99"/>
    <w:unhideWhenUsed/>
    <w:rsid w:val="00B136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1409</Characters>
  <Application>Microsoft Office Word</Application>
  <DocSecurity>0</DocSecurity>
  <Lines>11</Lines>
  <Paragraphs>3</Paragraphs>
  <ScaleCrop>false</ScaleCrop>
  <Company>Digipolis Antwerpen</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sa55930</dc:creator>
  <cp:lastModifiedBy>sa55930</cp:lastModifiedBy>
  <cp:revision>1</cp:revision>
  <dcterms:created xsi:type="dcterms:W3CDTF">2018-05-23T09:53:00Z</dcterms:created>
  <dcterms:modified xsi:type="dcterms:W3CDTF">2018-05-23T09:57:00Z</dcterms:modified>
</cp:coreProperties>
</file>