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30D30" w14:textId="77777777" w:rsidR="00044A5B" w:rsidRDefault="00044A5B" w:rsidP="00D864E6">
      <w:pPr>
        <w:jc w:val="both"/>
        <w:rPr>
          <w:b/>
          <w:lang w:val="en-US"/>
        </w:rPr>
      </w:pPr>
    </w:p>
    <w:p w14:paraId="1419B503" w14:textId="4EA98723" w:rsidR="00044A5B" w:rsidRPr="00D864E6" w:rsidRDefault="00044A5B" w:rsidP="00D864E6">
      <w:pPr>
        <w:jc w:val="both"/>
        <w:rPr>
          <w:b/>
        </w:rPr>
      </w:pPr>
      <w:r>
        <w:rPr>
          <w:b/>
          <w:lang w:val="en-US"/>
        </w:rPr>
        <w:t xml:space="preserve">GATE BIG DATA AND ARTIFICIAL INTELLIGENCE FORUM </w:t>
      </w:r>
      <w:r w:rsidR="00D864E6">
        <w:rPr>
          <w:b/>
        </w:rPr>
        <w:t>– Информация за панели</w:t>
      </w:r>
    </w:p>
    <w:p w14:paraId="7E12389E" w14:textId="6F25EF54" w:rsidR="00D864E6" w:rsidRPr="00216049" w:rsidRDefault="00D864E6" w:rsidP="00D864E6">
      <w:pPr>
        <w:jc w:val="both"/>
        <w:rPr>
          <w:lang w:val="en-US"/>
        </w:rPr>
      </w:pPr>
      <w:r w:rsidRPr="001F0FB2">
        <w:rPr>
          <w:b/>
          <w:u w:val="single"/>
        </w:rPr>
        <w:t>П</w:t>
      </w:r>
      <w:r>
        <w:rPr>
          <w:b/>
          <w:u w:val="single"/>
        </w:rPr>
        <w:t>ървият панел</w:t>
      </w:r>
      <w:r w:rsidRPr="001F0FB2">
        <w:rPr>
          <w:b/>
          <w:u w:val="single"/>
        </w:rPr>
        <w:t xml:space="preserve"> –</w:t>
      </w:r>
      <w:r>
        <w:rPr>
          <w:b/>
          <w:u w:val="single"/>
        </w:rPr>
        <w:t xml:space="preserve"> </w:t>
      </w:r>
      <w:r w:rsidRPr="00F67BAB">
        <w:rPr>
          <w:lang w:val="en-US"/>
        </w:rPr>
        <w:t>„Големи данни и изкуствен интелект“.</w:t>
      </w:r>
      <w:r>
        <w:rPr>
          <w:lang w:val="en-US"/>
        </w:rPr>
        <w:t>(</w:t>
      </w:r>
      <w:r w:rsidRPr="001F0FB2">
        <w:rPr>
          <w:b/>
          <w:u w:val="single"/>
        </w:rPr>
        <w:t xml:space="preserve"> Big Data and AI</w:t>
      </w:r>
      <w:r>
        <w:rPr>
          <w:b/>
          <w:u w:val="single"/>
          <w:lang w:val="en-US"/>
        </w:rPr>
        <w:t>)</w:t>
      </w:r>
      <w:r w:rsidRPr="001F0FB2">
        <w:t>, събра представители на водещи инициативи и организации</w:t>
      </w:r>
      <w:r w:rsidR="004D5AB6">
        <w:t xml:space="preserve"> в областта на големите данни и изкуствения интелект</w:t>
      </w:r>
      <w:r w:rsidRPr="001F0FB2">
        <w:t>,</w:t>
      </w:r>
      <w:r>
        <w:t xml:space="preserve"> </w:t>
      </w:r>
      <w:r w:rsidR="00E44639">
        <w:t xml:space="preserve">сред които </w:t>
      </w:r>
      <w:bookmarkStart w:id="0" w:name="_GoBack"/>
      <w:bookmarkEnd w:id="0"/>
      <w:r w:rsidR="0000182B">
        <w:t xml:space="preserve">и </w:t>
      </w:r>
      <w:r w:rsidRPr="001F0FB2">
        <w:t>партньори на</w:t>
      </w:r>
      <w:r w:rsidRPr="001F0FB2">
        <w:rPr>
          <w:lang w:val="en-US"/>
        </w:rPr>
        <w:t xml:space="preserve"> GATE</w:t>
      </w:r>
      <w:r>
        <w:t xml:space="preserve">  с принос за </w:t>
      </w:r>
      <w:r w:rsidRPr="001F0FB2">
        <w:t xml:space="preserve"> </w:t>
      </w:r>
      <w:r>
        <w:t>създаването</w:t>
      </w:r>
      <w:r w:rsidRPr="001F0FB2">
        <w:t xml:space="preserve"> на института. Участие взеха Едуард Къри</w:t>
      </w:r>
      <w:r w:rsidRPr="001F0FB2">
        <w:rPr>
          <w:lang w:val="en-US"/>
        </w:rPr>
        <w:t>, вицепрезидент на Big Data Value Association</w:t>
      </w:r>
      <w:r w:rsidRPr="001F0FB2">
        <w:t>, който модерираше панела,</w:t>
      </w:r>
      <w:r w:rsidRPr="001F0FB2">
        <w:rPr>
          <w:lang w:val="en-US"/>
        </w:rPr>
        <w:t xml:space="preserve"> </w:t>
      </w:r>
      <w:r w:rsidRPr="001F0FB2">
        <w:t>Ивица Црънкович</w:t>
      </w:r>
      <w:r w:rsidRPr="001F0FB2">
        <w:rPr>
          <w:lang w:val="en-US"/>
        </w:rPr>
        <w:t xml:space="preserve">, </w:t>
      </w:r>
      <w:r>
        <w:rPr>
          <w:lang w:val="en-US"/>
        </w:rPr>
        <w:t>(</w:t>
      </w:r>
      <w:r w:rsidRPr="001F0FB2">
        <w:rPr>
          <w:lang w:val="en-US"/>
        </w:rPr>
        <w:t>Chalmers University of Technology</w:t>
      </w:r>
      <w:r>
        <w:rPr>
          <w:lang w:val="en-US"/>
        </w:rPr>
        <w:t>)</w:t>
      </w:r>
      <w:r w:rsidRPr="001F0FB2">
        <w:rPr>
          <w:lang w:val="en-US"/>
        </w:rPr>
        <w:t xml:space="preserve">, </w:t>
      </w:r>
      <w:r w:rsidRPr="001F0FB2">
        <w:t>Торстен Хулсман</w:t>
      </w:r>
      <w:r w:rsidRPr="001F0FB2">
        <w:rPr>
          <w:lang w:val="en-US"/>
        </w:rPr>
        <w:t>,</w:t>
      </w:r>
      <w:r>
        <w:t xml:space="preserve"> </w:t>
      </w:r>
      <w:r>
        <w:rPr>
          <w:lang w:val="en-US"/>
        </w:rPr>
        <w:t>(</w:t>
      </w:r>
      <w:r w:rsidRPr="001F0FB2">
        <w:rPr>
          <w:lang w:val="en-US"/>
        </w:rPr>
        <w:t>International Data Spaces Association</w:t>
      </w:r>
      <w:r>
        <w:rPr>
          <w:lang w:val="en-US"/>
        </w:rPr>
        <w:t>)</w:t>
      </w:r>
      <w:r w:rsidRPr="001F0FB2">
        <w:rPr>
          <w:lang w:val="en-US"/>
        </w:rPr>
        <w:t>,</w:t>
      </w:r>
      <w:r w:rsidRPr="001F0FB2">
        <w:t xml:space="preserve"> и Георги Ганев, </w:t>
      </w:r>
      <w:r>
        <w:rPr>
          <w:lang w:val="en-US"/>
        </w:rPr>
        <w:t>(</w:t>
      </w:r>
      <w:r w:rsidRPr="001F0FB2">
        <w:t>търговски директор</w:t>
      </w:r>
      <w:r>
        <w:rPr>
          <w:lang w:val="en-US"/>
        </w:rPr>
        <w:t xml:space="preserve"> </w:t>
      </w:r>
      <w:r w:rsidRPr="001F0FB2">
        <w:t>на IBM България</w:t>
      </w:r>
      <w:r>
        <w:rPr>
          <w:lang w:val="en-US"/>
        </w:rPr>
        <w:t>)</w:t>
      </w:r>
      <w:r w:rsidRPr="001F0FB2">
        <w:t xml:space="preserve">. </w:t>
      </w:r>
      <w:r>
        <w:t xml:space="preserve">Освен въпросите за споделянето на данни и </w:t>
      </w:r>
      <w:r w:rsidR="004D5AB6">
        <w:t xml:space="preserve">необходимостта от </w:t>
      </w:r>
      <w:r>
        <w:t xml:space="preserve"> достъп до тях като средство за развитие на изкуствения интелект, участниците обсъдиха и въпроси, свързани с доверието</w:t>
      </w:r>
      <w:r w:rsidR="004D5AB6">
        <w:t>, сигурността и оперативната съвместимост</w:t>
      </w:r>
      <w:r>
        <w:t xml:space="preserve"> на данните. Тези въпроси бяха развити в следващите панели през призмата на </w:t>
      </w:r>
      <w:r w:rsidR="004D5AB6">
        <w:t>тяхната</w:t>
      </w:r>
      <w:r>
        <w:t xml:space="preserve"> тематика.</w:t>
      </w:r>
    </w:p>
    <w:p w14:paraId="1C1300BC" w14:textId="756D2074" w:rsidR="00D864E6" w:rsidRPr="001F0FB2" w:rsidRDefault="00B27FA0" w:rsidP="00D864E6">
      <w:pPr>
        <w:jc w:val="both"/>
      </w:pPr>
      <w:r>
        <w:rPr>
          <w:b/>
          <w:u w:val="single"/>
        </w:rPr>
        <w:t>Във</w:t>
      </w:r>
      <w:r w:rsidR="00D864E6">
        <w:rPr>
          <w:b/>
          <w:u w:val="single"/>
        </w:rPr>
        <w:t xml:space="preserve"> втория панел </w:t>
      </w:r>
      <w:r w:rsidR="00D864E6" w:rsidRPr="00D864E6">
        <w:rPr>
          <w:b/>
        </w:rPr>
        <w:t>–</w:t>
      </w:r>
      <w:r w:rsidR="00D864E6">
        <w:rPr>
          <w:bCs/>
        </w:rPr>
        <w:t>„Цифрови двойници на града: Постижения и дигитални възможности“</w:t>
      </w:r>
      <w:r w:rsidR="00D864E6" w:rsidRPr="001F0FB2">
        <w:rPr>
          <w:b/>
          <w:u w:val="single"/>
        </w:rPr>
        <w:t xml:space="preserve"> </w:t>
      </w:r>
      <w:r w:rsidR="00D864E6">
        <w:rPr>
          <w:b/>
          <w:u w:val="single"/>
          <w:lang w:val="en-US"/>
        </w:rPr>
        <w:t>(</w:t>
      </w:r>
      <w:r w:rsidR="00D864E6" w:rsidRPr="001F0FB2">
        <w:rPr>
          <w:b/>
          <w:u w:val="single"/>
        </w:rPr>
        <w:t>City Digital Twins: Achievements and Digital Chances</w:t>
      </w:r>
      <w:r w:rsidR="00D864E6">
        <w:rPr>
          <w:b/>
          <w:u w:val="single"/>
          <w:lang w:val="en-US"/>
        </w:rPr>
        <w:t>)</w:t>
      </w:r>
      <w:r w:rsidR="00D864E6" w:rsidRPr="001F0FB2">
        <w:t>, беше коментирана темата за градове</w:t>
      </w:r>
      <w:r w:rsidR="00D864E6">
        <w:t>те на бъдещето</w:t>
      </w:r>
      <w:r w:rsidR="00D864E6" w:rsidRPr="001F0FB2">
        <w:t xml:space="preserve"> и постиженията в </w:t>
      </w:r>
      <w:r w:rsidR="00D864E6">
        <w:t>тази област</w:t>
      </w:r>
      <w:r>
        <w:t>.</w:t>
      </w:r>
      <w:r w:rsidR="00D864E6">
        <w:t xml:space="preserve"> </w:t>
      </w:r>
      <w:r w:rsidR="00D864E6" w:rsidRPr="001F0FB2">
        <w:t xml:space="preserve"> </w:t>
      </w:r>
      <w:r w:rsidR="00D864E6">
        <w:t xml:space="preserve">Доц. Десислава Петрова-Антонова, ръководител на научно направление в Институт </w:t>
      </w:r>
      <w:r w:rsidR="00D864E6">
        <w:rPr>
          <w:lang w:val="en-US"/>
        </w:rPr>
        <w:t xml:space="preserve">GATE </w:t>
      </w:r>
      <w:r w:rsidR="00D864E6" w:rsidRPr="001F0FB2">
        <w:t xml:space="preserve"> представ</w:t>
      </w:r>
      <w:r w:rsidR="00D864E6">
        <w:t>и</w:t>
      </w:r>
      <w:r w:rsidR="00D864E6">
        <w:rPr>
          <w:lang w:val="en-US"/>
        </w:rPr>
        <w:t xml:space="preserve"> </w:t>
      </w:r>
      <w:r w:rsidR="00D864E6" w:rsidRPr="001F0FB2">
        <w:t xml:space="preserve"> </w:t>
      </w:r>
      <w:r>
        <w:t xml:space="preserve">пилотния </w:t>
      </w:r>
      <w:r w:rsidR="00D864E6" w:rsidRPr="001F0FB2">
        <w:t>проек</w:t>
      </w:r>
      <w:r w:rsidR="00D864E6">
        <w:t>т</w:t>
      </w:r>
      <w:r>
        <w:t xml:space="preserve"> на института</w:t>
      </w:r>
      <w:r w:rsidR="00D864E6" w:rsidRPr="001F0FB2">
        <w:t xml:space="preserve"> „Цифров двойник на града“</w:t>
      </w:r>
      <w:r w:rsidR="00D864E6" w:rsidRPr="001F0FB2">
        <w:rPr>
          <w:lang w:val="en-US"/>
        </w:rPr>
        <w:t xml:space="preserve">, </w:t>
      </w:r>
      <w:r w:rsidR="00D864E6" w:rsidRPr="001F0FB2">
        <w:t xml:space="preserve">който </w:t>
      </w:r>
      <w:r>
        <w:t>има за цел създаването на цифрова платформа за събиране, интегриране, симулация, анализ и визуализация на градските процеси и явления. Нейното изграждане започва със</w:t>
      </w:r>
      <w:r w:rsidR="00D864E6" w:rsidRPr="001F0FB2">
        <w:t xml:space="preserve"> създаде </w:t>
      </w:r>
      <w:r w:rsidR="00D864E6" w:rsidRPr="001F0FB2">
        <w:rPr>
          <w:lang w:val="en-US"/>
        </w:rPr>
        <w:t xml:space="preserve">3D </w:t>
      </w:r>
      <w:r>
        <w:t xml:space="preserve">семантичен </w:t>
      </w:r>
      <w:r w:rsidR="00D864E6" w:rsidRPr="001F0FB2">
        <w:t xml:space="preserve">модел на София. </w:t>
      </w:r>
      <w:r>
        <w:t xml:space="preserve">Пилотният </w:t>
      </w:r>
      <w:r w:rsidR="00D864E6" w:rsidRPr="001F0FB2">
        <w:t xml:space="preserve">проект се </w:t>
      </w:r>
      <w:r>
        <w:t>реализира</w:t>
      </w:r>
      <w:r w:rsidRPr="001F0FB2">
        <w:t xml:space="preserve"> </w:t>
      </w:r>
      <w:r>
        <w:t>с подкрепата на</w:t>
      </w:r>
      <w:r w:rsidR="00D864E6" w:rsidRPr="001F0FB2">
        <w:t xml:space="preserve"> </w:t>
      </w:r>
      <w:r w:rsidR="00D864E6">
        <w:t xml:space="preserve"> Столична </w:t>
      </w:r>
      <w:r w:rsidR="00D864E6" w:rsidRPr="001F0FB2">
        <w:t xml:space="preserve">община, като част от Стратегията </w:t>
      </w:r>
      <w:r w:rsidR="00D864E6">
        <w:t>за</w:t>
      </w:r>
      <w:r w:rsidR="00D864E6" w:rsidRPr="001F0FB2">
        <w:t xml:space="preserve"> дигитализация на София. „Цифровият двойник“ на града </w:t>
      </w:r>
      <w:r>
        <w:t>е инструмент за</w:t>
      </w:r>
      <w:r w:rsidR="00D864E6" w:rsidRPr="001F0FB2">
        <w:t xml:space="preserve"> подпомогне </w:t>
      </w:r>
      <w:r>
        <w:t xml:space="preserve">на </w:t>
      </w:r>
      <w:r w:rsidR="00D864E6" w:rsidRPr="001F0FB2">
        <w:t xml:space="preserve">общините </w:t>
      </w:r>
      <w:r>
        <w:t>при взимането на</w:t>
      </w:r>
      <w:r w:rsidR="00D864E6" w:rsidRPr="001F0FB2">
        <w:t xml:space="preserve"> </w:t>
      </w:r>
      <w:r>
        <w:t>навременни</w:t>
      </w:r>
      <w:r w:rsidRPr="001F0FB2">
        <w:t xml:space="preserve"> </w:t>
      </w:r>
      <w:r w:rsidR="00D864E6" w:rsidRPr="001F0FB2">
        <w:t xml:space="preserve">решения, </w:t>
      </w:r>
      <w:r>
        <w:t>основани на данни</w:t>
      </w:r>
      <w:r w:rsidR="00D864E6" w:rsidRPr="001F0FB2">
        <w:t xml:space="preserve">. Той осигурява </w:t>
      </w:r>
      <w:r w:rsidR="00D025C1">
        <w:t>изследване</w:t>
      </w:r>
      <w:r w:rsidR="00D025C1" w:rsidRPr="001F0FB2">
        <w:t xml:space="preserve"> </w:t>
      </w:r>
      <w:r w:rsidR="00D864E6" w:rsidRPr="001F0FB2">
        <w:t xml:space="preserve">на </w:t>
      </w:r>
      <w:r w:rsidR="00D025C1">
        <w:t xml:space="preserve"> </w:t>
      </w:r>
      <w:r>
        <w:t>градски</w:t>
      </w:r>
      <w:r w:rsidR="00D025C1">
        <w:t xml:space="preserve"> </w:t>
      </w:r>
      <w:r w:rsidR="00D864E6" w:rsidRPr="001F0FB2">
        <w:t>процеси и тестване на стратегии преди тяхното прилагане в реална среда, с което се повиш</w:t>
      </w:r>
      <w:r>
        <w:t>ава</w:t>
      </w:r>
      <w:r w:rsidR="00D864E6" w:rsidRPr="001F0FB2">
        <w:t xml:space="preserve"> успеваемостта на планираните дейности и проекти, и се постигне устойчивост на резултатите. Модератор на панела беше Греъм Кемп</w:t>
      </w:r>
      <w:r w:rsidR="00D864E6" w:rsidRPr="001F0FB2">
        <w:rPr>
          <w:lang w:val="en-US"/>
        </w:rPr>
        <w:t xml:space="preserve">, </w:t>
      </w:r>
      <w:r w:rsidR="00D864E6">
        <w:rPr>
          <w:lang w:val="en-US"/>
        </w:rPr>
        <w:t>(</w:t>
      </w:r>
      <w:r w:rsidR="00D864E6" w:rsidRPr="001F0FB2">
        <w:rPr>
          <w:lang w:val="en-US"/>
        </w:rPr>
        <w:t>Chalmers University of Technology</w:t>
      </w:r>
      <w:r w:rsidR="00D864E6">
        <w:rPr>
          <w:lang w:val="en-US"/>
        </w:rPr>
        <w:t>)</w:t>
      </w:r>
      <w:r w:rsidR="00D864E6" w:rsidRPr="001F0FB2">
        <w:rPr>
          <w:lang w:val="en-US"/>
        </w:rPr>
        <w:t xml:space="preserve">, а </w:t>
      </w:r>
      <w:r w:rsidR="00D864E6" w:rsidRPr="001F0FB2">
        <w:t>темата дискутираха Ярмо Суомисто</w:t>
      </w:r>
      <w:r w:rsidR="00D864E6" w:rsidRPr="001F0FB2">
        <w:rPr>
          <w:lang w:val="en-US"/>
        </w:rPr>
        <w:t xml:space="preserve">, </w:t>
      </w:r>
      <w:r w:rsidR="00D864E6">
        <w:rPr>
          <w:lang w:val="en-US"/>
        </w:rPr>
        <w:t>(</w:t>
      </w:r>
      <w:r w:rsidR="00D864E6">
        <w:t>Община Хелзинки, Финландия</w:t>
      </w:r>
      <w:r w:rsidR="00D864E6">
        <w:rPr>
          <w:lang w:val="en-US"/>
        </w:rPr>
        <w:t>)</w:t>
      </w:r>
      <w:r w:rsidR="00D864E6" w:rsidRPr="001F0FB2">
        <w:rPr>
          <w:lang w:val="en-US"/>
        </w:rPr>
        <w:t xml:space="preserve">, </w:t>
      </w:r>
      <w:r w:rsidR="00D864E6" w:rsidRPr="001F0FB2">
        <w:t xml:space="preserve">Десислава Петрова-Антонова, </w:t>
      </w:r>
      <w:r w:rsidR="00D864E6">
        <w:rPr>
          <w:lang w:val="en-US"/>
        </w:rPr>
        <w:t>(</w:t>
      </w:r>
      <w:r w:rsidR="00D864E6">
        <w:t xml:space="preserve">Институт </w:t>
      </w:r>
      <w:r w:rsidR="00D864E6" w:rsidRPr="001F0FB2">
        <w:rPr>
          <w:lang w:val="en-US"/>
        </w:rPr>
        <w:t>GATE</w:t>
      </w:r>
      <w:r w:rsidR="00D864E6">
        <w:rPr>
          <w:lang w:val="en-US"/>
        </w:rPr>
        <w:t>)</w:t>
      </w:r>
      <w:r w:rsidR="00D864E6" w:rsidRPr="001F0FB2">
        <w:rPr>
          <w:lang w:val="en-US"/>
        </w:rPr>
        <w:t xml:space="preserve">, </w:t>
      </w:r>
      <w:r w:rsidR="00D864E6" w:rsidRPr="001F0FB2">
        <w:t>Андерс Лог</w:t>
      </w:r>
      <w:r w:rsidR="00D864E6" w:rsidRPr="001F0FB2">
        <w:rPr>
          <w:lang w:val="en-US"/>
        </w:rPr>
        <w:t xml:space="preserve">, </w:t>
      </w:r>
      <w:r w:rsidR="00D864E6">
        <w:rPr>
          <w:lang w:val="en-US"/>
        </w:rPr>
        <w:t>(</w:t>
      </w:r>
      <w:r w:rsidR="00D864E6" w:rsidRPr="001F0FB2">
        <w:rPr>
          <w:lang w:val="en-US"/>
        </w:rPr>
        <w:t>DTCC, Chalmers University</w:t>
      </w:r>
      <w:r w:rsidR="00D864E6" w:rsidRPr="001F0FB2">
        <w:t xml:space="preserve"> </w:t>
      </w:r>
      <w:r w:rsidR="00D864E6" w:rsidRPr="001F0FB2">
        <w:rPr>
          <w:lang w:val="en-US"/>
        </w:rPr>
        <w:t>of Technology</w:t>
      </w:r>
      <w:r w:rsidR="00D864E6">
        <w:rPr>
          <w:lang w:val="en-US"/>
        </w:rPr>
        <w:t>)</w:t>
      </w:r>
      <w:r w:rsidR="00D864E6" w:rsidRPr="001F0FB2">
        <w:rPr>
          <w:lang w:val="en-US"/>
        </w:rPr>
        <w:t xml:space="preserve">, </w:t>
      </w:r>
      <w:r w:rsidR="00D864E6" w:rsidRPr="001F0FB2">
        <w:t xml:space="preserve">Сиси Златанова, </w:t>
      </w:r>
      <w:r w:rsidR="00D864E6">
        <w:rPr>
          <w:lang w:val="en-US"/>
        </w:rPr>
        <w:t>(</w:t>
      </w:r>
      <w:r w:rsidR="00D864E6" w:rsidRPr="001F0FB2">
        <w:rPr>
          <w:lang w:val="en-US"/>
        </w:rPr>
        <w:t>UNSW Sydney</w:t>
      </w:r>
      <w:r w:rsidR="00D864E6">
        <w:rPr>
          <w:lang w:val="en-US"/>
        </w:rPr>
        <w:t>)</w:t>
      </w:r>
      <w:r w:rsidR="00D864E6" w:rsidRPr="001F0FB2">
        <w:rPr>
          <w:lang w:val="en-US"/>
        </w:rPr>
        <w:t xml:space="preserve">, </w:t>
      </w:r>
      <w:r w:rsidR="00D864E6" w:rsidRPr="001F0FB2">
        <w:t>и Мила Коева</w:t>
      </w:r>
      <w:r w:rsidR="00D864E6" w:rsidRPr="001F0FB2">
        <w:rPr>
          <w:lang w:val="en-US"/>
        </w:rPr>
        <w:t xml:space="preserve">, </w:t>
      </w:r>
      <w:r w:rsidR="00D864E6">
        <w:rPr>
          <w:lang w:val="en-US"/>
        </w:rPr>
        <w:t>(</w:t>
      </w:r>
      <w:r w:rsidR="00D864E6" w:rsidRPr="001F0FB2">
        <w:rPr>
          <w:lang w:val="en-US"/>
        </w:rPr>
        <w:t>University of Twente</w:t>
      </w:r>
      <w:r w:rsidR="00D864E6">
        <w:rPr>
          <w:lang w:val="en-US"/>
        </w:rPr>
        <w:t>)</w:t>
      </w:r>
      <w:r w:rsidR="00D864E6" w:rsidRPr="001F0FB2">
        <w:t xml:space="preserve">. </w:t>
      </w:r>
    </w:p>
    <w:p w14:paraId="200FDF2D" w14:textId="34610BDD" w:rsidR="00D864E6" w:rsidRPr="001F0FB2" w:rsidRDefault="00D864E6" w:rsidP="00D864E6">
      <w:pPr>
        <w:jc w:val="both"/>
      </w:pPr>
      <w:r w:rsidRPr="001F0FB2">
        <w:rPr>
          <w:b/>
          <w:u w:val="single"/>
        </w:rPr>
        <w:t xml:space="preserve">Третата </w:t>
      </w:r>
      <w:r>
        <w:rPr>
          <w:b/>
          <w:u w:val="single"/>
        </w:rPr>
        <w:t xml:space="preserve"> сесия </w:t>
      </w:r>
      <w:r w:rsidRPr="001F0FB2">
        <w:rPr>
          <w:b/>
          <w:u w:val="single"/>
        </w:rPr>
        <w:t xml:space="preserve"> разгледа възможностите и перспективите пред </w:t>
      </w:r>
      <w:r>
        <w:rPr>
          <w:b/>
          <w:u w:val="single"/>
        </w:rPr>
        <w:t xml:space="preserve">дигиталното </w:t>
      </w:r>
      <w:r w:rsidRPr="001F0FB2">
        <w:rPr>
          <w:b/>
          <w:u w:val="single"/>
        </w:rPr>
        <w:t xml:space="preserve">здравеопазване (Digital Health: </w:t>
      </w:r>
      <w:r w:rsidRPr="001F0FB2">
        <w:rPr>
          <w:b/>
          <w:u w:val="single"/>
          <w:lang w:val="en-US"/>
        </w:rPr>
        <w:t>Opportunities and prospects</w:t>
      </w:r>
      <w:r w:rsidRPr="001F0FB2">
        <w:rPr>
          <w:b/>
          <w:u w:val="single"/>
        </w:rPr>
        <w:t>).</w:t>
      </w:r>
      <w:r w:rsidRPr="001F0FB2">
        <w:t xml:space="preserve"> Модераторът Деян Палежев, </w:t>
      </w:r>
      <w:r>
        <w:rPr>
          <w:lang w:val="en-US"/>
        </w:rPr>
        <w:t>(</w:t>
      </w:r>
      <w:r>
        <w:t xml:space="preserve">Институт </w:t>
      </w:r>
      <w:r w:rsidRPr="001F0FB2">
        <w:t>GATE</w:t>
      </w:r>
      <w:r>
        <w:rPr>
          <w:lang w:val="en-US"/>
        </w:rPr>
        <w:t>)</w:t>
      </w:r>
      <w:r w:rsidRPr="001F0FB2">
        <w:t xml:space="preserve"> и участниците – Милан Петкович от </w:t>
      </w:r>
      <w:r>
        <w:t xml:space="preserve">Филипс и </w:t>
      </w:r>
      <w:r w:rsidRPr="001F0FB2">
        <w:t xml:space="preserve">Big Data </w:t>
      </w:r>
      <w:r w:rsidRPr="001F0FB2">
        <w:rPr>
          <w:lang w:val="en-US"/>
        </w:rPr>
        <w:t>Value Association</w:t>
      </w:r>
      <w:r w:rsidRPr="001F0FB2">
        <w:t xml:space="preserve">, Росен Димитров, </w:t>
      </w:r>
      <w:r w:rsidRPr="00387380">
        <w:t>Български клъстер за дигитални решения и иновации в здравеопазването</w:t>
      </w:r>
      <w:r>
        <w:t>)</w:t>
      </w:r>
      <w:r w:rsidRPr="001F0FB2">
        <w:rPr>
          <w:lang w:val="en-US"/>
        </w:rPr>
        <w:t xml:space="preserve">, </w:t>
      </w:r>
      <w:r w:rsidRPr="001F0FB2">
        <w:t>Фредрик Йохансон</w:t>
      </w:r>
      <w:r w:rsidRPr="001F0FB2">
        <w:rPr>
          <w:lang w:val="en-US"/>
        </w:rPr>
        <w:t xml:space="preserve">, </w:t>
      </w:r>
      <w:r>
        <w:rPr>
          <w:lang w:val="en-US"/>
        </w:rPr>
        <w:t>(</w:t>
      </w:r>
      <w:r w:rsidRPr="001F0FB2">
        <w:rPr>
          <w:lang w:val="en-US"/>
        </w:rPr>
        <w:t>Chalmers University</w:t>
      </w:r>
      <w:r>
        <w:rPr>
          <w:lang w:val="en-US"/>
        </w:rPr>
        <w:t>)</w:t>
      </w:r>
      <w:r w:rsidRPr="001F0FB2">
        <w:t xml:space="preserve">, и Тодор Кънчев, </w:t>
      </w:r>
      <w:r>
        <w:rPr>
          <w:lang w:val="en-US"/>
        </w:rPr>
        <w:t>(</w:t>
      </w:r>
      <w:r w:rsidRPr="001F0FB2">
        <w:t>Университетска болница „Софиямед“</w:t>
      </w:r>
      <w:r>
        <w:rPr>
          <w:lang w:val="en-US"/>
        </w:rPr>
        <w:t>)</w:t>
      </w:r>
      <w:r w:rsidRPr="001F0FB2">
        <w:t xml:space="preserve">, обсъдиха дигитализацията на здравната система, </w:t>
      </w:r>
      <w:r w:rsidR="00B27FA0">
        <w:t>възможностите за</w:t>
      </w:r>
      <w:r w:rsidRPr="001F0FB2">
        <w:t xml:space="preserve"> извличане </w:t>
      </w:r>
      <w:r>
        <w:t xml:space="preserve">и </w:t>
      </w:r>
      <w:r w:rsidRPr="001F0FB2">
        <w:t xml:space="preserve">използване на данни в областта на дигиталното здравеопазване, както и </w:t>
      </w:r>
      <w:r w:rsidR="00B27FA0">
        <w:t>технологични</w:t>
      </w:r>
      <w:r w:rsidR="0000182B">
        <w:t xml:space="preserve"> </w:t>
      </w:r>
      <w:r w:rsidR="004708A8">
        <w:t>п</w:t>
      </w:r>
      <w:r w:rsidRPr="001F0FB2">
        <w:t>редизвикателства относно споделянето на данни от био</w:t>
      </w:r>
      <w:r>
        <w:t xml:space="preserve"> </w:t>
      </w:r>
      <w:r w:rsidRPr="001F0FB2">
        <w:t xml:space="preserve">медицински изследвания. </w:t>
      </w:r>
      <w:r>
        <w:t xml:space="preserve">Беше подчертано, че пандемията ускорява процеса на дигитална трансформация в здравеопазването и налага необходимостта да се </w:t>
      </w:r>
      <w:r w:rsidR="00B27FA0">
        <w:t xml:space="preserve">ускори </w:t>
      </w:r>
      <w:r>
        <w:t>споделянето на данни, както на национално, така и на европейско ниво. Във връзка с това б</w:t>
      </w:r>
      <w:r w:rsidRPr="001F0FB2">
        <w:t>еше поставен акцент върху сътрудничество</w:t>
      </w:r>
      <w:r>
        <w:t>то</w:t>
      </w:r>
      <w:r w:rsidRPr="001F0FB2">
        <w:t xml:space="preserve"> между заинтересованите страни</w:t>
      </w:r>
      <w:r w:rsidR="00B27FA0">
        <w:t xml:space="preserve"> в създаването на технологични решения за споделянето на данни при спазване на принципите за конфиденциалност, поверителност и сигурност</w:t>
      </w:r>
      <w:r w:rsidRPr="001F0FB2">
        <w:t>.</w:t>
      </w:r>
    </w:p>
    <w:p w14:paraId="1B071E36" w14:textId="5541F4EA" w:rsidR="00D864E6" w:rsidRPr="00B919A0" w:rsidRDefault="00D864E6" w:rsidP="00D864E6">
      <w:pPr>
        <w:jc w:val="both"/>
      </w:pPr>
      <w:r w:rsidRPr="00D864E6">
        <w:rPr>
          <w:b/>
          <w:u w:val="single"/>
        </w:rPr>
        <w:t>Четвъртият панел -</w:t>
      </w:r>
      <w:r w:rsidRPr="00D864E6">
        <w:rPr>
          <w:b/>
          <w:bCs/>
          <w:u w:val="single"/>
        </w:rPr>
        <w:t>„Изследване на дезинформацията и политически отговори на Балканите“</w:t>
      </w:r>
      <w:r w:rsidRPr="00D864E6">
        <w:rPr>
          <w:b/>
          <w:u w:val="single"/>
          <w:lang w:val="en-US"/>
        </w:rPr>
        <w:t>(Disinformation research and policy responses in the Balkans)</w:t>
      </w:r>
      <w:r w:rsidRPr="00D864E6">
        <w:rPr>
          <w:b/>
          <w:u w:val="single"/>
        </w:rPr>
        <w:t>,</w:t>
      </w:r>
      <w:r w:rsidRPr="001F0FB2">
        <w:t xml:space="preserve"> </w:t>
      </w:r>
      <w:r>
        <w:t xml:space="preserve">започна </w:t>
      </w:r>
      <w:r w:rsidRPr="001F0FB2">
        <w:t xml:space="preserve">с презентация </w:t>
      </w:r>
      <w:r>
        <w:lastRenderedPageBreak/>
        <w:t xml:space="preserve">на </w:t>
      </w:r>
      <w:r w:rsidRPr="001F0FB2">
        <w:t>д-р Алберто Раба</w:t>
      </w:r>
      <w:r>
        <w:t>к</w:t>
      </w:r>
      <w:r w:rsidRPr="001F0FB2">
        <w:t>ин</w:t>
      </w:r>
      <w:r>
        <w:t xml:space="preserve"> от Европейската комисия</w:t>
      </w:r>
      <w:r w:rsidRPr="001F0FB2">
        <w:rPr>
          <w:lang w:val="en-US"/>
        </w:rPr>
        <w:t xml:space="preserve">, </w:t>
      </w:r>
      <w:r>
        <w:rPr>
          <w:lang w:val="en-US"/>
        </w:rPr>
        <w:t>(</w:t>
      </w:r>
      <w:r w:rsidRPr="001F0FB2">
        <w:rPr>
          <w:lang w:val="en-US"/>
        </w:rPr>
        <w:t>Communications Networks, Content</w:t>
      </w:r>
      <w:r w:rsidRPr="001F0FB2">
        <w:t xml:space="preserve"> and Technology (CNECT</w:t>
      </w:r>
      <w:r>
        <w:rPr>
          <w:lang w:val="en-US"/>
        </w:rPr>
        <w:t>)</w:t>
      </w:r>
      <w:r w:rsidRPr="001F0FB2">
        <w:t>)</w:t>
      </w:r>
      <w:r w:rsidRPr="001F0FB2">
        <w:rPr>
          <w:lang w:val="en-US"/>
        </w:rPr>
        <w:t xml:space="preserve">, </w:t>
      </w:r>
      <w:r w:rsidRPr="001F0FB2">
        <w:t>който представи Европейската обсерватория за цифрови медии и свързаните с нея дейности и политики за противодействие на дезинформацията във всички държави членки</w:t>
      </w:r>
      <w:r w:rsidR="005A39D9">
        <w:t xml:space="preserve"> на ЕС</w:t>
      </w:r>
      <w:r w:rsidRPr="001F0FB2">
        <w:t xml:space="preserve">. </w:t>
      </w:r>
      <w:r w:rsidR="00A1072A">
        <w:t>Основна тема в панела бе</w:t>
      </w:r>
      <w:r w:rsidR="005A39D9">
        <w:t>ше</w:t>
      </w:r>
      <w:r w:rsidR="00A1072A">
        <w:t xml:space="preserve"> </w:t>
      </w:r>
      <w:r w:rsidR="00B919A0">
        <w:t xml:space="preserve">нуждата от изучаване и справяне с дезинформацията на Балканите, особено когато става въпрос за политически теми. </w:t>
      </w:r>
      <w:r w:rsidR="005A39D9">
        <w:t>Беше представено и</w:t>
      </w:r>
      <w:r w:rsidR="00B919A0">
        <w:t>зследване показва</w:t>
      </w:r>
      <w:r w:rsidR="005A39D9">
        <w:t>що</w:t>
      </w:r>
      <w:r w:rsidR="00BF0F9D">
        <w:t>, че податливостта</w:t>
      </w:r>
      <w:r w:rsidR="005A39D9">
        <w:t xml:space="preserve"> към т.нар. „фалшиви новини“</w:t>
      </w:r>
      <w:r w:rsidR="00BF0F9D">
        <w:t xml:space="preserve"> </w:t>
      </w:r>
      <w:r w:rsidR="00B919A0">
        <w:t xml:space="preserve">на Балканите е една от най-лошите за цяла Европа. </w:t>
      </w:r>
      <w:r w:rsidR="00D025C1">
        <w:t>К</w:t>
      </w:r>
      <w:r w:rsidR="00B919A0">
        <w:t>лючов проблем се оказва и липсата на инструменти, които да п</w:t>
      </w:r>
      <w:r w:rsidR="00D025C1">
        <w:t>р</w:t>
      </w:r>
      <w:r w:rsidR="00B919A0">
        <w:t>оследяват истинността на информация</w:t>
      </w:r>
      <w:r w:rsidR="00D025C1">
        <w:t>та</w:t>
      </w:r>
      <w:r w:rsidR="00B919A0">
        <w:t>. Такъв е бил до скоро и случаят в Румъния</w:t>
      </w:r>
      <w:r w:rsidR="009779D9">
        <w:t>, където вече има налична платформа</w:t>
      </w:r>
      <w:r w:rsidR="00D025C1">
        <w:t xml:space="preserve"> за справяне с дезиннформацията</w:t>
      </w:r>
      <w:r w:rsidR="009779D9">
        <w:t xml:space="preserve">, а съвсем скоро предстои да бъде създадена такава и в България. </w:t>
      </w:r>
      <w:r w:rsidR="00B919A0">
        <w:t>Именно в</w:t>
      </w:r>
      <w:r w:rsidR="00A1072A">
        <w:t xml:space="preserve"> този контекст бе</w:t>
      </w:r>
      <w:r w:rsidRPr="001F0FB2">
        <w:t xml:space="preserve"> представен и проектът за верифициране на информация – </w:t>
      </w:r>
      <w:r w:rsidRPr="001F0FB2">
        <w:rPr>
          <w:lang w:val="en-US"/>
        </w:rPr>
        <w:t xml:space="preserve">WeVerify. </w:t>
      </w:r>
      <w:r w:rsidR="00BF0F9D">
        <w:t xml:space="preserve">Тъй като платформата към момента </w:t>
      </w:r>
      <w:r w:rsidR="00D025C1">
        <w:t>е реализирана</w:t>
      </w:r>
      <w:r w:rsidR="00BF0F9D">
        <w:t xml:space="preserve"> за западни езици, като английски, немски и френски</w:t>
      </w:r>
      <w:r w:rsidR="00D025C1">
        <w:t>,</w:t>
      </w:r>
      <w:r w:rsidR="00BF0F9D">
        <w:t xml:space="preserve"> ключово </w:t>
      </w:r>
      <w:r w:rsidR="00D025C1">
        <w:t xml:space="preserve">е </w:t>
      </w:r>
      <w:r w:rsidR="00BF0F9D">
        <w:t xml:space="preserve">да се привлекат </w:t>
      </w:r>
      <w:r w:rsidR="00D025C1">
        <w:t xml:space="preserve">изследователи </w:t>
      </w:r>
      <w:r w:rsidR="00BF0F9D">
        <w:t xml:space="preserve">от Балканите, </w:t>
      </w:r>
      <w:r w:rsidR="00D025C1">
        <w:t>с цел нейното надграждане</w:t>
      </w:r>
      <w:r w:rsidR="00BF0F9D">
        <w:t xml:space="preserve"> </w:t>
      </w:r>
      <w:r w:rsidR="00D025C1">
        <w:t xml:space="preserve">за използваните </w:t>
      </w:r>
      <w:r w:rsidR="00BF0F9D">
        <w:t>локалн</w:t>
      </w:r>
      <w:r w:rsidR="00D025C1">
        <w:t>о</w:t>
      </w:r>
      <w:r w:rsidR="00BF0F9D">
        <w:t xml:space="preserve"> езици. </w:t>
      </w:r>
      <w:r w:rsidRPr="001F0FB2">
        <w:t>Модераторът Калина Бончева,</w:t>
      </w:r>
      <w:r>
        <w:rPr>
          <w:lang w:val="en-US"/>
        </w:rPr>
        <w:t xml:space="preserve"> (</w:t>
      </w:r>
      <w:r>
        <w:t xml:space="preserve">Институт </w:t>
      </w:r>
      <w:r>
        <w:rPr>
          <w:lang w:val="en-US"/>
        </w:rPr>
        <w:t>GATE</w:t>
      </w:r>
      <w:r>
        <w:t>)</w:t>
      </w:r>
      <w:r w:rsidRPr="001F0FB2">
        <w:rPr>
          <w:lang w:val="en-US"/>
        </w:rPr>
        <w:t xml:space="preserve">, </w:t>
      </w:r>
      <w:r w:rsidRPr="001F0FB2">
        <w:t>и останалите участници – Николета Корбу</w:t>
      </w:r>
      <w:r w:rsidRPr="001F0FB2">
        <w:rPr>
          <w:lang w:val="en-US"/>
        </w:rPr>
        <w:t xml:space="preserve">, </w:t>
      </w:r>
      <w:r>
        <w:rPr>
          <w:lang w:val="en-US"/>
        </w:rPr>
        <w:t>(</w:t>
      </w:r>
      <w:r>
        <w:t>Колеж за комуникации и връзки с обществеността, Румъния</w:t>
      </w:r>
      <w:r>
        <w:rPr>
          <w:lang w:val="en-US"/>
        </w:rPr>
        <w:t>)</w:t>
      </w:r>
      <w:r w:rsidRPr="001F0FB2">
        <w:t xml:space="preserve">, Златина Маринова, </w:t>
      </w:r>
      <w:r>
        <w:rPr>
          <w:lang w:val="en-US"/>
        </w:rPr>
        <w:t>(</w:t>
      </w:r>
      <w:r w:rsidRPr="001F0FB2">
        <w:rPr>
          <w:lang w:val="en-US"/>
        </w:rPr>
        <w:t xml:space="preserve">Ontotext, </w:t>
      </w:r>
      <w:r>
        <w:t>България</w:t>
      </w:r>
      <w:r>
        <w:rPr>
          <w:lang w:val="en-US"/>
        </w:rPr>
        <w:t>)</w:t>
      </w:r>
      <w:r w:rsidRPr="001F0FB2">
        <w:rPr>
          <w:lang w:val="en-US"/>
        </w:rPr>
        <w:t>,</w:t>
      </w:r>
      <w:r w:rsidR="00B74A33">
        <w:t xml:space="preserve"> </w:t>
      </w:r>
      <w:r>
        <w:t>Дени Тисо</w:t>
      </w:r>
      <w:r w:rsidRPr="001F0FB2">
        <w:rPr>
          <w:lang w:val="en-US"/>
        </w:rPr>
        <w:t xml:space="preserve"> </w:t>
      </w:r>
      <w:r>
        <w:rPr>
          <w:lang w:val="en-US"/>
        </w:rPr>
        <w:t>(</w:t>
      </w:r>
      <w:r>
        <w:t>Агенция Франс прес Франция</w:t>
      </w:r>
      <w:r>
        <w:rPr>
          <w:lang w:val="en-US"/>
        </w:rPr>
        <w:t>)</w:t>
      </w:r>
      <w:r w:rsidRPr="001F0FB2">
        <w:t xml:space="preserve"> и </w:t>
      </w:r>
      <w:r>
        <w:t>Тодор</w:t>
      </w:r>
      <w:r w:rsidRPr="001F0FB2">
        <w:t xml:space="preserve"> Галев, </w:t>
      </w:r>
      <w:r>
        <w:rPr>
          <w:lang w:val="en-US"/>
        </w:rPr>
        <w:t>(</w:t>
      </w:r>
      <w:r w:rsidRPr="001F0FB2">
        <w:t>Център за изследване на демокрацията, България</w:t>
      </w:r>
      <w:r>
        <w:rPr>
          <w:lang w:val="en-US"/>
        </w:rPr>
        <w:t>)</w:t>
      </w:r>
      <w:r w:rsidRPr="001F0FB2">
        <w:t xml:space="preserve">, обсъдиха </w:t>
      </w:r>
      <w:r w:rsidR="00D025C1">
        <w:t xml:space="preserve">обстойно </w:t>
      </w:r>
      <w:r w:rsidRPr="001F0FB2">
        <w:t>проблема с дезинформацията</w:t>
      </w:r>
      <w:r w:rsidR="00B74A33">
        <w:t xml:space="preserve"> </w:t>
      </w:r>
      <w:r w:rsidRPr="001F0FB2">
        <w:t xml:space="preserve">в България и Румъния, </w:t>
      </w:r>
      <w:r>
        <w:t xml:space="preserve">представиха </w:t>
      </w:r>
      <w:r w:rsidR="00D025C1">
        <w:t xml:space="preserve">текущите </w:t>
      </w:r>
      <w:r w:rsidRPr="001F0FB2">
        <w:t xml:space="preserve">изследвания </w:t>
      </w:r>
      <w:r w:rsidR="00D025C1">
        <w:t xml:space="preserve">в областта, включително </w:t>
      </w:r>
      <w:r>
        <w:t xml:space="preserve">последни анализи от проверка </w:t>
      </w:r>
      <w:r w:rsidRPr="001F0FB2">
        <w:t xml:space="preserve"> на фактите и дезинформацията от АФП в Румъния и България.</w:t>
      </w:r>
      <w:r>
        <w:t xml:space="preserve"> </w:t>
      </w:r>
      <w:r w:rsidR="000404C2">
        <w:t xml:space="preserve"> </w:t>
      </w:r>
    </w:p>
    <w:p w14:paraId="3CF1ACBE" w14:textId="77777777" w:rsidR="007A0731" w:rsidRPr="007A0731" w:rsidRDefault="007A0731" w:rsidP="00D864E6">
      <w:pPr>
        <w:jc w:val="both"/>
        <w:rPr>
          <w:lang w:val="en-US"/>
        </w:rPr>
      </w:pPr>
    </w:p>
    <w:p w14:paraId="1E7CD5E8" w14:textId="77777777" w:rsidR="007A0731" w:rsidRPr="007A0731" w:rsidRDefault="007A0731" w:rsidP="00D864E6">
      <w:pPr>
        <w:jc w:val="both"/>
        <w:rPr>
          <w:lang w:val="en-US"/>
        </w:rPr>
      </w:pPr>
    </w:p>
    <w:sectPr w:rsidR="007A0731" w:rsidRPr="007A07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0EA0" w16cex:dateUtc="2020-12-11T13:28:00Z"/>
  <w16cex:commentExtensible w16cex:durableId="237E12DE" w16cex:dateUtc="2020-12-11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C9B5E1" w16cid:durableId="237E0EA0"/>
  <w16cid:commentId w16cid:paraId="63400B78" w16cid:durableId="237E12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1162A" w14:textId="77777777" w:rsidR="00A03C5C" w:rsidRDefault="00A03C5C" w:rsidP="0029552F">
      <w:pPr>
        <w:spacing w:after="0" w:line="240" w:lineRule="auto"/>
      </w:pPr>
      <w:r>
        <w:separator/>
      </w:r>
    </w:p>
  </w:endnote>
  <w:endnote w:type="continuationSeparator" w:id="0">
    <w:p w14:paraId="45FF11BA" w14:textId="77777777" w:rsidR="00A03C5C" w:rsidRDefault="00A03C5C" w:rsidP="0029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ECF97" w14:textId="77777777" w:rsidR="00A03C5C" w:rsidRDefault="00A03C5C" w:rsidP="0029552F">
      <w:pPr>
        <w:spacing w:after="0" w:line="240" w:lineRule="auto"/>
      </w:pPr>
      <w:r>
        <w:separator/>
      </w:r>
    </w:p>
  </w:footnote>
  <w:footnote w:type="continuationSeparator" w:id="0">
    <w:p w14:paraId="5D009374" w14:textId="77777777" w:rsidR="00A03C5C" w:rsidRDefault="00A03C5C" w:rsidP="0029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721E" w14:textId="28FAD883" w:rsidR="0029552F" w:rsidRDefault="0029552F">
    <w:pPr>
      <w:pStyle w:val="Header"/>
    </w:pPr>
    <w:r>
      <w:rPr>
        <w:noProof/>
        <w:lang w:eastAsia="bg-BG"/>
      </w:rPr>
      <w:drawing>
        <wp:inline distT="0" distB="0" distL="0" distR="0" wp14:anchorId="3A50D6A8" wp14:editId="4A47C64B">
          <wp:extent cx="1181100" cy="514350"/>
          <wp:effectExtent l="0" t="0" r="0" b="0"/>
          <wp:docPr id="1" name="Picture 1" descr="gate-logo-new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te-logo-new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A2C"/>
    <w:multiLevelType w:val="hybridMultilevel"/>
    <w:tmpl w:val="AE548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0169"/>
    <w:multiLevelType w:val="hybridMultilevel"/>
    <w:tmpl w:val="5314C076"/>
    <w:lvl w:ilvl="0" w:tplc="BD166C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00"/>
    <w:rsid w:val="0000182B"/>
    <w:rsid w:val="000136E6"/>
    <w:rsid w:val="000214A2"/>
    <w:rsid w:val="0002536D"/>
    <w:rsid w:val="000404C2"/>
    <w:rsid w:val="00044A5B"/>
    <w:rsid w:val="000C38ED"/>
    <w:rsid w:val="000D67F6"/>
    <w:rsid w:val="00101B0E"/>
    <w:rsid w:val="0010638F"/>
    <w:rsid w:val="001125C3"/>
    <w:rsid w:val="0014413B"/>
    <w:rsid w:val="00180C6A"/>
    <w:rsid w:val="001C3148"/>
    <w:rsid w:val="001E3DCC"/>
    <w:rsid w:val="001F0FB2"/>
    <w:rsid w:val="001F20B6"/>
    <w:rsid w:val="00216049"/>
    <w:rsid w:val="00221DC9"/>
    <w:rsid w:val="00235FFB"/>
    <w:rsid w:val="00244690"/>
    <w:rsid w:val="002825B9"/>
    <w:rsid w:val="00285BD7"/>
    <w:rsid w:val="0029552F"/>
    <w:rsid w:val="002B173B"/>
    <w:rsid w:val="002B1F93"/>
    <w:rsid w:val="002C2DF2"/>
    <w:rsid w:val="00323A08"/>
    <w:rsid w:val="00353AEE"/>
    <w:rsid w:val="00353B21"/>
    <w:rsid w:val="00383C84"/>
    <w:rsid w:val="00387380"/>
    <w:rsid w:val="003B06D0"/>
    <w:rsid w:val="003B1D54"/>
    <w:rsid w:val="00404EBD"/>
    <w:rsid w:val="00435B83"/>
    <w:rsid w:val="00462750"/>
    <w:rsid w:val="004708A8"/>
    <w:rsid w:val="004D0464"/>
    <w:rsid w:val="004D06DF"/>
    <w:rsid w:val="004D463E"/>
    <w:rsid w:val="004D5AB6"/>
    <w:rsid w:val="00502A96"/>
    <w:rsid w:val="00512BCF"/>
    <w:rsid w:val="00544E62"/>
    <w:rsid w:val="00561A1F"/>
    <w:rsid w:val="005A39D9"/>
    <w:rsid w:val="005A52CF"/>
    <w:rsid w:val="005B2DA5"/>
    <w:rsid w:val="006272BD"/>
    <w:rsid w:val="00633B40"/>
    <w:rsid w:val="00641D82"/>
    <w:rsid w:val="00697FD5"/>
    <w:rsid w:val="006A3211"/>
    <w:rsid w:val="006D0248"/>
    <w:rsid w:val="006F1C06"/>
    <w:rsid w:val="007052CF"/>
    <w:rsid w:val="007135C5"/>
    <w:rsid w:val="0071435D"/>
    <w:rsid w:val="0076720E"/>
    <w:rsid w:val="0077657B"/>
    <w:rsid w:val="007A0731"/>
    <w:rsid w:val="007D4B67"/>
    <w:rsid w:val="007E32BF"/>
    <w:rsid w:val="007E3E59"/>
    <w:rsid w:val="00826080"/>
    <w:rsid w:val="0086312E"/>
    <w:rsid w:val="00864125"/>
    <w:rsid w:val="008A1083"/>
    <w:rsid w:val="008D779A"/>
    <w:rsid w:val="00902C00"/>
    <w:rsid w:val="00926026"/>
    <w:rsid w:val="0094009D"/>
    <w:rsid w:val="0094196B"/>
    <w:rsid w:val="00947D47"/>
    <w:rsid w:val="0097278B"/>
    <w:rsid w:val="0097394F"/>
    <w:rsid w:val="00975C4B"/>
    <w:rsid w:val="009779D9"/>
    <w:rsid w:val="00991465"/>
    <w:rsid w:val="009A2C8F"/>
    <w:rsid w:val="009D4BBB"/>
    <w:rsid w:val="00A03C5C"/>
    <w:rsid w:val="00A04154"/>
    <w:rsid w:val="00A066D6"/>
    <w:rsid w:val="00A1072A"/>
    <w:rsid w:val="00A20FF6"/>
    <w:rsid w:val="00A37DDC"/>
    <w:rsid w:val="00A41466"/>
    <w:rsid w:val="00A601A4"/>
    <w:rsid w:val="00A748E2"/>
    <w:rsid w:val="00AF41EB"/>
    <w:rsid w:val="00AF4CAD"/>
    <w:rsid w:val="00B12C73"/>
    <w:rsid w:val="00B1563F"/>
    <w:rsid w:val="00B27FA0"/>
    <w:rsid w:val="00B74A33"/>
    <w:rsid w:val="00B919A0"/>
    <w:rsid w:val="00BB3649"/>
    <w:rsid w:val="00BB3908"/>
    <w:rsid w:val="00BC0554"/>
    <w:rsid w:val="00BF0F9D"/>
    <w:rsid w:val="00C03B99"/>
    <w:rsid w:val="00C10241"/>
    <w:rsid w:val="00C131FA"/>
    <w:rsid w:val="00C36C0D"/>
    <w:rsid w:val="00C40350"/>
    <w:rsid w:val="00C4571C"/>
    <w:rsid w:val="00C55390"/>
    <w:rsid w:val="00CA487E"/>
    <w:rsid w:val="00CB594C"/>
    <w:rsid w:val="00CC4A17"/>
    <w:rsid w:val="00CE7BD2"/>
    <w:rsid w:val="00D025C1"/>
    <w:rsid w:val="00D22C96"/>
    <w:rsid w:val="00D277A8"/>
    <w:rsid w:val="00D50F33"/>
    <w:rsid w:val="00D864E6"/>
    <w:rsid w:val="00D9393E"/>
    <w:rsid w:val="00D97F0D"/>
    <w:rsid w:val="00DE0184"/>
    <w:rsid w:val="00E0543D"/>
    <w:rsid w:val="00E35F0B"/>
    <w:rsid w:val="00E44639"/>
    <w:rsid w:val="00E876D4"/>
    <w:rsid w:val="00EA0742"/>
    <w:rsid w:val="00EC78CF"/>
    <w:rsid w:val="00F161CE"/>
    <w:rsid w:val="00F24610"/>
    <w:rsid w:val="00F466D5"/>
    <w:rsid w:val="00F528A9"/>
    <w:rsid w:val="00F77A3B"/>
    <w:rsid w:val="00F86593"/>
    <w:rsid w:val="00F872B3"/>
    <w:rsid w:val="00FA4C54"/>
    <w:rsid w:val="00FA79E9"/>
    <w:rsid w:val="00FB5C83"/>
    <w:rsid w:val="00FC6CEB"/>
    <w:rsid w:val="00FC6E12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92E9"/>
  <w15:chartTrackingRefBased/>
  <w15:docId w15:val="{DDC464BA-56AE-42DA-8FF9-B1D019A8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3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2F"/>
  </w:style>
  <w:style w:type="paragraph" w:styleId="Footer">
    <w:name w:val="footer"/>
    <w:basedOn w:val="Normal"/>
    <w:link w:val="FooterChar"/>
    <w:uiPriority w:val="99"/>
    <w:unhideWhenUsed/>
    <w:rsid w:val="0029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2F"/>
  </w:style>
  <w:style w:type="paragraph" w:styleId="Revision">
    <w:name w:val="Revision"/>
    <w:hidden/>
    <w:uiPriority w:val="99"/>
    <w:semiHidden/>
    <w:rsid w:val="00F86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Rumyana Tancheva</cp:lastModifiedBy>
  <cp:revision>14</cp:revision>
  <dcterms:created xsi:type="dcterms:W3CDTF">2020-12-11T09:26:00Z</dcterms:created>
  <dcterms:modified xsi:type="dcterms:W3CDTF">2020-12-11T14:14:00Z</dcterms:modified>
</cp:coreProperties>
</file>