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THE PENINSULA HOTELS LANZA UN </w:t>
      </w:r>
      <w:r w:rsidDel="00000000" w:rsidR="00000000" w:rsidRPr="00000000">
        <w:rPr>
          <w:b w:val="1"/>
          <w:rtl w:val="0"/>
        </w:rPr>
        <w:t xml:space="preserve">PROGRAMA DE ARTE MUNDIAL</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i w:val="1"/>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b w:val="1"/>
          <w:i w:val="1"/>
          <w:rtl w:val="0"/>
        </w:rPr>
        <w:t xml:space="preserve">The Peninsula Hotels, aliado oficial de Art Basel Hong Kong, organizó un evento de gala para celebrar el lanzamiento de ‘Art in Resonance’, un programa de arte contemporáneo global de varios años, al que asistieron personalidades como Pom Klementieff y Bianca Brandolini.</w:t>
      </w:r>
      <w:r w:rsidDel="00000000" w:rsidR="00000000" w:rsidRPr="00000000">
        <w:rPr>
          <w:rtl w:val="0"/>
        </w:rPr>
      </w:r>
    </w:p>
    <w:p w:rsidR="00000000" w:rsidDel="00000000" w:rsidP="00000000" w:rsidRDefault="00000000" w:rsidRPr="00000000" w14:paraId="00000005">
      <w:pPr>
        <w:jc w:val="center"/>
        <w:rPr>
          <w:b w:val="1"/>
          <w:i w:val="1"/>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Como parte del espíritu innovador del grupo, The Peninsula Hotels ha trabajado con los curadores Isolde Brielmaier y Bettina Prentice para seleccionar artistas que estén empujando poéticamente los límites de sus medios y comprometiendo los sentidos, en obras que inspirarán y encantarán a los visitantes.</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Comenzando en marzo y hasta el 21 de junio de 2019, los visitantes y huéspedes de The Peninsula Hong Kong pueden disfrutar de las instalaciones de Janet Echelman, cuya obra de arte flota sobre el histórico patio del hotel; Timothy Paul Myers, cuya inspiradora pieza, situada en el vestíbulo del hotel, tiene como objetivo evocar recuerdos personales; Iván Navarro, cuya interacción del espacio y la luz anima a su público a re imaginar el concepto de hogar; y un espacio arquitectónico intrigante, diseñado por Zhi-gang Lu y los equipos en MINAX y Minaxdo, que ofrece a los visitantes un lugar único para celebrar comidas privadas.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"Como una marca global de hoteles de lujo con un legado de 90 años, entendemos el importante lugar que el arte tiene para la humanidad: es un lenguaje inclusivo y universal que cruza fronteras y establece conexiones", declaró Peter Borer, director de operaciones de The Hongkong and Shanghai Hotels, Limited, propietario y operador de The Peninsula Hotels. "Nuestra gran esperanza es que este programa de varios años involucre a los invitados y al público local de una manera que haga sonreír a todos".</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b w:val="1"/>
          <w:color w:val="1155cc"/>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b w:val="1"/>
          <w:rtl w:val="0"/>
        </w:rPr>
        <w:t xml:space="preserve">Una</w:t>
      </w:r>
      <w:r w:rsidDel="00000000" w:rsidR="00000000" w:rsidRPr="00000000">
        <w:rPr>
          <w:b w:val="1"/>
          <w:i w:val="1"/>
          <w:rtl w:val="0"/>
        </w:rPr>
        <w:t xml:space="preserve"> ‘Travelling Gallery’</w:t>
      </w:r>
      <w:r w:rsidDel="00000000" w:rsidR="00000000" w:rsidRPr="00000000">
        <w:rPr>
          <w:b w:val="1"/>
          <w:rtl w:val="0"/>
        </w:rPr>
        <w:t xml:space="preserve"> que apoya el ecosistema cultural</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Una selección de piezas del lanzamiento en Hong Kong viajará a The Peninsula Paris en el otoño de 2019, que se </w:t>
      </w:r>
      <w:r w:rsidDel="00000000" w:rsidR="00000000" w:rsidRPr="00000000">
        <w:rPr>
          <w:rtl w:val="0"/>
        </w:rPr>
        <w:t xml:space="preserve">unirá</w:t>
      </w:r>
      <w:r w:rsidDel="00000000" w:rsidR="00000000" w:rsidRPr="00000000">
        <w:rPr>
          <w:rtl w:val="0"/>
        </w:rPr>
        <w:t xml:space="preserve"> a otras instalaciones adicionales, desarrolladas por artistas locales. Esta cadencia de primavera y otoño se repetirá cada año, a medida que el programa viaje y crezca entre las diez ubicaciones de The Peninsula y los hoteles en desarrollo en Londres, Estambul y Yangon.</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"No solo queremos proporcionar a los artistas una plataforma para exhibir, sino que queremos encargar piezas originales para apoyar a los artistas que trabajan y garantizar la salud del ecosistema cultural en cada una de las comunidades locales de los hoteles", continuó el Sr. Borer. "Con ese fin, tendremos una programación robusta en torno a ‘</w:t>
      </w:r>
      <w:r w:rsidDel="00000000" w:rsidR="00000000" w:rsidRPr="00000000">
        <w:rPr>
          <w:i w:val="1"/>
          <w:rtl w:val="0"/>
        </w:rPr>
        <w:t xml:space="preserve">Art in Resonance’</w:t>
      </w:r>
      <w:r w:rsidDel="00000000" w:rsidR="00000000" w:rsidRPr="00000000">
        <w:rPr>
          <w:rtl w:val="0"/>
        </w:rPr>
        <w:t xml:space="preserve"> en cada hotel que incluye pláticas de artistas, visitas a estudios y mesas de discusión con los principales artistas, creativos y pensadores".</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b w:val="1"/>
          <w:color w:val="1155cc"/>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b w:val="1"/>
          <w:rtl w:val="0"/>
        </w:rPr>
        <w:t xml:space="preserve">Compromiso con las artes contemporáneas</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Desde su fundación, The Peninsula Hotels se ha comprometido con promover los ricos y vibrantes aspectos culturales de las ciudades en las que residen sus propiedades: recibiendo a artistas locales como parte de su programa ‘</w:t>
      </w:r>
      <w:r w:rsidDel="00000000" w:rsidR="00000000" w:rsidRPr="00000000">
        <w:rPr>
          <w:i w:val="1"/>
          <w:rtl w:val="0"/>
        </w:rPr>
        <w:t xml:space="preserve">Artist in Residence</w:t>
      </w:r>
      <w:r w:rsidDel="00000000" w:rsidR="00000000" w:rsidRPr="00000000">
        <w:rPr>
          <w:rtl w:val="0"/>
        </w:rPr>
        <w:t xml:space="preserve">’ –</w:t>
      </w:r>
      <w:r w:rsidDel="00000000" w:rsidR="00000000" w:rsidRPr="00000000">
        <w:rPr>
          <w:rtl w:val="0"/>
        </w:rPr>
        <w:t xml:space="preserve">diseñado para apoyar a artistas emergentes–; mientras que brinda a sus huéspedes acceso a piezas culturalmente representativas. ‘</w:t>
      </w:r>
      <w:r w:rsidDel="00000000" w:rsidR="00000000" w:rsidRPr="00000000">
        <w:rPr>
          <w:i w:val="1"/>
          <w:rtl w:val="0"/>
        </w:rPr>
        <w:t xml:space="preserve">Art in Resonance</w:t>
      </w:r>
      <w:r w:rsidDel="00000000" w:rsidR="00000000" w:rsidRPr="00000000">
        <w:rPr>
          <w:rtl w:val="0"/>
        </w:rPr>
        <w:t xml:space="preserve">’ hace referencia al programa y refleja un compromiso más profundo de The Peninsula Hotels por involucrarse con la esfera artística, no solo como una sede sino también como un creador e innovador de la cultura.</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b w:val="1"/>
          <w:color w:val="1155cc"/>
        </w:rPr>
      </w:pPr>
      <w:r w:rsidDel="00000000" w:rsidR="00000000" w:rsidRPr="00000000">
        <w:rPr>
          <w:rtl w:val="0"/>
        </w:rPr>
      </w:r>
    </w:p>
    <w:p w:rsidR="00000000" w:rsidDel="00000000" w:rsidP="00000000" w:rsidRDefault="00000000" w:rsidRPr="00000000" w14:paraId="0000001A">
      <w:pPr>
        <w:jc w:val="both"/>
        <w:rPr>
          <w:b w:val="1"/>
        </w:rPr>
      </w:pPr>
      <w:r w:rsidDel="00000000" w:rsidR="00000000" w:rsidRPr="00000000">
        <w:rPr>
          <w:b w:val="1"/>
          <w:rtl w:val="0"/>
        </w:rPr>
        <w:t xml:space="preserve">Experiencia gastronómica privada y sensorial con una diferencia</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Para continuar con las celebraciones en torno al lanzamiento de ‘</w:t>
      </w:r>
      <w:r w:rsidDel="00000000" w:rsidR="00000000" w:rsidRPr="00000000">
        <w:rPr>
          <w:i w:val="1"/>
          <w:rtl w:val="0"/>
        </w:rPr>
        <w:t xml:space="preserve">Art in Resonance</w:t>
      </w:r>
      <w:r w:rsidDel="00000000" w:rsidR="00000000" w:rsidRPr="00000000">
        <w:rPr>
          <w:rtl w:val="0"/>
        </w:rPr>
        <w:t xml:space="preserve">’</w:t>
      </w:r>
      <w:r w:rsidDel="00000000" w:rsidR="00000000" w:rsidRPr="00000000">
        <w:rPr>
          <w:rtl w:val="0"/>
        </w:rPr>
        <w:t xml:space="preserve"> en los próximos meses, además de permitir a los huéspedes y visitantes interactuar con las piezas de arte exhibidas, The Peninsula Hong Kong se complace en ofrecer una experiencia gastronómica privada inspirada en el zen, la obra de arte de Zhi-gang Lu, </w:t>
      </w:r>
      <w:r w:rsidDel="00000000" w:rsidR="00000000" w:rsidRPr="00000000">
        <w:rPr>
          <w:b w:val="1"/>
          <w:i w:val="1"/>
          <w:rtl w:val="0"/>
        </w:rPr>
        <w:t xml:space="preserve">The Wonder Room</w:t>
      </w:r>
      <w:r w:rsidDel="00000000" w:rsidR="00000000" w:rsidRPr="00000000">
        <w:rPr>
          <w:rtl w:val="0"/>
        </w:rPr>
        <w:t xml:space="preserve">. Diseñada con meticulosas técnicas de carpintería, esta compleja estructura con forma de huevo es una versión moderna de la tradicional casa de té china, y está diseñada para ayudar a todos los que ingresan a tranquilizar sus mentes y volver a conectarse consigo mismos, lejos del bullicio de la ciudad.</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Para aquellos que simplemente no se cansan del inspirador horizonte de Hong Kong,</w:t>
      </w:r>
      <w:r w:rsidDel="00000000" w:rsidR="00000000" w:rsidRPr="00000000">
        <w:rPr>
          <w:rtl w:val="0"/>
        </w:rPr>
        <w:t xml:space="preserve"> el restaurante en el cielo, </w:t>
      </w:r>
      <w:r w:rsidDel="00000000" w:rsidR="00000000" w:rsidRPr="00000000">
        <w:rPr>
          <w:i w:val="1"/>
          <w:rtl w:val="0"/>
        </w:rPr>
        <w:t xml:space="preserve">Felix</w:t>
      </w:r>
      <w:r w:rsidDel="00000000" w:rsidR="00000000" w:rsidRPr="00000000">
        <w:rPr>
          <w:rtl w:val="0"/>
        </w:rPr>
        <w:t xml:space="preserve">,</w:t>
      </w:r>
      <w:r w:rsidDel="00000000" w:rsidR="00000000" w:rsidRPr="00000000">
        <w:rPr>
          <w:rtl w:val="0"/>
        </w:rPr>
        <w:t xml:space="preserve"> ha lanzado el menú especial </w:t>
      </w:r>
      <w:r w:rsidDel="00000000" w:rsidR="00000000" w:rsidRPr="00000000">
        <w:rPr>
          <w:b w:val="1"/>
          <w:i w:val="1"/>
          <w:rtl w:val="0"/>
        </w:rPr>
        <w:t xml:space="preserve">Felix Five Senses Art Experience</w:t>
      </w:r>
      <w:r w:rsidDel="00000000" w:rsidR="00000000" w:rsidRPr="00000000">
        <w:rPr>
          <w:rtl w:val="0"/>
        </w:rPr>
        <w:t xml:space="preserve">. Diseñado por el chef Juan Gómez, promete dar placer a los cinco sentidos –gusto, vista, tacto, sonido y olfato– con liberales dosis de diversión pero todo ello con el impresionante Victoria Harbour de fondo.</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Para obtener más información, incluyendo cómo hacer una reserva en </w:t>
      </w:r>
      <w:r w:rsidDel="00000000" w:rsidR="00000000" w:rsidRPr="00000000">
        <w:rPr>
          <w:i w:val="1"/>
          <w:rtl w:val="0"/>
        </w:rPr>
        <w:t xml:space="preserve">Felix</w:t>
      </w:r>
      <w:r w:rsidDel="00000000" w:rsidR="00000000" w:rsidRPr="00000000">
        <w:rPr>
          <w:rtl w:val="0"/>
        </w:rPr>
        <w:t xml:space="preserve">, </w:t>
      </w:r>
      <w:r w:rsidDel="00000000" w:rsidR="00000000" w:rsidRPr="00000000">
        <w:rPr>
          <w:rtl w:val="0"/>
        </w:rPr>
        <w:t xml:space="preserve">por favor haga </w:t>
      </w:r>
      <w:hyperlink r:id="rId6">
        <w:r w:rsidDel="00000000" w:rsidR="00000000" w:rsidRPr="00000000">
          <w:rPr>
            <w:color w:val="1155cc"/>
            <w:u w:val="single"/>
            <w:rtl w:val="0"/>
          </w:rPr>
          <w:t xml:space="preserve">clic aquí</w:t>
        </w:r>
      </w:hyperlink>
      <w:r w:rsidDel="00000000" w:rsidR="00000000" w:rsidRPr="00000000">
        <w:rPr>
          <w:rtl w:val="0"/>
        </w:rPr>
        <w:t xml:space="preserve">, o para solicitar información sobre la cena privada en </w:t>
      </w:r>
      <w:r w:rsidDel="00000000" w:rsidR="00000000" w:rsidRPr="00000000">
        <w:rPr>
          <w:b w:val="1"/>
          <w:i w:val="1"/>
          <w:rtl w:val="0"/>
        </w:rPr>
        <w:t xml:space="preserve">The Wonder Room</w:t>
      </w:r>
      <w:r w:rsidDel="00000000" w:rsidR="00000000" w:rsidRPr="00000000">
        <w:rPr>
          <w:rtl w:val="0"/>
        </w:rPr>
        <w:t xml:space="preserve">, llame al +852 2696 6693.</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center"/>
        <w:rPr>
          <w:b w:val="1"/>
        </w:rPr>
      </w:pPr>
      <w:r w:rsidDel="00000000" w:rsidR="00000000" w:rsidRPr="00000000">
        <w:rPr>
          <w:b w:val="1"/>
          <w:rtl w:val="0"/>
        </w:rPr>
        <w:t xml:space="preserv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jc w:val="both"/>
        <w:rPr>
          <w:b w:val="1"/>
          <w:sz w:val="18"/>
          <w:szCs w:val="18"/>
        </w:rPr>
      </w:pPr>
      <w:r w:rsidDel="00000000" w:rsidR="00000000" w:rsidRPr="00000000">
        <w:rPr>
          <w:b w:val="1"/>
          <w:sz w:val="18"/>
          <w:szCs w:val="18"/>
          <w:rtl w:val="0"/>
        </w:rPr>
        <w:t xml:space="preserve">Acerca de The Hongkong and Shanghai Hotels, Limited (HSH)</w:t>
      </w:r>
    </w:p>
    <w:p w:rsidR="00000000" w:rsidDel="00000000" w:rsidP="00000000" w:rsidRDefault="00000000" w:rsidRPr="00000000" w14:paraId="00000025">
      <w:pPr>
        <w:jc w:val="both"/>
        <w:rPr>
          <w:b w:val="1"/>
          <w:sz w:val="18"/>
          <w:szCs w:val="18"/>
        </w:rPr>
      </w:pPr>
      <w:r w:rsidDel="00000000" w:rsidR="00000000" w:rsidRPr="00000000">
        <w:rPr>
          <w:rtl w:val="0"/>
        </w:rPr>
      </w:r>
    </w:p>
    <w:p w:rsidR="00000000" w:rsidDel="00000000" w:rsidP="00000000" w:rsidRDefault="00000000" w:rsidRPr="00000000" w14:paraId="00000026">
      <w:pPr>
        <w:spacing w:after="200" w:line="276" w:lineRule="auto"/>
        <w:jc w:val="both"/>
        <w:rPr>
          <w:sz w:val="18"/>
          <w:szCs w:val="18"/>
        </w:rPr>
      </w:pPr>
      <w:r w:rsidDel="00000000" w:rsidR="00000000" w:rsidRPr="00000000">
        <w:rPr>
          <w:sz w:val="18"/>
          <w:szCs w:val="18"/>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Peninsula Clubs and Consultancy Services, Peninsula Merchandising y Tai Pan Laundry en Hong Kong.</w:t>
      </w:r>
    </w:p>
    <w:p w:rsidR="00000000" w:rsidDel="00000000" w:rsidP="00000000" w:rsidRDefault="00000000" w:rsidRPr="00000000" w14:paraId="00000027">
      <w:pPr>
        <w:spacing w:after="200" w:line="276" w:lineRule="auto"/>
        <w:jc w:val="both"/>
        <w:rPr>
          <w:sz w:val="18"/>
          <w:szCs w:val="18"/>
        </w:rPr>
      </w:pPr>
      <w:r w:rsidDel="00000000" w:rsidR="00000000" w:rsidRPr="00000000">
        <w:rPr>
          <w:rtl w:val="0"/>
        </w:rPr>
      </w:r>
    </w:p>
    <w:p w:rsidR="00000000" w:rsidDel="00000000" w:rsidP="00000000" w:rsidRDefault="00000000" w:rsidRPr="00000000" w14:paraId="00000028">
      <w:pPr>
        <w:spacing w:after="200" w:line="276" w:lineRule="auto"/>
        <w:jc w:val="both"/>
        <w:rPr>
          <w:sz w:val="18"/>
          <w:szCs w:val="18"/>
        </w:rPr>
      </w:pPr>
      <w:r w:rsidDel="00000000" w:rsidR="00000000" w:rsidRPr="00000000">
        <w:rPr>
          <w:b w:val="1"/>
          <w:sz w:val="18"/>
          <w:szCs w:val="18"/>
          <w:rtl w:val="0"/>
        </w:rPr>
        <w:t xml:space="preserve">Acerca de Art Basel</w:t>
      </w:r>
      <w:r w:rsidDel="00000000" w:rsidR="00000000" w:rsidRPr="00000000">
        <w:rPr>
          <w:rtl w:val="0"/>
        </w:rPr>
      </w:r>
    </w:p>
    <w:p w:rsidR="00000000" w:rsidDel="00000000" w:rsidP="00000000" w:rsidRDefault="00000000" w:rsidRPr="00000000" w14:paraId="00000029">
      <w:pPr>
        <w:spacing w:after="200" w:line="276" w:lineRule="auto"/>
        <w:jc w:val="both"/>
        <w:rPr>
          <w:sz w:val="18"/>
          <w:szCs w:val="18"/>
        </w:rPr>
      </w:pPr>
      <w:r w:rsidDel="00000000" w:rsidR="00000000" w:rsidRPr="00000000">
        <w:rPr>
          <w:sz w:val="18"/>
          <w:szCs w:val="18"/>
          <w:rtl w:val="0"/>
        </w:rPr>
        <w:t xml:space="preserve">Fundada en 1970 por galeristas de Basilea, Art Basel presenta hoy las exposiciones de arte más importantes del mundo para arte moderno y contemporáneo, en Basilea, Miami Beach y Hong Kong. Definido por su ciudad y región anfitriona, cada espectáculo es único, lo que se refleja en las galerías participantes, las obras de arte presentadas y el contenido de la programación paralela producida en colaboración con las instituciones locales para cada edición. El compromiso de Art Basel se ha expandido más allá de las ferias de arte a través de una serie de nuevas iniciativas, como las ciudades de Art Basel, que trabajan con ciudades asociadas en programas culturales hechas a la medida. Para más información, visite </w:t>
      </w:r>
      <w:hyperlink r:id="rId7">
        <w:r w:rsidDel="00000000" w:rsidR="00000000" w:rsidRPr="00000000">
          <w:rPr>
            <w:color w:val="1155cc"/>
            <w:sz w:val="18"/>
            <w:szCs w:val="18"/>
            <w:u w:val="single"/>
            <w:rtl w:val="0"/>
          </w:rPr>
          <w:t xml:space="preserve">www.artbasel.com</w:t>
        </w:r>
      </w:hyperlink>
      <w:r w:rsidDel="00000000" w:rsidR="00000000" w:rsidRPr="00000000">
        <w:rPr>
          <w:rtl w:val="0"/>
        </w:rPr>
      </w:r>
    </w:p>
    <w:p w:rsidR="00000000" w:rsidDel="00000000" w:rsidP="00000000" w:rsidRDefault="00000000" w:rsidRPr="00000000" w14:paraId="0000002A">
      <w:pPr>
        <w:spacing w:after="200" w:line="276" w:lineRule="auto"/>
        <w:jc w:val="both"/>
        <w:rPr>
          <w:b w:val="1"/>
          <w:sz w:val="20"/>
          <w:szCs w:val="20"/>
          <w:shd w:fill="cfe2f3" w:val="clear"/>
        </w:rPr>
      </w:pPr>
      <w:r w:rsidDel="00000000" w:rsidR="00000000" w:rsidRPr="00000000">
        <w:rPr>
          <w:rtl w:val="0"/>
        </w:rPr>
      </w:r>
    </w:p>
    <w:p w:rsidR="00000000" w:rsidDel="00000000" w:rsidP="00000000" w:rsidRDefault="00000000" w:rsidRPr="00000000" w14:paraId="0000002B">
      <w:pPr>
        <w:widowControl w:val="0"/>
        <w:numPr>
          <w:ilvl w:val="0"/>
          <w:numId w:val="1"/>
        </w:numPr>
        <w:spacing w:line="276" w:lineRule="auto"/>
        <w:ind w:left="-90" w:hanging="360"/>
        <w:jc w:val="both"/>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2C">
      <w:pPr>
        <w:widowControl w:val="0"/>
        <w:numPr>
          <w:ilvl w:val="0"/>
          <w:numId w:val="1"/>
        </w:numPr>
        <w:spacing w:line="276" w:lineRule="auto"/>
        <w:ind w:left="-90" w:hanging="360"/>
        <w:jc w:val="both"/>
      </w:pPr>
      <w:r w:rsidDel="00000000" w:rsidR="00000000" w:rsidRPr="00000000">
        <w:rPr>
          <w:rtl w:val="0"/>
        </w:rPr>
      </w:r>
    </w:p>
    <w:p w:rsidR="00000000" w:rsidDel="00000000" w:rsidP="00000000" w:rsidRDefault="00000000" w:rsidRPr="00000000" w14:paraId="0000002D">
      <w:pPr>
        <w:widowControl w:val="0"/>
        <w:numPr>
          <w:ilvl w:val="0"/>
          <w:numId w:val="1"/>
        </w:numPr>
        <w:spacing w:line="276" w:lineRule="auto"/>
        <w:ind w:left="-90" w:hanging="360"/>
        <w:jc w:val="both"/>
      </w:pPr>
      <w:r w:rsidDel="00000000" w:rsidR="00000000" w:rsidRPr="00000000">
        <w:rPr>
          <w:rtl w:val="0"/>
        </w:rPr>
        <w:t xml:space="preserve">Sandy Machuca</w:t>
      </w:r>
    </w:p>
    <w:p w:rsidR="00000000" w:rsidDel="00000000" w:rsidP="00000000" w:rsidRDefault="00000000" w:rsidRPr="00000000" w14:paraId="0000002E">
      <w:pPr>
        <w:widowControl w:val="0"/>
        <w:numPr>
          <w:ilvl w:val="0"/>
          <w:numId w:val="1"/>
        </w:numPr>
        <w:spacing w:line="276" w:lineRule="auto"/>
        <w:ind w:left="-90" w:hanging="360"/>
        <w:jc w:val="both"/>
      </w:pPr>
      <w:r w:rsidDel="00000000" w:rsidR="00000000" w:rsidRPr="00000000">
        <w:rPr>
          <w:rtl w:val="0"/>
        </w:rPr>
        <w:t xml:space="preserve">Public Relations Manager</w:t>
      </w:r>
    </w:p>
    <w:p w:rsidR="00000000" w:rsidDel="00000000" w:rsidP="00000000" w:rsidRDefault="00000000" w:rsidRPr="00000000" w14:paraId="0000002F">
      <w:pPr>
        <w:widowControl w:val="0"/>
        <w:numPr>
          <w:ilvl w:val="0"/>
          <w:numId w:val="1"/>
        </w:numPr>
        <w:spacing w:line="276" w:lineRule="auto"/>
        <w:ind w:left="-90" w:hanging="360"/>
        <w:jc w:val="both"/>
      </w:pPr>
      <w:r w:rsidDel="00000000" w:rsidR="00000000" w:rsidRPr="00000000">
        <w:rPr>
          <w:rtl w:val="0"/>
        </w:rPr>
        <w:t xml:space="preserve">Av. Paseo de la Reforma 26. Col. </w:t>
      </w:r>
      <w:r w:rsidDel="00000000" w:rsidR="00000000" w:rsidRPr="00000000">
        <w:rPr>
          <w:color w:val="222222"/>
          <w:highlight w:val="white"/>
          <w:rtl w:val="0"/>
        </w:rPr>
        <w:t xml:space="preserve">Juárez, C.P. 06600 </w:t>
      </w:r>
    </w:p>
    <w:p w:rsidR="00000000" w:rsidDel="00000000" w:rsidP="00000000" w:rsidRDefault="00000000" w:rsidRPr="00000000" w14:paraId="00000030">
      <w:pPr>
        <w:widowControl w:val="0"/>
        <w:numPr>
          <w:ilvl w:val="0"/>
          <w:numId w:val="1"/>
        </w:numPr>
        <w:spacing w:line="276" w:lineRule="auto"/>
        <w:ind w:left="-90" w:hanging="360"/>
        <w:jc w:val="both"/>
      </w:pPr>
      <w:r w:rsidDel="00000000" w:rsidR="00000000" w:rsidRPr="00000000">
        <w:rPr>
          <w:color w:val="222222"/>
          <w:highlight w:val="white"/>
          <w:rtl w:val="0"/>
        </w:rPr>
        <w:t xml:space="preserve">Ciudad de México, CDMX</w:t>
      </w:r>
      <w:r w:rsidDel="00000000" w:rsidR="00000000" w:rsidRPr="00000000">
        <w:rPr>
          <w:rtl w:val="0"/>
        </w:rPr>
      </w:r>
    </w:p>
    <w:p w:rsidR="00000000" w:rsidDel="00000000" w:rsidP="00000000" w:rsidRDefault="00000000" w:rsidRPr="00000000" w14:paraId="00000031">
      <w:pPr>
        <w:widowControl w:val="0"/>
        <w:numPr>
          <w:ilvl w:val="0"/>
          <w:numId w:val="1"/>
        </w:numPr>
        <w:spacing w:line="276" w:lineRule="auto"/>
        <w:ind w:left="-90" w:hanging="360"/>
        <w:jc w:val="both"/>
      </w:pPr>
      <w:r w:rsidDel="00000000" w:rsidR="00000000" w:rsidRPr="00000000">
        <w:rPr>
          <w:rtl w:val="0"/>
        </w:rPr>
        <w:t xml:space="preserve">Of. 6392.1100 Ext. 3415</w:t>
      </w:r>
    </w:p>
    <w:p w:rsidR="00000000" w:rsidDel="00000000" w:rsidP="00000000" w:rsidRDefault="00000000" w:rsidRPr="00000000" w14:paraId="00000032">
      <w:pPr>
        <w:widowControl w:val="0"/>
        <w:numPr>
          <w:ilvl w:val="0"/>
          <w:numId w:val="1"/>
        </w:numPr>
        <w:spacing w:line="276" w:lineRule="auto"/>
        <w:ind w:left="-90" w:hanging="360"/>
        <w:jc w:val="both"/>
      </w:pPr>
      <w:r w:rsidDel="00000000" w:rsidR="00000000" w:rsidRPr="00000000">
        <w:rPr>
          <w:rtl w:val="0"/>
        </w:rPr>
        <w:t xml:space="preserve">M: 04455 2270 5536</w:t>
      </w:r>
    </w:p>
    <w:p w:rsidR="00000000" w:rsidDel="00000000" w:rsidP="00000000" w:rsidRDefault="00000000" w:rsidRPr="00000000" w14:paraId="00000033">
      <w:pPr>
        <w:widowControl w:val="0"/>
        <w:numPr>
          <w:ilvl w:val="0"/>
          <w:numId w:val="1"/>
        </w:numPr>
        <w:spacing w:line="276" w:lineRule="auto"/>
        <w:ind w:left="-90" w:hanging="360"/>
        <w:jc w:val="both"/>
      </w:pPr>
      <w:hyperlink r:id="rId8">
        <w:r w:rsidDel="00000000" w:rsidR="00000000" w:rsidRPr="00000000">
          <w:rPr>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34">
      <w:pPr>
        <w:widowControl w:val="0"/>
        <w:numPr>
          <w:ilvl w:val="0"/>
          <w:numId w:val="1"/>
        </w:numPr>
        <w:spacing w:line="276" w:lineRule="auto"/>
        <w:ind w:left="-90" w:hanging="360"/>
        <w:jc w:val="both"/>
      </w:pPr>
      <w:hyperlink r:id="rId9">
        <w:r w:rsidDel="00000000" w:rsidR="00000000" w:rsidRPr="00000000">
          <w:rPr>
            <w:color w:val="1155cc"/>
            <w:u w:val="single"/>
            <w:rtl w:val="0"/>
          </w:rPr>
          <w:t xml:space="preserve">www.peninsula.com/en/newsroom</w:t>
        </w:r>
      </w:hyperlink>
      <w:r w:rsidDel="00000000" w:rsidR="00000000" w:rsidRPr="00000000">
        <w:rPr>
          <w:rtl w:val="0"/>
        </w:rPr>
      </w:r>
    </w:p>
    <w:p w:rsidR="00000000" w:rsidDel="00000000" w:rsidP="00000000" w:rsidRDefault="00000000" w:rsidRPr="00000000" w14:paraId="00000035">
      <w:pPr>
        <w:widowControl w:val="0"/>
        <w:numPr>
          <w:ilvl w:val="0"/>
          <w:numId w:val="1"/>
        </w:numPr>
        <w:spacing w:line="276" w:lineRule="auto"/>
        <w:ind w:left="-90" w:hanging="360"/>
        <w:jc w:val="both"/>
      </w:pPr>
      <w:hyperlink r:id="rId10">
        <w:r w:rsidDel="00000000" w:rsidR="00000000" w:rsidRPr="00000000">
          <w:rPr>
            <w:color w:val="1155cc"/>
            <w:u w:val="single"/>
            <w:rtl w:val="0"/>
          </w:rPr>
          <w:t xml:space="preserve">www.peninsula.com</w:t>
        </w:r>
      </w:hyperlink>
      <w:r w:rsidDel="00000000" w:rsidR="00000000" w:rsidRPr="00000000">
        <w:rPr>
          <w:rtl w:val="0"/>
        </w:rPr>
      </w:r>
    </w:p>
    <w:p w:rsidR="00000000" w:rsidDel="00000000" w:rsidP="00000000" w:rsidRDefault="00000000" w:rsidRPr="00000000" w14:paraId="00000036">
      <w:pPr>
        <w:widowControl w:val="0"/>
        <w:numPr>
          <w:ilvl w:val="0"/>
          <w:numId w:val="1"/>
        </w:numPr>
        <w:spacing w:line="276" w:lineRule="auto"/>
        <w:ind w:left="-90" w:hanging="360"/>
        <w:jc w:val="both"/>
      </w:pPr>
      <w:r w:rsidDel="00000000" w:rsidR="00000000" w:rsidRPr="00000000">
        <w:rPr>
          <w:rtl w:val="0"/>
        </w:rPr>
      </w:r>
    </w:p>
    <w:p w:rsidR="00000000" w:rsidDel="00000000" w:rsidP="00000000" w:rsidRDefault="00000000" w:rsidRPr="00000000" w14:paraId="00000037">
      <w:pPr>
        <w:numPr>
          <w:ilvl w:val="0"/>
          <w:numId w:val="1"/>
        </w:numPr>
        <w:tabs>
          <w:tab w:val="left" w:pos="8640"/>
        </w:tabs>
        <w:spacing w:line="240" w:lineRule="auto"/>
        <w:ind w:left="-90" w:right="360" w:hanging="360"/>
      </w:pPr>
      <w:r w:rsidDel="00000000" w:rsidR="00000000" w:rsidRPr="00000000">
        <w:rPr>
          <w:rtl w:val="0"/>
        </w:rPr>
        <w:t xml:space="preserve">Jennifer Ornelas</w:t>
      </w:r>
    </w:p>
    <w:p w:rsidR="00000000" w:rsidDel="00000000" w:rsidP="00000000" w:rsidRDefault="00000000" w:rsidRPr="00000000" w14:paraId="00000038">
      <w:pPr>
        <w:numPr>
          <w:ilvl w:val="0"/>
          <w:numId w:val="1"/>
        </w:numPr>
        <w:tabs>
          <w:tab w:val="left" w:pos="8640"/>
        </w:tabs>
        <w:spacing w:line="240" w:lineRule="auto"/>
        <w:ind w:left="-90" w:right="360" w:hanging="360"/>
      </w:pPr>
      <w:r w:rsidDel="00000000" w:rsidR="00000000" w:rsidRPr="00000000">
        <w:rPr>
          <w:rtl w:val="0"/>
        </w:rPr>
        <w:t xml:space="preserve">Sr. Account Executive</w:t>
      </w:r>
    </w:p>
    <w:p w:rsidR="00000000" w:rsidDel="00000000" w:rsidP="00000000" w:rsidRDefault="00000000" w:rsidRPr="00000000" w14:paraId="00000039">
      <w:pPr>
        <w:numPr>
          <w:ilvl w:val="0"/>
          <w:numId w:val="1"/>
        </w:numPr>
        <w:tabs>
          <w:tab w:val="left" w:pos="8640"/>
        </w:tabs>
        <w:spacing w:line="240" w:lineRule="auto"/>
        <w:ind w:left="-90" w:right="360" w:hanging="360"/>
      </w:pPr>
      <w:r w:rsidDel="00000000" w:rsidR="00000000" w:rsidRPr="00000000">
        <w:rPr>
          <w:rtl w:val="0"/>
        </w:rPr>
        <w:t xml:space="preserve">Av. Paseo de la Reforma 26. Col. </w:t>
      </w:r>
      <w:r w:rsidDel="00000000" w:rsidR="00000000" w:rsidRPr="00000000">
        <w:rPr>
          <w:color w:val="222222"/>
          <w:highlight w:val="white"/>
          <w:rtl w:val="0"/>
        </w:rPr>
        <w:t xml:space="preserve">Juárez, C.P. 06600 </w:t>
      </w:r>
    </w:p>
    <w:p w:rsidR="00000000" w:rsidDel="00000000" w:rsidP="00000000" w:rsidRDefault="00000000" w:rsidRPr="00000000" w14:paraId="0000003A">
      <w:pPr>
        <w:numPr>
          <w:ilvl w:val="0"/>
          <w:numId w:val="1"/>
        </w:numPr>
        <w:tabs>
          <w:tab w:val="left" w:pos="8640"/>
        </w:tabs>
        <w:spacing w:line="240" w:lineRule="auto"/>
        <w:ind w:left="-90" w:right="360" w:hanging="360"/>
      </w:pPr>
      <w:r w:rsidDel="00000000" w:rsidR="00000000" w:rsidRPr="00000000">
        <w:rPr>
          <w:color w:val="222222"/>
          <w:highlight w:val="white"/>
          <w:rtl w:val="0"/>
        </w:rPr>
        <w:t xml:space="preserve">Ciudad de México, CDMX</w:t>
      </w:r>
      <w:r w:rsidDel="00000000" w:rsidR="00000000" w:rsidRPr="00000000">
        <w:rPr>
          <w:rtl w:val="0"/>
        </w:rPr>
      </w:r>
    </w:p>
    <w:p w:rsidR="00000000" w:rsidDel="00000000" w:rsidP="00000000" w:rsidRDefault="00000000" w:rsidRPr="00000000" w14:paraId="0000003B">
      <w:pPr>
        <w:numPr>
          <w:ilvl w:val="0"/>
          <w:numId w:val="1"/>
        </w:numPr>
        <w:tabs>
          <w:tab w:val="left" w:pos="8640"/>
        </w:tabs>
        <w:spacing w:line="240" w:lineRule="auto"/>
        <w:ind w:left="-90" w:right="360" w:hanging="360"/>
      </w:pPr>
      <w:r w:rsidDel="00000000" w:rsidR="00000000" w:rsidRPr="00000000">
        <w:rPr>
          <w:rtl w:val="0"/>
        </w:rPr>
        <w:t xml:space="preserve">Of. 6392.1100 </w:t>
      </w:r>
    </w:p>
    <w:p w:rsidR="00000000" w:rsidDel="00000000" w:rsidP="00000000" w:rsidRDefault="00000000" w:rsidRPr="00000000" w14:paraId="0000003C">
      <w:pPr>
        <w:numPr>
          <w:ilvl w:val="0"/>
          <w:numId w:val="1"/>
        </w:numPr>
        <w:tabs>
          <w:tab w:val="left" w:pos="8640"/>
        </w:tabs>
        <w:spacing w:line="240" w:lineRule="auto"/>
        <w:ind w:left="-90" w:right="360" w:hanging="360"/>
      </w:pPr>
      <w:hyperlink r:id="rId11">
        <w:r w:rsidDel="00000000" w:rsidR="00000000" w:rsidRPr="00000000">
          <w:rPr>
            <w:color w:val="1155cc"/>
            <w:u w:val="single"/>
            <w:rtl w:val="0"/>
          </w:rPr>
          <w:t xml:space="preserve">jennifer.hernandez@another.co</w:t>
        </w:r>
      </w:hyperlink>
      <w:r w:rsidDel="00000000" w:rsidR="00000000" w:rsidRPr="00000000">
        <w:rPr>
          <w:rtl w:val="0"/>
        </w:rPr>
      </w:r>
    </w:p>
    <w:p w:rsidR="00000000" w:rsidDel="00000000" w:rsidP="00000000" w:rsidRDefault="00000000" w:rsidRPr="00000000" w14:paraId="0000003D">
      <w:pPr>
        <w:numPr>
          <w:ilvl w:val="0"/>
          <w:numId w:val="1"/>
        </w:numPr>
        <w:tabs>
          <w:tab w:val="left" w:pos="8640"/>
        </w:tabs>
        <w:spacing w:line="240" w:lineRule="auto"/>
        <w:ind w:left="-90" w:right="360" w:hanging="360"/>
      </w:pPr>
      <w:hyperlink r:id="rId12">
        <w:r w:rsidDel="00000000" w:rsidR="00000000" w:rsidRPr="00000000">
          <w:rPr>
            <w:color w:val="1155cc"/>
            <w:u w:val="single"/>
            <w:rtl w:val="0"/>
          </w:rPr>
          <w:t xml:space="preserve">www.peninsula.com/en/newsroom</w:t>
        </w:r>
      </w:hyperlink>
      <w:r w:rsidDel="00000000" w:rsidR="00000000" w:rsidRPr="00000000">
        <w:rPr>
          <w:rtl w:val="0"/>
        </w:rPr>
      </w:r>
    </w:p>
    <w:p w:rsidR="00000000" w:rsidDel="00000000" w:rsidP="00000000" w:rsidRDefault="00000000" w:rsidRPr="00000000" w14:paraId="0000003E">
      <w:pPr>
        <w:numPr>
          <w:ilvl w:val="0"/>
          <w:numId w:val="1"/>
        </w:numPr>
        <w:tabs>
          <w:tab w:val="left" w:pos="8640"/>
        </w:tabs>
        <w:spacing w:line="240" w:lineRule="auto"/>
        <w:ind w:left="-90" w:right="360" w:hanging="360"/>
      </w:pPr>
      <w:hyperlink r:id="rId13">
        <w:r w:rsidDel="00000000" w:rsidR="00000000" w:rsidRPr="00000000">
          <w:rPr>
            <w:color w:val="1155cc"/>
            <w:u w:val="single"/>
            <w:rtl w:val="0"/>
          </w:rPr>
          <w:t xml:space="preserve">www.peninsula.com</w:t>
        </w:r>
      </w:hyperlink>
      <w:r w:rsidDel="00000000" w:rsidR="00000000" w:rsidRPr="00000000">
        <w:rPr>
          <w:rtl w:val="0"/>
        </w:rPr>
      </w:r>
    </w:p>
    <w:sectPr>
      <w:head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1781175</wp:posOffset>
          </wp:positionH>
          <wp:positionV relativeFrom="paragraph">
            <wp:posOffset>19051</wp:posOffset>
          </wp:positionV>
          <wp:extent cx="2376488" cy="700759"/>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76488" cy="70075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jennifer.hernandez@another.co" TargetMode="External"/><Relationship Id="rId10" Type="http://schemas.openxmlformats.org/officeDocument/2006/relationships/hyperlink" Target="http://www.peninsula.com/" TargetMode="External"/><Relationship Id="rId13" Type="http://schemas.openxmlformats.org/officeDocument/2006/relationships/hyperlink" Target="http://www.peninsula.com/" TargetMode="External"/><Relationship Id="rId12" Type="http://schemas.openxmlformats.org/officeDocument/2006/relationships/hyperlink" Target="http://www.peninsula.com/en/newsro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eninsula.com/en/newsroom"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peninsula.com/en/hong-kong/special-offers/dining/felix-art-experience" TargetMode="External"/><Relationship Id="rId7" Type="http://schemas.openxmlformats.org/officeDocument/2006/relationships/hyperlink" Target="http://www.artbasel.com" TargetMode="External"/><Relationship Id="rId8" Type="http://schemas.openxmlformats.org/officeDocument/2006/relationships/hyperlink" Target="mailto:sandy@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