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FBB2A" w14:textId="77777777" w:rsidR="00BF5D67" w:rsidRPr="00BA2A79" w:rsidRDefault="00BF5D67" w:rsidP="00BF5D67">
      <w:r w:rsidRPr="00BA2A79">
        <w:rPr>
          <w:rFonts w:cs="Arial"/>
          <w:noProof/>
          <w:sz w:val="20"/>
          <w:szCs w:val="20"/>
          <w:u w:val="single"/>
        </w:rPr>
        <w:drawing>
          <wp:anchor distT="0" distB="0" distL="114300" distR="114300" simplePos="0" relativeHeight="251659264" behindDoc="1" locked="0" layoutInCell="1" allowOverlap="1" wp14:anchorId="0314D236" wp14:editId="50D114CB">
            <wp:simplePos x="0" y="0"/>
            <wp:positionH relativeFrom="margin">
              <wp:align>left</wp:align>
            </wp:positionH>
            <wp:positionV relativeFrom="paragraph">
              <wp:posOffset>9525</wp:posOffset>
            </wp:positionV>
            <wp:extent cx="1634490" cy="563880"/>
            <wp:effectExtent l="0" t="0" r="3810" b="7620"/>
            <wp:wrapTight wrapText="bothSides">
              <wp:wrapPolygon edited="0">
                <wp:start x="0" y="0"/>
                <wp:lineTo x="0" y="21162"/>
                <wp:lineTo x="21399" y="21162"/>
                <wp:lineTo x="21399" y="0"/>
                <wp:lineTo x="0" y="0"/>
              </wp:wrapPolygon>
            </wp:wrapTight>
            <wp:docPr id="1" name="Picture 3" descr="Aurora Logo 05[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rora Logo 05[2C]cmyk"/>
                    <pic:cNvPicPr>
                      <a:picLocks noChangeAspect="1" noChangeArrowheads="1"/>
                    </pic:cNvPicPr>
                  </pic:nvPicPr>
                  <pic:blipFill>
                    <a:blip r:embed="rId8" cstate="print"/>
                    <a:srcRect/>
                    <a:stretch>
                      <a:fillRect/>
                    </a:stretch>
                  </pic:blipFill>
                  <pic:spPr bwMode="auto">
                    <a:xfrm>
                      <a:off x="0" y="0"/>
                      <a:ext cx="1634490" cy="563880"/>
                    </a:xfrm>
                    <a:prstGeom prst="rect">
                      <a:avLst/>
                    </a:prstGeom>
                    <a:noFill/>
                    <a:ln w="9525">
                      <a:noFill/>
                      <a:miter lim="800000"/>
                      <a:headEnd/>
                      <a:tailEnd/>
                    </a:ln>
                  </pic:spPr>
                </pic:pic>
              </a:graphicData>
            </a:graphic>
          </wp:anchor>
        </w:drawing>
      </w:r>
      <w:r w:rsidRPr="00BA2A79">
        <w:rPr>
          <w:rFonts w:cs="Arial"/>
          <w:noProof/>
          <w:sz w:val="20"/>
          <w:szCs w:val="20"/>
          <w:u w:val="single"/>
        </w:rPr>
        <w:t xml:space="preserve"> </w:t>
      </w:r>
    </w:p>
    <w:p w14:paraId="573C3A9C" w14:textId="77777777" w:rsidR="00BF5D67" w:rsidRPr="00A64849" w:rsidRDefault="00BF5D67" w:rsidP="00BF5D67">
      <w:pPr>
        <w:spacing w:after="0" w:line="240" w:lineRule="auto"/>
        <w:jc w:val="right"/>
        <w:rPr>
          <w:u w:val="single"/>
        </w:rPr>
      </w:pPr>
      <w:r w:rsidRPr="00A64849">
        <w:rPr>
          <w:u w:val="single"/>
        </w:rPr>
        <w:t>FOR MORE INFORMATION:</w:t>
      </w:r>
    </w:p>
    <w:p w14:paraId="3CA1525B" w14:textId="77777777" w:rsidR="00BF5D67" w:rsidRPr="00A64849" w:rsidRDefault="00BF5D67" w:rsidP="00BF5D67">
      <w:pPr>
        <w:spacing w:after="0" w:line="240" w:lineRule="auto"/>
        <w:jc w:val="right"/>
      </w:pPr>
      <w:r w:rsidRPr="00A64849">
        <w:t>Laurel Haislip</w:t>
      </w:r>
    </w:p>
    <w:p w14:paraId="13E1452D" w14:textId="77777777" w:rsidR="00BF5D67" w:rsidRPr="00A64849" w:rsidRDefault="00BF5D67" w:rsidP="00BF5D67">
      <w:pPr>
        <w:spacing w:after="0" w:line="240" w:lineRule="auto"/>
        <w:jc w:val="right"/>
      </w:pPr>
      <w:r w:rsidRPr="00A64849">
        <w:t>BRAVE Public Relations</w:t>
      </w:r>
      <w:r w:rsidR="00D757FA">
        <w:br/>
      </w:r>
      <w:r w:rsidRPr="00A64849">
        <w:t>404.233.3993</w:t>
      </w:r>
    </w:p>
    <w:p w14:paraId="44279A33" w14:textId="77777777" w:rsidR="00BF5D67" w:rsidRPr="00A64849" w:rsidRDefault="004A1CE8" w:rsidP="00BF5D67">
      <w:pPr>
        <w:spacing w:after="0" w:line="240" w:lineRule="auto"/>
        <w:jc w:val="right"/>
      </w:pPr>
      <w:hyperlink r:id="rId9" w:history="1">
        <w:r w:rsidR="00D757FA" w:rsidRPr="005E241C">
          <w:rPr>
            <w:rStyle w:val="Hyperlink"/>
          </w:rPr>
          <w:t>lhaislip@emailbrave.com</w:t>
        </w:r>
      </w:hyperlink>
    </w:p>
    <w:p w14:paraId="3E5381FA" w14:textId="77777777" w:rsidR="00BF5D67" w:rsidRPr="00A64849" w:rsidRDefault="00BF5D67" w:rsidP="00BF5D67">
      <w:pPr>
        <w:spacing w:after="0" w:line="240" w:lineRule="auto"/>
      </w:pPr>
      <w:r w:rsidRPr="00A64849">
        <w:t>FOR IMMEDIATE RELEASE</w:t>
      </w:r>
    </w:p>
    <w:p w14:paraId="24AE196E" w14:textId="77777777" w:rsidR="00BF5D67" w:rsidRPr="00BA2A79" w:rsidRDefault="00BF5D67" w:rsidP="00BF5D67">
      <w:pPr>
        <w:spacing w:after="0" w:line="240" w:lineRule="auto"/>
        <w:rPr>
          <w:sz w:val="20"/>
        </w:rPr>
      </w:pPr>
    </w:p>
    <w:p w14:paraId="461260FC" w14:textId="77777777" w:rsidR="00BF5D67" w:rsidRPr="00D757FA" w:rsidRDefault="00BF5D67" w:rsidP="00D757FA">
      <w:pPr>
        <w:spacing w:after="0" w:line="240" w:lineRule="auto"/>
        <w:jc w:val="center"/>
        <w:rPr>
          <w:b/>
          <w:u w:val="single"/>
        </w:rPr>
      </w:pPr>
      <w:r w:rsidRPr="008C0DB5">
        <w:rPr>
          <w:b/>
          <w:u w:val="single"/>
        </w:rPr>
        <w:t xml:space="preserve">Aurora Theatre </w:t>
      </w:r>
      <w:r w:rsidR="00EA1B3F">
        <w:rPr>
          <w:b/>
          <w:u w:val="single"/>
        </w:rPr>
        <w:t>celebrates the season with</w:t>
      </w:r>
      <w:r w:rsidR="00041A7F">
        <w:rPr>
          <w:b/>
          <w:u w:val="single"/>
        </w:rPr>
        <w:t xml:space="preserve"> </w:t>
      </w:r>
      <w:r w:rsidR="00EE2E97">
        <w:rPr>
          <w:b/>
          <w:u w:val="single"/>
        </w:rPr>
        <w:t>Charles Dicken</w:t>
      </w:r>
      <w:r w:rsidR="00BB5A8A">
        <w:rPr>
          <w:b/>
          <w:u w:val="single"/>
        </w:rPr>
        <w:t>s</w:t>
      </w:r>
      <w:r w:rsidR="00EE2E97">
        <w:rPr>
          <w:b/>
          <w:u w:val="single"/>
        </w:rPr>
        <w:t>’</w:t>
      </w:r>
      <w:r w:rsidRPr="008C0DB5">
        <w:rPr>
          <w:b/>
          <w:u w:val="single"/>
        </w:rPr>
        <w:t xml:space="preserve"> </w:t>
      </w:r>
      <w:r w:rsidRPr="00D37DD8">
        <w:rPr>
          <w:b/>
          <w:i/>
          <w:u w:val="single"/>
        </w:rPr>
        <w:t>A Christmas Carol</w:t>
      </w:r>
      <w:r w:rsidR="00041A7F">
        <w:rPr>
          <w:b/>
          <w:i/>
          <w:u w:val="single"/>
        </w:rPr>
        <w:t>,</w:t>
      </w:r>
      <w:r w:rsidRPr="008C0DB5">
        <w:rPr>
          <w:b/>
          <w:u w:val="single"/>
        </w:rPr>
        <w:t xml:space="preserve"> November 2</w:t>
      </w:r>
      <w:r w:rsidR="00D757FA">
        <w:rPr>
          <w:b/>
          <w:u w:val="single"/>
        </w:rPr>
        <w:t xml:space="preserve">3 – </w:t>
      </w:r>
      <w:r w:rsidRPr="008C0DB5">
        <w:rPr>
          <w:b/>
          <w:u w:val="single"/>
        </w:rPr>
        <w:t>December 2</w:t>
      </w:r>
      <w:r w:rsidR="00D757FA">
        <w:rPr>
          <w:b/>
          <w:u w:val="single"/>
        </w:rPr>
        <w:t>2</w:t>
      </w:r>
      <w:r w:rsidRPr="008C0DB5">
        <w:rPr>
          <w:b/>
          <w:u w:val="single"/>
        </w:rPr>
        <w:br/>
      </w:r>
      <w:r w:rsidR="00EA1B3F">
        <w:rPr>
          <w:i/>
        </w:rPr>
        <w:t xml:space="preserve">One-man </w:t>
      </w:r>
      <w:r w:rsidR="002222D5">
        <w:rPr>
          <w:i/>
        </w:rPr>
        <w:t xml:space="preserve">rendition </w:t>
      </w:r>
      <w:r w:rsidR="00EA1B3F">
        <w:rPr>
          <w:i/>
        </w:rPr>
        <w:t>of the heartwarming classic Christmas tale returns to Lawrenceville</w:t>
      </w:r>
      <w:r w:rsidR="00BB5A8A" w:rsidRPr="004A1E8A">
        <w:rPr>
          <w:i/>
        </w:rPr>
        <w:t xml:space="preserve"> for 1</w:t>
      </w:r>
      <w:r w:rsidR="00D757FA">
        <w:rPr>
          <w:i/>
        </w:rPr>
        <w:t>2</w:t>
      </w:r>
      <w:r w:rsidR="004A1E8A" w:rsidRPr="004A1E8A">
        <w:rPr>
          <w:i/>
        </w:rPr>
        <w:t>th</w:t>
      </w:r>
      <w:r w:rsidR="00BB5A8A" w:rsidRPr="004A1E8A">
        <w:rPr>
          <w:i/>
        </w:rPr>
        <w:t xml:space="preserve"> consecutive year </w:t>
      </w:r>
      <w:r w:rsidRPr="00BA2A79">
        <w:rPr>
          <w:sz w:val="24"/>
        </w:rPr>
        <w:br/>
      </w:r>
      <w:r w:rsidRPr="004E0053">
        <w:t xml:space="preserve"> </w:t>
      </w:r>
    </w:p>
    <w:p w14:paraId="4A1F7D16" w14:textId="77777777" w:rsidR="00EA1B3F" w:rsidRDefault="00BF5D67" w:rsidP="00BF5D67">
      <w:pPr>
        <w:spacing w:after="0" w:line="240" w:lineRule="auto"/>
        <w:contextualSpacing/>
      </w:pPr>
      <w:r w:rsidRPr="004E0053">
        <w:rPr>
          <w:b/>
        </w:rPr>
        <w:t>LAWRENCEVILLE, Ga. (</w:t>
      </w:r>
      <w:r w:rsidR="00737B7D">
        <w:rPr>
          <w:b/>
        </w:rPr>
        <w:t xml:space="preserve">November </w:t>
      </w:r>
      <w:r w:rsidR="004A1CE8" w:rsidRPr="004A1CE8">
        <w:rPr>
          <w:b/>
        </w:rPr>
        <w:t>2</w:t>
      </w:r>
      <w:r w:rsidRPr="004A1CE8">
        <w:rPr>
          <w:b/>
        </w:rPr>
        <w:t>, 201</w:t>
      </w:r>
      <w:r w:rsidR="00EA1B3F" w:rsidRPr="004A1CE8">
        <w:rPr>
          <w:b/>
        </w:rPr>
        <w:t>8</w:t>
      </w:r>
      <w:r w:rsidRPr="004E0053">
        <w:rPr>
          <w:b/>
        </w:rPr>
        <w:t>)</w:t>
      </w:r>
      <w:r w:rsidRPr="004E0053">
        <w:t xml:space="preserve"> –</w:t>
      </w:r>
      <w:bookmarkStart w:id="0" w:name="_Hlk498610939"/>
      <w:r w:rsidR="0042697B">
        <w:t xml:space="preserve"> T</w:t>
      </w:r>
      <w:r w:rsidR="00EA1B3F">
        <w:t xml:space="preserve">he classic story of </w:t>
      </w:r>
      <w:r w:rsidR="00EA1B3F" w:rsidRPr="00EA1B3F">
        <w:rPr>
          <w:b/>
        </w:rPr>
        <w:t>Charles Dickens’</w:t>
      </w:r>
      <w:r w:rsidR="00EA1B3F" w:rsidRPr="00EA1B3F">
        <w:rPr>
          <w:b/>
          <w:i/>
        </w:rPr>
        <w:t xml:space="preserve"> A Christmas Carol</w:t>
      </w:r>
      <w:r w:rsidR="00EA1B3F">
        <w:t xml:space="preserve"> will return to the </w:t>
      </w:r>
      <w:r w:rsidR="00EA1B3F" w:rsidRPr="00EA1B3F">
        <w:rPr>
          <w:b/>
        </w:rPr>
        <w:t>Aurora Theatre</w:t>
      </w:r>
      <w:r w:rsidR="00EA1B3F">
        <w:t xml:space="preserve"> stage,</w:t>
      </w:r>
      <w:r w:rsidR="00BB5A8A">
        <w:t xml:space="preserve"> </w:t>
      </w:r>
      <w:r w:rsidR="00590C5D" w:rsidRPr="00590C5D">
        <w:rPr>
          <w:b/>
        </w:rPr>
        <w:t>November 2</w:t>
      </w:r>
      <w:r w:rsidR="00EA1B3F">
        <w:rPr>
          <w:b/>
        </w:rPr>
        <w:t>3</w:t>
      </w:r>
      <w:r w:rsidR="00590C5D" w:rsidRPr="00590C5D">
        <w:rPr>
          <w:b/>
        </w:rPr>
        <w:t>-December 2</w:t>
      </w:r>
      <w:r w:rsidR="00EA1B3F">
        <w:rPr>
          <w:b/>
        </w:rPr>
        <w:t>2</w:t>
      </w:r>
      <w:r w:rsidR="0042697B">
        <w:rPr>
          <w:b/>
        </w:rPr>
        <w:t>,</w:t>
      </w:r>
      <w:r w:rsidR="0042697B">
        <w:t xml:space="preserve"> for a 12th successive year! </w:t>
      </w:r>
      <w:r w:rsidR="002222D5">
        <w:t xml:space="preserve">Audiences </w:t>
      </w:r>
      <w:r w:rsidR="004B6DAA">
        <w:t xml:space="preserve">can follow the well-known, heartwarming tale of the </w:t>
      </w:r>
      <w:r w:rsidR="00216FBF">
        <w:t>c</w:t>
      </w:r>
      <w:r w:rsidR="00216FBF" w:rsidRPr="00216FBF">
        <w:t>urmudgeon</w:t>
      </w:r>
      <w:r w:rsidR="00216FBF">
        <w:t xml:space="preserve"> </w:t>
      </w:r>
      <w:r w:rsidR="004B6DAA">
        <w:t xml:space="preserve">Ebenezer Scrooge as he journeys through the past, present and future of Christmas, ultimately </w:t>
      </w:r>
      <w:r w:rsidR="0051339F">
        <w:t>embodying the spirit of the season!</w:t>
      </w:r>
    </w:p>
    <w:bookmarkEnd w:id="0"/>
    <w:p w14:paraId="350E9128" w14:textId="77777777" w:rsidR="00BD18AF" w:rsidRDefault="00BD18AF" w:rsidP="00BF5D67">
      <w:pPr>
        <w:spacing w:after="0" w:line="240" w:lineRule="auto"/>
        <w:contextualSpacing/>
      </w:pPr>
    </w:p>
    <w:p w14:paraId="0AE36F0C" w14:textId="77777777" w:rsidR="00CF5E44" w:rsidRDefault="00B111CF" w:rsidP="00BF5D67">
      <w:pPr>
        <w:spacing w:after="0" w:line="240" w:lineRule="auto"/>
        <w:contextualSpacing/>
      </w:pPr>
      <w:bookmarkStart w:id="1" w:name="_GoBack"/>
      <w:r w:rsidRPr="00B111CF">
        <w:t>"</w:t>
      </w:r>
      <w:r>
        <w:t>Anthony</w:t>
      </w:r>
      <w:r w:rsidRPr="00B111CF">
        <w:t xml:space="preserve"> Rodriguez </w:t>
      </w:r>
      <w:r w:rsidR="00732FD6">
        <w:t xml:space="preserve">epitomizes the essence of the season through his </w:t>
      </w:r>
      <w:r w:rsidR="002222D5">
        <w:t>relatable</w:t>
      </w:r>
      <w:r w:rsidR="00732FD6">
        <w:t xml:space="preserve">, true-to-form personifications of each character that get richer and more personal every year,” </w:t>
      </w:r>
      <w:r w:rsidRPr="00B111CF">
        <w:t>said Tony Brown, the show’s adapter and director. “</w:t>
      </w:r>
      <w:r w:rsidR="00732FD6">
        <w:t xml:space="preserve">Both new and returning </w:t>
      </w:r>
      <w:r w:rsidR="002222D5">
        <w:t xml:space="preserve">guests </w:t>
      </w:r>
      <w:r w:rsidR="00732FD6">
        <w:t xml:space="preserve">can expect to be amazed by his dexterity in navigating a diversity of characters, all in an intimate setting </w:t>
      </w:r>
      <w:r w:rsidR="002222D5">
        <w:t>reminiscent of</w:t>
      </w:r>
      <w:r w:rsidR="00732FD6">
        <w:t xml:space="preserve"> a cozy living room</w:t>
      </w:r>
      <w:r w:rsidR="0042697B">
        <w:t>. We look forward to uniting our audiences from all walks of life with this timely reminder of what truly matters in our world.”</w:t>
      </w:r>
    </w:p>
    <w:p w14:paraId="5227C5B9" w14:textId="77777777" w:rsidR="00BD6EA8" w:rsidRDefault="00BD6EA8" w:rsidP="00BF5D67">
      <w:pPr>
        <w:spacing w:after="0" w:line="240" w:lineRule="auto"/>
        <w:contextualSpacing/>
      </w:pPr>
    </w:p>
    <w:p w14:paraId="5AD9240B" w14:textId="77777777" w:rsidR="000922E6" w:rsidRDefault="000922E6" w:rsidP="00BF5D67">
      <w:pPr>
        <w:spacing w:after="0" w:line="240" w:lineRule="auto"/>
        <w:contextualSpacing/>
      </w:pPr>
      <w:r>
        <w:t>In</w:t>
      </w:r>
      <w:r w:rsidR="00737B7D">
        <w:t xml:space="preserve"> this</w:t>
      </w:r>
      <w:r w:rsidR="00216FBF">
        <w:t xml:space="preserve"> </w:t>
      </w:r>
      <w:r w:rsidR="00737B7D">
        <w:t>one-of-a-kind</w:t>
      </w:r>
      <w:r w:rsidR="00216FBF">
        <w:t xml:space="preserve"> one-man version of</w:t>
      </w:r>
      <w:r>
        <w:t xml:space="preserve"> </w:t>
      </w:r>
      <w:r w:rsidRPr="000922E6">
        <w:rPr>
          <w:i/>
        </w:rPr>
        <w:t>A Christmas Carol</w:t>
      </w:r>
      <w:r>
        <w:t>, audiences will be transported from Aurora Theatre’s Studio stage to a cold, dark Christmas Eve in London in the late 1880s. There,</w:t>
      </w:r>
      <w:r w:rsidRPr="000922E6">
        <w:rPr>
          <w:iCs/>
        </w:rPr>
        <w:t xml:space="preserve"> the</w:t>
      </w:r>
      <w:r>
        <w:rPr>
          <w:i/>
          <w:iCs/>
        </w:rPr>
        <w:t xml:space="preserve"> </w:t>
      </w:r>
      <w:r>
        <w:t xml:space="preserve">troubled and resentful Scrooge – hardened by his </w:t>
      </w:r>
      <w:r w:rsidR="002222D5">
        <w:t xml:space="preserve">bitter </w:t>
      </w:r>
      <w:r>
        <w:t>heart – is visited by the ghosts of Christmas past, present and future, each with a specific story and lesson to share</w:t>
      </w:r>
      <w:r w:rsidR="002222D5">
        <w:t>. These visits</w:t>
      </w:r>
      <w:r w:rsidR="008C1394">
        <w:t xml:space="preserve"> </w:t>
      </w:r>
      <w:r>
        <w:t>ultimately forc</w:t>
      </w:r>
      <w:r w:rsidR="008C1394">
        <w:t xml:space="preserve">e </w:t>
      </w:r>
      <w:r>
        <w:t xml:space="preserve">Scrooge to make certain choices about his life, including whether or not to embrace the joy of Christmas. </w:t>
      </w:r>
      <w:r w:rsidR="004C6A6E">
        <w:t>Anthony Rodriguez portray</w:t>
      </w:r>
      <w:r w:rsidR="00216FBF">
        <w:t>s</w:t>
      </w:r>
      <w:r w:rsidR="004C6A6E">
        <w:t xml:space="preserve"> the classic characters of Ebenezer Scrooge, Bob Cratchit, Jacob Marley and all three ghosts in an impressively personal and uplifting way. Theatergoers of all ages are sure to be impressed by this </w:t>
      </w:r>
      <w:r w:rsidR="004C6A6E">
        <w:rPr>
          <w:rFonts w:ascii="Calibri" w:hAnsi="Calibri"/>
        </w:rPr>
        <w:t>feel-good holiday favorite</w:t>
      </w:r>
      <w:r w:rsidR="004C6A6E">
        <w:t xml:space="preserve">, once again </w:t>
      </w:r>
      <w:r w:rsidR="004C6A6E">
        <w:rPr>
          <w:rFonts w:ascii="Calibri" w:hAnsi="Calibri"/>
        </w:rPr>
        <w:t>featuring the work of multiple Suzi Award-winning set designers Isabel and Moriah Curley-Clay and costumes design by Alan Yeong.</w:t>
      </w:r>
    </w:p>
    <w:p w14:paraId="5748B208" w14:textId="77777777" w:rsidR="00BD18AF" w:rsidRDefault="00BD18AF" w:rsidP="00BD18AF">
      <w:pPr>
        <w:spacing w:after="0" w:line="240" w:lineRule="auto"/>
        <w:contextualSpacing/>
        <w:rPr>
          <w:rFonts w:ascii="Calibri" w:hAnsi="Calibri"/>
        </w:rPr>
      </w:pPr>
    </w:p>
    <w:p w14:paraId="1AE2B64C" w14:textId="77777777" w:rsidR="00BD18AF" w:rsidRPr="008D2461" w:rsidRDefault="00F35015" w:rsidP="00BD18AF">
      <w:pPr>
        <w:spacing w:after="0" w:line="240" w:lineRule="auto"/>
        <w:rPr>
          <w:b/>
        </w:rPr>
      </w:pPr>
      <w:r w:rsidRPr="0051339F">
        <w:rPr>
          <w:b/>
        </w:rPr>
        <w:t>Charles Dickens’</w:t>
      </w:r>
      <w:r w:rsidRPr="00F35015">
        <w:rPr>
          <w:b/>
          <w:i/>
        </w:rPr>
        <w:t xml:space="preserve"> </w:t>
      </w:r>
      <w:r w:rsidR="00BD18AF" w:rsidRPr="00F35015">
        <w:rPr>
          <w:b/>
          <w:i/>
        </w:rPr>
        <w:t>A Christmas Carol</w:t>
      </w:r>
      <w:r w:rsidR="00BD18AF" w:rsidRPr="008D2461">
        <w:t xml:space="preserve"> is presented </w:t>
      </w:r>
      <w:r w:rsidR="00BD18AF" w:rsidRPr="00D53FC5">
        <w:rPr>
          <w:b/>
        </w:rPr>
        <w:t>Wednesdays through Sundays</w:t>
      </w:r>
      <w:r w:rsidR="00BD18AF">
        <w:t xml:space="preserve"> </w:t>
      </w:r>
      <w:r w:rsidR="00BD18AF" w:rsidRPr="008D2461">
        <w:t xml:space="preserve">on </w:t>
      </w:r>
      <w:r w:rsidR="00BD18AF" w:rsidRPr="00D53FC5">
        <w:rPr>
          <w:b/>
        </w:rPr>
        <w:t>Aurora Theatre’s</w:t>
      </w:r>
      <w:r w:rsidR="00BD18AF" w:rsidRPr="008D2461">
        <w:t xml:space="preserve"> studio </w:t>
      </w:r>
      <w:r w:rsidR="00BD18AF" w:rsidRPr="00DE6435">
        <w:t>stage</w:t>
      </w:r>
      <w:r w:rsidR="005B4FB2">
        <w:t>,</w:t>
      </w:r>
      <w:r w:rsidR="00BD18AF" w:rsidRPr="00DE6435">
        <w:t xml:space="preserve"> </w:t>
      </w:r>
      <w:r w:rsidR="00BD18AF" w:rsidRPr="00D53FC5">
        <w:rPr>
          <w:b/>
        </w:rPr>
        <w:t>November 2</w:t>
      </w:r>
      <w:r w:rsidR="0051339F">
        <w:rPr>
          <w:b/>
        </w:rPr>
        <w:t>3</w:t>
      </w:r>
      <w:r w:rsidR="00BD18AF" w:rsidRPr="00D53FC5">
        <w:rPr>
          <w:b/>
        </w:rPr>
        <w:t>-December 2</w:t>
      </w:r>
      <w:r w:rsidR="0051339F">
        <w:rPr>
          <w:b/>
        </w:rPr>
        <w:t>2</w:t>
      </w:r>
      <w:r w:rsidR="00BD18AF" w:rsidRPr="008D2461">
        <w:t xml:space="preserve">. Tickets </w:t>
      </w:r>
      <w:r w:rsidR="0051339F">
        <w:t>start at $20</w:t>
      </w:r>
      <w:r w:rsidR="00BD18AF" w:rsidRPr="008D2461">
        <w:t xml:space="preserve"> and can be purchased</w:t>
      </w:r>
      <w:r w:rsidR="00BD18AF" w:rsidRPr="008D2461">
        <w:rPr>
          <w:b/>
        </w:rPr>
        <w:t xml:space="preserve"> </w:t>
      </w:r>
      <w:r w:rsidR="00BD18AF" w:rsidRPr="008D2461">
        <w:t xml:space="preserve">online at </w:t>
      </w:r>
      <w:hyperlink r:id="rId10" w:history="1">
        <w:r w:rsidR="00BD18AF" w:rsidRPr="004A5FDF">
          <w:rPr>
            <w:rStyle w:val="Hyperlink"/>
          </w:rPr>
          <w:t>tickets.auroratheatre.com</w:t>
        </w:r>
      </w:hyperlink>
      <w:r w:rsidR="00BD18AF" w:rsidRPr="008D2461">
        <w:t xml:space="preserve"> or by calling the </w:t>
      </w:r>
      <w:r w:rsidR="00BD18AF" w:rsidRPr="00D53FC5">
        <w:rPr>
          <w:b/>
        </w:rPr>
        <w:t>Box Office</w:t>
      </w:r>
      <w:r w:rsidR="00BD18AF" w:rsidRPr="008D2461">
        <w:t xml:space="preserve"> at </w:t>
      </w:r>
      <w:r w:rsidR="00BD18AF" w:rsidRPr="00D53FC5">
        <w:rPr>
          <w:b/>
        </w:rPr>
        <w:t>678-226-6222</w:t>
      </w:r>
      <w:r w:rsidR="00BD18AF" w:rsidRPr="008D2461">
        <w:t>.</w:t>
      </w:r>
    </w:p>
    <w:p w14:paraId="06784FD7" w14:textId="77777777" w:rsidR="00BD18AF" w:rsidRPr="00CA1B29" w:rsidRDefault="00BD18AF" w:rsidP="00BD18AF">
      <w:pPr>
        <w:spacing w:after="0" w:line="240" w:lineRule="auto"/>
        <w:rPr>
          <w:b/>
          <w:highlight w:val="yellow"/>
        </w:rPr>
      </w:pPr>
    </w:p>
    <w:p w14:paraId="509B907E" w14:textId="77777777" w:rsidR="00BD18AF" w:rsidRPr="004157B8" w:rsidRDefault="00BD18AF" w:rsidP="00BD18AF">
      <w:pPr>
        <w:spacing w:after="0" w:line="240" w:lineRule="auto"/>
      </w:pPr>
      <w:r w:rsidRPr="004157B8">
        <w:t xml:space="preserve">Regular show times, in repertory with </w:t>
      </w:r>
      <w:r w:rsidR="008623F6">
        <w:rPr>
          <w:b/>
          <w:i/>
        </w:rPr>
        <w:t>This Wonderful Life</w:t>
      </w:r>
      <w:r w:rsidRPr="004157B8">
        <w:t>, are as follows:</w:t>
      </w:r>
    </w:p>
    <w:p w14:paraId="7B03241C" w14:textId="77777777" w:rsidR="00BD18AF" w:rsidRPr="004157B8" w:rsidRDefault="006103E6" w:rsidP="00BD18AF">
      <w:pPr>
        <w:numPr>
          <w:ilvl w:val="0"/>
          <w:numId w:val="1"/>
        </w:numPr>
        <w:spacing w:after="0" w:line="240" w:lineRule="auto"/>
      </w:pPr>
      <w:r>
        <w:t>November</w:t>
      </w:r>
      <w:r w:rsidR="00BD18AF" w:rsidRPr="004157B8">
        <w:t xml:space="preserve"> </w:t>
      </w:r>
      <w:r w:rsidR="00CD0EC6">
        <w:t>2</w:t>
      </w:r>
      <w:r w:rsidR="008623F6">
        <w:t>3</w:t>
      </w:r>
      <w:r w:rsidR="00CD0EC6">
        <w:t xml:space="preserve">, </w:t>
      </w:r>
      <w:r w:rsidR="008623F6">
        <w:t xml:space="preserve">30, </w:t>
      </w:r>
      <w:r w:rsidR="00CD0EC6">
        <w:t xml:space="preserve">December </w:t>
      </w:r>
      <w:r w:rsidR="008623F6">
        <w:t>6</w:t>
      </w:r>
      <w:r>
        <w:t>, 8, 1</w:t>
      </w:r>
      <w:r w:rsidR="008623F6">
        <w:t>2</w:t>
      </w:r>
      <w:r>
        <w:t>, 1</w:t>
      </w:r>
      <w:r w:rsidR="008623F6">
        <w:t>4</w:t>
      </w:r>
      <w:r>
        <w:t>, 19 and 2</w:t>
      </w:r>
      <w:r w:rsidR="008623F6">
        <w:t>1</w:t>
      </w:r>
      <w:r>
        <w:t xml:space="preserve"> at </w:t>
      </w:r>
      <w:r w:rsidR="00BD18AF" w:rsidRPr="004157B8">
        <w:t>8 p.m.</w:t>
      </w:r>
    </w:p>
    <w:p w14:paraId="428D4D6B" w14:textId="77777777" w:rsidR="00BD18AF" w:rsidRPr="004157B8" w:rsidRDefault="006103E6" w:rsidP="00BD18AF">
      <w:pPr>
        <w:numPr>
          <w:ilvl w:val="0"/>
          <w:numId w:val="1"/>
        </w:numPr>
        <w:spacing w:after="0" w:line="240" w:lineRule="auto"/>
      </w:pPr>
      <w:r>
        <w:t>November 2</w:t>
      </w:r>
      <w:r w:rsidR="008623F6">
        <w:t>4</w:t>
      </w:r>
      <w:r>
        <w:t xml:space="preserve">, December </w:t>
      </w:r>
      <w:r w:rsidR="008623F6">
        <w:t>2</w:t>
      </w:r>
      <w:r>
        <w:t xml:space="preserve">, </w:t>
      </w:r>
      <w:r w:rsidR="008623F6">
        <w:t>9</w:t>
      </w:r>
      <w:r>
        <w:t>, 1</w:t>
      </w:r>
      <w:r w:rsidR="008623F6">
        <w:t>5</w:t>
      </w:r>
      <w:r>
        <w:t>, and 2</w:t>
      </w:r>
      <w:r w:rsidR="008623F6">
        <w:t>2</w:t>
      </w:r>
      <w:r>
        <w:t xml:space="preserve"> at</w:t>
      </w:r>
      <w:r w:rsidR="00BD18AF" w:rsidRPr="004157B8">
        <w:t xml:space="preserve"> 2:30 p.m. </w:t>
      </w:r>
    </w:p>
    <w:p w14:paraId="41DFD677" w14:textId="77777777" w:rsidR="00BD18AF" w:rsidRDefault="00BD18AF" w:rsidP="00BF5D67">
      <w:pPr>
        <w:spacing w:after="0" w:line="240" w:lineRule="auto"/>
        <w:contextualSpacing/>
      </w:pPr>
    </w:p>
    <w:p w14:paraId="43336FD8" w14:textId="77777777" w:rsidR="00745AA6" w:rsidRPr="00FA5D07" w:rsidRDefault="00745AA6" w:rsidP="00745AA6">
      <w:pPr>
        <w:spacing w:after="0" w:line="240" w:lineRule="auto"/>
        <w:contextualSpacing/>
        <w:jc w:val="center"/>
        <w:rPr>
          <w:rFonts w:ascii="Calibri" w:eastAsia="Calibri" w:hAnsi="Calibri" w:cs="Calibri"/>
          <w:color w:val="000000"/>
        </w:rPr>
      </w:pPr>
      <w:r w:rsidRPr="00FA5D07">
        <w:rPr>
          <w:rFonts w:ascii="Calibri" w:eastAsia="Calibri" w:hAnsi="Calibri" w:cs="Calibri"/>
          <w:color w:val="000000"/>
        </w:rPr>
        <w:t xml:space="preserve">For more information or to purchase tickets for </w:t>
      </w:r>
      <w:r>
        <w:rPr>
          <w:rFonts w:ascii="Calibri" w:eastAsia="Calibri" w:hAnsi="Calibri" w:cs="Calibri"/>
          <w:color w:val="000000"/>
        </w:rPr>
        <w:t>programming</w:t>
      </w:r>
      <w:r w:rsidRPr="00FA5D07">
        <w:rPr>
          <w:rFonts w:ascii="Calibri" w:eastAsia="Calibri" w:hAnsi="Calibri" w:cs="Calibri"/>
          <w:color w:val="000000"/>
        </w:rPr>
        <w:t xml:space="preserve">, call the </w:t>
      </w:r>
      <w:r w:rsidRPr="00FA5D07">
        <w:rPr>
          <w:rFonts w:ascii="Calibri" w:eastAsia="Calibri" w:hAnsi="Calibri" w:cs="Calibri"/>
          <w:b/>
          <w:color w:val="000000"/>
        </w:rPr>
        <w:t>Box Office</w:t>
      </w:r>
      <w:r w:rsidRPr="00FA5D07">
        <w:rPr>
          <w:rFonts w:ascii="Calibri" w:eastAsia="Calibri" w:hAnsi="Calibri" w:cs="Calibri"/>
          <w:color w:val="000000"/>
        </w:rPr>
        <w:t xml:space="preserve"> at </w:t>
      </w:r>
      <w:r w:rsidRPr="00FA5D07">
        <w:rPr>
          <w:rFonts w:ascii="Calibri" w:eastAsia="Calibri" w:hAnsi="Calibri" w:cs="Calibri"/>
          <w:b/>
          <w:color w:val="000000"/>
        </w:rPr>
        <w:t>678.226.6222</w:t>
      </w:r>
      <w:r w:rsidRPr="00FA5D07">
        <w:rPr>
          <w:rFonts w:ascii="Calibri" w:eastAsia="Calibri" w:hAnsi="Calibri" w:cs="Calibri"/>
          <w:color w:val="000000"/>
        </w:rPr>
        <w:t xml:space="preserve"> or visit </w:t>
      </w:r>
      <w:hyperlink r:id="rId11" w:history="1">
        <w:r w:rsidRPr="00FA5D07">
          <w:rPr>
            <w:rFonts w:ascii="Calibri" w:eastAsia="Calibri" w:hAnsi="Calibri" w:cs="Calibri"/>
            <w:color w:val="0000FF"/>
            <w:u w:val="single"/>
          </w:rPr>
          <w:t>www.auroratheatre.com</w:t>
        </w:r>
      </w:hyperlink>
      <w:r w:rsidRPr="00FA5D07">
        <w:rPr>
          <w:rFonts w:ascii="Calibri" w:eastAsia="Calibri" w:hAnsi="Calibri" w:cs="Calibri"/>
          <w:color w:val="000000"/>
        </w:rPr>
        <w:t>.</w:t>
      </w:r>
    </w:p>
    <w:bookmarkEnd w:id="1"/>
    <w:p w14:paraId="2756786D" w14:textId="77777777" w:rsidR="00745AA6" w:rsidRDefault="00745AA6" w:rsidP="005F4A1D">
      <w:pPr>
        <w:spacing w:after="0" w:line="240" w:lineRule="auto"/>
        <w:jc w:val="center"/>
        <w:rPr>
          <w:rFonts w:ascii="Calibri" w:eastAsia="Calibri" w:hAnsi="Calibri" w:cs="Calibri"/>
          <w:color w:val="000000"/>
        </w:rPr>
      </w:pPr>
      <w:r w:rsidRPr="00FA5D07">
        <w:rPr>
          <w:rFonts w:ascii="Calibri" w:eastAsia="Calibri" w:hAnsi="Calibri" w:cs="Calibri"/>
          <w:color w:val="000000"/>
        </w:rPr>
        <w:t>###</w:t>
      </w:r>
    </w:p>
    <w:p w14:paraId="3B56C7F6" w14:textId="77777777" w:rsidR="005F4A1D" w:rsidRPr="00FA5D07" w:rsidRDefault="005F4A1D" w:rsidP="005F4A1D">
      <w:pPr>
        <w:spacing w:after="0" w:line="240" w:lineRule="auto"/>
        <w:jc w:val="center"/>
        <w:rPr>
          <w:rFonts w:ascii="Calibri" w:eastAsia="Calibri" w:hAnsi="Calibri" w:cs="Calibri"/>
          <w:color w:val="000000"/>
        </w:rPr>
      </w:pPr>
    </w:p>
    <w:p w14:paraId="0B420475" w14:textId="77777777" w:rsidR="008623F6" w:rsidRPr="008623F6" w:rsidRDefault="008623F6" w:rsidP="008623F6">
      <w:pPr>
        <w:spacing w:after="0" w:line="240" w:lineRule="auto"/>
        <w:jc w:val="center"/>
        <w:rPr>
          <w:sz w:val="16"/>
          <w:szCs w:val="16"/>
        </w:rPr>
      </w:pPr>
      <w:r w:rsidRPr="008623F6">
        <w:rPr>
          <w:i/>
          <w:iCs/>
          <w:sz w:val="16"/>
          <w:szCs w:val="16"/>
        </w:rPr>
        <w:t xml:space="preserve">Under the artistic leadership of Co-Founders and Artistic Directors Anthony Rodriguez and Ann-Carol Pence, now in its 23rd Season, Aurora Theatre produces professional live entertainment to suit everyone’s taste. Aurora Theatre is home to over 850 events each year. Two series of theatrical productions, the Peach State Federal Credit Union Signature Series and the </w:t>
      </w:r>
      <w:proofErr w:type="spellStart"/>
      <w:r w:rsidRPr="008623F6">
        <w:rPr>
          <w:i/>
          <w:iCs/>
          <w:sz w:val="16"/>
          <w:szCs w:val="16"/>
        </w:rPr>
        <w:t>Harvel</w:t>
      </w:r>
      <w:proofErr w:type="spellEnd"/>
      <w:r w:rsidRPr="008623F6">
        <w:rPr>
          <w:i/>
          <w:iCs/>
          <w:sz w:val="16"/>
          <w:szCs w:val="16"/>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ten 2017 Suzi Bass Awards, Creative Loafing’s “2010 Best Theatre Company,” Georgia Trend Magazine’s “2011 Best Places to Work in Georgia,” Atlanta Business Chronicle’s “2012 Best Places to Work”, Atlanta Magazine’s “Best of Atlanta 2013”, Georgia Hispanic Chamber of Commerce’s 2014 President and CEO Award for Excellence in Arts, and Gwinnett Chamber’s 2015 IMPACT Regional Business Award for Hospitality.</w:t>
      </w:r>
    </w:p>
    <w:p w14:paraId="7EB1B90B" w14:textId="77777777" w:rsidR="00245F9D" w:rsidRPr="005F4A1D" w:rsidRDefault="00245F9D" w:rsidP="008623F6">
      <w:pPr>
        <w:widowControl w:val="0"/>
        <w:spacing w:after="0" w:line="240" w:lineRule="auto"/>
        <w:rPr>
          <w:rFonts w:ascii="Calibri" w:eastAsia="Calibri" w:hAnsi="Calibri" w:cs="Calibri"/>
          <w:color w:val="000000"/>
          <w:sz w:val="16"/>
          <w:szCs w:val="16"/>
        </w:rPr>
      </w:pPr>
    </w:p>
    <w:sectPr w:rsidR="00245F9D" w:rsidRPr="005F4A1D" w:rsidSect="00BF5D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72FF5"/>
    <w:multiLevelType w:val="hybridMultilevel"/>
    <w:tmpl w:val="1D7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0D"/>
    <w:rsid w:val="00015F49"/>
    <w:rsid w:val="00040024"/>
    <w:rsid w:val="00041A7F"/>
    <w:rsid w:val="00051C73"/>
    <w:rsid w:val="00062174"/>
    <w:rsid w:val="000922E6"/>
    <w:rsid w:val="000967EC"/>
    <w:rsid w:val="001B3798"/>
    <w:rsid w:val="001B6EBC"/>
    <w:rsid w:val="001B7011"/>
    <w:rsid w:val="001D73B9"/>
    <w:rsid w:val="00216FBF"/>
    <w:rsid w:val="00221C87"/>
    <w:rsid w:val="002222D5"/>
    <w:rsid w:val="00245F9D"/>
    <w:rsid w:val="002A0F28"/>
    <w:rsid w:val="002B0795"/>
    <w:rsid w:val="00371077"/>
    <w:rsid w:val="003B6908"/>
    <w:rsid w:val="003E3FDD"/>
    <w:rsid w:val="003F58C5"/>
    <w:rsid w:val="0042697B"/>
    <w:rsid w:val="00433C8D"/>
    <w:rsid w:val="00466D82"/>
    <w:rsid w:val="00480FE4"/>
    <w:rsid w:val="00491D52"/>
    <w:rsid w:val="004A1CE8"/>
    <w:rsid w:val="004A1E8A"/>
    <w:rsid w:val="004B6DAA"/>
    <w:rsid w:val="004C3168"/>
    <w:rsid w:val="004C6A6E"/>
    <w:rsid w:val="0051339F"/>
    <w:rsid w:val="005367EB"/>
    <w:rsid w:val="005515E4"/>
    <w:rsid w:val="005718D0"/>
    <w:rsid w:val="00590C5D"/>
    <w:rsid w:val="005B4FB2"/>
    <w:rsid w:val="005E60FF"/>
    <w:rsid w:val="005E7FD8"/>
    <w:rsid w:val="005F2131"/>
    <w:rsid w:val="005F4A1D"/>
    <w:rsid w:val="006103E6"/>
    <w:rsid w:val="00711CFA"/>
    <w:rsid w:val="00721D86"/>
    <w:rsid w:val="00725FA5"/>
    <w:rsid w:val="00732FD6"/>
    <w:rsid w:val="00737B7D"/>
    <w:rsid w:val="00742BA3"/>
    <w:rsid w:val="00745AA6"/>
    <w:rsid w:val="00781996"/>
    <w:rsid w:val="007C1E1F"/>
    <w:rsid w:val="007C1F6D"/>
    <w:rsid w:val="007E6B57"/>
    <w:rsid w:val="008461F2"/>
    <w:rsid w:val="008503DF"/>
    <w:rsid w:val="008623F6"/>
    <w:rsid w:val="008625C2"/>
    <w:rsid w:val="00865568"/>
    <w:rsid w:val="00875717"/>
    <w:rsid w:val="008B1A0B"/>
    <w:rsid w:val="008C1394"/>
    <w:rsid w:val="008C6088"/>
    <w:rsid w:val="009215E3"/>
    <w:rsid w:val="00940765"/>
    <w:rsid w:val="009432FE"/>
    <w:rsid w:val="00952687"/>
    <w:rsid w:val="0096189D"/>
    <w:rsid w:val="00970D0D"/>
    <w:rsid w:val="00A37C90"/>
    <w:rsid w:val="00A676EA"/>
    <w:rsid w:val="00A86C82"/>
    <w:rsid w:val="00A961B1"/>
    <w:rsid w:val="00AC2007"/>
    <w:rsid w:val="00AC3B87"/>
    <w:rsid w:val="00AC7E51"/>
    <w:rsid w:val="00B111CF"/>
    <w:rsid w:val="00B2293E"/>
    <w:rsid w:val="00B435B8"/>
    <w:rsid w:val="00B81F3A"/>
    <w:rsid w:val="00B8353D"/>
    <w:rsid w:val="00B919DC"/>
    <w:rsid w:val="00BB33EA"/>
    <w:rsid w:val="00BB5A8A"/>
    <w:rsid w:val="00BC1B84"/>
    <w:rsid w:val="00BD18AF"/>
    <w:rsid w:val="00BD6EA8"/>
    <w:rsid w:val="00BF5D67"/>
    <w:rsid w:val="00C336FA"/>
    <w:rsid w:val="00C7167F"/>
    <w:rsid w:val="00C800F0"/>
    <w:rsid w:val="00CD0EC6"/>
    <w:rsid w:val="00CE712B"/>
    <w:rsid w:val="00CF5E44"/>
    <w:rsid w:val="00D12D2A"/>
    <w:rsid w:val="00D53FC5"/>
    <w:rsid w:val="00D757FA"/>
    <w:rsid w:val="00D75FC8"/>
    <w:rsid w:val="00D81A7C"/>
    <w:rsid w:val="00DB4B27"/>
    <w:rsid w:val="00DD489A"/>
    <w:rsid w:val="00EA1B3F"/>
    <w:rsid w:val="00EE2E97"/>
    <w:rsid w:val="00F26957"/>
    <w:rsid w:val="00F35015"/>
    <w:rsid w:val="00F37441"/>
    <w:rsid w:val="00FB1BD0"/>
    <w:rsid w:val="00FC2546"/>
    <w:rsid w:val="00FC6CAD"/>
    <w:rsid w:val="00FD60C1"/>
    <w:rsid w:val="00FF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9C8F"/>
  <w15:docId w15:val="{338BEA05-A88D-407F-AEE0-5139804A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D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D67"/>
    <w:rPr>
      <w:color w:val="0000FF" w:themeColor="hyperlink"/>
      <w:u w:val="single"/>
    </w:rPr>
  </w:style>
  <w:style w:type="paragraph" w:styleId="BalloonText">
    <w:name w:val="Balloon Text"/>
    <w:basedOn w:val="Normal"/>
    <w:link w:val="BalloonTextChar"/>
    <w:uiPriority w:val="99"/>
    <w:semiHidden/>
    <w:unhideWhenUsed/>
    <w:rsid w:val="00BB5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A8A"/>
    <w:rPr>
      <w:rFonts w:ascii="Tahoma" w:hAnsi="Tahoma" w:cs="Tahoma"/>
      <w:sz w:val="16"/>
      <w:szCs w:val="16"/>
    </w:rPr>
  </w:style>
  <w:style w:type="character" w:styleId="CommentReference">
    <w:name w:val="annotation reference"/>
    <w:basedOn w:val="DefaultParagraphFont"/>
    <w:uiPriority w:val="99"/>
    <w:semiHidden/>
    <w:unhideWhenUsed/>
    <w:rsid w:val="001B6EBC"/>
    <w:rPr>
      <w:sz w:val="16"/>
      <w:szCs w:val="16"/>
    </w:rPr>
  </w:style>
  <w:style w:type="paragraph" w:styleId="CommentText">
    <w:name w:val="annotation text"/>
    <w:basedOn w:val="Normal"/>
    <w:link w:val="CommentTextChar"/>
    <w:uiPriority w:val="99"/>
    <w:semiHidden/>
    <w:unhideWhenUsed/>
    <w:rsid w:val="001B6EBC"/>
    <w:pPr>
      <w:spacing w:line="240" w:lineRule="auto"/>
    </w:pPr>
    <w:rPr>
      <w:sz w:val="20"/>
      <w:szCs w:val="20"/>
    </w:rPr>
  </w:style>
  <w:style w:type="character" w:customStyle="1" w:styleId="CommentTextChar">
    <w:name w:val="Comment Text Char"/>
    <w:basedOn w:val="DefaultParagraphFont"/>
    <w:link w:val="CommentText"/>
    <w:uiPriority w:val="99"/>
    <w:semiHidden/>
    <w:rsid w:val="001B6EBC"/>
    <w:rPr>
      <w:sz w:val="20"/>
      <w:szCs w:val="20"/>
    </w:rPr>
  </w:style>
  <w:style w:type="paragraph" w:styleId="CommentSubject">
    <w:name w:val="annotation subject"/>
    <w:basedOn w:val="CommentText"/>
    <w:next w:val="CommentText"/>
    <w:link w:val="CommentSubjectChar"/>
    <w:uiPriority w:val="99"/>
    <w:semiHidden/>
    <w:unhideWhenUsed/>
    <w:rsid w:val="001B6EBC"/>
    <w:rPr>
      <w:b/>
      <w:bCs/>
    </w:rPr>
  </w:style>
  <w:style w:type="character" w:customStyle="1" w:styleId="CommentSubjectChar">
    <w:name w:val="Comment Subject Char"/>
    <w:basedOn w:val="CommentTextChar"/>
    <w:link w:val="CommentSubject"/>
    <w:uiPriority w:val="99"/>
    <w:semiHidden/>
    <w:rsid w:val="001B6EBC"/>
    <w:rPr>
      <w:b/>
      <w:bCs/>
      <w:sz w:val="20"/>
      <w:szCs w:val="20"/>
    </w:rPr>
  </w:style>
  <w:style w:type="character" w:customStyle="1" w:styleId="UnresolvedMention1">
    <w:name w:val="Unresolved Mention1"/>
    <w:basedOn w:val="DefaultParagraphFont"/>
    <w:uiPriority w:val="99"/>
    <w:semiHidden/>
    <w:unhideWhenUsed/>
    <w:rsid w:val="00D757FA"/>
    <w:rPr>
      <w:color w:val="605E5C"/>
      <w:shd w:val="clear" w:color="auto" w:fill="E1DFDD"/>
    </w:rPr>
  </w:style>
  <w:style w:type="paragraph" w:styleId="NoSpacing">
    <w:name w:val="No Spacing"/>
    <w:uiPriority w:val="1"/>
    <w:qFormat/>
    <w:rsid w:val="008623F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roratheatre.com" TargetMode="External"/><Relationship Id="rId5" Type="http://schemas.openxmlformats.org/officeDocument/2006/relationships/styles" Target="styles.xml"/><Relationship Id="rId10" Type="http://schemas.openxmlformats.org/officeDocument/2006/relationships/hyperlink" Target="http://tickets.auroratheatre.com/" TargetMode="External"/><Relationship Id="rId4" Type="http://schemas.openxmlformats.org/officeDocument/2006/relationships/numbering" Target="numbering.xml"/><Relationship Id="rId9" Type="http://schemas.openxmlformats.org/officeDocument/2006/relationships/hyperlink" Target="mailto:lhaislip@emailbrave.com"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12" ma:contentTypeDescription="Create a new document." ma:contentTypeScope="" ma:versionID="61ee68384479c50352bc7843bae5dba9">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92f5d474f088ec19407b4c6d5c64c95d"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54665-7891-4100-B322-B9CD64CC3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06068-2FF8-463F-B34C-44CAA70D1267}">
  <ds:schemaRefs>
    <ds:schemaRef ds:uri="http://schemas.microsoft.com/sharepoint/v3/contenttype/forms"/>
  </ds:schemaRefs>
</ds:datastoreItem>
</file>

<file path=customXml/itemProps3.xml><?xml version="1.0" encoding="utf-8"?>
<ds:datastoreItem xmlns:ds="http://schemas.openxmlformats.org/officeDocument/2006/customXml" ds:itemID="{3F179C14-6B2F-4F23-99A4-50251373C48B}">
  <ds:schemaRefs>
    <ds:schemaRef ds:uri="e5f057e5-9640-4736-a5ea-8da14d199151"/>
    <ds:schemaRef ds:uri="http://schemas.microsoft.com/office/2006/documentManagement/types"/>
    <ds:schemaRef ds:uri="http://schemas.microsoft.com/office/2006/metadata/properties"/>
    <ds:schemaRef ds:uri="f5074110-8324-49e9-80c3-2b0be70f4787"/>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Laurel Haislip</cp:lastModifiedBy>
  <cp:revision>3</cp:revision>
  <dcterms:created xsi:type="dcterms:W3CDTF">2018-11-02T18:22:00Z</dcterms:created>
  <dcterms:modified xsi:type="dcterms:W3CDTF">2018-11-02T18:30:00Z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