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18E13" w14:textId="45C5483F" w:rsidR="009D0670" w:rsidRPr="00B41D9E" w:rsidRDefault="00450E8B" w:rsidP="009D0670">
      <w:pPr>
        <w:pStyle w:val="Ttulo1"/>
        <w:jc w:val="center"/>
        <w:rPr>
          <w:rFonts w:cstheme="majorHAnsi"/>
          <w:color w:val="auto"/>
          <w:lang w:val="es-MX"/>
        </w:rPr>
      </w:pPr>
      <w:r w:rsidRPr="00B41D9E">
        <w:rPr>
          <w:rFonts w:cstheme="majorHAnsi"/>
          <w:color w:val="auto"/>
          <w:lang w:val="es-MX"/>
        </w:rPr>
        <w:t xml:space="preserve">Cómo </w:t>
      </w:r>
      <w:r w:rsidR="00B41D9E">
        <w:rPr>
          <w:rFonts w:cstheme="majorHAnsi"/>
          <w:color w:val="auto"/>
          <w:lang w:val="es-MX"/>
        </w:rPr>
        <w:t>p</w:t>
      </w:r>
      <w:r w:rsidRPr="00B41D9E">
        <w:rPr>
          <w:rFonts w:cstheme="majorHAnsi"/>
          <w:color w:val="auto"/>
          <w:lang w:val="es-MX"/>
        </w:rPr>
        <w:t xml:space="preserve">repararse para </w:t>
      </w:r>
      <w:r w:rsidR="00B41D9E">
        <w:rPr>
          <w:rFonts w:cstheme="majorHAnsi"/>
          <w:color w:val="auto"/>
          <w:lang w:val="es-MX"/>
        </w:rPr>
        <w:t>e</w:t>
      </w:r>
      <w:r w:rsidRPr="00B41D9E">
        <w:rPr>
          <w:rFonts w:cstheme="majorHAnsi"/>
          <w:color w:val="auto"/>
          <w:lang w:val="es-MX"/>
        </w:rPr>
        <w:t xml:space="preserve">mergencias: </w:t>
      </w:r>
      <w:r w:rsidR="00B41D9E">
        <w:rPr>
          <w:rFonts w:cstheme="majorHAnsi"/>
          <w:color w:val="auto"/>
          <w:lang w:val="es-MX"/>
        </w:rPr>
        <w:t>u</w:t>
      </w:r>
      <w:r w:rsidRPr="00B41D9E">
        <w:rPr>
          <w:rFonts w:cstheme="majorHAnsi"/>
          <w:color w:val="auto"/>
          <w:lang w:val="es-MX"/>
        </w:rPr>
        <w:t xml:space="preserve">n </w:t>
      </w:r>
      <w:r w:rsidR="00B41D9E">
        <w:rPr>
          <w:rFonts w:cstheme="majorHAnsi"/>
          <w:color w:val="auto"/>
          <w:lang w:val="es-MX"/>
        </w:rPr>
        <w:t>p</w:t>
      </w:r>
      <w:r w:rsidRPr="00B41D9E">
        <w:rPr>
          <w:rFonts w:cstheme="majorHAnsi"/>
          <w:color w:val="auto"/>
          <w:lang w:val="es-MX"/>
        </w:rPr>
        <w:t xml:space="preserve">lan de </w:t>
      </w:r>
      <w:r w:rsidR="00B41D9E">
        <w:rPr>
          <w:rFonts w:cstheme="majorHAnsi"/>
          <w:color w:val="auto"/>
          <w:lang w:val="es-MX"/>
        </w:rPr>
        <w:t>a</w:t>
      </w:r>
      <w:r w:rsidRPr="00B41D9E">
        <w:rPr>
          <w:rFonts w:cstheme="majorHAnsi"/>
          <w:color w:val="auto"/>
          <w:lang w:val="es-MX"/>
        </w:rPr>
        <w:t xml:space="preserve">cción </w:t>
      </w:r>
      <w:r w:rsidR="00B41D9E">
        <w:rPr>
          <w:rFonts w:cstheme="majorHAnsi"/>
          <w:color w:val="auto"/>
          <w:lang w:val="es-MX"/>
        </w:rPr>
        <w:t>f</w:t>
      </w:r>
      <w:r w:rsidRPr="00B41D9E">
        <w:rPr>
          <w:rFonts w:cstheme="majorHAnsi"/>
          <w:color w:val="auto"/>
          <w:lang w:val="es-MX"/>
        </w:rPr>
        <w:t>amiliar</w:t>
      </w:r>
      <w:r w:rsidR="009D0670" w:rsidRPr="00B41D9E">
        <w:rPr>
          <w:rFonts w:cstheme="majorHAnsi"/>
          <w:color w:val="auto"/>
          <w:lang w:val="es-MX"/>
        </w:rPr>
        <w:br/>
      </w:r>
    </w:p>
    <w:p w14:paraId="79EDE060" w14:textId="29F0F168" w:rsidR="006860FA" w:rsidRPr="00B41D9E" w:rsidRDefault="00450E8B" w:rsidP="006860FA">
      <w:pPr>
        <w:jc w:val="center"/>
        <w:rPr>
          <w:rFonts w:ascii="Avenir Next LT Pro" w:hAnsi="Avenir Next LT Pro" w:cs="Arial"/>
          <w:lang w:val="es-MX"/>
        </w:rPr>
      </w:pPr>
      <w:r w:rsidRPr="3C67FBDA">
        <w:rPr>
          <w:rFonts w:ascii="Avenir Next LT Pro" w:hAnsi="Avenir Next LT Pro" w:cs="Arial"/>
          <w:i/>
          <w:iCs/>
          <w:lang w:val="es-MX"/>
        </w:rPr>
        <w:t>En los momentos más inesperados</w:t>
      </w:r>
      <w:r w:rsidR="3E54F98A" w:rsidRPr="3C67FBDA">
        <w:rPr>
          <w:rFonts w:ascii="Avenir Next LT Pro" w:hAnsi="Avenir Next LT Pro" w:cs="Arial"/>
          <w:i/>
          <w:iCs/>
          <w:lang w:val="es-MX"/>
        </w:rPr>
        <w:t xml:space="preserve"> como </w:t>
      </w:r>
      <w:r w:rsidRPr="3C67FBDA">
        <w:rPr>
          <w:rFonts w:ascii="Avenir Next LT Pro" w:hAnsi="Avenir Next LT Pro" w:cs="Arial"/>
          <w:i/>
          <w:iCs/>
          <w:lang w:val="es-MX"/>
        </w:rPr>
        <w:t>una emergencia médica o un accidente, lo que más necesitamos es calma. Pero la calma no surge de la nada: se construye con previsión, con planes, con información y con amor.</w:t>
      </w:r>
      <w:r w:rsidRPr="005C4D75">
        <w:rPr>
          <w:lang w:val="es-MX"/>
        </w:rPr>
        <w:br/>
      </w:r>
    </w:p>
    <w:p w14:paraId="6F2B7815" w14:textId="39E46AE0" w:rsidR="5DE85B71" w:rsidRDefault="009D0670" w:rsidP="42D6A677">
      <w:pPr>
        <w:pStyle w:val="Listaconvietas"/>
        <w:numPr>
          <w:ilvl w:val="0"/>
          <w:numId w:val="0"/>
        </w:num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60E71523">
        <w:rPr>
          <w:rFonts w:ascii="Avenir Next LT Pro" w:hAnsi="Avenir Next LT Pro" w:cs="Arial"/>
          <w:b/>
          <w:bCs/>
          <w:lang w:val="es-MX"/>
        </w:rPr>
        <w:t xml:space="preserve">Ciudad de México, </w:t>
      </w:r>
      <w:r w:rsidR="2520742F" w:rsidRPr="60E71523">
        <w:rPr>
          <w:rFonts w:ascii="Avenir Next LT Pro" w:hAnsi="Avenir Next LT Pro" w:cs="Arial"/>
          <w:b/>
          <w:bCs/>
          <w:lang w:val="es-MX"/>
        </w:rPr>
        <w:t>10</w:t>
      </w:r>
      <w:r w:rsidRPr="60E71523">
        <w:rPr>
          <w:rFonts w:ascii="Avenir Next LT Pro" w:hAnsi="Avenir Next LT Pro" w:cs="Arial"/>
          <w:b/>
          <w:bCs/>
          <w:lang w:val="es-MX"/>
        </w:rPr>
        <w:t xml:space="preserve"> de noviembre de 2025.</w:t>
      </w:r>
      <w:r w:rsidR="58F19E0C" w:rsidRPr="60E71523">
        <w:rPr>
          <w:rFonts w:ascii="Avenir Next LT Pro" w:hAnsi="Avenir Next LT Pro" w:cs="Arial"/>
          <w:lang w:val="es-MX"/>
        </w:rPr>
        <w:t xml:space="preserve">- </w:t>
      </w:r>
      <w:r w:rsidR="7B9AB05A" w:rsidRPr="60E71523">
        <w:rPr>
          <w:rFonts w:ascii="Avenir Next LT Pro" w:eastAsia="Avenir Next LT Pro" w:hAnsi="Avenir Next LT Pro" w:cs="Avenir Next LT Pro"/>
          <w:lang w:val="es-MX"/>
        </w:rPr>
        <w:t xml:space="preserve">Las lluvias que afectaron a más de </w:t>
      </w:r>
      <w:hyperlink r:id="rId11">
        <w:r w:rsidR="7B9AB05A"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>300</w:t>
        </w:r>
        <w:r w:rsidR="1C9BE289"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 xml:space="preserve"> mil</w:t>
        </w:r>
        <w:r w:rsidR="7B9AB05A"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 xml:space="preserve"> personas en Veracruz y aislaron 81 comunidades</w:t>
        </w:r>
        <w:r w:rsidR="4891C0E1"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>,</w:t>
        </w:r>
      </w:hyperlink>
      <w:r w:rsidR="4891C0E1" w:rsidRPr="60E71523">
        <w:rPr>
          <w:rFonts w:ascii="Avenir Next LT Pro" w:eastAsia="Avenir Next LT Pro" w:hAnsi="Avenir Next LT Pro" w:cs="Avenir Next LT Pro"/>
          <w:lang w:val="es-MX"/>
        </w:rPr>
        <w:t xml:space="preserve"> el mes pasado,</w:t>
      </w:r>
      <w:r w:rsidR="7B9AB05A" w:rsidRPr="60E71523">
        <w:rPr>
          <w:rFonts w:ascii="Avenir Next LT Pro" w:eastAsia="Avenir Next LT Pro" w:hAnsi="Avenir Next LT Pro" w:cs="Avenir Next LT Pro"/>
          <w:lang w:val="es-MX"/>
        </w:rPr>
        <w:t xml:space="preserve"> son un ejemplo reciente de cómo, en cuestión de horas, la rutina cotidiana puede transformarse por completo.</w:t>
      </w:r>
    </w:p>
    <w:p w14:paraId="6C72EC1B" w14:textId="5122FBB3" w:rsidR="5DE85B71" w:rsidRDefault="7B9AB05A" w:rsidP="60E71523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60E71523">
        <w:rPr>
          <w:rFonts w:ascii="Avenir Next LT Pro" w:eastAsia="Avenir Next LT Pro" w:hAnsi="Avenir Next LT Pro" w:cs="Avenir Next LT Pro"/>
          <w:lang w:val="es-MX"/>
        </w:rPr>
        <w:t xml:space="preserve">A esto se suma que uno de cada seis hogares en México enfrenta dificultades para acceder al agua, y que la </w:t>
      </w:r>
      <w:hyperlink r:id="rId12">
        <w:r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>actividad sísmica en el país supera los 21 000</w:t>
        </w:r>
        <w:r w:rsidR="6872C6BE"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 xml:space="preserve"> mil</w:t>
        </w:r>
        <w:r w:rsidRPr="60E71523">
          <w:rPr>
            <w:rStyle w:val="Hipervnculo"/>
            <w:rFonts w:ascii="Avenir Next LT Pro" w:eastAsia="Avenir Next LT Pro" w:hAnsi="Avenir Next LT Pro" w:cs="Avenir Next LT Pro"/>
            <w:lang w:val="es-MX"/>
          </w:rPr>
          <w:t xml:space="preserve"> movimientos registrados en 2025</w:t>
        </w:r>
      </w:hyperlink>
      <w:r w:rsidRPr="60E71523">
        <w:rPr>
          <w:rFonts w:ascii="Avenir Next LT Pro" w:eastAsia="Avenir Next LT Pro" w:hAnsi="Avenir Next LT Pro" w:cs="Avenir Next LT Pro"/>
          <w:lang w:val="es-MX"/>
        </w:rPr>
        <w:t>, de acuerdo con el Servicio Sismológico Nacional. Situaciones que reflejan la realidad de un territorio diverso y dinámico, donde la prevención es una herramienta esencial para el bienestar familiar.</w:t>
      </w:r>
    </w:p>
    <w:p w14:paraId="68053D2C" w14:textId="62DB9CBB" w:rsidR="5DE85B71" w:rsidRDefault="7B9AB05A" w:rsidP="42D6A677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hyperlink r:id="rId13">
        <w:r w:rsidRPr="42D6A677">
          <w:rPr>
            <w:rStyle w:val="Hipervnculo"/>
            <w:rFonts w:ascii="Avenir Next LT Pro" w:eastAsia="Avenir Next LT Pro" w:hAnsi="Avenir Next LT Pro" w:cs="Avenir Next LT Pro"/>
            <w:lang w:val="es-MX"/>
          </w:rPr>
          <w:t>Durante 2024, México registró 283 eventos clasificados como desastres naturales y socioorganizativos</w:t>
        </w:r>
      </w:hyperlink>
      <w:r w:rsidRPr="42D6A677">
        <w:rPr>
          <w:rFonts w:ascii="Avenir Next LT Pro" w:eastAsia="Avenir Next LT Pro" w:hAnsi="Avenir Next LT Pro" w:cs="Avenir Next LT Pro"/>
          <w:lang w:val="es-MX"/>
        </w:rPr>
        <w:t>, con pérdidas humanas y materiales que subrayan un aprendizaje común: la preparación salva vidas y da tranquilidad.</w:t>
      </w:r>
    </w:p>
    <w:p w14:paraId="5FFEF6AF" w14:textId="7CC15C51" w:rsidR="5DE85B71" w:rsidRDefault="7B9AB05A" w:rsidP="42D6A677">
      <w:pPr>
        <w:spacing w:before="240" w:after="240"/>
        <w:jc w:val="both"/>
        <w:rPr>
          <w:rFonts w:ascii="Avenir Next LT Pro" w:eastAsia="Avenir Next LT Pro" w:hAnsi="Avenir Next LT Pro" w:cs="Avenir Next LT Pro"/>
          <w:lang w:val="es-MX"/>
        </w:rPr>
      </w:pPr>
      <w:r w:rsidRPr="42D6A677">
        <w:rPr>
          <w:rFonts w:ascii="Avenir Next LT Pro" w:eastAsia="Avenir Next LT Pro" w:hAnsi="Avenir Next LT Pro" w:cs="Avenir Next LT Pro"/>
          <w:lang w:val="es-MX"/>
        </w:rPr>
        <w:t xml:space="preserve">Más que hablar de cifras, estos hechos nos invitan a reflexionar sobre la necesidad de tener un </w:t>
      </w:r>
      <w:r w:rsidRPr="42D6A677">
        <w:rPr>
          <w:rFonts w:ascii="Avenir Next LT Pro" w:eastAsia="Avenir Next LT Pro" w:hAnsi="Avenir Next LT Pro" w:cs="Avenir Next LT Pro"/>
          <w:b/>
          <w:bCs/>
          <w:lang w:val="es-MX"/>
        </w:rPr>
        <w:t>plan familiar de acción</w:t>
      </w:r>
      <w:r w:rsidRPr="42D6A677">
        <w:rPr>
          <w:rFonts w:ascii="Avenir Next LT Pro" w:eastAsia="Avenir Next LT Pro" w:hAnsi="Avenir Next LT Pro" w:cs="Avenir Next LT Pro"/>
          <w:lang w:val="es-MX"/>
        </w:rPr>
        <w:t>, una guía que permita actuar con calma, proteger lo que más importa y cuidar de los nuestros cuando el entorno se vuelve incierto.</w:t>
      </w:r>
    </w:p>
    <w:p w14:paraId="2B59038A" w14:textId="10DC2D8F" w:rsidR="00B70563" w:rsidRPr="00B41D9E" w:rsidRDefault="00450E8B" w:rsidP="009D0670">
      <w:pPr>
        <w:jc w:val="both"/>
        <w:rPr>
          <w:rFonts w:ascii="Avenir Next LT Pro" w:hAnsi="Avenir Next LT Pro" w:cs="Arial"/>
          <w:lang w:val="es-MX"/>
        </w:rPr>
      </w:pPr>
      <w:r w:rsidRPr="5DE85B71">
        <w:rPr>
          <w:rFonts w:ascii="Avenir Next LT Pro" w:hAnsi="Avenir Next LT Pro" w:cs="Arial"/>
          <w:i/>
          <w:iCs/>
          <w:lang w:val="es-MX"/>
        </w:rPr>
        <w:t>“Prepararse no es vivir con miedo, sino con responsabilidad. Tener un plan es una forma de cuidar a los nuestros, incluso cuando no estamos presentes.”</w:t>
      </w:r>
      <w:r w:rsidR="553C5990" w:rsidRPr="5DE85B71">
        <w:rPr>
          <w:rFonts w:ascii="Avenir Next LT Pro" w:hAnsi="Avenir Next LT Pro" w:cs="Arial"/>
          <w:i/>
          <w:iCs/>
          <w:lang w:val="es-MX"/>
        </w:rPr>
        <w:t>,</w:t>
      </w:r>
      <w:r w:rsidR="553C5990" w:rsidRPr="5DE85B71">
        <w:rPr>
          <w:rFonts w:ascii="Avenir Next LT Pro" w:hAnsi="Avenir Next LT Pro" w:cs="Arial"/>
          <w:lang w:val="es-MX"/>
        </w:rPr>
        <w:t xml:space="preserve"> c</w:t>
      </w:r>
      <w:r w:rsidR="00B41D9E" w:rsidRPr="5DE85B71">
        <w:rPr>
          <w:rFonts w:ascii="Avenir Next LT Pro" w:hAnsi="Avenir Next LT Pro" w:cs="Arial"/>
          <w:lang w:val="es-MX"/>
        </w:rPr>
        <w:t xml:space="preserve">omenta </w:t>
      </w:r>
      <w:r w:rsidR="00B41D9E" w:rsidRPr="5DE85B71">
        <w:rPr>
          <w:rFonts w:ascii="Avenir Next LT Pro" w:hAnsi="Avenir Next LT Pro" w:cs="Arial"/>
          <w:b/>
          <w:bCs/>
          <w:lang w:val="es-MX"/>
        </w:rPr>
        <w:t>Mayra González</w:t>
      </w:r>
      <w:r w:rsidR="00B41D9E" w:rsidRPr="5DE85B71">
        <w:rPr>
          <w:rFonts w:ascii="Avenir Next LT Pro" w:hAnsi="Avenir Next LT Pro" w:cs="Arial"/>
          <w:lang w:val="es-MX"/>
        </w:rPr>
        <w:t>, Fundadora de Mi Legado.</w:t>
      </w:r>
    </w:p>
    <w:p w14:paraId="10E996F5" w14:textId="471A4B61" w:rsidR="00B70563" w:rsidRPr="00B41D9E" w:rsidRDefault="00450E8B" w:rsidP="009D0670">
      <w:pPr>
        <w:jc w:val="both"/>
        <w:rPr>
          <w:rFonts w:ascii="Avenir Next LT Pro" w:hAnsi="Avenir Next LT Pro" w:cs="Arial"/>
          <w:lang w:val="es-MX"/>
        </w:rPr>
      </w:pPr>
      <w:r w:rsidRPr="2A57DB7E">
        <w:rPr>
          <w:rFonts w:ascii="Avenir Next LT Pro" w:hAnsi="Avenir Next LT Pro" w:cs="Arial"/>
          <w:lang w:val="es-MX"/>
        </w:rPr>
        <w:t>En</w:t>
      </w:r>
      <w:r w:rsidRPr="2A57DB7E">
        <w:rPr>
          <w:rFonts w:ascii="Arial" w:hAnsi="Arial" w:cs="Arial"/>
          <w:lang w:val="es-MX"/>
        </w:rPr>
        <w:t> </w:t>
      </w:r>
      <w:r w:rsidRPr="2A57DB7E">
        <w:rPr>
          <w:rFonts w:ascii="Avenir Next LT Pro" w:hAnsi="Avenir Next LT Pro" w:cs="Arial"/>
          <w:lang w:val="es-MX"/>
        </w:rPr>
        <w:t>Mi</w:t>
      </w:r>
      <w:r w:rsidRPr="2A57DB7E">
        <w:rPr>
          <w:rFonts w:ascii="Arial" w:hAnsi="Arial" w:cs="Arial"/>
          <w:lang w:val="es-MX"/>
        </w:rPr>
        <w:t> </w:t>
      </w:r>
      <w:r w:rsidRPr="2A57DB7E">
        <w:rPr>
          <w:rFonts w:ascii="Avenir Next LT Pro" w:hAnsi="Avenir Next LT Pro" w:cs="Arial"/>
          <w:lang w:val="es-MX"/>
        </w:rPr>
        <w:t>Legado creemos que prever es también una forma de amar. Hoy, más que nunca, te invitamos a dar ese paso: crear tu plan familiar de acción y vivir con la tranquilidad de saber que estás preparado</w:t>
      </w:r>
      <w:r w:rsidR="00FD7796" w:rsidRPr="2A57DB7E">
        <w:rPr>
          <w:rFonts w:ascii="Avenir Next LT Pro" w:hAnsi="Avenir Next LT Pro" w:cs="Arial"/>
          <w:lang w:val="es-MX"/>
        </w:rPr>
        <w:t xml:space="preserve">, aquí </w:t>
      </w:r>
      <w:r w:rsidR="08B77668" w:rsidRPr="2A57DB7E">
        <w:rPr>
          <w:rFonts w:ascii="Avenir Next LT Pro" w:hAnsi="Avenir Next LT Pro" w:cs="Arial"/>
          <w:lang w:val="es-MX"/>
        </w:rPr>
        <w:t>compartimos</w:t>
      </w:r>
      <w:r w:rsidR="00FD7796" w:rsidRPr="2A57DB7E">
        <w:rPr>
          <w:rFonts w:ascii="Avenir Next LT Pro" w:hAnsi="Avenir Next LT Pro" w:cs="Arial"/>
          <w:lang w:val="es-MX"/>
        </w:rPr>
        <w:t xml:space="preserve"> una guía de 6 pasos para tu plan de acción </w:t>
      </w:r>
      <w:r w:rsidR="1A0870C9" w:rsidRPr="2A57DB7E">
        <w:rPr>
          <w:rFonts w:ascii="Avenir Next LT Pro" w:hAnsi="Avenir Next LT Pro" w:cs="Arial"/>
          <w:lang w:val="es-MX"/>
        </w:rPr>
        <w:t>familiar:</w:t>
      </w:r>
    </w:p>
    <w:p w14:paraId="014558EC" w14:textId="76DBEF12" w:rsidR="00B70563" w:rsidRPr="00B41D9E" w:rsidRDefault="00450E8B" w:rsidP="009D0670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42D6A677">
        <w:rPr>
          <w:rFonts w:ascii="Avenir Next LT Pro" w:hAnsi="Avenir Next LT Pro" w:cs="Arial"/>
          <w:b/>
          <w:bCs/>
          <w:lang w:val="es-MX"/>
        </w:rPr>
        <w:t>Identifica los riesgos:</w:t>
      </w:r>
      <w:r w:rsidR="00FD7796" w:rsidRPr="42D6A677">
        <w:rPr>
          <w:rFonts w:ascii="Avenir Next LT Pro" w:hAnsi="Avenir Next LT Pro" w:cs="Arial"/>
          <w:lang w:val="es-MX"/>
        </w:rPr>
        <w:t xml:space="preserve"> </w:t>
      </w:r>
      <w:r w:rsidRPr="42D6A677">
        <w:rPr>
          <w:rFonts w:ascii="Avenir Next LT Pro" w:hAnsi="Avenir Next LT Pro" w:cs="Arial"/>
          <w:lang w:val="es-MX"/>
        </w:rPr>
        <w:t xml:space="preserve">Evalúa qué tipo de emergencias podrían afectarte a ti y a tu familia: desastres naturales (sismos, inundaciones, huracanes), accidentes domésticos, enfermedades graves u otras contingencias. </w:t>
      </w:r>
      <w:r>
        <w:br/>
      </w:r>
    </w:p>
    <w:p w14:paraId="0E91E4B3" w14:textId="18BB89ED" w:rsidR="00B70563" w:rsidRPr="005C4D75" w:rsidRDefault="00450E8B" w:rsidP="42D6A677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42D6A677">
        <w:rPr>
          <w:rFonts w:ascii="Avenir Next LT Pro" w:hAnsi="Avenir Next LT Pro" w:cs="Arial"/>
          <w:b/>
          <w:bCs/>
          <w:lang w:val="es-MX"/>
        </w:rPr>
        <w:t>Define roles y puntos de encuentro</w:t>
      </w:r>
      <w:r w:rsidRPr="42D6A677">
        <w:rPr>
          <w:rFonts w:ascii="Avenir Next LT Pro" w:hAnsi="Avenir Next LT Pro" w:cs="Arial"/>
          <w:lang w:val="es-MX"/>
        </w:rPr>
        <w:t>:</w:t>
      </w:r>
      <w:r w:rsidR="00FD7796" w:rsidRPr="42D6A677">
        <w:rPr>
          <w:rFonts w:ascii="Avenir Next LT Pro" w:hAnsi="Avenir Next LT Pro" w:cs="Arial"/>
          <w:lang w:val="es-MX"/>
        </w:rPr>
        <w:t xml:space="preserve"> </w:t>
      </w:r>
      <w:r w:rsidRPr="42D6A677">
        <w:rPr>
          <w:rFonts w:ascii="Avenir Next LT Pro" w:hAnsi="Avenir Next LT Pro" w:cs="Arial"/>
          <w:lang w:val="es-MX"/>
        </w:rPr>
        <w:t xml:space="preserve">Establece quién hace qué en caso de </w:t>
      </w:r>
      <w:r w:rsidRPr="005C4D75">
        <w:rPr>
          <w:rFonts w:ascii="Avenir Next LT Pro" w:hAnsi="Avenir Next LT Pro" w:cs="Arial"/>
          <w:lang w:val="es-MX"/>
        </w:rPr>
        <w:t xml:space="preserve">emergencia (padre/madre, hijo mayor, responsable de mascotas) y elige dos </w:t>
      </w:r>
      <w:r w:rsidRPr="005C4D75">
        <w:rPr>
          <w:rFonts w:ascii="Avenir Next LT Pro" w:hAnsi="Avenir Next LT Pro" w:cs="Arial"/>
          <w:lang w:val="es-MX"/>
        </w:rPr>
        <w:lastRenderedPageBreak/>
        <w:t>puntos de encuentro: uno dentro del hogar o comunidad, otro fuera, como un parque cercano o casa de un familiar.</w:t>
      </w:r>
    </w:p>
    <w:p w14:paraId="7505917A" w14:textId="312BBC8C" w:rsidR="00B70563" w:rsidRPr="005C4D75" w:rsidRDefault="00B70563" w:rsidP="42D6A677">
      <w:pPr>
        <w:pStyle w:val="Listaconvietas"/>
        <w:numPr>
          <w:ilvl w:val="0"/>
          <w:numId w:val="0"/>
        </w:numPr>
        <w:ind w:left="360"/>
        <w:jc w:val="both"/>
        <w:rPr>
          <w:lang w:val="es-MX"/>
        </w:rPr>
      </w:pPr>
    </w:p>
    <w:p w14:paraId="7EB0F919" w14:textId="3C24AC92" w:rsidR="00B70563" w:rsidRPr="005C4D75" w:rsidRDefault="00450E8B" w:rsidP="42D6A677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005C4D75">
        <w:rPr>
          <w:rFonts w:ascii="Avenir Next LT Pro" w:hAnsi="Avenir Next LT Pro" w:cs="Arial"/>
          <w:b/>
          <w:bCs/>
          <w:lang w:val="es-MX"/>
        </w:rPr>
        <w:t>Prepara los documentos esenciales:</w:t>
      </w:r>
      <w:r w:rsidR="00FD7796" w:rsidRPr="005C4D75">
        <w:rPr>
          <w:rFonts w:ascii="Avenir Next LT Pro" w:hAnsi="Avenir Next LT Pro" w:cs="Arial"/>
          <w:lang w:val="es-MX"/>
        </w:rPr>
        <w:t xml:space="preserve"> </w:t>
      </w:r>
      <w:r w:rsidRPr="005C4D75">
        <w:rPr>
          <w:rFonts w:ascii="Avenir Next LT Pro" w:hAnsi="Avenir Next LT Pro" w:cs="Arial"/>
          <w:lang w:val="es-MX"/>
        </w:rPr>
        <w:t xml:space="preserve">Reúne identificaciones, pólizas, testamentos, historiales médicos y cualquier documento que deba accederse en caso de urgencia. Organízalos en un lugar seguro (digital y/o físico) y asegúrate de que los miembros de la familia sepan cómo acceder a ellos. </w:t>
      </w:r>
      <w:r w:rsidRPr="005C4D75">
        <w:rPr>
          <w:rFonts w:ascii="Avenir Next LT Pro" w:hAnsi="Avenir Next LT Pro" w:cs="Arial"/>
          <w:b/>
          <w:bCs/>
          <w:lang w:val="es-MX"/>
        </w:rPr>
        <w:t>Mi</w:t>
      </w:r>
      <w:r w:rsidRPr="005C4D75">
        <w:rPr>
          <w:rFonts w:ascii="Arial" w:hAnsi="Arial" w:cs="Arial"/>
          <w:b/>
          <w:bCs/>
          <w:lang w:val="es-MX"/>
        </w:rPr>
        <w:t> </w:t>
      </w:r>
      <w:r w:rsidRPr="005C4D75">
        <w:rPr>
          <w:rFonts w:ascii="Avenir Next LT Pro" w:hAnsi="Avenir Next LT Pro" w:cs="Arial"/>
          <w:b/>
          <w:bCs/>
          <w:lang w:val="es-MX"/>
        </w:rPr>
        <w:t>Legado</w:t>
      </w:r>
      <w:r w:rsidRPr="005C4D75">
        <w:rPr>
          <w:rFonts w:ascii="Avenir Next LT Pro" w:hAnsi="Avenir Next LT Pro" w:cs="Arial"/>
          <w:lang w:val="es-MX"/>
        </w:rPr>
        <w:t xml:space="preserve"> facilita este paso al permitir organizar y compartir esta información de forma confiable.</w:t>
      </w:r>
      <w:r w:rsidR="78290C18" w:rsidRPr="005C4D75">
        <w:rPr>
          <w:rFonts w:ascii="Avenir Next LT Pro" w:hAnsi="Avenir Next LT Pro" w:cs="Arial"/>
          <w:lang w:val="es-MX"/>
        </w:rPr>
        <w:t xml:space="preserve"> </w:t>
      </w:r>
      <w:r w:rsidRPr="005C4D75">
        <w:rPr>
          <w:lang w:val="es-MX"/>
        </w:rPr>
        <w:br/>
      </w:r>
    </w:p>
    <w:p w14:paraId="6561935D" w14:textId="43E9CDB3" w:rsidR="00B70563" w:rsidRPr="005C4D75" w:rsidRDefault="51D1BF75" w:rsidP="4577A5BD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005C4D75">
        <w:rPr>
          <w:rFonts w:ascii="Avenir Next LT Pro" w:hAnsi="Avenir Next LT Pro" w:cs="Arial"/>
          <w:b/>
          <w:bCs/>
          <w:lang w:val="es-MX"/>
        </w:rPr>
        <w:t>Revisa y actualiza:</w:t>
      </w:r>
      <w:r w:rsidRPr="005C4D75">
        <w:rPr>
          <w:rFonts w:ascii="Avenir Next LT Pro" w:hAnsi="Avenir Next LT Pro" w:cs="Arial"/>
          <w:lang w:val="es-MX"/>
        </w:rPr>
        <w:t xml:space="preserve"> Tu situación familiar puede cambiar (nacimientos, nuevos miembros, condiciones de salud, mudanzas). Revisa el plan, los roles, los documentos y el kit cada 12</w:t>
      </w:r>
      <w:r w:rsidRPr="005C4D75">
        <w:rPr>
          <w:rFonts w:ascii="Arial" w:hAnsi="Arial" w:cs="Arial"/>
          <w:lang w:val="es-MX"/>
        </w:rPr>
        <w:t> </w:t>
      </w:r>
      <w:r w:rsidRPr="005C4D75">
        <w:rPr>
          <w:rFonts w:ascii="Avenir Next LT Pro" w:hAnsi="Avenir Next LT Pro" w:cs="Arial"/>
          <w:lang w:val="es-MX"/>
        </w:rPr>
        <w:t>meses. Asegúrate también de que tu información en Mi</w:t>
      </w:r>
      <w:r w:rsidRPr="005C4D75">
        <w:rPr>
          <w:rFonts w:ascii="Arial" w:hAnsi="Arial" w:cs="Arial"/>
          <w:lang w:val="es-MX"/>
        </w:rPr>
        <w:t> </w:t>
      </w:r>
      <w:r w:rsidRPr="005C4D75">
        <w:rPr>
          <w:rFonts w:ascii="Avenir Next LT Pro" w:hAnsi="Avenir Next LT Pro" w:cs="Arial"/>
          <w:lang w:val="es-MX"/>
        </w:rPr>
        <w:t>Legado esté al día.</w:t>
      </w:r>
      <w:r w:rsidR="50DE64A4" w:rsidRPr="005C4D75">
        <w:rPr>
          <w:rFonts w:ascii="Avenir Next LT Pro" w:hAnsi="Avenir Next LT Pro" w:cs="Arial"/>
          <w:lang w:val="es-MX"/>
        </w:rPr>
        <w:t xml:space="preserve"> </w:t>
      </w:r>
      <w:r w:rsidR="00450E8B" w:rsidRPr="005C4D75">
        <w:rPr>
          <w:lang w:val="es-MX"/>
        </w:rPr>
        <w:br/>
      </w:r>
    </w:p>
    <w:p w14:paraId="3DE1DB69" w14:textId="11EAEF90" w:rsidR="00B70563" w:rsidRPr="00B41D9E" w:rsidRDefault="00450E8B" w:rsidP="00450E8B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005C4D75">
        <w:rPr>
          <w:rFonts w:ascii="Avenir Next LT Pro" w:hAnsi="Avenir Next LT Pro" w:cs="Arial"/>
          <w:b/>
          <w:bCs/>
          <w:lang w:val="es-MX"/>
        </w:rPr>
        <w:t>Crea</w:t>
      </w:r>
      <w:r w:rsidRPr="2A57DB7E">
        <w:rPr>
          <w:rFonts w:ascii="Avenir Next LT Pro" w:hAnsi="Avenir Next LT Pro" w:cs="Arial"/>
          <w:b/>
          <w:bCs/>
          <w:lang w:val="es-MX"/>
        </w:rPr>
        <w:t xml:space="preserve"> un kit de emergencia:</w:t>
      </w:r>
      <w:r w:rsidR="00FD7796" w:rsidRPr="2A57DB7E">
        <w:rPr>
          <w:rFonts w:ascii="Avenir Next LT Pro" w:hAnsi="Avenir Next LT Pro" w:cs="Arial"/>
          <w:lang w:val="es-MX"/>
        </w:rPr>
        <w:t xml:space="preserve"> </w:t>
      </w:r>
      <w:r w:rsidRPr="2A57DB7E">
        <w:rPr>
          <w:rFonts w:ascii="Avenir Next LT Pro" w:hAnsi="Avenir Next LT Pro" w:cs="Arial"/>
          <w:lang w:val="es-MX"/>
        </w:rPr>
        <w:t>Ten a la mano un pequeño bolso con elementos básicos: linterna, baterías, botiquín, agua, alimentos no perecederos, copias de documentos, lista de contactos y cargador portátil. Revisa su contenido cada seis meses.</w:t>
      </w:r>
      <w:r>
        <w:br/>
      </w:r>
    </w:p>
    <w:p w14:paraId="6ACDFF34" w14:textId="230E5F63" w:rsidR="00B70563" w:rsidRPr="005C4D75" w:rsidRDefault="00450E8B" w:rsidP="00450E8B">
      <w:pPr>
        <w:pStyle w:val="Listaconvietas"/>
        <w:jc w:val="both"/>
        <w:rPr>
          <w:rFonts w:ascii="Avenir Next LT Pro" w:hAnsi="Avenir Next LT Pro" w:cs="Arial"/>
          <w:lang w:val="es-MX"/>
        </w:rPr>
      </w:pPr>
      <w:r w:rsidRPr="42D6A677">
        <w:rPr>
          <w:rFonts w:ascii="Avenir Next LT Pro" w:hAnsi="Avenir Next LT Pro" w:cs="Arial"/>
          <w:b/>
          <w:bCs/>
          <w:lang w:val="es-MX"/>
        </w:rPr>
        <w:t>Comunicación y ensayo:</w:t>
      </w:r>
      <w:r w:rsidR="00FD7796" w:rsidRPr="42D6A677">
        <w:rPr>
          <w:rFonts w:ascii="Avenir Next LT Pro" w:hAnsi="Avenir Next LT Pro" w:cs="Arial"/>
          <w:lang w:val="es-MX"/>
        </w:rPr>
        <w:t xml:space="preserve"> </w:t>
      </w:r>
      <w:r w:rsidRPr="42D6A677">
        <w:rPr>
          <w:rFonts w:ascii="Avenir Next LT Pro" w:hAnsi="Avenir Next LT Pro" w:cs="Arial"/>
          <w:lang w:val="es-MX"/>
        </w:rPr>
        <w:t>Asegúrate de que todos los miembros de la familia conozcan el plan. Practica el punto de encuentro y el procedimiento al menos una vez al año. Verifica que los números de emergencia y contactos estén actualizados.</w:t>
      </w:r>
      <w:r w:rsidRPr="005C4D75">
        <w:rPr>
          <w:lang w:val="es-MX"/>
        </w:rPr>
        <w:br/>
      </w:r>
    </w:p>
    <w:p w14:paraId="4FEC9BFC" w14:textId="610C5E0B" w:rsidR="00450E8B" w:rsidRPr="00450E8B" w:rsidRDefault="00450E8B" w:rsidP="4577A5BD">
      <w:pPr>
        <w:jc w:val="center"/>
        <w:rPr>
          <w:rFonts w:ascii="Avenir Next LT Pro" w:hAnsi="Avenir Next LT Pro" w:cs="Arial"/>
          <w:lang w:val="es-MX"/>
        </w:rPr>
      </w:pPr>
      <w:r w:rsidRPr="4577A5BD">
        <w:rPr>
          <w:rFonts w:ascii="Avenir Next LT Pro" w:hAnsi="Avenir Next LT Pro" w:cs="Arial"/>
          <w:lang w:val="es-MX"/>
        </w:rPr>
        <w:t>-o0o- </w:t>
      </w:r>
    </w:p>
    <w:p w14:paraId="4328F142" w14:textId="77777777" w:rsidR="00450E8B" w:rsidRPr="00450E8B" w:rsidRDefault="00450E8B" w:rsidP="00450E8B">
      <w:pPr>
        <w:rPr>
          <w:rFonts w:ascii="Avenir Next LT Pro" w:hAnsi="Avenir Next LT Pro" w:cs="Arial"/>
          <w:b/>
          <w:bCs/>
          <w:lang w:val="es-MX"/>
        </w:rPr>
      </w:pPr>
      <w:r w:rsidRPr="00450E8B">
        <w:rPr>
          <w:rFonts w:ascii="Avenir Next LT Pro" w:hAnsi="Avenir Next LT Pro" w:cs="Arial"/>
          <w:lang w:val="es-MX"/>
        </w:rPr>
        <w:t>Acerca de Mi Legado</w:t>
      </w:r>
      <w:r w:rsidRPr="00450E8B">
        <w:rPr>
          <w:rFonts w:ascii="Avenir Next LT Pro" w:hAnsi="Avenir Next LT Pro" w:cs="Arial"/>
          <w:b/>
          <w:bCs/>
          <w:lang w:val="es-MX"/>
        </w:rPr>
        <w:t> </w:t>
      </w:r>
    </w:p>
    <w:p w14:paraId="14BC3B3C" w14:textId="77777777" w:rsidR="00450E8B" w:rsidRPr="00450E8B" w:rsidRDefault="00450E8B" w:rsidP="00450E8B">
      <w:pPr>
        <w:jc w:val="both"/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lang w:val="es-MX"/>
        </w:rPr>
        <w:t>Fundada en 2020 por Doña Mayra González Moreno, Mi Legado permite centralizar la información vital de las personas en una plataforma segura, práctica y accesible. A través de soluciones digitales y físicas, promueve una planificación familiar sin complicaciones, fomentando la organización, la paz emocional y el legado con propósito. </w:t>
      </w:r>
    </w:p>
    <w:p w14:paraId="6EA08EB6" w14:textId="2246A70E" w:rsidR="00450E8B" w:rsidRPr="00450E8B" w:rsidRDefault="00450E8B" w:rsidP="00450E8B">
      <w:pPr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b/>
          <w:bCs/>
          <w:lang w:val="es-MX"/>
        </w:rPr>
        <w:t>Para más información, visita:</w:t>
      </w:r>
      <w:r w:rsidRPr="00450E8B">
        <w:rPr>
          <w:rFonts w:ascii="Avenir Next LT Pro" w:hAnsi="Avenir Next LT Pro" w:cs="Arial"/>
          <w:lang w:val="es-MX"/>
        </w:rPr>
        <w:t> </w:t>
      </w:r>
      <w:hyperlink r:id="rId14" w:tgtFrame="_blank" w:history="1">
        <w:r w:rsidRPr="00450E8B">
          <w:rPr>
            <w:rStyle w:val="Hipervnculo"/>
            <w:rFonts w:ascii="Avenir Next LT Pro" w:hAnsi="Avenir Next LT Pro" w:cs="Arial"/>
            <w:lang w:val="es-MX"/>
          </w:rPr>
          <w:t>https://milegadoenorden.com.mx</w:t>
        </w:r>
      </w:hyperlink>
      <w:r w:rsidRPr="00450E8B">
        <w:rPr>
          <w:rFonts w:ascii="Avenir Next LT Pro" w:hAnsi="Avenir Next LT Pro" w:cs="Arial"/>
          <w:lang w:val="es-MX"/>
        </w:rPr>
        <w:t> </w:t>
      </w:r>
    </w:p>
    <w:p w14:paraId="48187D93" w14:textId="50743F9E" w:rsidR="00450E8B" w:rsidRPr="00450E8B" w:rsidRDefault="00450E8B" w:rsidP="00450E8B">
      <w:pPr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b/>
          <w:bCs/>
          <w:lang w:val="es-MX"/>
        </w:rPr>
        <w:t>Síguenos:</w:t>
      </w:r>
      <w:r w:rsidRPr="00450E8B">
        <w:rPr>
          <w:rFonts w:ascii="Avenir Next LT Pro" w:hAnsi="Avenir Next LT Pro" w:cs="Arial"/>
          <w:lang w:val="es-MX"/>
        </w:rPr>
        <w:t> </w:t>
      </w:r>
      <w:r w:rsidRPr="00450E8B">
        <w:rPr>
          <w:rFonts w:ascii="Avenir Next LT Pro" w:hAnsi="Avenir Next LT Pro" w:cs="Arial"/>
          <w:lang w:val="es-MX"/>
        </w:rPr>
        <w:br/>
        <w:t>Facebook: </w:t>
      </w:r>
      <w:hyperlink r:id="rId15" w:tgtFrame="_blank" w:history="1">
        <w:r w:rsidRPr="00450E8B">
          <w:rPr>
            <w:rStyle w:val="Hipervnculo"/>
            <w:rFonts w:ascii="Avenir Next LT Pro" w:hAnsi="Avenir Next LT Pro" w:cs="Arial"/>
            <w:lang w:val="es-MX"/>
          </w:rPr>
          <w:t>https://www.facebook.com/milegadomx</w:t>
        </w:r>
      </w:hyperlink>
      <w:r w:rsidRPr="00450E8B">
        <w:rPr>
          <w:rFonts w:ascii="Avenir Next LT Pro" w:hAnsi="Avenir Next LT Pro" w:cs="Arial"/>
          <w:lang w:val="es-MX"/>
        </w:rPr>
        <w:t> </w:t>
      </w:r>
      <w:r w:rsidRPr="00450E8B">
        <w:rPr>
          <w:rFonts w:ascii="Avenir Next LT Pro" w:hAnsi="Avenir Next LT Pro" w:cs="Arial"/>
          <w:lang w:val="es-MX"/>
        </w:rPr>
        <w:br/>
        <w:t>Instagram: </w:t>
      </w:r>
      <w:hyperlink r:id="rId16" w:tgtFrame="_blank" w:history="1">
        <w:r w:rsidRPr="00450E8B">
          <w:rPr>
            <w:rStyle w:val="Hipervnculo"/>
            <w:rFonts w:ascii="Avenir Next LT Pro" w:hAnsi="Avenir Next LT Pro" w:cs="Arial"/>
            <w:lang w:val="es-MX"/>
          </w:rPr>
          <w:t>https://www.instagram.com/milegadomx</w:t>
        </w:r>
      </w:hyperlink>
      <w:r w:rsidRPr="00450E8B">
        <w:rPr>
          <w:rFonts w:ascii="Avenir Next LT Pro" w:hAnsi="Avenir Next LT Pro" w:cs="Arial"/>
          <w:lang w:val="es-MX"/>
        </w:rPr>
        <w:t> </w:t>
      </w:r>
    </w:p>
    <w:p w14:paraId="18B90688" w14:textId="35D9858E" w:rsidR="00450E8B" w:rsidRPr="00450E8B" w:rsidRDefault="00450E8B" w:rsidP="00450E8B">
      <w:pPr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b/>
          <w:bCs/>
          <w:lang w:val="es-MX"/>
        </w:rPr>
        <w:t>Contactos another</w:t>
      </w:r>
      <w:r w:rsidRPr="00450E8B">
        <w:rPr>
          <w:rFonts w:ascii="Avenir Next LT Pro" w:hAnsi="Avenir Next LT Pro" w:cs="Arial"/>
          <w:lang w:val="es-MX"/>
        </w:rPr>
        <w:t>: </w:t>
      </w:r>
    </w:p>
    <w:p w14:paraId="5DC753C9" w14:textId="7FF15E72" w:rsidR="00450E8B" w:rsidRPr="00450E8B" w:rsidRDefault="00450E8B" w:rsidP="00450E8B">
      <w:pPr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lang w:val="es-MX"/>
        </w:rPr>
        <w:t>Gabriela Tecalco | PR Expert </w:t>
      </w:r>
      <w:r w:rsidRPr="00450E8B">
        <w:rPr>
          <w:rFonts w:ascii="Avenir Next LT Pro" w:hAnsi="Avenir Next LT Pro" w:cs="Arial"/>
          <w:lang w:val="es-MX"/>
        </w:rPr>
        <w:br/>
      </w:r>
      <w:hyperlink r:id="rId17" w:tgtFrame="_blank" w:history="1">
        <w:r w:rsidRPr="00450E8B">
          <w:rPr>
            <w:rStyle w:val="Hipervnculo"/>
            <w:rFonts w:ascii="Avenir Next LT Pro" w:hAnsi="Avenir Next LT Pro" w:cs="Arial"/>
            <w:lang w:val="es-MX"/>
          </w:rPr>
          <w:t>gabriela.tecalco@another.co</w:t>
        </w:r>
      </w:hyperlink>
      <w:r w:rsidRPr="00450E8B">
        <w:rPr>
          <w:rFonts w:ascii="Avenir Next LT Pro" w:hAnsi="Avenir Next LT Pro" w:cs="Arial"/>
          <w:lang w:val="es-MX"/>
        </w:rPr>
        <w:t> </w:t>
      </w:r>
    </w:p>
    <w:p w14:paraId="2E0BC2C3" w14:textId="77777777" w:rsidR="00450E8B" w:rsidRPr="00450E8B" w:rsidRDefault="00450E8B" w:rsidP="00450E8B">
      <w:pPr>
        <w:spacing w:line="240" w:lineRule="auto"/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lang w:val="es-MX"/>
        </w:rPr>
        <w:lastRenderedPageBreak/>
        <w:t>Elsa Villaba | Client Service Manager </w:t>
      </w:r>
    </w:p>
    <w:p w14:paraId="6FA99B7D" w14:textId="77777777" w:rsidR="00450E8B" w:rsidRPr="005C4D75" w:rsidRDefault="00450E8B" w:rsidP="00450E8B">
      <w:pPr>
        <w:spacing w:line="240" w:lineRule="auto"/>
        <w:rPr>
          <w:rStyle w:val="Hipervnculo"/>
          <w:rFonts w:ascii="Avenir Next LT Pro" w:hAnsi="Avenir Next LT Pro"/>
          <w:lang w:val="es-MX"/>
        </w:rPr>
      </w:pPr>
      <w:r w:rsidRPr="00450E8B">
        <w:rPr>
          <w:rStyle w:val="Hipervnculo"/>
          <w:rFonts w:ascii="Avenir Next LT Pro" w:hAnsi="Avenir Next LT Pro"/>
          <w:lang w:val="es-MX"/>
        </w:rPr>
        <w:t>elsa.villalba</w:t>
      </w:r>
      <w:hyperlink r:id="rId18" w:tgtFrame="_blank" w:history="1">
        <w:r w:rsidRPr="00450E8B">
          <w:rPr>
            <w:rStyle w:val="Hipervnculo"/>
            <w:rFonts w:ascii="Avenir Next LT Pro" w:hAnsi="Avenir Next LT Pro" w:cs="Arial"/>
            <w:lang w:val="es-MX"/>
          </w:rPr>
          <w:t>@another.co</w:t>
        </w:r>
      </w:hyperlink>
    </w:p>
    <w:p w14:paraId="143B809E" w14:textId="7D7AEB80" w:rsidR="00450E8B" w:rsidRPr="00450E8B" w:rsidRDefault="00450E8B" w:rsidP="00450E8B">
      <w:pPr>
        <w:rPr>
          <w:rFonts w:ascii="Avenir Next LT Pro" w:hAnsi="Avenir Next LT Pro" w:cs="Arial"/>
          <w:lang w:val="es-MX"/>
        </w:rPr>
      </w:pPr>
      <w:r w:rsidRPr="00450E8B">
        <w:rPr>
          <w:rFonts w:ascii="Avenir Next LT Pro" w:hAnsi="Avenir Next LT Pro" w:cs="Arial"/>
          <w:lang w:val="es-MX"/>
        </w:rPr>
        <w:t> </w:t>
      </w:r>
    </w:p>
    <w:p w14:paraId="10D1D356" w14:textId="77777777" w:rsidR="00450E8B" w:rsidRPr="00B41D9E" w:rsidRDefault="00450E8B">
      <w:pPr>
        <w:rPr>
          <w:rFonts w:ascii="Avenir Next LT Pro" w:hAnsi="Avenir Next LT Pro" w:cs="Arial"/>
          <w:lang w:val="es-MX"/>
        </w:rPr>
      </w:pPr>
    </w:p>
    <w:sectPr w:rsidR="00450E8B" w:rsidRPr="00B41D9E" w:rsidSect="00034616">
      <w:head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6DC8C" w14:textId="77777777" w:rsidR="00B54095" w:rsidRDefault="00B54095" w:rsidP="006860FA">
      <w:pPr>
        <w:spacing w:after="0" w:line="240" w:lineRule="auto"/>
      </w:pPr>
      <w:r>
        <w:separator/>
      </w:r>
    </w:p>
  </w:endnote>
  <w:endnote w:type="continuationSeparator" w:id="0">
    <w:p w14:paraId="5FC6BFCD" w14:textId="77777777" w:rsidR="00B54095" w:rsidRDefault="00B54095" w:rsidP="0068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1EB84" w14:textId="77777777" w:rsidR="00B54095" w:rsidRDefault="00B54095" w:rsidP="006860FA">
      <w:pPr>
        <w:spacing w:after="0" w:line="240" w:lineRule="auto"/>
      </w:pPr>
      <w:r>
        <w:separator/>
      </w:r>
    </w:p>
  </w:footnote>
  <w:footnote w:type="continuationSeparator" w:id="0">
    <w:p w14:paraId="6E4765E1" w14:textId="77777777" w:rsidR="00B54095" w:rsidRDefault="00B54095" w:rsidP="0068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74125" w14:textId="7DD53238" w:rsidR="006860FA" w:rsidRDefault="00FD779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495BC" wp14:editId="443751B1">
          <wp:simplePos x="0" y="0"/>
          <wp:positionH relativeFrom="column">
            <wp:posOffset>2057164</wp:posOffset>
          </wp:positionH>
          <wp:positionV relativeFrom="paragraph">
            <wp:posOffset>-372139</wp:posOffset>
          </wp:positionV>
          <wp:extent cx="1180214" cy="793962"/>
          <wp:effectExtent l="0" t="0" r="1270" b="0"/>
          <wp:wrapSquare wrapText="bothSides"/>
          <wp:docPr id="16773615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361539" name="Imagen 16773615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0214" cy="79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A674B5"/>
    <w:multiLevelType w:val="hybridMultilevel"/>
    <w:tmpl w:val="3ABC912C"/>
    <w:lvl w:ilvl="0" w:tplc="0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FEA5F7C"/>
    <w:multiLevelType w:val="hybridMultilevel"/>
    <w:tmpl w:val="8CD41B8A"/>
    <w:lvl w:ilvl="0" w:tplc="CF684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29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A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20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43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0A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0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CB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A5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7EBFF"/>
    <w:multiLevelType w:val="hybridMultilevel"/>
    <w:tmpl w:val="BD969D04"/>
    <w:lvl w:ilvl="0" w:tplc="24380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C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661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28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49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44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E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CF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2574A"/>
    <w:multiLevelType w:val="hybridMultilevel"/>
    <w:tmpl w:val="378E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85112">
    <w:abstractNumId w:val="11"/>
  </w:num>
  <w:num w:numId="2" w16cid:durableId="1079248478">
    <w:abstractNumId w:val="10"/>
  </w:num>
  <w:num w:numId="3" w16cid:durableId="1736051373">
    <w:abstractNumId w:val="8"/>
  </w:num>
  <w:num w:numId="4" w16cid:durableId="1861431075">
    <w:abstractNumId w:val="6"/>
  </w:num>
  <w:num w:numId="5" w16cid:durableId="661859108">
    <w:abstractNumId w:val="5"/>
  </w:num>
  <w:num w:numId="6" w16cid:durableId="1110659784">
    <w:abstractNumId w:val="4"/>
  </w:num>
  <w:num w:numId="7" w16cid:durableId="777136969">
    <w:abstractNumId w:val="7"/>
  </w:num>
  <w:num w:numId="8" w16cid:durableId="1209564964">
    <w:abstractNumId w:val="3"/>
  </w:num>
  <w:num w:numId="9" w16cid:durableId="600534170">
    <w:abstractNumId w:val="2"/>
  </w:num>
  <w:num w:numId="10" w16cid:durableId="857082155">
    <w:abstractNumId w:val="1"/>
  </w:num>
  <w:num w:numId="11" w16cid:durableId="58752430">
    <w:abstractNumId w:val="0"/>
  </w:num>
  <w:num w:numId="12" w16cid:durableId="789860028">
    <w:abstractNumId w:val="9"/>
  </w:num>
  <w:num w:numId="13" w16cid:durableId="1274020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CA0"/>
    <w:rsid w:val="00326F90"/>
    <w:rsid w:val="003602BD"/>
    <w:rsid w:val="00450E8B"/>
    <w:rsid w:val="0059042B"/>
    <w:rsid w:val="005C4D75"/>
    <w:rsid w:val="006860FA"/>
    <w:rsid w:val="009D0670"/>
    <w:rsid w:val="00AA1D8D"/>
    <w:rsid w:val="00B41D9E"/>
    <w:rsid w:val="00B47730"/>
    <w:rsid w:val="00B54095"/>
    <w:rsid w:val="00B70563"/>
    <w:rsid w:val="00BA208E"/>
    <w:rsid w:val="00CB0664"/>
    <w:rsid w:val="00D2321D"/>
    <w:rsid w:val="00FC693F"/>
    <w:rsid w:val="00FD7796"/>
    <w:rsid w:val="02DBD889"/>
    <w:rsid w:val="08B77668"/>
    <w:rsid w:val="09250E18"/>
    <w:rsid w:val="094D39ED"/>
    <w:rsid w:val="09A64E69"/>
    <w:rsid w:val="0D22B50D"/>
    <w:rsid w:val="0FC3790C"/>
    <w:rsid w:val="10131C52"/>
    <w:rsid w:val="1A0870C9"/>
    <w:rsid w:val="1C19BB88"/>
    <w:rsid w:val="1C9BE289"/>
    <w:rsid w:val="1E2D4FD1"/>
    <w:rsid w:val="1E3F37E9"/>
    <w:rsid w:val="20A2A13C"/>
    <w:rsid w:val="2520742F"/>
    <w:rsid w:val="261F8288"/>
    <w:rsid w:val="2A57DB7E"/>
    <w:rsid w:val="2A9C8EC6"/>
    <w:rsid w:val="315FB4EE"/>
    <w:rsid w:val="34514A72"/>
    <w:rsid w:val="3875644E"/>
    <w:rsid w:val="391E8C7F"/>
    <w:rsid w:val="3C67FBDA"/>
    <w:rsid w:val="3E54F98A"/>
    <w:rsid w:val="41B4C804"/>
    <w:rsid w:val="42D6A677"/>
    <w:rsid w:val="4577A5BD"/>
    <w:rsid w:val="4891C0E1"/>
    <w:rsid w:val="4AAB1516"/>
    <w:rsid w:val="4B6CCA9B"/>
    <w:rsid w:val="4BC3E948"/>
    <w:rsid w:val="4DE6CF71"/>
    <w:rsid w:val="5092CAC9"/>
    <w:rsid w:val="50DE64A4"/>
    <w:rsid w:val="51D1BF75"/>
    <w:rsid w:val="5246D629"/>
    <w:rsid w:val="5387E4D9"/>
    <w:rsid w:val="553C5990"/>
    <w:rsid w:val="56C9FD08"/>
    <w:rsid w:val="58F19E0C"/>
    <w:rsid w:val="5D57A005"/>
    <w:rsid w:val="5DE85B71"/>
    <w:rsid w:val="5E3C40AA"/>
    <w:rsid w:val="60E71523"/>
    <w:rsid w:val="6327D2C1"/>
    <w:rsid w:val="6872C6BE"/>
    <w:rsid w:val="6F81ED38"/>
    <w:rsid w:val="6FCC8930"/>
    <w:rsid w:val="7161C576"/>
    <w:rsid w:val="71EC8818"/>
    <w:rsid w:val="7315DE11"/>
    <w:rsid w:val="78290C18"/>
    <w:rsid w:val="7B9AB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4278D"/>
  <w14:defaultImageDpi w14:val="300"/>
  <w15:docId w15:val="{1A526818-C373-0040-8D14-A435EFDA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B41D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jecentral.com.mx/nuestro-eje/mas-de-630-personas-murieron-en-mexico-durante-desastres-naturales-del-2024-esto-de-acuerdo-con-el-cenapred?utm_source=chatgpt.com" TargetMode="External"/><Relationship Id="rId18" Type="http://schemas.openxmlformats.org/officeDocument/2006/relationships/hyperlink" Target="mailto:gabriela.tecalco@another.co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luniversal.com.mx/nacion/en-2025-se-han-registrado-mas-de-21-mil-sismos-en-mexico-academico-de-la-unam-hay-que-estar-alerta-senala/?utm_source=chatgpt.com" TargetMode="External"/><Relationship Id="rId17" Type="http://schemas.openxmlformats.org/officeDocument/2006/relationships/hyperlink" Target="mailto:gabriela.tecalco@another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milegadom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gendelgolfo.mx/estado/inundaciones-en-veracruz-dejan-mas-de-300-mil-afectados-y-81-comunidades-aisladas-20251013-0025.html?utm_source=chatgp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ilegadomx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legadoenorden.com.mx/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86E07BB-CF5E-400E-ABBF-81730FAC48A7}">
    <t:Anchor>
      <t:Comment id="558503941"/>
    </t:Anchor>
    <t:History>
      <t:Event id="{BD6758A1-2BE6-4001-A478-C722AE2F3BB2}" time="2025-11-03T23:38:04.36Z">
        <t:Attribution userId="S::elsa.villalba@another.co::b4ff72b9-b310-42b9-9207-361406c80db8" userProvider="AD" userName="Elsa Villalba de la Vega"/>
        <t:Anchor>
          <t:Comment id="558503941"/>
        </t:Anchor>
        <t:Create/>
      </t:Event>
      <t:Event id="{382401B2-FD2F-4A3F-A849-15F14991DD28}" time="2025-11-03T23:38:04.36Z">
        <t:Attribution userId="S::elsa.villalba@another.co::b4ff72b9-b310-42b9-9207-361406c80db8" userProvider="AD" userName="Elsa Villalba de la Vega"/>
        <t:Anchor>
          <t:Comment id="558503941"/>
        </t:Anchor>
        <t:Assign userId="S::gabriela.tecalco@another.co::8292c2f7-18ff-45ad-bd23-0de90c228a63" userProvider="AD" userName="Gabriela Tecalco"/>
      </t:Event>
      <t:Event id="{F8C8FB53-AD6E-4192-A425-DAB7E247AF51}" time="2025-11-03T23:38:04.36Z">
        <t:Attribution userId="S::elsa.villalba@another.co::b4ff72b9-b310-42b9-9207-361406c80db8" userProvider="AD" userName="Elsa Villalba de la Vega"/>
        <t:Anchor>
          <t:Comment id="558503941"/>
        </t:Anchor>
        <t:SetTitle title="Construyamos un storytelling sin llegar a lo catastrófico y respetuoso con las personas daminificadas, como un ejemplo de lo que las familias pueden vivir ante eventualidades, y la importancia de estar preparados. @Gabriela Tecalco"/>
      </t:Event>
      <t:Event id="{4F38CB56-CA40-444D-9E52-3CA115B0B28A}" time="2025-11-04T17:11:37.681Z">
        <t:Attribution userId="S::gabriela.tecalco@another.co::8292c2f7-18ff-45ad-bd23-0de90c228a63" userProvider="AD" userName="Gabriela Tecalco"/>
        <t:Progress percentComplete="100"/>
      </t:Event>
    </t:History>
  </t:Task>
  <t:Task id="{96D520AF-1C1E-46E1-8812-7D1666D5D3ED}">
    <t:Anchor>
      <t:Comment id="430425775"/>
    </t:Anchor>
    <t:History>
      <t:Event id="{BAD6D891-17C8-4F14-9405-E895589422E2}" time="2025-11-03T23:38:57.421Z">
        <t:Attribution userId="S::elsa.villalba@another.co::b4ff72b9-b310-42b9-9207-361406c80db8" userProvider="AD" userName="Elsa Villalba de la Vega"/>
        <t:Anchor>
          <t:Comment id="430425775"/>
        </t:Anchor>
        <t:Create/>
      </t:Event>
      <t:Event id="{6A945DF9-73B9-46B8-AAAB-AF4887513607}" time="2025-11-03T23:38:57.421Z">
        <t:Attribution userId="S::elsa.villalba@another.co::b4ff72b9-b310-42b9-9207-361406c80db8" userProvider="AD" userName="Elsa Villalba de la Vega"/>
        <t:Anchor>
          <t:Comment id="430425775"/>
        </t:Anchor>
        <t:Assign userId="S::gabriela.tecalco@another.co::8292c2f7-18ff-45ad-bd23-0de90c228a63" userProvider="AD" userName="Gabriela Tecalco"/>
      </t:Event>
      <t:Event id="{0F2C297C-1300-4B9F-AD8B-688171E4416A}" time="2025-11-03T23:38:57.421Z">
        <t:Attribution userId="S::elsa.villalba@another.co::b4ff72b9-b310-42b9-9207-361406c80db8" userProvider="AD" userName="Elsa Villalba de la Vega"/>
        <t:Anchor>
          <t:Comment id="430425775"/>
        </t:Anchor>
        <t:SetTitle title="Lo integraría como parte de una de las recomendaciones. Dos párrafos suenan &quot;muy comercial&quot; @Gabriela Tecalco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297b7cb9194684a30a9f99959d23eeea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928b5cac1de0ac01755b81bae02992b8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4992E-E4AF-48BC-9342-8F029EC00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8F51A-B000-461F-BB05-5550D6019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d9b32-086f-4d1d-a400-c5b4faa47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82BFBE-741C-4ADC-ACFC-A8F06B83C708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4238</Characters>
  <Application>Microsoft Office Word</Application>
  <DocSecurity>0</DocSecurity>
  <Lines>35</Lines>
  <Paragraphs>9</Paragraphs>
  <ScaleCrop>false</ScaleCrop>
  <Manager/>
  <Company/>
  <LinksUpToDate>false</LinksUpToDate>
  <CharactersWithSpaces>4999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Tecalco</cp:lastModifiedBy>
  <cp:revision>11</cp:revision>
  <dcterms:created xsi:type="dcterms:W3CDTF">2025-11-03T23:03:00Z</dcterms:created>
  <dcterms:modified xsi:type="dcterms:W3CDTF">2025-11-10T16:30:00Z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