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18E3B" w14:textId="5EDDD88B" w:rsidR="4366DCC0" w:rsidRDefault="57C39248" w:rsidP="4366DCC0">
      <w:pPr>
        <w:pStyle w:val="Prrafodelista"/>
        <w:jc w:val="center"/>
        <w:rPr>
          <w:b/>
          <w:bCs/>
          <w:sz w:val="32"/>
          <w:szCs w:val="32"/>
        </w:rPr>
      </w:pPr>
      <w:r w:rsidRPr="15901705">
        <w:rPr>
          <w:b/>
          <w:bCs/>
          <w:sz w:val="32"/>
          <w:szCs w:val="32"/>
        </w:rPr>
        <w:t xml:space="preserve">Grupo Modelo invita a </w:t>
      </w:r>
      <w:r w:rsidR="2CB541E8" w:rsidRPr="15901705">
        <w:rPr>
          <w:b/>
          <w:bCs/>
          <w:sz w:val="32"/>
          <w:szCs w:val="32"/>
        </w:rPr>
        <w:t>reforestar</w:t>
      </w:r>
      <w:r w:rsidRPr="15901705">
        <w:rPr>
          <w:b/>
          <w:bCs/>
          <w:sz w:val="32"/>
          <w:szCs w:val="32"/>
        </w:rPr>
        <w:t xml:space="preserve"> San Martín </w:t>
      </w:r>
      <w:proofErr w:type="spellStart"/>
      <w:r w:rsidRPr="15901705">
        <w:rPr>
          <w:b/>
          <w:bCs/>
          <w:sz w:val="32"/>
          <w:szCs w:val="32"/>
        </w:rPr>
        <w:t>Tilcajete</w:t>
      </w:r>
      <w:proofErr w:type="spellEnd"/>
      <w:r w:rsidRPr="15901705">
        <w:rPr>
          <w:b/>
          <w:bCs/>
          <w:sz w:val="32"/>
          <w:szCs w:val="32"/>
        </w:rPr>
        <w:t>, Oaxaca</w:t>
      </w:r>
    </w:p>
    <w:p w14:paraId="044C3E54" w14:textId="6E10ACF7" w:rsidR="2B1FF195" w:rsidRDefault="2B1FF195" w:rsidP="2B1FF195">
      <w:pPr>
        <w:pStyle w:val="Prrafodelista"/>
        <w:jc w:val="center"/>
        <w:rPr>
          <w:b/>
          <w:bCs/>
          <w:sz w:val="32"/>
          <w:szCs w:val="32"/>
        </w:rPr>
      </w:pPr>
    </w:p>
    <w:p w14:paraId="378F3DD6" w14:textId="7FA7D724" w:rsidR="098CE201" w:rsidRDefault="098CE201" w:rsidP="15901705">
      <w:pPr>
        <w:pStyle w:val="Prrafodelista"/>
        <w:numPr>
          <w:ilvl w:val="0"/>
          <w:numId w:val="1"/>
        </w:numPr>
        <w:jc w:val="both"/>
        <w:rPr>
          <w:i/>
          <w:iCs/>
          <w:sz w:val="20"/>
          <w:szCs w:val="20"/>
        </w:rPr>
      </w:pPr>
      <w:r w:rsidRPr="15901705">
        <w:rPr>
          <w:i/>
          <w:iCs/>
          <w:sz w:val="20"/>
          <w:szCs w:val="20"/>
        </w:rPr>
        <w:t>Durante la 14A. Reforestación "Ad</w:t>
      </w:r>
      <w:r w:rsidR="3F42A256" w:rsidRPr="15901705">
        <w:rPr>
          <w:i/>
          <w:iCs/>
          <w:sz w:val="20"/>
          <w:szCs w:val="20"/>
        </w:rPr>
        <w:t>o</w:t>
      </w:r>
      <w:r w:rsidRPr="15901705">
        <w:rPr>
          <w:i/>
          <w:iCs/>
          <w:sz w:val="20"/>
          <w:szCs w:val="20"/>
        </w:rPr>
        <w:t>pta un árbol" las organizaciones</w:t>
      </w:r>
      <w:r w:rsidR="771E4063" w:rsidRPr="15901705">
        <w:rPr>
          <w:i/>
          <w:iCs/>
          <w:sz w:val="20"/>
          <w:szCs w:val="20"/>
        </w:rPr>
        <w:t xml:space="preserve"> </w:t>
      </w:r>
      <w:r w:rsidR="771E4063" w:rsidRPr="00F434BB">
        <w:rPr>
          <w:b/>
          <w:bCs/>
          <w:i/>
          <w:iCs/>
          <w:sz w:val="20"/>
          <w:szCs w:val="20"/>
        </w:rPr>
        <w:t>Palo que hable</w:t>
      </w:r>
      <w:r w:rsidR="771E4063" w:rsidRPr="15901705">
        <w:rPr>
          <w:i/>
          <w:iCs/>
          <w:sz w:val="20"/>
          <w:szCs w:val="20"/>
        </w:rPr>
        <w:t xml:space="preserve"> junto a Taller </w:t>
      </w:r>
      <w:r w:rsidR="771E4063" w:rsidRPr="00F434BB">
        <w:rPr>
          <w:b/>
          <w:bCs/>
          <w:i/>
          <w:iCs/>
          <w:sz w:val="20"/>
          <w:szCs w:val="20"/>
        </w:rPr>
        <w:t>Jacobo y María Ángeles</w:t>
      </w:r>
      <w:r w:rsidRPr="15901705">
        <w:rPr>
          <w:i/>
          <w:iCs/>
          <w:sz w:val="20"/>
          <w:szCs w:val="20"/>
        </w:rPr>
        <w:t xml:space="preserve">, </w:t>
      </w:r>
      <w:r w:rsidR="71237D32" w:rsidRPr="15901705">
        <w:rPr>
          <w:i/>
          <w:iCs/>
          <w:sz w:val="20"/>
          <w:szCs w:val="20"/>
        </w:rPr>
        <w:t>en alianza con</w:t>
      </w:r>
      <w:r w:rsidRPr="15901705">
        <w:rPr>
          <w:i/>
          <w:iCs/>
          <w:sz w:val="20"/>
          <w:szCs w:val="20"/>
        </w:rPr>
        <w:t xml:space="preserve"> Voluntario Modelo buscarán reforestar 12,000 árboles.</w:t>
      </w:r>
    </w:p>
    <w:p w14:paraId="511C48D6" w14:textId="400CCE67" w:rsidR="098CE201" w:rsidRDefault="098CE201" w:rsidP="4366DCC0">
      <w:pPr>
        <w:pStyle w:val="Prrafodelista"/>
        <w:numPr>
          <w:ilvl w:val="0"/>
          <w:numId w:val="1"/>
        </w:numPr>
        <w:jc w:val="both"/>
        <w:rPr>
          <w:i/>
          <w:iCs/>
          <w:sz w:val="20"/>
          <w:szCs w:val="20"/>
        </w:rPr>
      </w:pPr>
      <w:r w:rsidRPr="4366DCC0">
        <w:rPr>
          <w:i/>
          <w:iCs/>
          <w:sz w:val="20"/>
          <w:szCs w:val="20"/>
        </w:rPr>
        <w:t xml:space="preserve">La jornada se llevará a cabo el próximo 14 de julio con la misión de formar </w:t>
      </w:r>
      <w:proofErr w:type="spellStart"/>
      <w:r w:rsidRPr="4366DCC0">
        <w:rPr>
          <w:i/>
          <w:iCs/>
          <w:sz w:val="20"/>
          <w:szCs w:val="20"/>
        </w:rPr>
        <w:t>micro-bosques</w:t>
      </w:r>
      <w:proofErr w:type="spellEnd"/>
      <w:r w:rsidRPr="4366DCC0">
        <w:rPr>
          <w:i/>
          <w:iCs/>
          <w:sz w:val="20"/>
          <w:szCs w:val="20"/>
        </w:rPr>
        <w:t xml:space="preserve"> que cuentan con biodiversidad nativa y que poco a poco construyen un corredor biológico en el valle de Ocotlán.</w:t>
      </w:r>
    </w:p>
    <w:p w14:paraId="680B6E4A" w14:textId="59C15B97" w:rsidR="3513EEBA" w:rsidRDefault="3513EEBA" w:rsidP="4366DCC0">
      <w:pPr>
        <w:jc w:val="both"/>
        <w:rPr>
          <w:rFonts w:ascii="Arial" w:eastAsia="Arial" w:hAnsi="Arial" w:cs="Arial"/>
        </w:rPr>
      </w:pPr>
      <w:r w:rsidRPr="15901705">
        <w:rPr>
          <w:rFonts w:ascii="Arial" w:eastAsia="Arial" w:hAnsi="Arial" w:cs="Arial"/>
          <w:b/>
          <w:bCs/>
        </w:rPr>
        <w:t xml:space="preserve">San Martín </w:t>
      </w:r>
      <w:proofErr w:type="spellStart"/>
      <w:r w:rsidRPr="15901705">
        <w:rPr>
          <w:rFonts w:ascii="Arial" w:eastAsia="Arial" w:hAnsi="Arial" w:cs="Arial"/>
          <w:b/>
          <w:bCs/>
        </w:rPr>
        <w:t>Tilcajete</w:t>
      </w:r>
      <w:proofErr w:type="spellEnd"/>
      <w:r w:rsidRPr="15901705">
        <w:rPr>
          <w:rFonts w:ascii="Arial" w:eastAsia="Arial" w:hAnsi="Arial" w:cs="Arial"/>
          <w:b/>
          <w:bCs/>
        </w:rPr>
        <w:t xml:space="preserve">, </w:t>
      </w:r>
      <w:r w:rsidR="00F434BB" w:rsidRPr="00F51D8D">
        <w:rPr>
          <w:rFonts w:ascii="Arial" w:eastAsia="Arial" w:hAnsi="Arial" w:cs="Arial"/>
          <w:b/>
          <w:bCs/>
        </w:rPr>
        <w:t>9</w:t>
      </w:r>
      <w:r w:rsidRPr="00F51D8D">
        <w:rPr>
          <w:rFonts w:ascii="Arial" w:eastAsia="Arial" w:hAnsi="Arial" w:cs="Arial"/>
          <w:b/>
          <w:bCs/>
        </w:rPr>
        <w:t xml:space="preserve"> de julio de 2024</w:t>
      </w:r>
      <w:r w:rsidRPr="15901705">
        <w:rPr>
          <w:rFonts w:ascii="Arial" w:eastAsia="Arial" w:hAnsi="Arial" w:cs="Arial"/>
          <w:b/>
          <w:bCs/>
        </w:rPr>
        <w:t>. –</w:t>
      </w:r>
      <w:r w:rsidRPr="15901705">
        <w:rPr>
          <w:rFonts w:ascii="Arial" w:eastAsia="Arial" w:hAnsi="Arial" w:cs="Arial"/>
        </w:rPr>
        <w:t xml:space="preserve"> </w:t>
      </w:r>
      <w:r w:rsidR="3A4BD37C" w:rsidRPr="15901705">
        <w:rPr>
          <w:rFonts w:ascii="Arial" w:eastAsia="Arial" w:hAnsi="Arial" w:cs="Arial"/>
        </w:rPr>
        <w:t>Como parte de su compromiso con el cuidado del medio ambiente y el apoyo a las comunidades, Grupo Modelo y sus Voluntarios Modelo se unen a la jornada de reforestación "Adopta un árbol", liderada por el proyecto Palo que habla, que busca preservar el conocimiento y la economía campesina como forma de resistencia y defensa del territorio.</w:t>
      </w:r>
    </w:p>
    <w:p w14:paraId="5646EA5B" w14:textId="7E81120A" w:rsidR="3A4BD37C" w:rsidRDefault="3A4BD37C" w:rsidP="4366DCC0">
      <w:pPr>
        <w:jc w:val="both"/>
        <w:rPr>
          <w:rFonts w:ascii="Arial" w:eastAsia="Arial" w:hAnsi="Arial" w:cs="Arial"/>
        </w:rPr>
      </w:pPr>
      <w:r w:rsidRPr="15901705">
        <w:rPr>
          <w:rFonts w:ascii="Arial" w:eastAsia="Arial" w:hAnsi="Arial" w:cs="Arial"/>
        </w:rPr>
        <w:t xml:space="preserve">Por cuarto año consecutivo, </w:t>
      </w:r>
      <w:r w:rsidR="15BCA9A9" w:rsidRPr="15901705">
        <w:rPr>
          <w:rFonts w:ascii="Arial" w:eastAsia="Arial" w:hAnsi="Arial" w:cs="Arial"/>
          <w:b/>
          <w:bCs/>
        </w:rPr>
        <w:t xml:space="preserve">Grupo Modelo y sus </w:t>
      </w:r>
      <w:r w:rsidRPr="15901705">
        <w:rPr>
          <w:rFonts w:ascii="Arial" w:eastAsia="Arial" w:hAnsi="Arial" w:cs="Arial"/>
          <w:b/>
          <w:bCs/>
        </w:rPr>
        <w:t>Voluntarios Modelo</w:t>
      </w:r>
      <w:r w:rsidRPr="15901705">
        <w:rPr>
          <w:rFonts w:ascii="Arial" w:eastAsia="Arial" w:hAnsi="Arial" w:cs="Arial"/>
        </w:rPr>
        <w:t xml:space="preserve"> </w:t>
      </w:r>
      <w:r w:rsidR="59FD501D" w:rsidRPr="15901705">
        <w:rPr>
          <w:rFonts w:ascii="Arial" w:eastAsia="Arial" w:hAnsi="Arial" w:cs="Arial"/>
        </w:rPr>
        <w:t>invita</w:t>
      </w:r>
      <w:r w:rsidR="7CD47148" w:rsidRPr="15901705">
        <w:rPr>
          <w:rFonts w:ascii="Arial" w:eastAsia="Arial" w:hAnsi="Arial" w:cs="Arial"/>
        </w:rPr>
        <w:t>n</w:t>
      </w:r>
      <w:r w:rsidR="59FD501D" w:rsidRPr="15901705">
        <w:rPr>
          <w:rFonts w:ascii="Arial" w:eastAsia="Arial" w:hAnsi="Arial" w:cs="Arial"/>
        </w:rPr>
        <w:t xml:space="preserve"> a la población en general a </w:t>
      </w:r>
      <w:r w:rsidRPr="15901705">
        <w:rPr>
          <w:rFonts w:ascii="Arial" w:eastAsia="Arial" w:hAnsi="Arial" w:cs="Arial"/>
        </w:rPr>
        <w:t xml:space="preserve">participar en la reforestación de San Martín </w:t>
      </w:r>
      <w:proofErr w:type="spellStart"/>
      <w:r w:rsidRPr="15901705">
        <w:rPr>
          <w:rFonts w:ascii="Arial" w:eastAsia="Arial" w:hAnsi="Arial" w:cs="Arial"/>
        </w:rPr>
        <w:t>Tilcajete</w:t>
      </w:r>
      <w:proofErr w:type="spellEnd"/>
      <w:r w:rsidRPr="15901705">
        <w:rPr>
          <w:rFonts w:ascii="Arial" w:eastAsia="Arial" w:hAnsi="Arial" w:cs="Arial"/>
        </w:rPr>
        <w:t>, organizada por Palo que habla y el Taller Jacobo y María Ángeles, conocido por su producción de figuras talladas en madera de copal llamadas Tonas y Nahuales.</w:t>
      </w:r>
    </w:p>
    <w:p w14:paraId="3C571B6E" w14:textId="69E39D53" w:rsidR="3A4BD37C" w:rsidRDefault="3A4BD37C" w:rsidP="4366DCC0">
      <w:pPr>
        <w:jc w:val="both"/>
        <w:rPr>
          <w:rFonts w:ascii="Arial" w:eastAsia="Arial" w:hAnsi="Arial" w:cs="Arial"/>
        </w:rPr>
      </w:pPr>
      <w:r w:rsidRPr="2B1FF195">
        <w:rPr>
          <w:rFonts w:ascii="Arial" w:eastAsia="Arial" w:hAnsi="Arial" w:cs="Arial"/>
        </w:rPr>
        <w:t xml:space="preserve">Durante la 14ª Reforestación "Adopta un árbol", las organizaciones, buscarán plantar 12,000 árboles. Además, se invita a la comunidad a apoyar esta iniciativa mediante donaciones en la página </w:t>
      </w:r>
      <w:hyperlink r:id="rId10">
        <w:r w:rsidRPr="2B1FF195">
          <w:rPr>
            <w:rStyle w:val="Hipervnculo"/>
            <w:rFonts w:ascii="Arial" w:eastAsia="Arial" w:hAnsi="Arial" w:cs="Arial"/>
          </w:rPr>
          <w:t>paloquehabla.com/aua2024/</w:t>
        </w:r>
      </w:hyperlink>
      <w:r w:rsidRPr="2B1FF195">
        <w:rPr>
          <w:rFonts w:ascii="Arial" w:eastAsia="Arial" w:hAnsi="Arial" w:cs="Arial"/>
        </w:rPr>
        <w:t xml:space="preserve">, donde se puede adoptar un árbol de Copal </w:t>
      </w:r>
      <w:r w:rsidRPr="2B1FF195">
        <w:rPr>
          <w:rFonts w:ascii="Arial" w:eastAsia="Arial" w:hAnsi="Arial" w:cs="Arial"/>
          <w:i/>
          <w:iCs/>
        </w:rPr>
        <w:t>(</w:t>
      </w:r>
      <w:proofErr w:type="spellStart"/>
      <w:r w:rsidRPr="2B1FF195">
        <w:rPr>
          <w:rFonts w:ascii="Arial" w:eastAsia="Arial" w:hAnsi="Arial" w:cs="Arial"/>
          <w:i/>
          <w:iCs/>
        </w:rPr>
        <w:t>Bursera</w:t>
      </w:r>
      <w:proofErr w:type="spellEnd"/>
      <w:r w:rsidRPr="2B1FF195">
        <w:rPr>
          <w:rFonts w:ascii="Arial" w:eastAsia="Arial" w:hAnsi="Arial" w:cs="Arial"/>
          <w:i/>
          <w:iCs/>
        </w:rPr>
        <w:t xml:space="preserve"> </w:t>
      </w:r>
      <w:proofErr w:type="spellStart"/>
      <w:r w:rsidRPr="2B1FF195">
        <w:rPr>
          <w:rFonts w:ascii="Arial" w:eastAsia="Arial" w:hAnsi="Arial" w:cs="Arial"/>
          <w:i/>
          <w:iCs/>
        </w:rPr>
        <w:t>glabrifolia</w:t>
      </w:r>
      <w:proofErr w:type="spellEnd"/>
      <w:r w:rsidRPr="2B1FF195">
        <w:rPr>
          <w:rFonts w:ascii="Arial" w:eastAsia="Arial" w:hAnsi="Arial" w:cs="Arial"/>
        </w:rPr>
        <w:t xml:space="preserve">), una especie que se adapta bien al clima y a los factores biológicos del entorno de San Martín </w:t>
      </w:r>
      <w:proofErr w:type="spellStart"/>
      <w:r w:rsidRPr="2B1FF195">
        <w:rPr>
          <w:rFonts w:ascii="Arial" w:eastAsia="Arial" w:hAnsi="Arial" w:cs="Arial"/>
        </w:rPr>
        <w:t>Tilcajete</w:t>
      </w:r>
      <w:proofErr w:type="spellEnd"/>
      <w:r w:rsidRPr="2B1FF195">
        <w:rPr>
          <w:rFonts w:ascii="Arial" w:eastAsia="Arial" w:hAnsi="Arial" w:cs="Arial"/>
        </w:rPr>
        <w:t>.</w:t>
      </w:r>
    </w:p>
    <w:p w14:paraId="572174D4" w14:textId="4B2B3A16" w:rsidR="3A4BD37C" w:rsidRDefault="3A4BD37C" w:rsidP="4366DCC0">
      <w:pPr>
        <w:jc w:val="both"/>
        <w:rPr>
          <w:rFonts w:ascii="Arial" w:eastAsia="Arial" w:hAnsi="Arial" w:cs="Arial"/>
        </w:rPr>
      </w:pPr>
      <w:r w:rsidRPr="15901705">
        <w:rPr>
          <w:rFonts w:ascii="Arial" w:eastAsia="Arial" w:hAnsi="Arial" w:cs="Arial"/>
        </w:rPr>
        <w:t>La jornada de reforestación se llevará a cabo el</w:t>
      </w:r>
      <w:r w:rsidRPr="15901705">
        <w:rPr>
          <w:rFonts w:ascii="Arial" w:eastAsia="Arial" w:hAnsi="Arial" w:cs="Arial"/>
          <w:b/>
          <w:bCs/>
        </w:rPr>
        <w:t xml:space="preserve"> próximo 14 de julio</w:t>
      </w:r>
      <w:r w:rsidRPr="15901705">
        <w:rPr>
          <w:rFonts w:ascii="Arial" w:eastAsia="Arial" w:hAnsi="Arial" w:cs="Arial"/>
        </w:rPr>
        <w:t xml:space="preserve">, con la misión de formar </w:t>
      </w:r>
      <w:proofErr w:type="spellStart"/>
      <w:r w:rsidRPr="15901705">
        <w:rPr>
          <w:rFonts w:ascii="Arial" w:eastAsia="Arial" w:hAnsi="Arial" w:cs="Arial"/>
        </w:rPr>
        <w:t>micro-bosques</w:t>
      </w:r>
      <w:proofErr w:type="spellEnd"/>
      <w:r w:rsidRPr="15901705">
        <w:rPr>
          <w:rFonts w:ascii="Arial" w:eastAsia="Arial" w:hAnsi="Arial" w:cs="Arial"/>
        </w:rPr>
        <w:t xml:space="preserve"> de biodiversidad nativa que, con el tiempo, construirán un corredor biológico en el valle de Ocotlán. Esta iniciativa no solo fortalece el ecosistema local, sino que también promueve la conservación de la biodiversidad y el desarrollo sostenible de la región.</w:t>
      </w:r>
    </w:p>
    <w:p w14:paraId="55F8368F" w14:textId="3B949A53" w:rsidR="44F31BD5" w:rsidRDefault="44F31BD5" w:rsidP="4366DCC0">
      <w:pPr>
        <w:jc w:val="center"/>
        <w:rPr>
          <w:rFonts w:ascii="Arial" w:eastAsia="Arial" w:hAnsi="Arial" w:cs="Arial"/>
          <w:color w:val="000000" w:themeColor="text1"/>
        </w:rPr>
      </w:pPr>
      <w:r w:rsidRPr="4366DCC0">
        <w:rPr>
          <w:rFonts w:ascii="Arial" w:eastAsia="Arial" w:hAnsi="Arial" w:cs="Arial"/>
          <w:color w:val="000000" w:themeColor="text1"/>
        </w:rPr>
        <w:t>-o0o-</w:t>
      </w:r>
    </w:p>
    <w:p w14:paraId="41BBFD1D" w14:textId="29D271C4" w:rsidR="44F31BD5" w:rsidRDefault="44F31BD5" w:rsidP="4366DCC0">
      <w:pPr>
        <w:spacing w:after="0" w:line="259" w:lineRule="auto"/>
        <w:jc w:val="both"/>
        <w:rPr>
          <w:rFonts w:ascii="Arial" w:eastAsia="Arial" w:hAnsi="Arial" w:cs="Arial"/>
          <w:color w:val="000000" w:themeColor="text1"/>
          <w:sz w:val="19"/>
          <w:szCs w:val="19"/>
        </w:rPr>
      </w:pPr>
      <w:r w:rsidRPr="4366DCC0">
        <w:rPr>
          <w:rFonts w:ascii="Arial" w:eastAsia="Arial" w:hAnsi="Arial" w:cs="Arial"/>
          <w:b/>
          <w:bCs/>
          <w:color w:val="000000" w:themeColor="text1"/>
          <w:sz w:val="19"/>
          <w:szCs w:val="19"/>
        </w:rPr>
        <w:t xml:space="preserve">Acerca de Grupo Modelo: </w:t>
      </w:r>
    </w:p>
    <w:p w14:paraId="09B741E5" w14:textId="22AB2120" w:rsidR="4366DCC0" w:rsidRDefault="4366DCC0" w:rsidP="4366DCC0">
      <w:pPr>
        <w:spacing w:after="0" w:line="259" w:lineRule="auto"/>
        <w:jc w:val="both"/>
        <w:rPr>
          <w:rFonts w:ascii="Arial" w:eastAsia="Arial" w:hAnsi="Arial" w:cs="Arial"/>
          <w:color w:val="000000" w:themeColor="text1"/>
          <w:sz w:val="19"/>
          <w:szCs w:val="19"/>
        </w:rPr>
      </w:pPr>
    </w:p>
    <w:p w14:paraId="014B88B8" w14:textId="68307FE9" w:rsidR="44F31BD5" w:rsidRDefault="44F31BD5" w:rsidP="4366DCC0">
      <w:pPr>
        <w:spacing w:after="0" w:line="259" w:lineRule="auto"/>
        <w:jc w:val="both"/>
        <w:rPr>
          <w:rFonts w:ascii="Arial" w:eastAsia="Arial" w:hAnsi="Arial" w:cs="Arial"/>
          <w:color w:val="000000" w:themeColor="text1"/>
          <w:sz w:val="19"/>
          <w:szCs w:val="19"/>
        </w:rPr>
      </w:pPr>
      <w:r w:rsidRPr="4366DCC0">
        <w:rPr>
          <w:rFonts w:ascii="Arial" w:eastAsia="Arial" w:hAnsi="Arial" w:cs="Arial"/>
          <w:color w:val="000000" w:themeColor="text1"/>
          <w:sz w:val="19"/>
          <w:szCs w:val="19"/>
        </w:rPr>
        <w:t xml:space="preserve">Grupo Modelo, fundado en 1925, es líder en la elaboración, distribución y venta de cerveza en México y es parte de Anheuser-Busch InBev, compañía cervecera líder a nivel global. Actualmente cuenta con 46 marcas nacionales, entre las cuales destacan Corona Extra, Corona Cero, Negra Modelo, Modelo Especial, Pacífico y Victoria. Exporta siete marcas mexicanas a gran parte del mundo. Es importador en México de las marcas Budweiser, Bud Light, </w:t>
      </w:r>
      <w:proofErr w:type="spellStart"/>
      <w:r w:rsidRPr="4366DCC0">
        <w:rPr>
          <w:rFonts w:ascii="Arial" w:eastAsia="Arial" w:hAnsi="Arial" w:cs="Arial"/>
          <w:color w:val="000000" w:themeColor="text1"/>
          <w:sz w:val="19"/>
          <w:szCs w:val="19"/>
        </w:rPr>
        <w:t>Goose</w:t>
      </w:r>
      <w:proofErr w:type="spellEnd"/>
      <w:r w:rsidRPr="4366DCC0">
        <w:rPr>
          <w:rFonts w:ascii="Arial" w:eastAsia="Arial" w:hAnsi="Arial" w:cs="Arial"/>
          <w:color w:val="000000" w:themeColor="text1"/>
          <w:sz w:val="19"/>
          <w:szCs w:val="19"/>
        </w:rPr>
        <w:t xml:space="preserve"> Island y Stella Artois, producidas por Anheuser-Busch InBev. A través de una alianza estratégica con Nestlé Waters, produce y distribuye en México las marcas de agua embotellada Sta. María, Nestlé Pureza Vital, Perrier y </w:t>
      </w:r>
      <w:proofErr w:type="spellStart"/>
      <w:proofErr w:type="gramStart"/>
      <w:r w:rsidRPr="4366DCC0">
        <w:rPr>
          <w:rFonts w:ascii="Arial" w:eastAsia="Arial" w:hAnsi="Arial" w:cs="Arial"/>
          <w:color w:val="000000" w:themeColor="text1"/>
          <w:sz w:val="19"/>
          <w:szCs w:val="19"/>
        </w:rPr>
        <w:t>S.Pelegrino</w:t>
      </w:r>
      <w:proofErr w:type="spellEnd"/>
      <w:proofErr w:type="gramEnd"/>
      <w:r w:rsidRPr="4366DCC0">
        <w:rPr>
          <w:rFonts w:ascii="Arial" w:eastAsia="Arial" w:hAnsi="Arial" w:cs="Arial"/>
          <w:color w:val="000000" w:themeColor="text1"/>
          <w:sz w:val="19"/>
          <w:szCs w:val="19"/>
        </w:rPr>
        <w:t xml:space="preserve">, entre otras. </w:t>
      </w:r>
    </w:p>
    <w:p w14:paraId="12F42EFD" w14:textId="3151C5E4" w:rsidR="4366DCC0" w:rsidRDefault="4366DCC0" w:rsidP="4366DCC0">
      <w:pPr>
        <w:spacing w:line="259" w:lineRule="auto"/>
        <w:rPr>
          <w:rFonts w:ascii="Arial" w:eastAsia="Arial" w:hAnsi="Arial" w:cs="Arial"/>
          <w:color w:val="000000" w:themeColor="text1"/>
          <w:sz w:val="22"/>
          <w:szCs w:val="22"/>
        </w:rPr>
      </w:pPr>
    </w:p>
    <w:p w14:paraId="3C41C318" w14:textId="1298E053" w:rsidR="44F31BD5" w:rsidRDefault="44F31BD5" w:rsidP="4366DCC0">
      <w:pPr>
        <w:spacing w:after="0" w:line="259" w:lineRule="auto"/>
        <w:jc w:val="both"/>
        <w:rPr>
          <w:rFonts w:ascii="Arial" w:eastAsia="Arial" w:hAnsi="Arial" w:cs="Arial"/>
          <w:color w:val="000000" w:themeColor="text1"/>
          <w:sz w:val="22"/>
          <w:szCs w:val="22"/>
        </w:rPr>
      </w:pPr>
      <w:r w:rsidRPr="4366DCC0">
        <w:rPr>
          <w:rFonts w:ascii="Arial" w:eastAsia="Arial" w:hAnsi="Arial" w:cs="Arial"/>
          <w:b/>
          <w:bCs/>
          <w:color w:val="000000" w:themeColor="text1"/>
          <w:sz w:val="22"/>
          <w:szCs w:val="22"/>
        </w:rPr>
        <w:t>Contacto de prensa:</w:t>
      </w:r>
    </w:p>
    <w:p w14:paraId="435BEEA6" w14:textId="474748F7" w:rsidR="44F31BD5" w:rsidRDefault="44F31BD5" w:rsidP="4366DCC0">
      <w:pPr>
        <w:spacing w:after="0" w:line="259" w:lineRule="auto"/>
        <w:rPr>
          <w:rFonts w:ascii="Arial" w:eastAsia="Arial" w:hAnsi="Arial" w:cs="Arial"/>
          <w:color w:val="000000" w:themeColor="text1"/>
          <w:sz w:val="22"/>
          <w:szCs w:val="22"/>
        </w:rPr>
      </w:pPr>
      <w:r w:rsidRPr="4366DCC0">
        <w:rPr>
          <w:rFonts w:ascii="Arial" w:eastAsia="Arial" w:hAnsi="Arial" w:cs="Arial"/>
          <w:color w:val="000000" w:themeColor="text1"/>
          <w:sz w:val="22"/>
          <w:szCs w:val="22"/>
        </w:rPr>
        <w:t>Paola Ruiz</w:t>
      </w:r>
    </w:p>
    <w:p w14:paraId="40E4F30F" w14:textId="6BFED310" w:rsidR="44F31BD5" w:rsidRDefault="44F31BD5" w:rsidP="4366DCC0">
      <w:pPr>
        <w:spacing w:after="0" w:line="259" w:lineRule="auto"/>
        <w:rPr>
          <w:rFonts w:ascii="Arial" w:eastAsia="Arial" w:hAnsi="Arial" w:cs="Arial"/>
          <w:color w:val="000000" w:themeColor="text1"/>
          <w:sz w:val="22"/>
          <w:szCs w:val="22"/>
        </w:rPr>
      </w:pPr>
      <w:r w:rsidRPr="00F434BB">
        <w:rPr>
          <w:rFonts w:ascii="Arial" w:eastAsia="Arial" w:hAnsi="Arial" w:cs="Arial"/>
          <w:color w:val="000000" w:themeColor="text1"/>
          <w:sz w:val="22"/>
          <w:szCs w:val="22"/>
          <w:lang w:val="es-MX"/>
        </w:rPr>
        <w:t xml:space="preserve">Sr. PR Executive                                                      </w:t>
      </w:r>
    </w:p>
    <w:p w14:paraId="274CBD90" w14:textId="4DB0257F" w:rsidR="44F31BD5" w:rsidRPr="00F434BB" w:rsidRDefault="44F31BD5" w:rsidP="4366DCC0">
      <w:pPr>
        <w:spacing w:after="0" w:line="259" w:lineRule="auto"/>
        <w:rPr>
          <w:rFonts w:ascii="Arial" w:eastAsia="Arial" w:hAnsi="Arial" w:cs="Arial"/>
          <w:color w:val="000000" w:themeColor="text1"/>
          <w:sz w:val="22"/>
          <w:szCs w:val="22"/>
          <w:lang w:val="en-US"/>
        </w:rPr>
      </w:pPr>
      <w:r w:rsidRPr="4366DCC0">
        <w:rPr>
          <w:rFonts w:ascii="Arial" w:eastAsia="Arial" w:hAnsi="Arial" w:cs="Arial"/>
          <w:color w:val="000000" w:themeColor="text1"/>
          <w:sz w:val="22"/>
          <w:szCs w:val="22"/>
          <w:lang w:val="en-US"/>
        </w:rPr>
        <w:t xml:space="preserve">55 8577 7630 </w:t>
      </w:r>
    </w:p>
    <w:p w14:paraId="4A202C85" w14:textId="7720AE77" w:rsidR="44F31BD5" w:rsidRPr="00F434BB" w:rsidRDefault="44F31BD5" w:rsidP="4366DCC0">
      <w:pPr>
        <w:spacing w:after="0" w:line="259" w:lineRule="auto"/>
        <w:rPr>
          <w:rFonts w:ascii="Arial" w:eastAsia="Arial" w:hAnsi="Arial" w:cs="Arial"/>
          <w:color w:val="000000" w:themeColor="text1"/>
          <w:sz w:val="22"/>
          <w:szCs w:val="22"/>
          <w:lang w:val="en-US"/>
        </w:rPr>
      </w:pPr>
      <w:r w:rsidRPr="4366DCC0">
        <w:rPr>
          <w:rFonts w:ascii="Arial" w:eastAsia="Arial" w:hAnsi="Arial" w:cs="Arial"/>
          <w:color w:val="000000" w:themeColor="text1"/>
          <w:sz w:val="22"/>
          <w:szCs w:val="22"/>
          <w:lang w:val="en-US"/>
        </w:rPr>
        <w:t xml:space="preserve">Correo: </w:t>
      </w:r>
      <w:hyperlink r:id="rId11">
        <w:r w:rsidRPr="00F434BB">
          <w:rPr>
            <w:rStyle w:val="Hipervnculo"/>
            <w:rFonts w:ascii="Arial" w:eastAsia="Arial" w:hAnsi="Arial" w:cs="Arial"/>
            <w:sz w:val="22"/>
            <w:szCs w:val="22"/>
            <w:lang w:val="en-US"/>
          </w:rPr>
          <w:t>paola.ruiz@another.co</w:t>
        </w:r>
      </w:hyperlink>
      <w:r w:rsidRPr="00F434BB">
        <w:rPr>
          <w:rFonts w:ascii="Arial" w:eastAsia="Arial" w:hAnsi="Arial" w:cs="Arial"/>
          <w:color w:val="000000" w:themeColor="text1"/>
          <w:sz w:val="22"/>
          <w:szCs w:val="22"/>
          <w:lang w:val="en-US"/>
        </w:rPr>
        <w:t xml:space="preserve"> </w:t>
      </w:r>
    </w:p>
    <w:p w14:paraId="6166F067" w14:textId="426FEA10" w:rsidR="4366DCC0" w:rsidRPr="00F434BB" w:rsidRDefault="4366DCC0" w:rsidP="4366DCC0">
      <w:pPr>
        <w:jc w:val="both"/>
        <w:rPr>
          <w:rFonts w:ascii="Arial" w:eastAsia="Arial" w:hAnsi="Arial" w:cs="Arial"/>
          <w:color w:val="000000" w:themeColor="text1"/>
          <w:lang w:val="en-US"/>
        </w:rPr>
      </w:pPr>
    </w:p>
    <w:p w14:paraId="2A2BF36A" w14:textId="52C7D287" w:rsidR="44F31BD5" w:rsidRPr="00F434BB" w:rsidRDefault="44F31BD5" w:rsidP="4366DCC0">
      <w:pPr>
        <w:spacing w:after="0"/>
        <w:jc w:val="both"/>
        <w:rPr>
          <w:rFonts w:ascii="Arial" w:eastAsia="Arial" w:hAnsi="Arial" w:cs="Arial"/>
          <w:color w:val="000000" w:themeColor="text1"/>
          <w:sz w:val="22"/>
          <w:szCs w:val="22"/>
          <w:lang w:val="en-US"/>
        </w:rPr>
      </w:pPr>
      <w:proofErr w:type="spellStart"/>
      <w:r w:rsidRPr="00F434BB">
        <w:rPr>
          <w:rFonts w:ascii="Arial" w:eastAsia="Arial" w:hAnsi="Arial" w:cs="Arial"/>
          <w:color w:val="000000" w:themeColor="text1"/>
          <w:sz w:val="22"/>
          <w:szCs w:val="22"/>
          <w:lang w:val="en-US"/>
        </w:rPr>
        <w:t>Stefanno</w:t>
      </w:r>
      <w:proofErr w:type="spellEnd"/>
      <w:r w:rsidRPr="00F434BB">
        <w:rPr>
          <w:rFonts w:ascii="Arial" w:eastAsia="Arial" w:hAnsi="Arial" w:cs="Arial"/>
          <w:color w:val="000000" w:themeColor="text1"/>
          <w:sz w:val="22"/>
          <w:szCs w:val="22"/>
          <w:lang w:val="en-US"/>
        </w:rPr>
        <w:t xml:space="preserve"> </w:t>
      </w:r>
      <w:proofErr w:type="spellStart"/>
      <w:r w:rsidRPr="00F434BB">
        <w:rPr>
          <w:rFonts w:ascii="Arial" w:eastAsia="Arial" w:hAnsi="Arial" w:cs="Arial"/>
          <w:color w:val="000000" w:themeColor="text1"/>
          <w:sz w:val="22"/>
          <w:szCs w:val="22"/>
          <w:lang w:val="en-US"/>
        </w:rPr>
        <w:t>Schocher</w:t>
      </w:r>
      <w:proofErr w:type="spellEnd"/>
    </w:p>
    <w:p w14:paraId="3D0F5989" w14:textId="6A0E29E2" w:rsidR="44F31BD5" w:rsidRPr="00F434BB" w:rsidRDefault="44F31BD5" w:rsidP="4366DCC0">
      <w:pPr>
        <w:spacing w:after="0"/>
        <w:jc w:val="both"/>
        <w:rPr>
          <w:rFonts w:ascii="Arial" w:eastAsia="Arial" w:hAnsi="Arial" w:cs="Arial"/>
          <w:color w:val="000000" w:themeColor="text1"/>
          <w:sz w:val="22"/>
          <w:szCs w:val="22"/>
          <w:lang w:val="en-US"/>
        </w:rPr>
      </w:pPr>
      <w:r w:rsidRPr="4366DCC0">
        <w:rPr>
          <w:rFonts w:ascii="Arial" w:eastAsia="Arial" w:hAnsi="Arial" w:cs="Arial"/>
          <w:color w:val="000000" w:themeColor="text1"/>
          <w:sz w:val="22"/>
          <w:szCs w:val="22"/>
          <w:lang w:val="en-US"/>
        </w:rPr>
        <w:t xml:space="preserve">Sr. PR Executive  </w:t>
      </w:r>
    </w:p>
    <w:p w14:paraId="037B20E1" w14:textId="7E499C83" w:rsidR="44F31BD5" w:rsidRPr="00F434BB" w:rsidRDefault="44F31BD5" w:rsidP="4366DCC0">
      <w:pPr>
        <w:spacing w:after="0"/>
        <w:jc w:val="both"/>
        <w:rPr>
          <w:rFonts w:ascii="Arial" w:eastAsia="Arial" w:hAnsi="Arial" w:cs="Arial"/>
          <w:color w:val="000000" w:themeColor="text1"/>
          <w:sz w:val="22"/>
          <w:szCs w:val="22"/>
          <w:lang w:val="en-US"/>
        </w:rPr>
      </w:pPr>
      <w:r w:rsidRPr="4366DCC0">
        <w:rPr>
          <w:rFonts w:ascii="Arial" w:eastAsia="Arial" w:hAnsi="Arial" w:cs="Arial"/>
          <w:color w:val="000000" w:themeColor="text1"/>
          <w:sz w:val="22"/>
          <w:szCs w:val="22"/>
          <w:lang w:val="en-US"/>
        </w:rPr>
        <w:t xml:space="preserve">Correo: </w:t>
      </w:r>
      <w:hyperlink r:id="rId12">
        <w:r w:rsidRPr="4366DCC0">
          <w:rPr>
            <w:rStyle w:val="Hipervnculo"/>
            <w:rFonts w:ascii="Arial" w:eastAsia="Arial" w:hAnsi="Arial" w:cs="Arial"/>
            <w:sz w:val="22"/>
            <w:szCs w:val="22"/>
            <w:lang w:val="en-US"/>
          </w:rPr>
          <w:t>stefanno.schocher@another.co</w:t>
        </w:r>
      </w:hyperlink>
    </w:p>
    <w:p w14:paraId="227646B0" w14:textId="689C9641" w:rsidR="4366DCC0" w:rsidRPr="00F434BB" w:rsidRDefault="4366DCC0" w:rsidP="4366DCC0">
      <w:pPr>
        <w:jc w:val="both"/>
        <w:rPr>
          <w:rFonts w:ascii="Arial" w:eastAsia="Arial" w:hAnsi="Arial" w:cs="Arial"/>
          <w:color w:val="000000" w:themeColor="text1"/>
          <w:lang w:val="en-US"/>
        </w:rPr>
      </w:pPr>
    </w:p>
    <w:p w14:paraId="56EC3C7F" w14:textId="43CEB8B4" w:rsidR="4366DCC0" w:rsidRPr="00F434BB" w:rsidRDefault="4366DCC0" w:rsidP="4366DCC0">
      <w:pPr>
        <w:jc w:val="both"/>
        <w:rPr>
          <w:lang w:val="en-US"/>
        </w:rPr>
      </w:pPr>
    </w:p>
    <w:sectPr w:rsidR="4366DCC0" w:rsidRPr="00F434BB">
      <w:headerReference w:type="default" r:id="rId13"/>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5B8EA" w14:textId="77777777" w:rsidR="00C357D5" w:rsidRDefault="00C357D5">
      <w:pPr>
        <w:spacing w:after="0" w:line="240" w:lineRule="auto"/>
      </w:pPr>
      <w:r>
        <w:separator/>
      </w:r>
    </w:p>
  </w:endnote>
  <w:endnote w:type="continuationSeparator" w:id="0">
    <w:p w14:paraId="0CD8A0EA" w14:textId="77777777" w:rsidR="00C357D5" w:rsidRDefault="00C35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FF28E9D" w14:paraId="2E3E58B8" w14:textId="77777777" w:rsidTr="3FF28E9D">
      <w:trPr>
        <w:trHeight w:val="300"/>
      </w:trPr>
      <w:tc>
        <w:tcPr>
          <w:tcW w:w="3005" w:type="dxa"/>
        </w:tcPr>
        <w:p w14:paraId="44900AD9" w14:textId="230F1A93" w:rsidR="3FF28E9D" w:rsidRDefault="3FF28E9D" w:rsidP="3FF28E9D">
          <w:pPr>
            <w:pStyle w:val="Encabezado"/>
            <w:ind w:left="-115"/>
          </w:pPr>
        </w:p>
      </w:tc>
      <w:tc>
        <w:tcPr>
          <w:tcW w:w="3005" w:type="dxa"/>
        </w:tcPr>
        <w:p w14:paraId="07EE338C" w14:textId="4DEEF257" w:rsidR="3FF28E9D" w:rsidRDefault="3FF28E9D" w:rsidP="3FF28E9D">
          <w:pPr>
            <w:pStyle w:val="Encabezado"/>
            <w:jc w:val="center"/>
          </w:pPr>
        </w:p>
      </w:tc>
      <w:tc>
        <w:tcPr>
          <w:tcW w:w="3005" w:type="dxa"/>
        </w:tcPr>
        <w:p w14:paraId="0658689A" w14:textId="612C9C3F" w:rsidR="3FF28E9D" w:rsidRDefault="3FF28E9D" w:rsidP="3FF28E9D">
          <w:pPr>
            <w:pStyle w:val="Encabezado"/>
            <w:ind w:right="-115"/>
            <w:jc w:val="right"/>
          </w:pPr>
        </w:p>
      </w:tc>
    </w:tr>
  </w:tbl>
  <w:p w14:paraId="6638D109" w14:textId="79806C39" w:rsidR="3FF28E9D" w:rsidRDefault="3FF28E9D" w:rsidP="3FF28E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CCD67" w14:textId="77777777" w:rsidR="00C357D5" w:rsidRDefault="00C357D5">
      <w:pPr>
        <w:spacing w:after="0" w:line="240" w:lineRule="auto"/>
      </w:pPr>
      <w:r>
        <w:separator/>
      </w:r>
    </w:p>
  </w:footnote>
  <w:footnote w:type="continuationSeparator" w:id="0">
    <w:p w14:paraId="3585EE5B" w14:textId="77777777" w:rsidR="00C357D5" w:rsidRDefault="00C35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FF28E9D" w14:paraId="1E21FC83" w14:textId="77777777" w:rsidTr="3FF28E9D">
      <w:trPr>
        <w:trHeight w:val="300"/>
      </w:trPr>
      <w:tc>
        <w:tcPr>
          <w:tcW w:w="3005" w:type="dxa"/>
        </w:tcPr>
        <w:p w14:paraId="2BBD7488" w14:textId="12C68E4F" w:rsidR="3FF28E9D" w:rsidRDefault="3FF28E9D" w:rsidP="3FF28E9D">
          <w:pPr>
            <w:pStyle w:val="Encabezado"/>
            <w:ind w:left="-115"/>
          </w:pPr>
        </w:p>
      </w:tc>
      <w:tc>
        <w:tcPr>
          <w:tcW w:w="3005" w:type="dxa"/>
        </w:tcPr>
        <w:p w14:paraId="5FA7BD37" w14:textId="79574B11" w:rsidR="3FF28E9D" w:rsidRDefault="3FF28E9D" w:rsidP="3FF28E9D">
          <w:pPr>
            <w:pStyle w:val="Encabezado"/>
            <w:jc w:val="center"/>
          </w:pPr>
          <w:r>
            <w:rPr>
              <w:noProof/>
            </w:rPr>
            <w:drawing>
              <wp:inline distT="0" distB="0" distL="0" distR="0" wp14:anchorId="0021CBE4" wp14:editId="008660E5">
                <wp:extent cx="1257300" cy="1133475"/>
                <wp:effectExtent l="0" t="0" r="0" b="0"/>
                <wp:docPr id="638796479" name="Imagen 638796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57300" cy="1133475"/>
                        </a:xfrm>
                        <a:prstGeom prst="rect">
                          <a:avLst/>
                        </a:prstGeom>
                      </pic:spPr>
                    </pic:pic>
                  </a:graphicData>
                </a:graphic>
              </wp:inline>
            </w:drawing>
          </w:r>
          <w:r>
            <w:br/>
          </w:r>
        </w:p>
      </w:tc>
      <w:tc>
        <w:tcPr>
          <w:tcW w:w="3005" w:type="dxa"/>
        </w:tcPr>
        <w:p w14:paraId="114D7A1A" w14:textId="4B17594D" w:rsidR="3FF28E9D" w:rsidRDefault="3FF28E9D" w:rsidP="3FF28E9D">
          <w:pPr>
            <w:pStyle w:val="Encabezado"/>
            <w:ind w:right="-115"/>
            <w:jc w:val="right"/>
          </w:pPr>
        </w:p>
      </w:tc>
    </w:tr>
  </w:tbl>
  <w:p w14:paraId="55274C91" w14:textId="730032E1" w:rsidR="3FF28E9D" w:rsidRDefault="3FF28E9D" w:rsidP="3FF28E9D">
    <w:pPr>
      <w:pStyle w:val="Encabezado"/>
    </w:pPr>
  </w:p>
</w:hdr>
</file>

<file path=word/intelligence2.xml><?xml version="1.0" encoding="utf-8"?>
<int2:intelligence xmlns:int2="http://schemas.microsoft.com/office/intelligence/2020/intelligence" xmlns:oel="http://schemas.microsoft.com/office/2019/extlst">
  <int2:observations>
    <int2:textHash int2:hashCode="+bcccJ+yq+M9go" int2:id="92PI7oW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540A"/>
    <w:multiLevelType w:val="hybridMultilevel"/>
    <w:tmpl w:val="BB64979A"/>
    <w:lvl w:ilvl="0" w:tplc="5302D3EC">
      <w:start w:val="1"/>
      <w:numFmt w:val="decimal"/>
      <w:lvlText w:val="%1)"/>
      <w:lvlJc w:val="left"/>
      <w:pPr>
        <w:ind w:left="720" w:hanging="360"/>
      </w:pPr>
    </w:lvl>
    <w:lvl w:ilvl="1" w:tplc="91F02FE0">
      <w:start w:val="1"/>
      <w:numFmt w:val="lowerLetter"/>
      <w:lvlText w:val="%2."/>
      <w:lvlJc w:val="left"/>
      <w:pPr>
        <w:ind w:left="1440" w:hanging="360"/>
      </w:pPr>
    </w:lvl>
    <w:lvl w:ilvl="2" w:tplc="190EA1AA">
      <w:start w:val="1"/>
      <w:numFmt w:val="lowerRoman"/>
      <w:lvlText w:val="%3."/>
      <w:lvlJc w:val="right"/>
      <w:pPr>
        <w:ind w:left="2160" w:hanging="180"/>
      </w:pPr>
    </w:lvl>
    <w:lvl w:ilvl="3" w:tplc="7A241E72">
      <w:start w:val="1"/>
      <w:numFmt w:val="decimal"/>
      <w:lvlText w:val="%4."/>
      <w:lvlJc w:val="left"/>
      <w:pPr>
        <w:ind w:left="2880" w:hanging="360"/>
      </w:pPr>
    </w:lvl>
    <w:lvl w:ilvl="4" w:tplc="67E6499A">
      <w:start w:val="1"/>
      <w:numFmt w:val="lowerLetter"/>
      <w:lvlText w:val="%5."/>
      <w:lvlJc w:val="left"/>
      <w:pPr>
        <w:ind w:left="3600" w:hanging="360"/>
      </w:pPr>
    </w:lvl>
    <w:lvl w:ilvl="5" w:tplc="EA882070">
      <w:start w:val="1"/>
      <w:numFmt w:val="lowerRoman"/>
      <w:lvlText w:val="%6."/>
      <w:lvlJc w:val="right"/>
      <w:pPr>
        <w:ind w:left="4320" w:hanging="180"/>
      </w:pPr>
    </w:lvl>
    <w:lvl w:ilvl="6" w:tplc="DA50D6FA">
      <w:start w:val="1"/>
      <w:numFmt w:val="decimal"/>
      <w:lvlText w:val="%7."/>
      <w:lvlJc w:val="left"/>
      <w:pPr>
        <w:ind w:left="5040" w:hanging="360"/>
      </w:pPr>
    </w:lvl>
    <w:lvl w:ilvl="7" w:tplc="ECE46ACA">
      <w:start w:val="1"/>
      <w:numFmt w:val="lowerLetter"/>
      <w:lvlText w:val="%8."/>
      <w:lvlJc w:val="left"/>
      <w:pPr>
        <w:ind w:left="5760" w:hanging="360"/>
      </w:pPr>
    </w:lvl>
    <w:lvl w:ilvl="8" w:tplc="337475E8">
      <w:start w:val="1"/>
      <w:numFmt w:val="lowerRoman"/>
      <w:lvlText w:val="%9."/>
      <w:lvlJc w:val="right"/>
      <w:pPr>
        <w:ind w:left="6480" w:hanging="180"/>
      </w:pPr>
    </w:lvl>
  </w:abstractNum>
  <w:abstractNum w:abstractNumId="1" w15:restartNumberingAfterBreak="0">
    <w:nsid w:val="535EBE6E"/>
    <w:multiLevelType w:val="hybridMultilevel"/>
    <w:tmpl w:val="532EA054"/>
    <w:lvl w:ilvl="0" w:tplc="5AB6650E">
      <w:start w:val="1"/>
      <w:numFmt w:val="bullet"/>
      <w:lvlText w:val=""/>
      <w:lvlJc w:val="left"/>
      <w:pPr>
        <w:ind w:left="720" w:hanging="360"/>
      </w:pPr>
      <w:rPr>
        <w:rFonts w:ascii="Symbol" w:hAnsi="Symbol" w:hint="default"/>
      </w:rPr>
    </w:lvl>
    <w:lvl w:ilvl="1" w:tplc="371C88F4">
      <w:start w:val="1"/>
      <w:numFmt w:val="bullet"/>
      <w:lvlText w:val="o"/>
      <w:lvlJc w:val="left"/>
      <w:pPr>
        <w:ind w:left="1440" w:hanging="360"/>
      </w:pPr>
      <w:rPr>
        <w:rFonts w:ascii="Courier New" w:hAnsi="Courier New" w:hint="default"/>
      </w:rPr>
    </w:lvl>
    <w:lvl w:ilvl="2" w:tplc="7CD8EDB2">
      <w:start w:val="1"/>
      <w:numFmt w:val="bullet"/>
      <w:lvlText w:val=""/>
      <w:lvlJc w:val="left"/>
      <w:pPr>
        <w:ind w:left="2160" w:hanging="360"/>
      </w:pPr>
      <w:rPr>
        <w:rFonts w:ascii="Wingdings" w:hAnsi="Wingdings" w:hint="default"/>
      </w:rPr>
    </w:lvl>
    <w:lvl w:ilvl="3" w:tplc="89E4609C">
      <w:start w:val="1"/>
      <w:numFmt w:val="bullet"/>
      <w:lvlText w:val=""/>
      <w:lvlJc w:val="left"/>
      <w:pPr>
        <w:ind w:left="2880" w:hanging="360"/>
      </w:pPr>
      <w:rPr>
        <w:rFonts w:ascii="Symbol" w:hAnsi="Symbol" w:hint="default"/>
      </w:rPr>
    </w:lvl>
    <w:lvl w:ilvl="4" w:tplc="9C14207E">
      <w:start w:val="1"/>
      <w:numFmt w:val="bullet"/>
      <w:lvlText w:val="o"/>
      <w:lvlJc w:val="left"/>
      <w:pPr>
        <w:ind w:left="3600" w:hanging="360"/>
      </w:pPr>
      <w:rPr>
        <w:rFonts w:ascii="Courier New" w:hAnsi="Courier New" w:hint="default"/>
      </w:rPr>
    </w:lvl>
    <w:lvl w:ilvl="5" w:tplc="C6761F1C">
      <w:start w:val="1"/>
      <w:numFmt w:val="bullet"/>
      <w:lvlText w:val=""/>
      <w:lvlJc w:val="left"/>
      <w:pPr>
        <w:ind w:left="4320" w:hanging="360"/>
      </w:pPr>
      <w:rPr>
        <w:rFonts w:ascii="Wingdings" w:hAnsi="Wingdings" w:hint="default"/>
      </w:rPr>
    </w:lvl>
    <w:lvl w:ilvl="6" w:tplc="EBD848B8">
      <w:start w:val="1"/>
      <w:numFmt w:val="bullet"/>
      <w:lvlText w:val=""/>
      <w:lvlJc w:val="left"/>
      <w:pPr>
        <w:ind w:left="5040" w:hanging="360"/>
      </w:pPr>
      <w:rPr>
        <w:rFonts w:ascii="Symbol" w:hAnsi="Symbol" w:hint="default"/>
      </w:rPr>
    </w:lvl>
    <w:lvl w:ilvl="7" w:tplc="151643DC">
      <w:start w:val="1"/>
      <w:numFmt w:val="bullet"/>
      <w:lvlText w:val="o"/>
      <w:lvlJc w:val="left"/>
      <w:pPr>
        <w:ind w:left="5760" w:hanging="360"/>
      </w:pPr>
      <w:rPr>
        <w:rFonts w:ascii="Courier New" w:hAnsi="Courier New" w:hint="default"/>
      </w:rPr>
    </w:lvl>
    <w:lvl w:ilvl="8" w:tplc="DEE211D0">
      <w:start w:val="1"/>
      <w:numFmt w:val="bullet"/>
      <w:lvlText w:val=""/>
      <w:lvlJc w:val="left"/>
      <w:pPr>
        <w:ind w:left="6480" w:hanging="360"/>
      </w:pPr>
      <w:rPr>
        <w:rFonts w:ascii="Wingdings" w:hAnsi="Wingdings" w:hint="default"/>
      </w:rPr>
    </w:lvl>
  </w:abstractNum>
  <w:abstractNum w:abstractNumId="2" w15:restartNumberingAfterBreak="0">
    <w:nsid w:val="694AF6FF"/>
    <w:multiLevelType w:val="hybridMultilevel"/>
    <w:tmpl w:val="32AC6DE6"/>
    <w:lvl w:ilvl="0" w:tplc="8CD8ABEC">
      <w:start w:val="1"/>
      <w:numFmt w:val="bullet"/>
      <w:lvlText w:val=""/>
      <w:lvlJc w:val="left"/>
      <w:pPr>
        <w:ind w:left="720" w:hanging="360"/>
      </w:pPr>
      <w:rPr>
        <w:rFonts w:ascii="Symbol" w:hAnsi="Symbol" w:hint="default"/>
      </w:rPr>
    </w:lvl>
    <w:lvl w:ilvl="1" w:tplc="E7705694">
      <w:start w:val="1"/>
      <w:numFmt w:val="bullet"/>
      <w:lvlText w:val="o"/>
      <w:lvlJc w:val="left"/>
      <w:pPr>
        <w:ind w:left="1440" w:hanging="360"/>
      </w:pPr>
      <w:rPr>
        <w:rFonts w:ascii="Courier New" w:hAnsi="Courier New" w:hint="default"/>
      </w:rPr>
    </w:lvl>
    <w:lvl w:ilvl="2" w:tplc="CB38BEF6">
      <w:start w:val="1"/>
      <w:numFmt w:val="bullet"/>
      <w:lvlText w:val=""/>
      <w:lvlJc w:val="left"/>
      <w:pPr>
        <w:ind w:left="2160" w:hanging="360"/>
      </w:pPr>
      <w:rPr>
        <w:rFonts w:ascii="Wingdings" w:hAnsi="Wingdings" w:hint="default"/>
      </w:rPr>
    </w:lvl>
    <w:lvl w:ilvl="3" w:tplc="96F81DFC">
      <w:start w:val="1"/>
      <w:numFmt w:val="bullet"/>
      <w:lvlText w:val=""/>
      <w:lvlJc w:val="left"/>
      <w:pPr>
        <w:ind w:left="2880" w:hanging="360"/>
      </w:pPr>
      <w:rPr>
        <w:rFonts w:ascii="Symbol" w:hAnsi="Symbol" w:hint="default"/>
      </w:rPr>
    </w:lvl>
    <w:lvl w:ilvl="4" w:tplc="AC001648">
      <w:start w:val="1"/>
      <w:numFmt w:val="bullet"/>
      <w:lvlText w:val="o"/>
      <w:lvlJc w:val="left"/>
      <w:pPr>
        <w:ind w:left="3600" w:hanging="360"/>
      </w:pPr>
      <w:rPr>
        <w:rFonts w:ascii="Courier New" w:hAnsi="Courier New" w:hint="default"/>
      </w:rPr>
    </w:lvl>
    <w:lvl w:ilvl="5" w:tplc="0AFE361E">
      <w:start w:val="1"/>
      <w:numFmt w:val="bullet"/>
      <w:lvlText w:val=""/>
      <w:lvlJc w:val="left"/>
      <w:pPr>
        <w:ind w:left="4320" w:hanging="360"/>
      </w:pPr>
      <w:rPr>
        <w:rFonts w:ascii="Wingdings" w:hAnsi="Wingdings" w:hint="default"/>
      </w:rPr>
    </w:lvl>
    <w:lvl w:ilvl="6" w:tplc="8BE41F80">
      <w:start w:val="1"/>
      <w:numFmt w:val="bullet"/>
      <w:lvlText w:val=""/>
      <w:lvlJc w:val="left"/>
      <w:pPr>
        <w:ind w:left="5040" w:hanging="360"/>
      </w:pPr>
      <w:rPr>
        <w:rFonts w:ascii="Symbol" w:hAnsi="Symbol" w:hint="default"/>
      </w:rPr>
    </w:lvl>
    <w:lvl w:ilvl="7" w:tplc="CCCC2F2E">
      <w:start w:val="1"/>
      <w:numFmt w:val="bullet"/>
      <w:lvlText w:val="o"/>
      <w:lvlJc w:val="left"/>
      <w:pPr>
        <w:ind w:left="5760" w:hanging="360"/>
      </w:pPr>
      <w:rPr>
        <w:rFonts w:ascii="Courier New" w:hAnsi="Courier New" w:hint="default"/>
      </w:rPr>
    </w:lvl>
    <w:lvl w:ilvl="8" w:tplc="3E20D21E">
      <w:start w:val="1"/>
      <w:numFmt w:val="bullet"/>
      <w:lvlText w:val=""/>
      <w:lvlJc w:val="left"/>
      <w:pPr>
        <w:ind w:left="6480" w:hanging="360"/>
      </w:pPr>
      <w:rPr>
        <w:rFonts w:ascii="Wingdings" w:hAnsi="Wingdings" w:hint="default"/>
      </w:rPr>
    </w:lvl>
  </w:abstractNum>
  <w:num w:numId="1" w16cid:durableId="2138907909">
    <w:abstractNumId w:val="1"/>
  </w:num>
  <w:num w:numId="2" w16cid:durableId="737752389">
    <w:abstractNumId w:val="0"/>
  </w:num>
  <w:num w:numId="3" w16cid:durableId="1642953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6DAACE"/>
    <w:rsid w:val="0059AA87"/>
    <w:rsid w:val="008F0919"/>
    <w:rsid w:val="00C357D5"/>
    <w:rsid w:val="00C703C5"/>
    <w:rsid w:val="00F434BB"/>
    <w:rsid w:val="00F51D8D"/>
    <w:rsid w:val="0262708A"/>
    <w:rsid w:val="096EFDE4"/>
    <w:rsid w:val="098CE201"/>
    <w:rsid w:val="15901705"/>
    <w:rsid w:val="15B0BA94"/>
    <w:rsid w:val="15BCA9A9"/>
    <w:rsid w:val="1A0C3353"/>
    <w:rsid w:val="1AAA5120"/>
    <w:rsid w:val="1DEF2287"/>
    <w:rsid w:val="27442D08"/>
    <w:rsid w:val="288A9615"/>
    <w:rsid w:val="2A83EF22"/>
    <w:rsid w:val="2B1FF195"/>
    <w:rsid w:val="2C7AEE66"/>
    <w:rsid w:val="2CB541E8"/>
    <w:rsid w:val="32AC565D"/>
    <w:rsid w:val="34033AB1"/>
    <w:rsid w:val="3513EEBA"/>
    <w:rsid w:val="3A4BD37C"/>
    <w:rsid w:val="3DD9DEDA"/>
    <w:rsid w:val="3F42A256"/>
    <w:rsid w:val="3FF28E9D"/>
    <w:rsid w:val="41F1FC98"/>
    <w:rsid w:val="4366DCC0"/>
    <w:rsid w:val="446D9AF6"/>
    <w:rsid w:val="44AB3511"/>
    <w:rsid w:val="44F31BD5"/>
    <w:rsid w:val="494BE371"/>
    <w:rsid w:val="54DC92D8"/>
    <w:rsid w:val="578AB879"/>
    <w:rsid w:val="57C39248"/>
    <w:rsid w:val="59FD501D"/>
    <w:rsid w:val="606DAACE"/>
    <w:rsid w:val="6B62B49E"/>
    <w:rsid w:val="71237D32"/>
    <w:rsid w:val="739A954A"/>
    <w:rsid w:val="75A25B88"/>
    <w:rsid w:val="771E4063"/>
    <w:rsid w:val="7797A9E2"/>
    <w:rsid w:val="7CD471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DAACE"/>
  <w15:chartTrackingRefBased/>
  <w15:docId w15:val="{10287880-8109-424C-B237-99DD36E2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efanno.schocher@another.co"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ola.ruiz@another.c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paloquehabla.com/aua20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1fce5e190a098f9caaeeea7746b8995f">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79e9976d15a3bb512a11739ff503e279"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E1D8B0-27DA-42ED-B5DB-82A0E2B723DB}">
  <ds:schemaRefs>
    <ds:schemaRef ds:uri="http://schemas.microsoft.com/sharepoint/v3/contenttype/forms"/>
  </ds:schemaRefs>
</ds:datastoreItem>
</file>

<file path=customXml/itemProps2.xml><?xml version="1.0" encoding="utf-8"?>
<ds:datastoreItem xmlns:ds="http://schemas.openxmlformats.org/officeDocument/2006/customXml" ds:itemID="{452F3562-7781-46BA-8935-A1EAF5A56FCA}">
  <ds:schemaRefs>
    <ds:schemaRef ds:uri="http://schemas.microsoft.com/office/2006/metadata/properties"/>
    <ds:schemaRef ds:uri="http://schemas.microsoft.com/office/infopath/2007/PartnerControls"/>
    <ds:schemaRef ds:uri="f173f96b-472c-45ce-9fda-c884fe302b36"/>
    <ds:schemaRef ds:uri="0e96de25-8934-48a0-ac20-b6e6595cc026"/>
  </ds:schemaRefs>
</ds:datastoreItem>
</file>

<file path=customXml/itemProps3.xml><?xml version="1.0" encoding="utf-8"?>
<ds:datastoreItem xmlns:ds="http://schemas.openxmlformats.org/officeDocument/2006/customXml" ds:itemID="{6D2A45A7-C4CA-42CC-ACB8-73ABE4184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6de25-8934-48a0-ac20-b6e6595cc026"/>
    <ds:schemaRef ds:uri="f173f96b-472c-45ce-9fda-c884fe302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464</Words>
  <Characters>2555</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Pineda Negrete</dc:creator>
  <cp:keywords/>
  <dc:description/>
  <cp:lastModifiedBy>Arely Romero</cp:lastModifiedBy>
  <cp:revision>3</cp:revision>
  <dcterms:created xsi:type="dcterms:W3CDTF">2024-07-03T09:13:00Z</dcterms:created>
  <dcterms:modified xsi:type="dcterms:W3CDTF">2024-07-08T23:32:00Z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