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2057400" cy="990600"/>
            <wp:effectExtent b="0" l="0" r="0" t="0"/>
            <wp:docPr descr="Macintosh HD:Users:workroom:Desktop:M_Logotype_Blue_CMYK.tif" id="5" name="image11.png"/>
            <a:graphic>
              <a:graphicData uri="http://schemas.openxmlformats.org/drawingml/2006/picture">
                <pic:pic>
                  <pic:nvPicPr>
                    <pic:cNvPr descr="Macintosh HD:Users:workroom:Desktop:M_Logotype_Blue_CMYK.tif" id="0" name="image1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SARA SAMPAIO REVELA SUS PRODUCTOS FAVORITOS DE MOROCCANOIL Y TE DA SUS MEJORES TIPS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xx de agosto de 2017.- </w:t>
      </w:r>
      <w:r w:rsidDel="00000000" w:rsidR="00000000" w:rsidRPr="00000000">
        <w:rPr>
          <w:rtl w:val="0"/>
        </w:rPr>
        <w:t xml:space="preserve">¿Quién no desearía tener un pelo tan sedoso y con un brillo excepcional como el de </w:t>
      </w:r>
      <w:r w:rsidDel="00000000" w:rsidR="00000000" w:rsidRPr="00000000">
        <w:rPr>
          <w:b w:val="1"/>
          <w:rtl w:val="0"/>
        </w:rPr>
        <w:t xml:space="preserve">Sara Sampaio</w:t>
      </w:r>
      <w:r w:rsidDel="00000000" w:rsidR="00000000" w:rsidRPr="00000000">
        <w:rPr>
          <w:rtl w:val="0"/>
        </w:rPr>
        <w:t xml:space="preserve">? La guapa modelo portuguesa </w:t>
      </w:r>
      <w:r w:rsidDel="00000000" w:rsidR="00000000" w:rsidRPr="00000000">
        <w:rPr>
          <w:color w:val="545454"/>
          <w:highlight w:val="white"/>
          <w:rtl w:val="0"/>
        </w:rPr>
        <w:t xml:space="preserve">— </w:t>
      </w:r>
      <w:r w:rsidDel="00000000" w:rsidR="00000000" w:rsidRPr="00000000">
        <w:rPr>
          <w:rtl w:val="0"/>
        </w:rPr>
        <w:t xml:space="preserve">embajadora de </w:t>
      </w:r>
      <w:r w:rsidDel="00000000" w:rsidR="00000000" w:rsidRPr="00000000">
        <w:rPr>
          <w:b w:val="1"/>
          <w:i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545454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comparte contigo sus productos </w:t>
      </w:r>
      <w:r w:rsidDel="00000000" w:rsidR="00000000" w:rsidRPr="00000000">
        <w:rPr>
          <w:i w:val="1"/>
          <w:rtl w:val="0"/>
        </w:rPr>
        <w:t xml:space="preserve">top</w:t>
      </w:r>
      <w:r w:rsidDel="00000000" w:rsidR="00000000" w:rsidRPr="00000000">
        <w:rPr>
          <w:rtl w:val="0"/>
        </w:rPr>
        <w:t xml:space="preserve"> de la marca y sus mejores </w:t>
      </w:r>
      <w:r w:rsidDel="00000000" w:rsidR="00000000" w:rsidRPr="00000000">
        <w:rPr>
          <w:i w:val="1"/>
          <w:rtl w:val="0"/>
        </w:rPr>
        <w:t xml:space="preserve">tips</w:t>
      </w:r>
      <w:r w:rsidDel="00000000" w:rsidR="00000000" w:rsidRPr="00000000">
        <w:rPr>
          <w:rtl w:val="0"/>
        </w:rPr>
        <w:t xml:space="preserve"> para que logres una melena de impacto como la de ella.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Tratamiento Moroccanoil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producto estrella de Moroccanoil es la base inicial para el cuidado y estilizado del cabello. Su fórmula de aceite de argán antioxidante acelera el tiempo de secado y deja el pelo brilloso, suave y súper manejable.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Tip de Sara: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“Yo uso un </w:t>
      </w:r>
      <w:r w:rsidDel="00000000" w:rsidR="00000000" w:rsidRPr="00000000">
        <w:rPr>
          <w:i w:val="1"/>
          <w:color w:val="222222"/>
          <w:rtl w:val="0"/>
        </w:rPr>
        <w:t xml:space="preserve">pump</w:t>
      </w:r>
      <w:r w:rsidDel="00000000" w:rsidR="00000000" w:rsidRPr="00000000">
        <w:rPr>
          <w:color w:val="222222"/>
          <w:rtl w:val="0"/>
        </w:rPr>
        <w:t xml:space="preserve"> en el pelo húmedo y antes de peinarlo porque es la base ideal para crear cualquier </w:t>
      </w:r>
      <w:r w:rsidDel="00000000" w:rsidR="00000000" w:rsidRPr="00000000">
        <w:rPr>
          <w:i w:val="1"/>
          <w:color w:val="222222"/>
          <w:rtl w:val="0"/>
        </w:rPr>
        <w:t xml:space="preserve">look</w:t>
      </w:r>
      <w:r w:rsidDel="00000000" w:rsidR="00000000" w:rsidRPr="00000000">
        <w:rPr>
          <w:color w:val="222222"/>
          <w:rtl w:val="0"/>
        </w:rPr>
        <w:t xml:space="preserve"> ¡Hace que mi pelo se vea más brilloso y sano instantáneamente! Siempre cargo una botella tamaño bolsillo por si es necesario durante el día.”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Spray texturizante seco Moroccanoil: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 la herramienta perfecta para crear el estilo </w:t>
      </w:r>
      <w:r w:rsidDel="00000000" w:rsidR="00000000" w:rsidRPr="00000000">
        <w:rPr>
          <w:i w:val="1"/>
          <w:color w:val="222222"/>
          <w:rtl w:val="0"/>
        </w:rPr>
        <w:t xml:space="preserve">messy hair</w:t>
      </w:r>
      <w:r w:rsidDel="00000000" w:rsidR="00000000" w:rsidRPr="00000000">
        <w:rPr>
          <w:color w:val="222222"/>
          <w:rtl w:val="0"/>
        </w:rPr>
        <w:t xml:space="preserve">, además se puede utilizar como spray de preparación para lograr  el agarre perfecto para peinados con el pelo recogido.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Brinda una fijación texturizada con un acabado en seco, dejando el cabello manejable y sin residuos pegajosos.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Tip de Sara: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“Cuando uso el cabello suelto me gusta que luzca liso y brillante, pero cuando lo llevo recogido, prefiero un </w:t>
      </w:r>
      <w:r w:rsidDel="00000000" w:rsidR="00000000" w:rsidRPr="00000000">
        <w:rPr>
          <w:i w:val="1"/>
          <w:color w:val="222222"/>
          <w:rtl w:val="0"/>
        </w:rPr>
        <w:t xml:space="preserve">look</w:t>
      </w:r>
      <w:r w:rsidDel="00000000" w:rsidR="00000000" w:rsidRPr="00000000">
        <w:rPr>
          <w:color w:val="222222"/>
          <w:rtl w:val="0"/>
        </w:rPr>
        <w:t xml:space="preserve"> más texturizado y desordenado. Este producto añade la cantidad perfecta de textura y dimensión a mi pelo para un estilo despreocupado, que adoro para asistir a alfombras rojas.”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Shampoo seco tonos obscuros de Moroccanoil: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Gracias a su fórmula con almidones ultrafinos de arroz, absorbe al instante la acumulación de grasa, los residuos de productos y los olores, al mismo tiempo que deja una exquisita fragancia. No deja residuos y brinda riqueza a los tonos castaños y oscuros.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Tip de Sara: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“Cuando me enfrento al cabello del segundo día o simplemente necesito un toque rápido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antes de salir, aplico un poco en las raíces, dejo que seque por unos segundos, masajeo un poco mi cuero cabelludo y cepillo mi pelo. Siempre cargo uno tamaño bolsillo en mi bolsa del gimnasio o en mi maleta de mano porque es maravilloso para refrescar después de ejercitarse o de un vuelo largo.”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Crema hidratante para peinar de Moroccanoil: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Esta crema estiliza, acondiciona, hidrata y combate el frizz creando una sensación suave y muy natural. Es perfecta para secar y manejar el cabello, así como para refrescar tu </w:t>
      </w:r>
      <w:r w:rsidDel="00000000" w:rsidR="00000000" w:rsidRPr="00000000">
        <w:rPr>
          <w:i w:val="1"/>
          <w:color w:val="222222"/>
          <w:rtl w:val="0"/>
        </w:rPr>
        <w:t xml:space="preserve">look</w:t>
      </w:r>
      <w:r w:rsidDel="00000000" w:rsidR="00000000" w:rsidRPr="00000000">
        <w:rPr>
          <w:color w:val="222222"/>
          <w:rtl w:val="0"/>
        </w:rPr>
        <w:t xml:space="preserve"> al día siguiente. Gracias a su fórmula con aceite de argán, aporta brillo y definición al pelo.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Tip de Sara: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“Generalmente la combino con un pump o dos de </w:t>
      </w:r>
      <w:r w:rsidDel="00000000" w:rsidR="00000000" w:rsidRPr="00000000">
        <w:rPr>
          <w:b w:val="1"/>
          <w:color w:val="222222"/>
          <w:rtl w:val="0"/>
        </w:rPr>
        <w:t xml:space="preserve">Tratamiento Moroccanoil</w:t>
      </w:r>
      <w:r w:rsidDel="00000000" w:rsidR="00000000" w:rsidRPr="00000000">
        <w:rPr>
          <w:color w:val="222222"/>
          <w:rtl w:val="0"/>
        </w:rPr>
        <w:t xml:space="preserve"> antes de secar mi pelo, aplicando de medios a puntas. También es buenísimo para dar un toque y refrescar mi </w:t>
      </w:r>
      <w:r w:rsidDel="00000000" w:rsidR="00000000" w:rsidRPr="00000000">
        <w:rPr>
          <w:i w:val="1"/>
          <w:color w:val="222222"/>
          <w:rtl w:val="0"/>
        </w:rPr>
        <w:t xml:space="preserve">look</w:t>
      </w:r>
      <w:r w:rsidDel="00000000" w:rsidR="00000000" w:rsidRPr="00000000">
        <w:rPr>
          <w:color w:val="222222"/>
          <w:rtl w:val="0"/>
        </w:rPr>
        <w:t xml:space="preserve">, así que me encanta agregar un poco durante el día para que mi cabello luzca suave y en su lugar en todo momento.”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Ahora ya conoces los secretos de </w:t>
      </w:r>
      <w:r w:rsidDel="00000000" w:rsidR="00000000" w:rsidRPr="00000000">
        <w:rPr>
          <w:b w:val="1"/>
          <w:color w:val="222222"/>
          <w:rtl w:val="0"/>
        </w:rPr>
        <w:t xml:space="preserve">Sara Sampaio</w:t>
      </w:r>
      <w:r w:rsidDel="00000000" w:rsidR="00000000" w:rsidRPr="00000000">
        <w:rPr>
          <w:color w:val="222222"/>
          <w:rtl w:val="0"/>
        </w:rPr>
        <w:t xml:space="preserve"> para lograr un pelo siempre brillante y suave con la ayuda de </w:t>
      </w:r>
      <w:r w:rsidDel="00000000" w:rsidR="00000000" w:rsidRPr="00000000">
        <w:rPr>
          <w:b w:val="1"/>
          <w:i w:val="1"/>
          <w:color w:val="222222"/>
          <w:rtl w:val="0"/>
        </w:rPr>
        <w:t xml:space="preserve">Moroccanoil</w:t>
      </w:r>
      <w:r w:rsidDel="00000000" w:rsidR="00000000" w:rsidRPr="00000000">
        <w:rPr>
          <w:color w:val="222222"/>
          <w:rtl w:val="0"/>
        </w:rPr>
        <w:t xml:space="preserve">. Sigue sus consejos y deslumbra con un cabello increíble como el de ella.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/>
        <w:drawing>
          <wp:inline distB="0" distT="0" distL="0" distR="0">
            <wp:extent cx="178435" cy="178435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213995" cy="178435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403860" cy="178435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66370" cy="166370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rPr/>
        <w:drawing>
          <wp:inline distB="114300" distT="114300" distL="114300" distR="114300">
            <wp:extent cx="261938" cy="19050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</w:t>
      </w:r>
      <w:r w:rsidDel="00000000" w:rsidR="00000000" w:rsidRPr="00000000">
        <w:rPr>
          <w:rtl w:val="0"/>
        </w:rPr>
        <w:t xml:space="preserve">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aileen@anothercompany.com.mx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witter.com/Moroccanoil" TargetMode="External"/><Relationship Id="rId10" Type="http://schemas.openxmlformats.org/officeDocument/2006/relationships/image" Target="media/image7.jpg"/><Relationship Id="rId13" Type="http://schemas.openxmlformats.org/officeDocument/2006/relationships/hyperlink" Target="http://www.youtube.com/moroccanoil" TargetMode="External"/><Relationship Id="rId12" Type="http://schemas.openxmlformats.org/officeDocument/2006/relationships/image" Target="media/image12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www.facebook.com/Moroccanoil" TargetMode="External"/><Relationship Id="rId15" Type="http://schemas.openxmlformats.org/officeDocument/2006/relationships/hyperlink" Target="http://instagram.com/moroccanoil" TargetMode="External"/><Relationship Id="rId14" Type="http://schemas.openxmlformats.org/officeDocument/2006/relationships/image" Target="media/image10.jpg"/><Relationship Id="rId17" Type="http://schemas.openxmlformats.org/officeDocument/2006/relationships/hyperlink" Target="mailto:aileen@anothercompany.com.mx" TargetMode="External"/><Relationship Id="rId16" Type="http://schemas.openxmlformats.org/officeDocument/2006/relationships/image" Target="media/image9.png"/><Relationship Id="rId5" Type="http://schemas.openxmlformats.org/officeDocument/2006/relationships/image" Target="media/image11.png"/><Relationship Id="rId6" Type="http://schemas.openxmlformats.org/officeDocument/2006/relationships/hyperlink" Target="https://www.moroccanoil.com/mx/" TargetMode="External"/><Relationship Id="rId7" Type="http://schemas.openxmlformats.org/officeDocument/2006/relationships/image" Target="media/image5.jpg"/><Relationship Id="rId8" Type="http://schemas.openxmlformats.org/officeDocument/2006/relationships/hyperlink" Target="https://www.facebook.com/Moroccano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