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9F" w:rsidRDefault="00361B57" w:rsidP="000B569F">
      <w:pPr>
        <w:jc w:val="center"/>
        <w:rPr>
          <w:rFonts w:ascii="Arial" w:hAnsi="Arial" w:cs="Arial"/>
          <w:b/>
          <w:sz w:val="28"/>
          <w:szCs w:val="28"/>
          <w:shd w:val="clear" w:color="auto" w:fill="FFFF0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64504</wp:posOffset>
            </wp:positionH>
            <wp:positionV relativeFrom="paragraph">
              <wp:posOffset>-453228</wp:posOffset>
            </wp:positionV>
            <wp:extent cx="1554569" cy="970577"/>
            <wp:effectExtent l="19050" t="0" r="7531" b="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69" cy="97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69F" w:rsidRDefault="000B569F" w:rsidP="000B569F">
      <w:pPr>
        <w:jc w:val="center"/>
        <w:rPr>
          <w:rFonts w:ascii="Arial" w:hAnsi="Arial" w:cs="Arial"/>
          <w:b/>
          <w:sz w:val="28"/>
          <w:szCs w:val="28"/>
          <w:shd w:val="clear" w:color="auto" w:fill="FFFF00"/>
        </w:rPr>
      </w:pPr>
    </w:p>
    <w:p w:rsidR="000B569F" w:rsidRDefault="000B569F" w:rsidP="000B569F">
      <w:pPr>
        <w:jc w:val="center"/>
        <w:rPr>
          <w:rFonts w:ascii="Arial" w:hAnsi="Arial" w:cs="Arial"/>
          <w:b/>
          <w:sz w:val="28"/>
          <w:szCs w:val="28"/>
          <w:shd w:val="clear" w:color="auto" w:fill="FFFF00"/>
        </w:rPr>
      </w:pPr>
    </w:p>
    <w:p w:rsidR="000B569F" w:rsidRPr="00146E44" w:rsidRDefault="000B569F" w:rsidP="000B569F">
      <w:pPr>
        <w:jc w:val="center"/>
        <w:rPr>
          <w:rFonts w:ascii="Arial" w:hAnsi="Arial" w:cs="Arial"/>
          <w:b/>
          <w:sz w:val="16"/>
          <w:szCs w:val="16"/>
          <w:shd w:val="clear" w:color="auto" w:fill="FFFF00"/>
        </w:rPr>
      </w:pPr>
    </w:p>
    <w:p w:rsidR="00DE7A74" w:rsidRDefault="00DE7A74" w:rsidP="00D95A8F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7 AGOSTO, ASSOBIRRA CELEBRA L’</w:t>
      </w:r>
      <w:r w:rsidR="00D95A8F">
        <w:rPr>
          <w:rFonts w:ascii="Arial" w:hAnsi="Arial" w:cs="Arial"/>
          <w:b/>
          <w:sz w:val="28"/>
          <w:szCs w:val="28"/>
          <w:lang w:val="it-IT"/>
        </w:rPr>
        <w:t>INTERNATIONAL BEER DAY</w:t>
      </w:r>
    </w:p>
    <w:p w:rsidR="000737D5" w:rsidRDefault="00D25392" w:rsidP="00D95A8F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IN ESTATE PREVISTO UN CONSUMO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DI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CIRCA 8 MILIONI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DI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ETTOLITRI </w:t>
      </w:r>
      <w:r w:rsidR="00DB17E9">
        <w:rPr>
          <w:rFonts w:ascii="Arial" w:hAnsi="Arial" w:cs="Arial"/>
          <w:b/>
          <w:sz w:val="28"/>
          <w:szCs w:val="28"/>
          <w:lang w:val="it-IT"/>
        </w:rPr>
        <w:t xml:space="preserve">MA </w:t>
      </w:r>
      <w:r w:rsidR="00DE7A74">
        <w:rPr>
          <w:rFonts w:ascii="Arial" w:hAnsi="Arial" w:cs="Arial"/>
          <w:b/>
          <w:sz w:val="28"/>
          <w:szCs w:val="28"/>
          <w:lang w:val="it-IT"/>
        </w:rPr>
        <w:t xml:space="preserve">A CAUSA DELLE ACCISE </w:t>
      </w:r>
      <w:r w:rsidR="00DB17E9">
        <w:rPr>
          <w:rFonts w:ascii="Arial" w:hAnsi="Arial" w:cs="Arial"/>
          <w:b/>
          <w:sz w:val="28"/>
          <w:szCs w:val="28"/>
          <w:lang w:val="it-IT"/>
        </w:rPr>
        <w:t>IN ITALIA IL BRINDISI E’ AMARO</w:t>
      </w:r>
      <w:r>
        <w:rPr>
          <w:rFonts w:ascii="Arial" w:hAnsi="Arial" w:cs="Arial"/>
          <w:b/>
          <w:sz w:val="28"/>
          <w:szCs w:val="28"/>
          <w:lang w:val="it-IT"/>
        </w:rPr>
        <w:t xml:space="preserve">. </w:t>
      </w:r>
    </w:p>
    <w:p w:rsidR="00DB17E9" w:rsidRDefault="00DB17E9" w:rsidP="00D95A8F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27719C" w:rsidRPr="00DE7A74" w:rsidRDefault="0027719C" w:rsidP="00D95A8F">
      <w:pPr>
        <w:jc w:val="center"/>
        <w:rPr>
          <w:rFonts w:ascii="Arial" w:hAnsi="Arial" w:cs="Arial"/>
          <w:i/>
          <w:sz w:val="20"/>
          <w:szCs w:val="20"/>
          <w:lang w:val="it-IT"/>
        </w:rPr>
      </w:pPr>
    </w:p>
    <w:p w:rsidR="00DB17E9" w:rsidRPr="000737D5" w:rsidRDefault="00DB17E9" w:rsidP="00D95A8F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2A7964" w:rsidRDefault="002A7964">
      <w:pPr>
        <w:jc w:val="both"/>
        <w:rPr>
          <w:rFonts w:ascii="Arial" w:hAnsi="Arial" w:cs="Arial"/>
          <w:sz w:val="20"/>
          <w:szCs w:val="20"/>
          <w:lang w:val="it-IT"/>
        </w:rPr>
      </w:pPr>
      <w:r w:rsidRPr="002A7964">
        <w:rPr>
          <w:rFonts w:ascii="Arial" w:hAnsi="Arial" w:cs="Arial"/>
          <w:b/>
          <w:sz w:val="20"/>
          <w:szCs w:val="20"/>
          <w:lang w:val="it-IT"/>
        </w:rPr>
        <w:t>Roma, 7 Agosto</w:t>
      </w:r>
      <w:r w:rsidR="00F01184" w:rsidRPr="002A7964">
        <w:rPr>
          <w:rFonts w:ascii="Arial" w:hAnsi="Arial" w:cs="Arial"/>
          <w:b/>
          <w:sz w:val="20"/>
          <w:szCs w:val="20"/>
          <w:lang w:val="it-IT"/>
        </w:rPr>
        <w:t xml:space="preserve"> 201</w:t>
      </w:r>
      <w:r w:rsidR="007E7400" w:rsidRPr="002A7964">
        <w:rPr>
          <w:rFonts w:ascii="Arial" w:hAnsi="Arial" w:cs="Arial"/>
          <w:b/>
          <w:sz w:val="20"/>
          <w:szCs w:val="20"/>
          <w:lang w:val="it-IT"/>
        </w:rPr>
        <w:t>5</w:t>
      </w:r>
      <w:r w:rsidR="00AF564E" w:rsidRPr="005E406A">
        <w:rPr>
          <w:rFonts w:ascii="Arial" w:hAnsi="Arial" w:cs="Arial"/>
          <w:sz w:val="20"/>
          <w:szCs w:val="20"/>
          <w:lang w:val="it-IT"/>
        </w:rPr>
        <w:t xml:space="preserve"> –</w:t>
      </w:r>
      <w:r w:rsidR="00D25392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Oggi 50 Paesi e oltre 200 città celebreranno </w:t>
      </w:r>
      <w:r w:rsidRPr="00D95A8F">
        <w:rPr>
          <w:rFonts w:ascii="Arial" w:hAnsi="Arial" w:cs="Arial"/>
          <w:b/>
          <w:sz w:val="20"/>
          <w:szCs w:val="20"/>
          <w:lang w:val="it-IT"/>
        </w:rPr>
        <w:t xml:space="preserve">l’International </w:t>
      </w:r>
      <w:proofErr w:type="spellStart"/>
      <w:r w:rsidRPr="00D95A8F">
        <w:rPr>
          <w:rFonts w:ascii="Arial" w:hAnsi="Arial" w:cs="Arial"/>
          <w:b/>
          <w:sz w:val="20"/>
          <w:szCs w:val="20"/>
          <w:lang w:val="it-IT"/>
        </w:rPr>
        <w:t>Beer</w:t>
      </w:r>
      <w:proofErr w:type="spellEnd"/>
      <w:r w:rsidRPr="00D95A8F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D95A8F">
        <w:rPr>
          <w:rFonts w:ascii="Arial" w:hAnsi="Arial" w:cs="Arial"/>
          <w:b/>
          <w:sz w:val="20"/>
          <w:szCs w:val="20"/>
          <w:lang w:val="it-IT"/>
        </w:rPr>
        <w:t>Day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ricorrenza che nasce nel 2007 in California, si celebra il primo venerdì di Agosto, e si basa su tre semplici regole: condividere con gli amici il gusto di una birra; </w:t>
      </w:r>
      <w:r w:rsidRPr="002A7964">
        <w:rPr>
          <w:rFonts w:ascii="Arial" w:hAnsi="Arial" w:cs="Arial"/>
          <w:sz w:val="20"/>
          <w:szCs w:val="20"/>
          <w:lang w:val="it-IT"/>
        </w:rPr>
        <w:t>unire il mondo in un brindisi globale per celebrare tutti le birre di tutte le nazioni nello stesso momento; brindare a quanti producono, distribuiscono e servono la birra</w:t>
      </w:r>
      <w:r w:rsidR="0059684B">
        <w:rPr>
          <w:rFonts w:ascii="Arial" w:hAnsi="Arial" w:cs="Arial"/>
          <w:sz w:val="20"/>
          <w:szCs w:val="20"/>
          <w:lang w:val="it-IT"/>
        </w:rPr>
        <w:t xml:space="preserve">. </w:t>
      </w:r>
      <w:r w:rsidR="004648F1">
        <w:rPr>
          <w:rFonts w:ascii="Arial" w:hAnsi="Arial" w:cs="Arial"/>
          <w:sz w:val="20"/>
          <w:szCs w:val="20"/>
          <w:lang w:val="it-IT"/>
        </w:rPr>
        <w:t xml:space="preserve">La ricorrenza, anche se nasce oltreoceano è sentita anche in Europa che, con i suoi </w:t>
      </w:r>
      <w:r w:rsidR="004648F1" w:rsidRPr="005E406A">
        <w:rPr>
          <w:rFonts w:ascii="Arial" w:hAnsi="Arial" w:cs="Arial"/>
          <w:b/>
          <w:sz w:val="20"/>
          <w:szCs w:val="20"/>
          <w:lang w:val="it-IT"/>
        </w:rPr>
        <w:t xml:space="preserve">6.000 </w:t>
      </w:r>
      <w:r w:rsidR="004648F1">
        <w:rPr>
          <w:rFonts w:ascii="Arial" w:hAnsi="Arial" w:cs="Arial"/>
          <w:b/>
          <w:sz w:val="20"/>
          <w:szCs w:val="20"/>
          <w:lang w:val="it-IT"/>
        </w:rPr>
        <w:t xml:space="preserve">birrifici, i </w:t>
      </w:r>
      <w:r w:rsidR="004648F1" w:rsidRPr="005E406A">
        <w:rPr>
          <w:rFonts w:ascii="Arial" w:hAnsi="Arial" w:cs="Arial"/>
          <w:b/>
          <w:sz w:val="20"/>
          <w:szCs w:val="20"/>
          <w:lang w:val="it-IT"/>
        </w:rPr>
        <w:t>390 milioni di ettolitri di birra prodotti</w:t>
      </w:r>
      <w:r w:rsidR="004648F1">
        <w:rPr>
          <w:rFonts w:ascii="Arial" w:hAnsi="Arial" w:cs="Arial"/>
          <w:b/>
          <w:sz w:val="20"/>
          <w:szCs w:val="20"/>
          <w:lang w:val="it-IT"/>
        </w:rPr>
        <w:t xml:space="preserve"> durante lo scorso anno</w:t>
      </w:r>
      <w:r w:rsidR="004648F1" w:rsidRPr="005E406A">
        <w:rPr>
          <w:rFonts w:ascii="Arial" w:hAnsi="Arial" w:cs="Arial"/>
          <w:sz w:val="20"/>
          <w:szCs w:val="20"/>
          <w:lang w:val="it-IT"/>
        </w:rPr>
        <w:t xml:space="preserve">, </w:t>
      </w:r>
      <w:r w:rsidR="004648F1">
        <w:rPr>
          <w:rFonts w:ascii="Arial" w:hAnsi="Arial" w:cs="Arial"/>
          <w:sz w:val="20"/>
          <w:szCs w:val="20"/>
          <w:lang w:val="it-IT"/>
        </w:rPr>
        <w:t xml:space="preserve">e una filiera che occupa </w:t>
      </w:r>
      <w:r w:rsidR="004648F1" w:rsidRPr="005E406A">
        <w:rPr>
          <w:rFonts w:ascii="Arial" w:hAnsi="Arial" w:cs="Arial"/>
          <w:b/>
          <w:sz w:val="20"/>
          <w:szCs w:val="20"/>
          <w:lang w:val="it-IT"/>
        </w:rPr>
        <w:t>2 milioni di persone</w:t>
      </w:r>
      <w:r w:rsidR="004648F1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4648F1" w:rsidRPr="004648F1">
        <w:rPr>
          <w:rFonts w:ascii="Arial" w:hAnsi="Arial" w:cs="Arial"/>
          <w:sz w:val="20"/>
          <w:szCs w:val="20"/>
          <w:lang w:val="it-IT"/>
        </w:rPr>
        <w:t xml:space="preserve">può vantare una forte tradizione </w:t>
      </w:r>
      <w:proofErr w:type="spellStart"/>
      <w:r w:rsidR="004648F1" w:rsidRPr="004648F1">
        <w:rPr>
          <w:rFonts w:ascii="Arial" w:hAnsi="Arial" w:cs="Arial"/>
          <w:sz w:val="20"/>
          <w:szCs w:val="20"/>
          <w:lang w:val="it-IT"/>
        </w:rPr>
        <w:t>birraria</w:t>
      </w:r>
      <w:proofErr w:type="spellEnd"/>
      <w:r w:rsidR="004648F1">
        <w:rPr>
          <w:rFonts w:ascii="Arial" w:hAnsi="Arial" w:cs="Arial"/>
          <w:b/>
          <w:sz w:val="20"/>
          <w:szCs w:val="20"/>
          <w:lang w:val="it-IT"/>
        </w:rPr>
        <w:t xml:space="preserve">. </w:t>
      </w:r>
    </w:p>
    <w:p w:rsidR="0059684B" w:rsidRDefault="0059684B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4648F1" w:rsidRDefault="0059684B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Anche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Assobirra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prenderà parte ai festeggiamenti, consapevole del fatto che in Italia </w:t>
      </w:r>
      <w:r w:rsidR="00DE7A74">
        <w:rPr>
          <w:rFonts w:ascii="Arial" w:hAnsi="Arial" w:cs="Arial"/>
          <w:sz w:val="20"/>
          <w:szCs w:val="20"/>
          <w:lang w:val="it-IT"/>
        </w:rPr>
        <w:t>sarà un brindisi più am</w:t>
      </w:r>
      <w:r w:rsidR="00D25392">
        <w:rPr>
          <w:rFonts w:ascii="Arial" w:hAnsi="Arial" w:cs="Arial"/>
          <w:sz w:val="20"/>
          <w:szCs w:val="20"/>
          <w:lang w:val="it-IT"/>
        </w:rPr>
        <w:t>a</w:t>
      </w:r>
      <w:r w:rsidR="00DE7A74">
        <w:rPr>
          <w:rFonts w:ascii="Arial" w:hAnsi="Arial" w:cs="Arial"/>
          <w:sz w:val="20"/>
          <w:szCs w:val="20"/>
          <w:lang w:val="it-IT"/>
        </w:rPr>
        <w:t>ro</w:t>
      </w:r>
      <w:r w:rsidR="00D25392">
        <w:rPr>
          <w:rFonts w:ascii="Arial" w:hAnsi="Arial" w:cs="Arial"/>
          <w:sz w:val="20"/>
          <w:szCs w:val="20"/>
          <w:lang w:val="it-IT"/>
        </w:rPr>
        <w:t>,</w:t>
      </w:r>
      <w:r w:rsidR="00DE7A74">
        <w:rPr>
          <w:rFonts w:ascii="Arial" w:hAnsi="Arial" w:cs="Arial"/>
          <w:sz w:val="20"/>
          <w:szCs w:val="20"/>
          <w:lang w:val="it-IT"/>
        </w:rPr>
        <w:t xml:space="preserve"> e non per il luppolo.</w:t>
      </w:r>
      <w:r w:rsidR="00D95A8F">
        <w:rPr>
          <w:rFonts w:ascii="Arial" w:hAnsi="Arial" w:cs="Arial"/>
          <w:sz w:val="20"/>
          <w:szCs w:val="20"/>
          <w:lang w:val="it-IT"/>
        </w:rPr>
        <w:t xml:space="preserve"> Nonostante infatti sia amata da 35 milioni di italiani e il nostro sia il Paese </w:t>
      </w:r>
      <w:r w:rsidR="00DE7A74">
        <w:rPr>
          <w:rFonts w:ascii="Arial" w:hAnsi="Arial" w:cs="Arial"/>
          <w:sz w:val="20"/>
          <w:szCs w:val="20"/>
          <w:lang w:val="it-IT"/>
        </w:rPr>
        <w:t>più responsabile nell’approccio al consumo, specie tra le donne (vantiamo il</w:t>
      </w:r>
      <w:r w:rsidR="00D95A8F">
        <w:rPr>
          <w:rFonts w:ascii="Arial" w:hAnsi="Arial" w:cs="Arial"/>
          <w:sz w:val="20"/>
          <w:szCs w:val="20"/>
          <w:lang w:val="it-IT"/>
        </w:rPr>
        <w:t xml:space="preserve"> maggior numero di consumatrici</w:t>
      </w:r>
      <w:r w:rsidR="00DE7A74">
        <w:rPr>
          <w:rFonts w:ascii="Arial" w:hAnsi="Arial" w:cs="Arial"/>
          <w:sz w:val="20"/>
          <w:szCs w:val="20"/>
          <w:lang w:val="it-IT"/>
        </w:rPr>
        <w:t xml:space="preserve"> in Europa, 6 su 10, ma con un consumo pro capite di solo 14 litri e nel 70% dei casi a pasto), le accise</w:t>
      </w:r>
      <w:r w:rsidR="004648F1">
        <w:rPr>
          <w:rFonts w:ascii="Arial" w:hAnsi="Arial" w:cs="Arial"/>
          <w:sz w:val="20"/>
          <w:szCs w:val="20"/>
          <w:lang w:val="it-IT"/>
        </w:rPr>
        <w:t xml:space="preserve"> </w:t>
      </w:r>
      <w:r w:rsidR="00DE7A74">
        <w:rPr>
          <w:rFonts w:ascii="Arial" w:hAnsi="Arial" w:cs="Arial"/>
          <w:sz w:val="20"/>
          <w:szCs w:val="20"/>
          <w:lang w:val="it-IT"/>
        </w:rPr>
        <w:t>pesano sempre più sui consumatori e sulla filiera della birra. In 12 anni, dal</w:t>
      </w:r>
      <w:r w:rsidR="004648F1">
        <w:rPr>
          <w:rFonts w:ascii="Arial" w:hAnsi="Arial" w:cs="Arial"/>
          <w:sz w:val="20"/>
          <w:szCs w:val="20"/>
          <w:lang w:val="it-IT"/>
        </w:rPr>
        <w:t xml:space="preserve"> primo gennaio del 2003 </w:t>
      </w:r>
      <w:r w:rsidR="00DE7A74">
        <w:rPr>
          <w:rFonts w:ascii="Arial" w:hAnsi="Arial" w:cs="Arial"/>
          <w:sz w:val="20"/>
          <w:szCs w:val="20"/>
          <w:lang w:val="it-IT"/>
        </w:rPr>
        <w:t>a</w:t>
      </w:r>
      <w:r w:rsidR="004648F1">
        <w:rPr>
          <w:rFonts w:ascii="Arial" w:hAnsi="Arial" w:cs="Arial"/>
          <w:sz w:val="20"/>
          <w:szCs w:val="20"/>
          <w:lang w:val="it-IT"/>
        </w:rPr>
        <w:t xml:space="preserve">l primo gennaio 2015 sono più che raddoppiate, segnando un +117%, uno degli incrementi più alti d’Europa. </w:t>
      </w:r>
      <w:r w:rsidR="00D25392">
        <w:rPr>
          <w:rFonts w:ascii="Arial" w:hAnsi="Arial" w:cs="Arial"/>
          <w:sz w:val="20"/>
          <w:szCs w:val="20"/>
          <w:lang w:val="it-IT"/>
        </w:rPr>
        <w:t>Se alle accise</w:t>
      </w:r>
      <w:r w:rsidR="002C42F1" w:rsidRPr="00D25392">
        <w:rPr>
          <w:rFonts w:ascii="Arial" w:hAnsi="Arial" w:cs="Arial"/>
          <w:sz w:val="20"/>
          <w:szCs w:val="20"/>
          <w:lang w:val="it-IT"/>
        </w:rPr>
        <w:t xml:space="preserve"> poi</w:t>
      </w:r>
      <w:r w:rsidR="00D25392">
        <w:rPr>
          <w:rFonts w:ascii="Arial" w:hAnsi="Arial" w:cs="Arial"/>
          <w:sz w:val="20"/>
          <w:szCs w:val="20"/>
          <w:lang w:val="it-IT"/>
        </w:rPr>
        <w:t xml:space="preserve">, </w:t>
      </w:r>
      <w:r w:rsidR="002C42F1" w:rsidRPr="00D25392">
        <w:rPr>
          <w:rFonts w:ascii="Arial" w:hAnsi="Arial" w:cs="Arial"/>
          <w:sz w:val="20"/>
          <w:szCs w:val="20"/>
          <w:lang w:val="it-IT"/>
        </w:rPr>
        <w:t xml:space="preserve">si aggiunge l’IVA, aumentata </w:t>
      </w:r>
      <w:r w:rsidR="00D25392">
        <w:rPr>
          <w:rFonts w:ascii="Arial" w:hAnsi="Arial" w:cs="Arial"/>
          <w:sz w:val="20"/>
          <w:szCs w:val="20"/>
          <w:lang w:val="it-IT"/>
        </w:rPr>
        <w:t xml:space="preserve">nello stesso periodo dal </w:t>
      </w:r>
      <w:r w:rsidR="002C42F1" w:rsidRPr="00D25392">
        <w:rPr>
          <w:rFonts w:ascii="Arial" w:hAnsi="Arial" w:cs="Arial"/>
          <w:sz w:val="20"/>
          <w:szCs w:val="20"/>
          <w:lang w:val="it-IT"/>
        </w:rPr>
        <w:t xml:space="preserve">20 </w:t>
      </w:r>
      <w:r w:rsidR="00D25392">
        <w:rPr>
          <w:rFonts w:ascii="Arial" w:hAnsi="Arial" w:cs="Arial"/>
          <w:sz w:val="20"/>
          <w:szCs w:val="20"/>
          <w:lang w:val="it-IT"/>
        </w:rPr>
        <w:t xml:space="preserve">al </w:t>
      </w:r>
      <w:r w:rsidR="002C42F1" w:rsidRPr="00D25392">
        <w:rPr>
          <w:rFonts w:ascii="Arial" w:hAnsi="Arial" w:cs="Arial"/>
          <w:sz w:val="20"/>
          <w:szCs w:val="20"/>
          <w:lang w:val="it-IT"/>
        </w:rPr>
        <w:t>22%</w:t>
      </w:r>
      <w:r w:rsidR="00D25392">
        <w:rPr>
          <w:rFonts w:ascii="Arial" w:hAnsi="Arial" w:cs="Arial"/>
          <w:sz w:val="20"/>
          <w:szCs w:val="20"/>
          <w:lang w:val="it-IT"/>
        </w:rPr>
        <w:t>,</w:t>
      </w:r>
      <w:r w:rsidR="002C42F1" w:rsidRPr="00D25392">
        <w:rPr>
          <w:rFonts w:ascii="Arial" w:hAnsi="Arial" w:cs="Arial"/>
          <w:sz w:val="20"/>
          <w:szCs w:val="20"/>
          <w:lang w:val="it-IT"/>
        </w:rPr>
        <w:t xml:space="preserve"> il carico fiscale sulla birra risulterà aumentato di oltre il 120%.</w:t>
      </w:r>
    </w:p>
    <w:p w:rsidR="004648F1" w:rsidRDefault="004648F1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8D306E" w:rsidRDefault="004648F1" w:rsidP="00D25392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“</w:t>
      </w:r>
      <w:r w:rsidR="00DE7A74" w:rsidRPr="00D25392">
        <w:rPr>
          <w:rFonts w:ascii="Arial" w:hAnsi="Arial" w:cs="Arial"/>
          <w:i/>
          <w:sz w:val="20"/>
          <w:szCs w:val="20"/>
          <w:lang w:val="it-IT"/>
        </w:rPr>
        <w:t xml:space="preserve">Ci uniamo ai festeggiamenti per l’International </w:t>
      </w:r>
      <w:proofErr w:type="spellStart"/>
      <w:r w:rsidR="00DE7A74" w:rsidRPr="00D25392">
        <w:rPr>
          <w:rFonts w:ascii="Arial" w:hAnsi="Arial" w:cs="Arial"/>
          <w:i/>
          <w:sz w:val="20"/>
          <w:szCs w:val="20"/>
          <w:lang w:val="it-IT"/>
        </w:rPr>
        <w:t>Beer</w:t>
      </w:r>
      <w:proofErr w:type="spellEnd"/>
      <w:r w:rsidR="00DE7A74" w:rsidRPr="00D25392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DE7A74" w:rsidRPr="00D25392">
        <w:rPr>
          <w:rFonts w:ascii="Arial" w:hAnsi="Arial" w:cs="Arial"/>
          <w:i/>
          <w:sz w:val="20"/>
          <w:szCs w:val="20"/>
          <w:lang w:val="it-IT"/>
        </w:rPr>
        <w:t>Day</w:t>
      </w:r>
      <w:proofErr w:type="spellEnd"/>
      <w:r w:rsidR="00DE7A74">
        <w:rPr>
          <w:rFonts w:ascii="Arial" w:hAnsi="Arial" w:cs="Arial"/>
          <w:sz w:val="20"/>
          <w:szCs w:val="20"/>
          <w:lang w:val="it-IT"/>
        </w:rPr>
        <w:t xml:space="preserve">, </w:t>
      </w:r>
      <w:r w:rsidR="002C42F1">
        <w:rPr>
          <w:rFonts w:ascii="Arial" w:hAnsi="Arial" w:cs="Arial"/>
          <w:sz w:val="20"/>
          <w:szCs w:val="20"/>
          <w:lang w:val="it-IT"/>
        </w:rPr>
        <w:t xml:space="preserve">- </w:t>
      </w:r>
      <w:r w:rsidR="00D25392">
        <w:rPr>
          <w:rFonts w:ascii="Arial" w:hAnsi="Arial" w:cs="Arial"/>
          <w:sz w:val="20"/>
          <w:szCs w:val="20"/>
          <w:lang w:val="it-IT"/>
        </w:rPr>
        <w:t xml:space="preserve">dichiara </w:t>
      </w:r>
      <w:r w:rsidR="002C42F1" w:rsidRPr="00D25392">
        <w:rPr>
          <w:rFonts w:ascii="Arial" w:hAnsi="Arial" w:cs="Arial"/>
          <w:b/>
          <w:sz w:val="20"/>
          <w:szCs w:val="20"/>
          <w:lang w:val="it-IT"/>
        </w:rPr>
        <w:t xml:space="preserve">Filippo Terzaghi, direttore di </w:t>
      </w:r>
      <w:proofErr w:type="spellStart"/>
      <w:r w:rsidR="002C42F1" w:rsidRPr="00D25392">
        <w:rPr>
          <w:rFonts w:ascii="Arial" w:hAnsi="Arial" w:cs="Arial"/>
          <w:b/>
          <w:sz w:val="20"/>
          <w:szCs w:val="20"/>
          <w:lang w:val="it-IT"/>
        </w:rPr>
        <w:t>AssoBirra</w:t>
      </w:r>
      <w:proofErr w:type="spellEnd"/>
      <w:r w:rsidR="002C42F1">
        <w:rPr>
          <w:rFonts w:ascii="Arial" w:hAnsi="Arial" w:cs="Arial"/>
          <w:sz w:val="20"/>
          <w:szCs w:val="20"/>
          <w:lang w:val="it-IT"/>
        </w:rPr>
        <w:t xml:space="preserve"> – </w:t>
      </w:r>
      <w:r w:rsidR="002C42F1" w:rsidRPr="00D25392">
        <w:rPr>
          <w:rFonts w:ascii="Arial" w:hAnsi="Arial" w:cs="Arial"/>
          <w:i/>
          <w:sz w:val="20"/>
          <w:szCs w:val="20"/>
          <w:lang w:val="it-IT"/>
        </w:rPr>
        <w:t xml:space="preserve">e invitiamo i 35 milioni di appassionati a </w:t>
      </w:r>
      <w:r w:rsidR="00DE7A74" w:rsidRPr="00D25392">
        <w:rPr>
          <w:rFonts w:ascii="Arial" w:hAnsi="Arial" w:cs="Arial"/>
          <w:i/>
          <w:sz w:val="20"/>
          <w:szCs w:val="20"/>
          <w:lang w:val="it-IT"/>
        </w:rPr>
        <w:t>celebra</w:t>
      </w:r>
      <w:r w:rsidR="002C42F1" w:rsidRPr="00D25392">
        <w:rPr>
          <w:rFonts w:ascii="Arial" w:hAnsi="Arial" w:cs="Arial"/>
          <w:i/>
          <w:sz w:val="20"/>
          <w:szCs w:val="20"/>
          <w:lang w:val="it-IT"/>
        </w:rPr>
        <w:t>re</w:t>
      </w:r>
      <w:r w:rsidR="00DE7A74" w:rsidRPr="00D25392">
        <w:rPr>
          <w:rFonts w:ascii="Arial" w:hAnsi="Arial" w:cs="Arial"/>
          <w:i/>
          <w:sz w:val="20"/>
          <w:szCs w:val="20"/>
          <w:lang w:val="it-IT"/>
        </w:rPr>
        <w:t xml:space="preserve"> il nostro approccio mediterraneo alla birra, magari abbinandola a uno dei nostri classici della tradizione italiana, dal pesce all’intramontabile pizza. Ma consumatori e produttori continuano ad essere penalizzati dall’anomalo carico fiscale su</w:t>
      </w:r>
      <w:r w:rsidR="002C42F1" w:rsidRPr="00D25392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DE7A74" w:rsidRPr="00D25392">
        <w:rPr>
          <w:rFonts w:ascii="Arial" w:hAnsi="Arial" w:cs="Arial"/>
          <w:i/>
          <w:sz w:val="20"/>
          <w:szCs w:val="20"/>
          <w:lang w:val="it-IT"/>
        </w:rPr>
        <w:t>questa bevanda</w:t>
      </w:r>
      <w:r w:rsidR="002C42F1" w:rsidRPr="00D25392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D25392">
        <w:rPr>
          <w:rFonts w:ascii="Arial" w:hAnsi="Arial" w:cs="Arial"/>
          <w:i/>
          <w:iCs/>
          <w:sz w:val="20"/>
          <w:szCs w:val="20"/>
          <w:lang w:val="it-IT"/>
        </w:rPr>
        <w:t xml:space="preserve">che non ha pari in Europa: In Italia </w:t>
      </w:r>
      <w:r w:rsidR="0059684B" w:rsidRPr="00D25392">
        <w:rPr>
          <w:rFonts w:ascii="Arial" w:hAnsi="Arial" w:cs="Arial"/>
          <w:i/>
          <w:iCs/>
          <w:sz w:val="20"/>
          <w:szCs w:val="20"/>
          <w:lang w:val="it-IT"/>
        </w:rPr>
        <w:t>la birra è l’unica bevanda da pasto ad essere soggetta ad accisa, in proporzione pari a quattro volte quella Germania e tre volte quella della Spagna</w:t>
      </w:r>
      <w:r w:rsidRPr="00DE7A74">
        <w:rPr>
          <w:rFonts w:ascii="Arial" w:hAnsi="Arial" w:cs="Arial"/>
          <w:i/>
          <w:iCs/>
          <w:sz w:val="20"/>
          <w:szCs w:val="20"/>
          <w:lang w:val="it-IT"/>
        </w:rPr>
        <w:t>”.</w:t>
      </w:r>
      <w:r w:rsidR="00DE7A7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DE7A7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:rsidR="00D25392" w:rsidRPr="00D25392" w:rsidRDefault="00D25392" w:rsidP="00D25392">
      <w:pPr>
        <w:jc w:val="both"/>
        <w:rPr>
          <w:rFonts w:ascii="Arial" w:hAnsi="Arial" w:cs="Arial"/>
          <w:color w:val="auto"/>
          <w:sz w:val="28"/>
          <w:szCs w:val="20"/>
          <w:lang w:val="it-IT"/>
        </w:rPr>
      </w:pPr>
    </w:p>
    <w:p w:rsidR="00D25392" w:rsidRPr="00D25392" w:rsidRDefault="00D25392" w:rsidP="00D25392">
      <w:pPr>
        <w:jc w:val="both"/>
        <w:rPr>
          <w:rFonts w:ascii="Arial" w:hAnsi="Arial" w:cs="Arial"/>
          <w:color w:val="auto"/>
          <w:sz w:val="28"/>
          <w:szCs w:val="20"/>
          <w:lang w:val="it-IT"/>
        </w:rPr>
      </w:pP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Secondo le stime di</w:t>
      </w:r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proofErr w:type="spellStart"/>
      <w:r w:rsidRPr="00D25392">
        <w:rPr>
          <w:rStyle w:val="Enfasigrassetto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AssoBirra</w:t>
      </w:r>
      <w:proofErr w:type="spellEnd"/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,</w:t>
      </w:r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Style w:val="Enfasigrassetto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nei 120 giorni della stagione calda</w:t>
      </w:r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(da metà maggio a metà settembre),</w:t>
      </w:r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Style w:val="Enfasigrassetto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il consumo medio di birra in Italia sarà tra i 7,5-8 milioni di ettolitri</w:t>
      </w: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. Pari al 47% dell</w:t>
      </w:r>
      <w:r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 xml:space="preserve">e vendite annue. Ogni italiano </w:t>
      </w: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durante l’estate consumerà circa</w:t>
      </w:r>
      <w:r w:rsidRPr="00D25392">
        <w:rPr>
          <w:rStyle w:val="apple-converted-space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Style w:val="Enfasigrassetto"/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13,5 litri</w:t>
      </w:r>
      <w:r w:rsidRPr="00D25392">
        <w:rPr>
          <w:rStyle w:val="apple-converted-space"/>
          <w:rFonts w:ascii="Arial" w:hAnsi="Arial" w:cs="Arial"/>
          <w:b/>
          <w:bCs/>
          <w:color w:val="auto"/>
          <w:sz w:val="20"/>
          <w:szCs w:val="15"/>
          <w:shd w:val="clear" w:color="auto" w:fill="FFFFFF"/>
          <w:lang w:val="it-IT"/>
        </w:rPr>
        <w:t> </w:t>
      </w:r>
      <w:r w:rsidRPr="00D25392">
        <w:rPr>
          <w:rFonts w:ascii="Arial" w:hAnsi="Arial" w:cs="Arial"/>
          <w:color w:val="auto"/>
          <w:sz w:val="20"/>
          <w:szCs w:val="15"/>
          <w:shd w:val="clear" w:color="auto" w:fill="FFFFFF"/>
          <w:lang w:val="it-IT"/>
        </w:rPr>
        <w:t>di birra. In prima fila quella fascia di consumatori (il 10% circa) che preferisce comunque berla esclusivamente d’estate. Parliamo comunque di un consumo moderato, ovvero una bottiglia da 0,33 l. ogni 3 giorni. In armonia, quindi, con i limiti indicati dagli esperti e dal buon senso.</w:t>
      </w:r>
    </w:p>
    <w:p w:rsidR="00D25392" w:rsidRPr="00D25392" w:rsidRDefault="00D25392" w:rsidP="00D25392">
      <w:pPr>
        <w:jc w:val="both"/>
        <w:rPr>
          <w:lang w:val="it-IT"/>
        </w:rPr>
      </w:pPr>
    </w:p>
    <w:p w:rsidR="008D306E" w:rsidRDefault="008D306E" w:rsidP="008D306E">
      <w:pPr>
        <w:pStyle w:val="Default"/>
        <w:jc w:val="both"/>
      </w:pPr>
    </w:p>
    <w:p w:rsidR="008D306E" w:rsidRPr="00BA6E15" w:rsidRDefault="008D306E" w:rsidP="008D306E">
      <w:pPr>
        <w:pStyle w:val="Default"/>
        <w:jc w:val="both"/>
        <w:rPr>
          <w:sz w:val="16"/>
          <w:szCs w:val="16"/>
        </w:rPr>
      </w:pPr>
      <w:r w:rsidRPr="00BA6E15">
        <w:rPr>
          <w:rFonts w:ascii="Arial" w:hAnsi="Arial"/>
          <w:b/>
          <w:bCs/>
          <w:sz w:val="16"/>
          <w:szCs w:val="16"/>
        </w:rPr>
        <w:t>Ufficio stampa AssoBirra</w:t>
      </w:r>
    </w:p>
    <w:p w:rsidR="008D306E" w:rsidRDefault="008D306E" w:rsidP="008D306E">
      <w:pPr>
        <w:pStyle w:val="Default"/>
        <w:jc w:val="both"/>
        <w:rPr>
          <w:rFonts w:ascii="Arial" w:hAnsi="Arial"/>
          <w:bCs/>
          <w:sz w:val="16"/>
          <w:szCs w:val="16"/>
        </w:rPr>
      </w:pPr>
      <w:r w:rsidRPr="00BA6E15">
        <w:rPr>
          <w:rFonts w:ascii="Arial" w:hAnsi="Arial"/>
          <w:bCs/>
          <w:sz w:val="16"/>
          <w:szCs w:val="16"/>
        </w:rPr>
        <w:t>INC – Istituto Nazionale per la Comunicazione</w:t>
      </w:r>
    </w:p>
    <w:p w:rsidR="0027719C" w:rsidRDefault="0027719C" w:rsidP="008D306E">
      <w:pPr>
        <w:pStyle w:val="Default"/>
        <w:jc w:val="both"/>
        <w:rPr>
          <w:rFonts w:ascii="Arial" w:hAnsi="Arial"/>
          <w:bCs/>
          <w:sz w:val="16"/>
          <w:szCs w:val="16"/>
        </w:rPr>
      </w:pPr>
      <w:r w:rsidRPr="0027719C">
        <w:rPr>
          <w:rFonts w:ascii="Arial" w:hAnsi="Arial"/>
          <w:b/>
          <w:bCs/>
          <w:sz w:val="16"/>
          <w:szCs w:val="16"/>
        </w:rPr>
        <w:t xml:space="preserve">Matteo De Angelis </w:t>
      </w:r>
      <w:r w:rsidR="004B242B" w:rsidRPr="00BA6E15">
        <w:rPr>
          <w:rFonts w:ascii="Arial" w:hAnsi="Arial"/>
          <w:bCs/>
          <w:sz w:val="16"/>
          <w:szCs w:val="16"/>
        </w:rPr>
        <w:t>06.441608</w:t>
      </w:r>
      <w:r w:rsidR="004B242B">
        <w:rPr>
          <w:rFonts w:ascii="Arial" w:hAnsi="Arial"/>
          <w:bCs/>
          <w:sz w:val="16"/>
          <w:szCs w:val="16"/>
        </w:rPr>
        <w:t xml:space="preserve">1 – 334.6788708 – </w:t>
      </w:r>
      <w:hyperlink r:id="rId6" w:history="1">
        <w:r w:rsidR="004B242B" w:rsidRPr="004D4847">
          <w:rPr>
            <w:rStyle w:val="Collegamentoipertestuale"/>
            <w:rFonts w:ascii="Arial" w:hAnsi="Arial"/>
            <w:bCs/>
            <w:sz w:val="16"/>
            <w:szCs w:val="16"/>
          </w:rPr>
          <w:t>m.deangelis@inc-comunicazione.it</w:t>
        </w:r>
      </w:hyperlink>
    </w:p>
    <w:p w:rsidR="00FA115D" w:rsidRDefault="00FA115D" w:rsidP="008D306E">
      <w:pPr>
        <w:pStyle w:val="Default"/>
        <w:jc w:val="both"/>
      </w:pPr>
      <w:r w:rsidRPr="00BA6E15">
        <w:rPr>
          <w:rFonts w:ascii="Arial" w:hAnsi="Arial"/>
          <w:b/>
          <w:bCs/>
          <w:sz w:val="16"/>
          <w:szCs w:val="16"/>
        </w:rPr>
        <w:t>Fulvio D’Andrea</w:t>
      </w:r>
      <w:r w:rsidRPr="00BA6E15">
        <w:rPr>
          <w:rFonts w:ascii="Arial" w:hAnsi="Arial"/>
          <w:bCs/>
          <w:sz w:val="16"/>
          <w:szCs w:val="16"/>
        </w:rPr>
        <w:t xml:space="preserve"> 06.44160853 – 334.3757384 – </w:t>
      </w:r>
      <w:hyperlink r:id="rId7" w:history="1">
        <w:r w:rsidRPr="00BA6E15">
          <w:rPr>
            <w:rStyle w:val="Collegamentoipertestuale"/>
            <w:rFonts w:ascii="Arial" w:hAnsi="Arial"/>
            <w:bCs/>
            <w:sz w:val="16"/>
            <w:szCs w:val="16"/>
          </w:rPr>
          <w:t>f.dandrea@inc-comunicazione.it</w:t>
        </w:r>
      </w:hyperlink>
    </w:p>
    <w:p w:rsidR="008077E5" w:rsidRDefault="008077E5" w:rsidP="008D306E">
      <w:pPr>
        <w:pStyle w:val="Default"/>
        <w:jc w:val="both"/>
      </w:pPr>
    </w:p>
    <w:p w:rsidR="008077E5" w:rsidRDefault="008077E5" w:rsidP="008D306E">
      <w:pPr>
        <w:pStyle w:val="Default"/>
        <w:jc w:val="both"/>
      </w:pPr>
    </w:p>
    <w:sectPr w:rsidR="008077E5" w:rsidSect="0089517E">
      <w:pgSz w:w="11905" w:h="16837"/>
      <w:pgMar w:top="1417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39F9"/>
    <w:rsid w:val="000266F1"/>
    <w:rsid w:val="000737D5"/>
    <w:rsid w:val="00092DA6"/>
    <w:rsid w:val="000A6813"/>
    <w:rsid w:val="000B19F3"/>
    <w:rsid w:val="000B569F"/>
    <w:rsid w:val="000C635D"/>
    <w:rsid w:val="000E774C"/>
    <w:rsid w:val="001222E4"/>
    <w:rsid w:val="00146E44"/>
    <w:rsid w:val="001745BC"/>
    <w:rsid w:val="00194FF8"/>
    <w:rsid w:val="001B410C"/>
    <w:rsid w:val="001E4BE7"/>
    <w:rsid w:val="001F0CF1"/>
    <w:rsid w:val="00217924"/>
    <w:rsid w:val="00223FD5"/>
    <w:rsid w:val="00263AC7"/>
    <w:rsid w:val="0027719C"/>
    <w:rsid w:val="002A2A4C"/>
    <w:rsid w:val="002A7964"/>
    <w:rsid w:val="002C42F1"/>
    <w:rsid w:val="00310CF1"/>
    <w:rsid w:val="003243C9"/>
    <w:rsid w:val="00354E16"/>
    <w:rsid w:val="00361B57"/>
    <w:rsid w:val="003624CF"/>
    <w:rsid w:val="00385CE1"/>
    <w:rsid w:val="003D13CD"/>
    <w:rsid w:val="003F1A97"/>
    <w:rsid w:val="00400D7A"/>
    <w:rsid w:val="00420138"/>
    <w:rsid w:val="00431FA8"/>
    <w:rsid w:val="00442891"/>
    <w:rsid w:val="00446C8C"/>
    <w:rsid w:val="004648F1"/>
    <w:rsid w:val="00481DAC"/>
    <w:rsid w:val="004B242B"/>
    <w:rsid w:val="004B690E"/>
    <w:rsid w:val="005346CD"/>
    <w:rsid w:val="0053689A"/>
    <w:rsid w:val="0055381A"/>
    <w:rsid w:val="005764E1"/>
    <w:rsid w:val="0059684B"/>
    <w:rsid w:val="005C12D3"/>
    <w:rsid w:val="005C454B"/>
    <w:rsid w:val="005E406A"/>
    <w:rsid w:val="005E5258"/>
    <w:rsid w:val="00627E64"/>
    <w:rsid w:val="006614A7"/>
    <w:rsid w:val="006932CE"/>
    <w:rsid w:val="006B130F"/>
    <w:rsid w:val="006C2CE3"/>
    <w:rsid w:val="006F6E3B"/>
    <w:rsid w:val="00721F76"/>
    <w:rsid w:val="007239F9"/>
    <w:rsid w:val="00741C3A"/>
    <w:rsid w:val="00751F80"/>
    <w:rsid w:val="00770729"/>
    <w:rsid w:val="00771514"/>
    <w:rsid w:val="0079378B"/>
    <w:rsid w:val="007B1F44"/>
    <w:rsid w:val="007E7400"/>
    <w:rsid w:val="00807438"/>
    <w:rsid w:val="008077E5"/>
    <w:rsid w:val="00807EF0"/>
    <w:rsid w:val="008307B9"/>
    <w:rsid w:val="00836CF4"/>
    <w:rsid w:val="00842A76"/>
    <w:rsid w:val="008837F3"/>
    <w:rsid w:val="0089517E"/>
    <w:rsid w:val="008B130A"/>
    <w:rsid w:val="008C0DC7"/>
    <w:rsid w:val="008D306E"/>
    <w:rsid w:val="009116C6"/>
    <w:rsid w:val="00912853"/>
    <w:rsid w:val="00923A80"/>
    <w:rsid w:val="009420D0"/>
    <w:rsid w:val="00946F8E"/>
    <w:rsid w:val="009829EF"/>
    <w:rsid w:val="00986170"/>
    <w:rsid w:val="00994298"/>
    <w:rsid w:val="009A4136"/>
    <w:rsid w:val="009B3A05"/>
    <w:rsid w:val="009C3418"/>
    <w:rsid w:val="009E1575"/>
    <w:rsid w:val="009E236A"/>
    <w:rsid w:val="009E4717"/>
    <w:rsid w:val="009F24B8"/>
    <w:rsid w:val="00A33905"/>
    <w:rsid w:val="00A6633C"/>
    <w:rsid w:val="00A73296"/>
    <w:rsid w:val="00A96A16"/>
    <w:rsid w:val="00AB616B"/>
    <w:rsid w:val="00AE2EFC"/>
    <w:rsid w:val="00AF564E"/>
    <w:rsid w:val="00AF62B3"/>
    <w:rsid w:val="00B0770B"/>
    <w:rsid w:val="00B45A65"/>
    <w:rsid w:val="00B566FF"/>
    <w:rsid w:val="00BA4E17"/>
    <w:rsid w:val="00BA6E15"/>
    <w:rsid w:val="00BE311E"/>
    <w:rsid w:val="00BF2BCE"/>
    <w:rsid w:val="00BF574B"/>
    <w:rsid w:val="00C10625"/>
    <w:rsid w:val="00C10E65"/>
    <w:rsid w:val="00C1209D"/>
    <w:rsid w:val="00C32FC8"/>
    <w:rsid w:val="00C422DB"/>
    <w:rsid w:val="00C456DD"/>
    <w:rsid w:val="00C57A1D"/>
    <w:rsid w:val="00C82373"/>
    <w:rsid w:val="00C90A4F"/>
    <w:rsid w:val="00CB2592"/>
    <w:rsid w:val="00CC3C2E"/>
    <w:rsid w:val="00CF789D"/>
    <w:rsid w:val="00D25392"/>
    <w:rsid w:val="00D46BDB"/>
    <w:rsid w:val="00D95A8F"/>
    <w:rsid w:val="00DA5967"/>
    <w:rsid w:val="00DB17E9"/>
    <w:rsid w:val="00DE7A74"/>
    <w:rsid w:val="00DF678A"/>
    <w:rsid w:val="00E31A76"/>
    <w:rsid w:val="00E4608E"/>
    <w:rsid w:val="00E62C60"/>
    <w:rsid w:val="00E65560"/>
    <w:rsid w:val="00E81257"/>
    <w:rsid w:val="00EA7161"/>
    <w:rsid w:val="00EC5FA0"/>
    <w:rsid w:val="00F01184"/>
    <w:rsid w:val="00F16E76"/>
    <w:rsid w:val="00F23B3C"/>
    <w:rsid w:val="00F33890"/>
    <w:rsid w:val="00F338B9"/>
    <w:rsid w:val="00F37044"/>
    <w:rsid w:val="00F42F38"/>
    <w:rsid w:val="00F43B6C"/>
    <w:rsid w:val="00F4631C"/>
    <w:rsid w:val="00F640E1"/>
    <w:rsid w:val="00F82004"/>
    <w:rsid w:val="00FA0A5A"/>
    <w:rsid w:val="00FA115D"/>
    <w:rsid w:val="00FA6148"/>
    <w:rsid w:val="00FA6A44"/>
    <w:rsid w:val="00FB0A65"/>
    <w:rsid w:val="00FB777D"/>
    <w:rsid w:val="00FE5C1B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17E"/>
    <w:pPr>
      <w:suppressAutoHyphens/>
      <w:spacing w:line="100" w:lineRule="atLeast"/>
    </w:pPr>
    <w:rPr>
      <w:color w:val="000000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9517E"/>
  </w:style>
  <w:style w:type="character" w:customStyle="1" w:styleId="TestonormaleCarattere">
    <w:name w:val="Testo normale Carattere"/>
    <w:basedOn w:val="Carpredefinitoparagrafo1"/>
    <w:rsid w:val="0089517E"/>
  </w:style>
  <w:style w:type="paragraph" w:customStyle="1" w:styleId="Heading">
    <w:name w:val="Heading"/>
    <w:basedOn w:val="Normale"/>
    <w:next w:val="Corpodeltesto"/>
    <w:rsid w:val="0089517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89517E"/>
    <w:pPr>
      <w:spacing w:after="120"/>
    </w:pPr>
  </w:style>
  <w:style w:type="paragraph" w:styleId="Elenco">
    <w:name w:val="List"/>
    <w:basedOn w:val="Corpodeltesto"/>
    <w:rsid w:val="0089517E"/>
  </w:style>
  <w:style w:type="paragraph" w:customStyle="1" w:styleId="Caption">
    <w:name w:val="Caption"/>
    <w:basedOn w:val="Normale"/>
    <w:rsid w:val="008951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89517E"/>
    <w:pPr>
      <w:suppressLineNumbers/>
    </w:pPr>
  </w:style>
  <w:style w:type="paragraph" w:customStyle="1" w:styleId="Testonormale1">
    <w:name w:val="Testo normale1"/>
    <w:basedOn w:val="Normale"/>
    <w:rsid w:val="0089517E"/>
  </w:style>
  <w:style w:type="paragraph" w:customStyle="1" w:styleId="Default">
    <w:name w:val="Default"/>
    <w:rsid w:val="008D306E"/>
    <w:pPr>
      <w:tabs>
        <w:tab w:val="left" w:pos="709"/>
      </w:tabs>
      <w:suppressAutoHyphens/>
      <w:spacing w:line="200" w:lineRule="atLeast"/>
    </w:pPr>
    <w:rPr>
      <w:rFonts w:eastAsia="DejaVu Sans"/>
      <w:color w:val="000000"/>
      <w:sz w:val="24"/>
      <w:szCs w:val="24"/>
      <w:lang w:eastAsia="en-US"/>
    </w:rPr>
  </w:style>
  <w:style w:type="character" w:customStyle="1" w:styleId="InternetLink">
    <w:name w:val="Internet Link"/>
    <w:rsid w:val="008D306E"/>
    <w:rPr>
      <w:color w:val="000080"/>
      <w:u w:val="single"/>
      <w:lang w:val="en-US" w:eastAsia="en-US" w:bidi="en-US"/>
    </w:rPr>
  </w:style>
  <w:style w:type="paragraph" w:customStyle="1" w:styleId="Textbody">
    <w:name w:val="Text body"/>
    <w:basedOn w:val="Default"/>
    <w:rsid w:val="00A96A16"/>
    <w:pPr>
      <w:spacing w:after="120" w:line="100" w:lineRule="atLeast"/>
    </w:pPr>
    <w:rPr>
      <w:color w:val="00000A"/>
      <w:lang w:eastAsia="it-IT"/>
    </w:rPr>
  </w:style>
  <w:style w:type="paragraph" w:styleId="NormaleWeb">
    <w:name w:val="Normal (Web)"/>
    <w:basedOn w:val="Normale"/>
    <w:uiPriority w:val="99"/>
    <w:unhideWhenUsed/>
    <w:rsid w:val="00807438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val="it-IT" w:eastAsia="it-IT"/>
    </w:rPr>
  </w:style>
  <w:style w:type="character" w:customStyle="1" w:styleId="apple-converted-space">
    <w:name w:val="apple-converted-space"/>
    <w:basedOn w:val="Carpredefinitoparagrafo"/>
    <w:rsid w:val="00807438"/>
  </w:style>
  <w:style w:type="character" w:styleId="Enfasigrassetto">
    <w:name w:val="Strong"/>
    <w:basedOn w:val="Carpredefinitoparagrafo"/>
    <w:uiPriority w:val="22"/>
    <w:qFormat/>
    <w:rsid w:val="0080743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115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96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andrea@inc-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deangelis@inc-comunica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961C-DC77-4BFB-A540-29CC077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mailto:s.silvi@inc-comunicazione.it</vt:lpwstr>
      </vt:variant>
      <vt:variant>
        <vt:lpwstr/>
      </vt:variant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f.dandrea</cp:lastModifiedBy>
  <cp:revision>2</cp:revision>
  <cp:lastPrinted>2015-06-16T11:05:00Z</cp:lastPrinted>
  <dcterms:created xsi:type="dcterms:W3CDTF">2015-08-06T16:33:00Z</dcterms:created>
  <dcterms:modified xsi:type="dcterms:W3CDTF">2015-08-06T16:33:00Z</dcterms:modified>
</cp:coreProperties>
</file>