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476626" w:rsidRPr="00BA7724" w14:paraId="5A86F663" w14:textId="77777777" w:rsidTr="00476626">
        <w:tc>
          <w:tcPr>
            <w:tcW w:w="4111" w:type="dxa"/>
            <w:tcBorders>
              <w:top w:val="single" w:sz="2" w:space="0" w:color="FFFFFF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6E80B404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476626" w:rsidRPr="00BA7724" w14:paraId="52C65E20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06A71467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476626" w:rsidRPr="00BA7724" w14:paraId="253F027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1F15DFFF" w14:textId="21F21076" w:rsidR="00476626" w:rsidRPr="005F6297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</w:t>
            </w:r>
            <w:r w:rsidR="00B46394"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9</w:t>
            </w:r>
          </w:p>
        </w:tc>
      </w:tr>
      <w:tr w:rsidR="00476626" w:rsidRPr="00BA7724" w14:paraId="4752047B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7D4E7E59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476626" w:rsidRPr="00BA7724" w14:paraId="25501248" w14:textId="77777777" w:rsidTr="00476626">
        <w:tc>
          <w:tcPr>
            <w:tcW w:w="4111" w:type="dxa"/>
            <w:tcBorders>
              <w:top w:val="single" w:sz="6" w:space="0" w:color="ED1C24"/>
              <w:left w:val="single" w:sz="2" w:space="0" w:color="FFFFFF"/>
              <w:bottom w:val="single" w:sz="6" w:space="0" w:color="ED1C24"/>
              <w:right w:val="single" w:sz="2" w:space="0" w:color="FFFFFF"/>
            </w:tcBorders>
          </w:tcPr>
          <w:p w14:paraId="3082CF1B" w14:textId="77777777" w:rsidR="00476626" w:rsidRPr="00BA7724" w:rsidRDefault="00476626" w:rsidP="00476626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BA7724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052854CC" w14:textId="77777777" w:rsidR="006465D0" w:rsidRPr="00BA7724" w:rsidRDefault="006465D0">
      <w:pPr>
        <w:rPr>
          <w:lang w:val="bg-BG"/>
        </w:rPr>
      </w:pPr>
    </w:p>
    <w:p w14:paraId="134C69F4" w14:textId="77777777" w:rsidR="00476626" w:rsidRPr="00C12E2A" w:rsidRDefault="00476626">
      <w:pPr>
        <w:rPr>
          <w:lang w:val="bg-BG"/>
        </w:rPr>
      </w:pPr>
    </w:p>
    <w:p w14:paraId="0F9F470D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C7572D8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70C3C05A" w14:textId="77777777" w:rsidR="00476626" w:rsidRPr="00BA7724" w:rsidRDefault="00476626" w:rsidP="00476626">
      <w:pPr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676A054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FF15F0E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 w:rsidRPr="00BA7724">
        <w:rPr>
          <w:rFonts w:ascii="Verdana" w:hAnsi="Verdana"/>
          <w:bCs/>
          <w:sz w:val="20"/>
          <w:szCs w:val="20"/>
          <w:lang w:val="bg-BG"/>
        </w:rPr>
        <w:t>София,</w:t>
      </w:r>
    </w:p>
    <w:p w14:paraId="321426C6" w14:textId="0654EED3" w:rsidR="00476626" w:rsidRPr="00BA7724" w:rsidRDefault="00AC4F80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</w:rPr>
        <w:t>22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</w:t>
      </w:r>
      <w:r w:rsidR="00B713F0">
        <w:rPr>
          <w:rFonts w:ascii="Verdana" w:hAnsi="Verdana"/>
          <w:bCs/>
          <w:sz w:val="20"/>
          <w:szCs w:val="20"/>
        </w:rPr>
        <w:t>12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>.202</w:t>
      </w:r>
      <w:r w:rsidR="00CB7690">
        <w:rPr>
          <w:rFonts w:ascii="Verdana" w:hAnsi="Verdana"/>
          <w:bCs/>
          <w:sz w:val="20"/>
          <w:szCs w:val="20"/>
          <w:lang w:val="bg-BG"/>
        </w:rPr>
        <w:t>5</w:t>
      </w:r>
      <w:r w:rsidR="00476626" w:rsidRPr="00BA7724">
        <w:rPr>
          <w:rFonts w:ascii="Verdana" w:hAnsi="Verdana"/>
          <w:bCs/>
          <w:sz w:val="20"/>
          <w:szCs w:val="20"/>
          <w:lang w:val="bg-BG"/>
        </w:rPr>
        <w:t xml:space="preserve"> г.</w:t>
      </w:r>
    </w:p>
    <w:p w14:paraId="247AC59C" w14:textId="115F152D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CC115EA" w14:textId="019673C7" w:rsidR="003248F9" w:rsidRDefault="005F63A0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/>
          <w:sz w:val="24"/>
          <w:szCs w:val="24"/>
        </w:rPr>
      </w:pPr>
      <w:r w:rsidRPr="005F63A0">
        <w:rPr>
          <w:rFonts w:ascii="Verdana" w:hAnsi="Verdana"/>
          <w:b/>
          <w:sz w:val="24"/>
          <w:szCs w:val="24"/>
          <w:lang w:val="bg-BG"/>
        </w:rPr>
        <w:t>В дните около Коледа и Нова година магазините на А1 ще обслужват клиенти с променено работно време</w:t>
      </w:r>
    </w:p>
    <w:p w14:paraId="68B82F5C" w14:textId="77777777" w:rsidR="005F63A0" w:rsidRPr="005F63A0" w:rsidRDefault="005F63A0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</w:rPr>
      </w:pPr>
    </w:p>
    <w:p w14:paraId="142EB669" w14:textId="0BFC1520" w:rsidR="00AC4F80" w:rsidRDefault="00624DC6" w:rsidP="0062028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 w:cs="Arial"/>
          <w:bCs/>
          <w:sz w:val="20"/>
          <w:szCs w:val="20"/>
          <w:lang w:val="bg-BG"/>
        </w:rPr>
      </w:pPr>
      <w:bookmarkStart w:id="0" w:name="_Hlk216366947"/>
      <w:r w:rsidRPr="00624DC6">
        <w:rPr>
          <w:rFonts w:ascii="Verdana" w:hAnsi="Verdana" w:cs="Arial"/>
          <w:bCs/>
          <w:sz w:val="20"/>
          <w:szCs w:val="20"/>
          <w:lang w:val="bg-BG"/>
        </w:rPr>
        <w:t>Магазините на А1 ще бъдат с празнично работно време в дните около Коледа и Нова година. Единствените почивни дни, в които всички търговски обекти в страната ще останат затворени, са 25 декември</w:t>
      </w:r>
      <w:r w:rsidR="003D042A">
        <w:rPr>
          <w:rFonts w:ascii="Verdana" w:hAnsi="Verdana" w:cs="Arial"/>
          <w:bCs/>
          <w:sz w:val="20"/>
          <w:szCs w:val="20"/>
          <w:lang w:val="bg-BG"/>
        </w:rPr>
        <w:t xml:space="preserve"> и</w:t>
      </w:r>
      <w:r w:rsidRPr="00624DC6">
        <w:rPr>
          <w:rFonts w:ascii="Verdana" w:hAnsi="Verdana" w:cs="Arial"/>
          <w:bCs/>
          <w:sz w:val="20"/>
          <w:szCs w:val="20"/>
          <w:lang w:val="bg-BG"/>
        </w:rPr>
        <w:t xml:space="preserve"> 1 и 2 януари. </w:t>
      </w:r>
      <w:r w:rsidR="00BA762A">
        <w:rPr>
          <w:rFonts w:ascii="Verdana" w:hAnsi="Verdana" w:cs="Arial"/>
          <w:bCs/>
          <w:sz w:val="20"/>
          <w:szCs w:val="20"/>
          <w:lang w:val="bg-BG"/>
        </w:rPr>
        <w:t>В този период п</w:t>
      </w:r>
      <w:r w:rsidRPr="00624DC6">
        <w:rPr>
          <w:rFonts w:ascii="Verdana" w:hAnsi="Verdana" w:cs="Arial"/>
          <w:bCs/>
          <w:sz w:val="20"/>
          <w:szCs w:val="20"/>
          <w:lang w:val="bg-BG"/>
        </w:rPr>
        <w:t xml:space="preserve">отребителите могат да се информират по технически въпроси за използваните от тях услуги в </w:t>
      </w:r>
      <w:hyperlink r:id="rId8" w:history="1">
        <w:r w:rsidRPr="00223396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>А1 Помощник</w:t>
        </w:r>
      </w:hyperlink>
      <w:r w:rsidRPr="00624DC6">
        <w:rPr>
          <w:rFonts w:ascii="Verdana" w:hAnsi="Verdana" w:cs="Arial"/>
          <w:bCs/>
          <w:sz w:val="20"/>
          <w:szCs w:val="20"/>
          <w:lang w:val="bg-BG"/>
        </w:rPr>
        <w:t xml:space="preserve"> и да получават съдействие от чатбота на компанията </w:t>
      </w:r>
      <w:hyperlink r:id="rId9" w:history="1">
        <w:r w:rsidRPr="00223396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>АВА,</w:t>
        </w:r>
      </w:hyperlink>
      <w:r w:rsidRPr="00624DC6">
        <w:rPr>
          <w:rFonts w:ascii="Verdana" w:hAnsi="Verdana" w:cs="Arial"/>
          <w:bCs/>
          <w:sz w:val="20"/>
          <w:szCs w:val="20"/>
          <w:lang w:val="bg-BG"/>
        </w:rPr>
        <w:t xml:space="preserve"> който отговаря писмено за секунди по над 250 теми</w:t>
      </w:r>
      <w:r w:rsidRPr="0005487E">
        <w:rPr>
          <w:rFonts w:ascii="Verdana" w:hAnsi="Verdana" w:cs="Arial"/>
          <w:bCs/>
          <w:sz w:val="20"/>
          <w:szCs w:val="20"/>
          <w:lang w:val="bg-BG"/>
        </w:rPr>
        <w:t xml:space="preserve">. </w:t>
      </w:r>
      <w:r w:rsidRPr="0005487E">
        <w:rPr>
          <w:rFonts w:ascii="Arial" w:hAnsi="Arial" w:cs="Arial"/>
          <w:bCs/>
          <w:sz w:val="20"/>
          <w:szCs w:val="20"/>
          <w:lang w:val="bg-BG"/>
        </w:rPr>
        <w:t>​</w:t>
      </w:r>
      <w:r w:rsidR="0005487E">
        <w:rPr>
          <w:rFonts w:ascii="Arial" w:hAnsi="Arial" w:cs="Arial"/>
          <w:bCs/>
          <w:sz w:val="20"/>
          <w:szCs w:val="20"/>
          <w:lang w:val="bg-BG"/>
        </w:rPr>
        <w:t>К</w:t>
      </w:r>
      <w:r w:rsidR="00BA762A" w:rsidRPr="0005487E">
        <w:rPr>
          <w:rFonts w:ascii="Verdana" w:hAnsi="Verdana" w:cs="Arial"/>
          <w:bCs/>
          <w:sz w:val="20"/>
          <w:szCs w:val="20"/>
          <w:lang w:val="bg-BG"/>
        </w:rPr>
        <w:t xml:space="preserve">лиентите на телекома ще могат да разчитат и на </w:t>
      </w:r>
      <w:r w:rsidR="0005487E">
        <w:rPr>
          <w:rFonts w:ascii="Verdana" w:hAnsi="Verdana" w:cs="Arial"/>
          <w:bCs/>
          <w:sz w:val="20"/>
          <w:szCs w:val="20"/>
          <w:lang w:val="bg-BG"/>
        </w:rPr>
        <w:t>д</w:t>
      </w:r>
      <w:r w:rsidR="00BA762A" w:rsidRPr="0005487E">
        <w:rPr>
          <w:rFonts w:ascii="Verdana" w:hAnsi="Verdana" w:cs="Arial"/>
          <w:bCs/>
          <w:sz w:val="20"/>
          <w:szCs w:val="20"/>
          <w:lang w:val="bg-BG"/>
        </w:rPr>
        <w:t xml:space="preserve">игиталното приложение за самообслужване </w:t>
      </w:r>
      <w:hyperlink r:id="rId10" w:history="1">
        <w:r w:rsidR="00BA762A" w:rsidRPr="00223396">
          <w:rPr>
            <w:rStyle w:val="Hyperlink"/>
            <w:rFonts w:ascii="Verdana" w:hAnsi="Verdana" w:cs="Arial"/>
            <w:bCs/>
            <w:sz w:val="20"/>
            <w:szCs w:val="20"/>
            <w:lang w:val="bg-BG"/>
          </w:rPr>
          <w:t>Моят А1</w:t>
        </w:r>
      </w:hyperlink>
      <w:r w:rsidR="00BA762A" w:rsidRPr="0005487E">
        <w:rPr>
          <w:rFonts w:ascii="Verdana" w:hAnsi="Verdana" w:cs="Arial"/>
          <w:bCs/>
          <w:sz w:val="20"/>
          <w:szCs w:val="20"/>
          <w:lang w:val="bg-BG"/>
        </w:rPr>
        <w:t>.</w:t>
      </w:r>
    </w:p>
    <w:bookmarkEnd w:id="0"/>
    <w:p w14:paraId="52DB3F22" w14:textId="77777777" w:rsidR="00624DC6" w:rsidRPr="00620289" w:rsidRDefault="00624DC6" w:rsidP="0062028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555441E" w14:textId="77777777" w:rsidR="00620289" w:rsidRPr="00620289" w:rsidRDefault="00620289" w:rsidP="0062028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620289">
        <w:rPr>
          <w:rFonts w:ascii="Verdana" w:hAnsi="Verdana"/>
          <w:bCs/>
          <w:sz w:val="20"/>
          <w:szCs w:val="20"/>
          <w:lang w:val="bg-BG"/>
        </w:rPr>
        <w:t>Магазините на А1 в цялата страна са два типа според локацията си – в търговски центрове или в супермаркети „Кауфланд“ и такива извън търговски центрове. Планирани са известни различия в работното време на двата типа магазини през празничните дни.</w:t>
      </w:r>
    </w:p>
    <w:p w14:paraId="3322E15B" w14:textId="77777777" w:rsidR="00620289" w:rsidRPr="00620289" w:rsidRDefault="00620289" w:rsidP="0062028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C2C2B36" w14:textId="5214F9EE" w:rsidR="00620289" w:rsidRPr="00620289" w:rsidRDefault="005A36A2" w:rsidP="0062028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>
        <w:rPr>
          <w:rFonts w:ascii="Verdana" w:hAnsi="Verdana"/>
          <w:bCs/>
          <w:sz w:val="20"/>
          <w:szCs w:val="20"/>
          <w:lang w:val="bg-BG"/>
        </w:rPr>
        <w:t>Обектите</w:t>
      </w:r>
      <w:r w:rsidR="00620289" w:rsidRPr="00620289">
        <w:rPr>
          <w:rFonts w:ascii="Verdana" w:hAnsi="Verdana"/>
          <w:bCs/>
          <w:sz w:val="20"/>
          <w:szCs w:val="20"/>
          <w:lang w:val="bg-BG"/>
        </w:rPr>
        <w:t xml:space="preserve">, които се намират в търговски центрове или супермаркети „Кауфланд“, ще работят със стандартно работно време, с изключение на 24 </w:t>
      </w:r>
      <w:r w:rsidR="00620289">
        <w:rPr>
          <w:rFonts w:ascii="Verdana" w:hAnsi="Verdana"/>
          <w:bCs/>
          <w:sz w:val="20"/>
          <w:szCs w:val="20"/>
          <w:lang w:val="bg-BG"/>
        </w:rPr>
        <w:t xml:space="preserve">и 31 </w:t>
      </w:r>
      <w:r w:rsidR="00620289" w:rsidRPr="00620289">
        <w:rPr>
          <w:rFonts w:ascii="Verdana" w:hAnsi="Verdana"/>
          <w:bCs/>
          <w:sz w:val="20"/>
          <w:szCs w:val="20"/>
          <w:lang w:val="bg-BG"/>
        </w:rPr>
        <w:t>декември, когато ще затворят в 17:00 часа. Те ще останат затворени</w:t>
      </w:r>
      <w:r w:rsidR="00620289">
        <w:rPr>
          <w:rFonts w:ascii="Verdana" w:hAnsi="Verdana"/>
          <w:bCs/>
          <w:sz w:val="20"/>
          <w:szCs w:val="20"/>
          <w:lang w:val="bg-BG"/>
        </w:rPr>
        <w:t xml:space="preserve"> на </w:t>
      </w:r>
      <w:r w:rsidR="00D16F4A">
        <w:rPr>
          <w:rFonts w:ascii="Verdana" w:hAnsi="Verdana"/>
          <w:bCs/>
          <w:sz w:val="20"/>
          <w:szCs w:val="20"/>
          <w:lang w:val="bg-BG"/>
        </w:rPr>
        <w:t xml:space="preserve">25 декември и </w:t>
      </w:r>
      <w:r w:rsidR="00620289">
        <w:rPr>
          <w:rFonts w:ascii="Verdana" w:hAnsi="Verdana"/>
          <w:bCs/>
          <w:sz w:val="20"/>
          <w:szCs w:val="20"/>
          <w:lang w:val="bg-BG"/>
        </w:rPr>
        <w:t>1 и 2 януари</w:t>
      </w:r>
      <w:r w:rsidR="00620289" w:rsidRPr="00620289">
        <w:rPr>
          <w:rFonts w:ascii="Verdana" w:hAnsi="Verdana"/>
          <w:bCs/>
          <w:sz w:val="20"/>
          <w:szCs w:val="20"/>
          <w:lang w:val="bg-BG"/>
        </w:rPr>
        <w:t>.</w:t>
      </w:r>
    </w:p>
    <w:p w14:paraId="25829794" w14:textId="77777777" w:rsidR="00620289" w:rsidRPr="00620289" w:rsidRDefault="00620289" w:rsidP="0062028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DFDBDE4" w14:textId="347D5461" w:rsidR="00620289" w:rsidRPr="00620289" w:rsidRDefault="00620289" w:rsidP="0062028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r w:rsidRPr="00620289">
        <w:rPr>
          <w:rFonts w:ascii="Verdana" w:hAnsi="Verdana"/>
          <w:bCs/>
          <w:sz w:val="20"/>
          <w:szCs w:val="20"/>
          <w:lang w:val="bg-BG"/>
        </w:rPr>
        <w:t xml:space="preserve">За да гарантират удобството на клиентите си, част от магазините извън търговски обекти също ще работят в </w:t>
      </w:r>
      <w:r>
        <w:rPr>
          <w:rFonts w:ascii="Verdana" w:hAnsi="Verdana"/>
          <w:bCs/>
          <w:sz w:val="20"/>
          <w:szCs w:val="20"/>
          <w:lang w:val="bg-BG"/>
        </w:rPr>
        <w:t xml:space="preserve">някои от </w:t>
      </w:r>
      <w:r w:rsidRPr="00620289">
        <w:rPr>
          <w:rFonts w:ascii="Verdana" w:hAnsi="Verdana"/>
          <w:bCs/>
          <w:sz w:val="20"/>
          <w:szCs w:val="20"/>
          <w:lang w:val="bg-BG"/>
        </w:rPr>
        <w:t xml:space="preserve">дните около празниците от 10:00 до 17:00 часа (с изключение </w:t>
      </w:r>
      <w:r w:rsidR="005A36A2">
        <w:rPr>
          <w:rFonts w:ascii="Verdana" w:hAnsi="Verdana"/>
          <w:bCs/>
          <w:sz w:val="20"/>
          <w:szCs w:val="20"/>
          <w:lang w:val="bg-BG"/>
        </w:rPr>
        <w:t xml:space="preserve">на </w:t>
      </w:r>
      <w:r w:rsidRPr="00620289">
        <w:rPr>
          <w:rFonts w:ascii="Verdana" w:hAnsi="Verdana"/>
          <w:bCs/>
          <w:sz w:val="20"/>
          <w:szCs w:val="20"/>
          <w:lang w:val="bg-BG"/>
        </w:rPr>
        <w:t xml:space="preserve">31 декември, когато ще бъдат отворени до 16:00 часа). Точна справка с работното време на всеки един магазин може да бъде открита </w:t>
      </w:r>
      <w:hyperlink r:id="rId11" w:history="1">
        <w:r w:rsidRPr="00223396">
          <w:rPr>
            <w:rStyle w:val="Hyperlink"/>
            <w:rFonts w:ascii="Verdana" w:hAnsi="Verdana"/>
            <w:bCs/>
            <w:sz w:val="20"/>
            <w:szCs w:val="20"/>
            <w:lang w:val="bg-BG"/>
          </w:rPr>
          <w:t>онлайн на сайта на телекома</w:t>
        </w:r>
      </w:hyperlink>
      <w:r w:rsidRPr="00620289">
        <w:rPr>
          <w:rFonts w:ascii="Verdana" w:hAnsi="Verdana"/>
          <w:bCs/>
          <w:sz w:val="20"/>
          <w:szCs w:val="20"/>
          <w:lang w:val="bg-BG"/>
        </w:rPr>
        <w:t>.</w:t>
      </w:r>
    </w:p>
    <w:p w14:paraId="2A6AA55A" w14:textId="77777777" w:rsidR="00620289" w:rsidRPr="00620289" w:rsidRDefault="00620289" w:rsidP="0062028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8563926" w14:textId="60291AF0" w:rsidR="00620289" w:rsidRPr="00620289" w:rsidRDefault="00620289" w:rsidP="0062028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  <w:hyperlink r:id="rId12" w:history="1">
        <w:r w:rsidRPr="00223396">
          <w:rPr>
            <w:rStyle w:val="Hyperlink"/>
            <w:rFonts w:ascii="Verdana" w:hAnsi="Verdana"/>
            <w:bCs/>
            <w:sz w:val="20"/>
            <w:szCs w:val="20"/>
            <w:lang w:val="bg-BG"/>
          </w:rPr>
          <w:t>Видео магазинът на А1</w:t>
        </w:r>
      </w:hyperlink>
      <w:r w:rsidRPr="00620289">
        <w:rPr>
          <w:rFonts w:ascii="Verdana" w:hAnsi="Verdana"/>
          <w:bCs/>
          <w:sz w:val="20"/>
          <w:szCs w:val="20"/>
          <w:lang w:val="bg-BG"/>
        </w:rPr>
        <w:t xml:space="preserve"> също ще работи с променено работно време през празничните дни. Той ще бъде затворен на 25 декември</w:t>
      </w:r>
      <w:r>
        <w:rPr>
          <w:rFonts w:ascii="Verdana" w:hAnsi="Verdana"/>
          <w:bCs/>
          <w:sz w:val="20"/>
          <w:szCs w:val="20"/>
          <w:lang w:val="bg-BG"/>
        </w:rPr>
        <w:t xml:space="preserve">, </w:t>
      </w:r>
      <w:r w:rsidRPr="00620289">
        <w:rPr>
          <w:rFonts w:ascii="Verdana" w:hAnsi="Verdana"/>
          <w:bCs/>
          <w:sz w:val="20"/>
          <w:szCs w:val="20"/>
          <w:lang w:val="bg-BG"/>
        </w:rPr>
        <w:t>1</w:t>
      </w:r>
      <w:r>
        <w:rPr>
          <w:rFonts w:ascii="Verdana" w:hAnsi="Verdana"/>
          <w:bCs/>
          <w:sz w:val="20"/>
          <w:szCs w:val="20"/>
          <w:lang w:val="bg-BG"/>
        </w:rPr>
        <w:t xml:space="preserve"> и 2</w:t>
      </w:r>
      <w:r w:rsidRPr="00620289">
        <w:rPr>
          <w:rFonts w:ascii="Verdana" w:hAnsi="Verdana"/>
          <w:bCs/>
          <w:sz w:val="20"/>
          <w:szCs w:val="20"/>
          <w:lang w:val="bg-BG"/>
        </w:rPr>
        <w:t xml:space="preserve"> януари, а </w:t>
      </w:r>
      <w:r w:rsidR="00D16F4A">
        <w:rPr>
          <w:rFonts w:ascii="Verdana" w:hAnsi="Verdana"/>
          <w:bCs/>
          <w:sz w:val="20"/>
          <w:szCs w:val="20"/>
          <w:lang w:val="bg-BG"/>
        </w:rPr>
        <w:t xml:space="preserve">на </w:t>
      </w:r>
      <w:r w:rsidRPr="00620289">
        <w:rPr>
          <w:rFonts w:ascii="Verdana" w:hAnsi="Verdana"/>
          <w:bCs/>
          <w:sz w:val="20"/>
          <w:szCs w:val="20"/>
          <w:lang w:val="bg-BG"/>
        </w:rPr>
        <w:t>31 декември ще бъде на разположение от 10:00 до 1</w:t>
      </w:r>
      <w:r>
        <w:rPr>
          <w:rFonts w:ascii="Verdana" w:hAnsi="Verdana"/>
          <w:bCs/>
          <w:sz w:val="20"/>
          <w:szCs w:val="20"/>
          <w:lang w:val="bg-BG"/>
        </w:rPr>
        <w:t>5</w:t>
      </w:r>
      <w:r w:rsidRPr="00620289">
        <w:rPr>
          <w:rFonts w:ascii="Verdana" w:hAnsi="Verdana"/>
          <w:bCs/>
          <w:sz w:val="20"/>
          <w:szCs w:val="20"/>
          <w:lang w:val="bg-BG"/>
        </w:rPr>
        <w:t>:00 часа за клиентите, които искат да се свържат с търговски консултант с видео връзка. Във всички останали дни магазинът ще работи със стандартно работно време.</w:t>
      </w:r>
    </w:p>
    <w:p w14:paraId="7EDB3D45" w14:textId="77777777" w:rsidR="00620289" w:rsidRPr="00620289" w:rsidRDefault="00620289" w:rsidP="0062028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056E6B5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5247EE9C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D88C093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7FF1374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04F38A7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4577B565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3E16A1B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A18BB72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46F9FE9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1B075BF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31DF65E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2E20FA04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01A34108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61DA3B68" w14:textId="77777777" w:rsidR="00476626" w:rsidRPr="00BA7724" w:rsidRDefault="00476626" w:rsidP="00476626">
      <w:pPr>
        <w:jc w:val="both"/>
        <w:rPr>
          <w:rFonts w:ascii="Verdana" w:hAnsi="Verdana"/>
          <w:i/>
          <w:iCs/>
          <w:sz w:val="16"/>
          <w:szCs w:val="16"/>
          <w:lang w:val="bg-BG"/>
        </w:rPr>
      </w:pPr>
      <w:r w:rsidRPr="00BA7724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А1</w:t>
      </w:r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, 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cloud и IoT бизнес решения. 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През 2023 г. A1 България отчита приходи от 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/>
        </w:rPr>
        <w:t>749,7 млн. евро</w:t>
      </w:r>
      <w:r w:rsidRPr="00BA7724">
        <w:rPr>
          <w:rFonts w:ascii="Verdana" w:hAnsi="Verdana" w:cs="Tahoma"/>
          <w:i/>
          <w:iCs/>
          <w:color w:val="000000"/>
          <w:sz w:val="16"/>
          <w:szCs w:val="16"/>
          <w:lang w:val="bg-BG" w:eastAsia="bg-BG"/>
        </w:rPr>
        <w:t xml:space="preserve">, а сравнимата EBITDA e </w:t>
      </w:r>
      <w:bookmarkStart w:id="1" w:name="_Hlk165097312"/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303,7 млн. евро</w:t>
      </w:r>
      <w:bookmarkEnd w:id="1"/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/>
        </w:rPr>
        <w:t>.</w:t>
      </w:r>
    </w:p>
    <w:p w14:paraId="0C25FC25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/>
          <w:i/>
          <w:iCs/>
          <w:color w:val="222222"/>
          <w:sz w:val="16"/>
          <w:szCs w:val="16"/>
          <w:lang w:val="bg-BG"/>
        </w:rPr>
      </w:pPr>
    </w:p>
    <w:p w14:paraId="2846D87B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  <w:lang w:val="bg-BG" w:eastAsia="bg-BG"/>
        </w:rPr>
      </w:pPr>
      <w:r w:rsidRPr="00BA7724">
        <w:rPr>
          <w:rFonts w:ascii="Verdana" w:hAnsi="Verdana" w:cs="Times New Roman"/>
          <w:b/>
          <w:bCs/>
          <w:i/>
          <w:iCs/>
          <w:color w:val="222222"/>
          <w:sz w:val="16"/>
          <w:szCs w:val="16"/>
          <w:lang w:val="bg-BG" w:eastAsia="bg-BG"/>
        </w:rPr>
        <w:t>A1 Group</w:t>
      </w:r>
      <w:r w:rsidRPr="00BA7724">
        <w:rPr>
          <w:rFonts w:ascii="Verdana" w:hAnsi="Verdana" w:cs="Times New Roman"/>
          <w:i/>
          <w:iCs/>
          <w:color w:val="222222"/>
          <w:sz w:val="16"/>
          <w:szCs w:val="16"/>
          <w:lang w:val="bg-BG" w:eastAsia="bg-BG"/>
        </w:rPr>
        <w:t xml:space="preserve"> е водещ телекомуникационен доставчик в Централна и Източна Европа с повече от 29 млн. клиенти. A1 Group оперира в седем държави: Австрия, България, Беларус, Хърватия, Словения, Северна Македония и Сърбия, а приходите на Групата за 2023 година възлизат на </w:t>
      </w:r>
      <w:r w:rsidRPr="00BA7724">
        <w:rPr>
          <w:rFonts w:ascii="Verdana" w:eastAsiaTheme="minorEastAsia" w:hAnsi="Verdana"/>
          <w:i/>
          <w:iCs/>
          <w:kern w:val="24"/>
          <w:sz w:val="16"/>
          <w:szCs w:val="16"/>
          <w:lang w:val="bg-BG" w:eastAsia="bg-BG"/>
        </w:rPr>
        <w:t>5,3 милиарда евро.</w:t>
      </w:r>
    </w:p>
    <w:p w14:paraId="40EBB3A3" w14:textId="77777777" w:rsidR="00476626" w:rsidRPr="00BA7724" w:rsidRDefault="00476626" w:rsidP="00476626">
      <w:pPr>
        <w:spacing w:after="0" w:line="240" w:lineRule="auto"/>
        <w:jc w:val="both"/>
        <w:rPr>
          <w:rFonts w:ascii="Verdana" w:hAnsi="Verdana" w:cs="Times New Roman"/>
          <w:bCs/>
          <w:i/>
          <w:color w:val="222222"/>
          <w:sz w:val="18"/>
          <w:szCs w:val="18"/>
          <w:u w:val="single"/>
          <w:lang w:val="bg-BG"/>
        </w:rPr>
      </w:pPr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</w:t>
      </w:r>
      <w:r w:rsidRPr="00BA7724">
        <w:rPr>
          <w:rFonts w:ascii="Verdana" w:eastAsiaTheme="minorEastAsia" w:hAnsi="Verdana"/>
          <w:i/>
          <w:iCs/>
          <w:color w:val="000000" w:themeColor="text1"/>
          <w:kern w:val="24"/>
          <w:sz w:val="16"/>
          <w:szCs w:val="16"/>
          <w:lang w:val="bg-BG"/>
        </w:rPr>
        <w:t xml:space="preserve"> и дигиталните бизнес решения. </w:t>
      </w:r>
      <w:r w:rsidRPr="00BA7724">
        <w:rPr>
          <w:rFonts w:ascii="Verdana" w:hAnsi="Verdana"/>
          <w:i/>
          <w:iCs/>
          <w:color w:val="222222"/>
          <w:sz w:val="16"/>
          <w:szCs w:val="16"/>
          <w:lang w:val="bg-BG"/>
        </w:rPr>
        <w:t>Групата разполага със стабилен акционер в лицето на América Móvil – един от най-големите телекомуникационни доставчици в света.</w:t>
      </w:r>
    </w:p>
    <w:p w14:paraId="6AA1F253" w14:textId="77777777" w:rsidR="00476626" w:rsidRPr="00BA7724" w:rsidRDefault="00476626" w:rsidP="00476626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sectPr w:rsidR="00476626" w:rsidRPr="00BA772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60351" w14:textId="77777777" w:rsidR="00815863" w:rsidRDefault="00815863" w:rsidP="00476626">
      <w:pPr>
        <w:spacing w:after="0" w:line="240" w:lineRule="auto"/>
      </w:pPr>
      <w:r>
        <w:separator/>
      </w:r>
    </w:p>
  </w:endnote>
  <w:endnote w:type="continuationSeparator" w:id="0">
    <w:p w14:paraId="3885770F" w14:textId="77777777" w:rsidR="00815863" w:rsidRDefault="00815863" w:rsidP="0047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tel Text">
    <w:altName w:val="Times New Roman"/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1005" w14:textId="66A699E6" w:rsidR="002E6643" w:rsidRDefault="002E664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6B027E" wp14:editId="5CF80BD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854446ea839e0185b4c6784e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088587" w14:textId="4EB4EE84" w:rsidR="002E6643" w:rsidRPr="002E6643" w:rsidRDefault="002E6643" w:rsidP="002E66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B027E" id="_x0000_t202" coordsize="21600,21600" o:spt="202" path="m,l,21600r21600,l21600,xe">
              <v:stroke joinstyle="miter"/>
              <v:path gradientshapeok="t" o:connecttype="rect"/>
            </v:shapetype>
            <v:shape id="MSIPCM854446ea839e0185b4c6784e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" o:allowincell="f" filled="f" stroked="f" strokeweight=".5pt">
              <v:textbox inset="20pt,0,,0">
                <w:txbxContent>
                  <w:p w14:paraId="47088587" w14:textId="4EB4EE84" w:rsidR="002E6643" w:rsidRPr="002E6643" w:rsidRDefault="002E6643" w:rsidP="002E66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ED20" w14:textId="77777777" w:rsidR="00815863" w:rsidRDefault="00815863" w:rsidP="00476626">
      <w:pPr>
        <w:spacing w:after="0" w:line="240" w:lineRule="auto"/>
      </w:pPr>
      <w:r>
        <w:separator/>
      </w:r>
    </w:p>
  </w:footnote>
  <w:footnote w:type="continuationSeparator" w:id="0">
    <w:p w14:paraId="7177856A" w14:textId="77777777" w:rsidR="00815863" w:rsidRDefault="00815863" w:rsidP="0047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B4032" w14:textId="77777777" w:rsidR="00476626" w:rsidRDefault="00476626" w:rsidP="00476626">
    <w:pPr>
      <w:pStyle w:val="Header"/>
      <w:jc w:val="right"/>
    </w:pPr>
    <w:r w:rsidRPr="00AA4D72">
      <w:rPr>
        <w:noProof/>
        <w:lang w:val="bg-BG" w:eastAsia="bg-BG"/>
      </w:rPr>
      <w:drawing>
        <wp:anchor distT="0" distB="0" distL="114300" distR="114300" simplePos="0" relativeHeight="251659264" behindDoc="1" locked="0" layoutInCell="1" allowOverlap="1" wp14:anchorId="383A9229" wp14:editId="7ACCDC8F">
          <wp:simplePos x="0" y="0"/>
          <wp:positionH relativeFrom="column">
            <wp:posOffset>-175260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4A2AC59E" w14:textId="77777777" w:rsidR="00476626" w:rsidRDefault="004766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7178"/>
    <w:multiLevelType w:val="hybridMultilevel"/>
    <w:tmpl w:val="C662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B45B2"/>
    <w:multiLevelType w:val="hybridMultilevel"/>
    <w:tmpl w:val="F72E61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41588"/>
    <w:multiLevelType w:val="hybridMultilevel"/>
    <w:tmpl w:val="5156B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86F7E"/>
    <w:multiLevelType w:val="hybridMultilevel"/>
    <w:tmpl w:val="27FA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728E6"/>
    <w:multiLevelType w:val="hybridMultilevel"/>
    <w:tmpl w:val="7382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437717">
    <w:abstractNumId w:val="4"/>
  </w:num>
  <w:num w:numId="2" w16cid:durableId="1505700769">
    <w:abstractNumId w:val="3"/>
  </w:num>
  <w:num w:numId="3" w16cid:durableId="282270014">
    <w:abstractNumId w:val="2"/>
  </w:num>
  <w:num w:numId="4" w16cid:durableId="954017408">
    <w:abstractNumId w:val="0"/>
  </w:num>
  <w:num w:numId="5" w16cid:durableId="927617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26"/>
    <w:rsid w:val="0005487E"/>
    <w:rsid w:val="000875F9"/>
    <w:rsid w:val="000A3FA4"/>
    <w:rsid w:val="000C4D80"/>
    <w:rsid w:val="001222A2"/>
    <w:rsid w:val="0013486D"/>
    <w:rsid w:val="001A567C"/>
    <w:rsid w:val="001E3DE4"/>
    <w:rsid w:val="00223396"/>
    <w:rsid w:val="00224AD0"/>
    <w:rsid w:val="00226EA6"/>
    <w:rsid w:val="00262CE6"/>
    <w:rsid w:val="002C2A63"/>
    <w:rsid w:val="002C49A8"/>
    <w:rsid w:val="002E6643"/>
    <w:rsid w:val="00312AA5"/>
    <w:rsid w:val="00315AFF"/>
    <w:rsid w:val="003248F9"/>
    <w:rsid w:val="00374497"/>
    <w:rsid w:val="003C3084"/>
    <w:rsid w:val="003D042A"/>
    <w:rsid w:val="00476626"/>
    <w:rsid w:val="00480668"/>
    <w:rsid w:val="00486A63"/>
    <w:rsid w:val="004B4F8D"/>
    <w:rsid w:val="004B51B2"/>
    <w:rsid w:val="00563A63"/>
    <w:rsid w:val="005A36A2"/>
    <w:rsid w:val="005B46BF"/>
    <w:rsid w:val="005F6297"/>
    <w:rsid w:val="005F63A0"/>
    <w:rsid w:val="00620289"/>
    <w:rsid w:val="00624DC6"/>
    <w:rsid w:val="006465D0"/>
    <w:rsid w:val="0065763C"/>
    <w:rsid w:val="006A2476"/>
    <w:rsid w:val="006A4B9C"/>
    <w:rsid w:val="006B7FC7"/>
    <w:rsid w:val="006C0E80"/>
    <w:rsid w:val="006C6202"/>
    <w:rsid w:val="006E7759"/>
    <w:rsid w:val="007952DD"/>
    <w:rsid w:val="00797D84"/>
    <w:rsid w:val="00815863"/>
    <w:rsid w:val="00864DE1"/>
    <w:rsid w:val="0086514A"/>
    <w:rsid w:val="009830A3"/>
    <w:rsid w:val="009934FB"/>
    <w:rsid w:val="009D1350"/>
    <w:rsid w:val="009E6F42"/>
    <w:rsid w:val="009F11CF"/>
    <w:rsid w:val="00A03CD1"/>
    <w:rsid w:val="00A3437B"/>
    <w:rsid w:val="00A7103E"/>
    <w:rsid w:val="00AA4F60"/>
    <w:rsid w:val="00AA639F"/>
    <w:rsid w:val="00AC330C"/>
    <w:rsid w:val="00AC3C07"/>
    <w:rsid w:val="00AC4F80"/>
    <w:rsid w:val="00B46394"/>
    <w:rsid w:val="00B648D1"/>
    <w:rsid w:val="00B713F0"/>
    <w:rsid w:val="00B75987"/>
    <w:rsid w:val="00BA762A"/>
    <w:rsid w:val="00BA7724"/>
    <w:rsid w:val="00BB4BB9"/>
    <w:rsid w:val="00BB5DF4"/>
    <w:rsid w:val="00BD5451"/>
    <w:rsid w:val="00BF01BE"/>
    <w:rsid w:val="00C124AD"/>
    <w:rsid w:val="00C12E2A"/>
    <w:rsid w:val="00C17F5F"/>
    <w:rsid w:val="00C5753A"/>
    <w:rsid w:val="00C73545"/>
    <w:rsid w:val="00CB0ECE"/>
    <w:rsid w:val="00CB7690"/>
    <w:rsid w:val="00D03AF8"/>
    <w:rsid w:val="00D16F4A"/>
    <w:rsid w:val="00D54C8C"/>
    <w:rsid w:val="00D61977"/>
    <w:rsid w:val="00D6380B"/>
    <w:rsid w:val="00D87D1D"/>
    <w:rsid w:val="00DB7E84"/>
    <w:rsid w:val="00DF6610"/>
    <w:rsid w:val="00E33761"/>
    <w:rsid w:val="00E624E5"/>
    <w:rsid w:val="00E62D22"/>
    <w:rsid w:val="00EB08EB"/>
    <w:rsid w:val="00EB2F84"/>
    <w:rsid w:val="00ED220E"/>
    <w:rsid w:val="00EE7B85"/>
    <w:rsid w:val="00F23174"/>
    <w:rsid w:val="00F47F24"/>
    <w:rsid w:val="00F51939"/>
    <w:rsid w:val="00F55A11"/>
    <w:rsid w:val="00F6167A"/>
    <w:rsid w:val="00F84C9D"/>
    <w:rsid w:val="00F85CAF"/>
    <w:rsid w:val="00F93617"/>
    <w:rsid w:val="00FA0B97"/>
    <w:rsid w:val="00FC1415"/>
    <w:rsid w:val="00FD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37255"/>
  <w15:chartTrackingRefBased/>
  <w15:docId w15:val="{EC93990F-E97D-4251-B254-829EF19A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62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6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6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62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6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62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6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6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76626"/>
  </w:style>
  <w:style w:type="paragraph" w:styleId="Footer">
    <w:name w:val="footer"/>
    <w:basedOn w:val="Normal"/>
    <w:link w:val="FooterChar"/>
    <w:uiPriority w:val="99"/>
    <w:unhideWhenUsed/>
    <w:rsid w:val="00476626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76626"/>
  </w:style>
  <w:style w:type="paragraph" w:styleId="BalloonText">
    <w:name w:val="Balloon Text"/>
    <w:basedOn w:val="Normal"/>
    <w:link w:val="BalloonTextChar"/>
    <w:uiPriority w:val="99"/>
    <w:semiHidden/>
    <w:unhideWhenUsed/>
    <w:rsid w:val="00BA7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724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64D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4D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4DE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4D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4DE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E3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D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7690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D54C8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a1.bg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1.bg/video-magaz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1.bg/nameri-a1-magaz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1.bg/MyA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1.bg/ava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A677-FFDC-4DF1-89CA-F669A78DD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Mitsova</dc:creator>
  <cp:keywords/>
  <dc:description/>
  <cp:lastModifiedBy>Mira Mircheva</cp:lastModifiedBy>
  <cp:revision>5</cp:revision>
  <dcterms:created xsi:type="dcterms:W3CDTF">2025-12-18T12:21:00Z</dcterms:created>
  <dcterms:modified xsi:type="dcterms:W3CDTF">2025-12-22T09:12:00Z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2024-11-29T15:02:12Z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418122c2-b551-4cd6-a49f-1a0403add014</vt:lpwstr>
  </property>
  <property fmtid="{D5CDD505-2E9C-101B-9397-08002B2CF9AE}" pid="8" name="MSIP_Label_91665e81-b407-4c05-bc63-9319ce4a6025_ContentBits">
    <vt:lpwstr>2</vt:lpwstr>
  </property>
</Properties>
</file>