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69D61" w14:textId="77777777" w:rsidR="00E56439" w:rsidRDefault="004A3FD6" w:rsidP="09E5302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center"/>
        <w:rPr>
          <w:b/>
          <w:bCs/>
          <w:color w:val="000000"/>
          <w:sz w:val="48"/>
          <w:szCs w:val="48"/>
          <w:u w:val="single"/>
        </w:rPr>
      </w:pPr>
      <w:r>
        <w:rPr>
          <w:b/>
          <w:noProof/>
          <w:color w:val="000000"/>
          <w:sz w:val="48"/>
          <w:szCs w:val="48"/>
        </w:rPr>
        <w:drawing>
          <wp:inline distT="0" distB="0" distL="0" distR="0" wp14:anchorId="40A2C1E5" wp14:editId="3EF548EE">
            <wp:extent cx="3291567" cy="686914"/>
            <wp:effectExtent l="0" t="0" r="0" b="0"/>
            <wp:docPr id="1073741826" name="image1.png" descr="C:\Users\paulm\AppData\Local\Microsoft\Windows\INetCache\Content.Word\Solid State Logic OXFORD ENGLAND_Bla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aulm\AppData\Local\Microsoft\Windows\INetCache\Content.Word\Solid State Logic OXFORD ENGLAND_Black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567" cy="686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08076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</w:p>
    <w:p w14:paraId="139CE9C4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</w:rPr>
      </w:pPr>
    </w:p>
    <w:p w14:paraId="4C002F25" w14:textId="60B8FF62" w:rsidR="00E56439" w:rsidRDefault="360F2E98" w:rsidP="09681583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-360" w:right="-700"/>
        <w:jc w:val="center"/>
        <w:rPr>
          <w:i/>
          <w:iCs/>
          <w:color w:val="000000"/>
        </w:rPr>
      </w:pPr>
      <w:r w:rsidRPr="008360E0">
        <w:rPr>
          <w:b/>
          <w:bCs/>
          <w:color w:val="000000" w:themeColor="text1"/>
          <w:sz w:val="32"/>
          <w:szCs w:val="32"/>
        </w:rPr>
        <w:t xml:space="preserve">Solid State Logic Unveils SSL Live </w:t>
      </w:r>
      <w:r w:rsidR="1FDB652E" w:rsidRPr="008360E0">
        <w:rPr>
          <w:b/>
          <w:bCs/>
          <w:color w:val="000000" w:themeColor="text1"/>
          <w:sz w:val="32"/>
          <w:szCs w:val="32"/>
        </w:rPr>
        <w:t>V</w:t>
      </w:r>
      <w:r w:rsidRPr="008360E0">
        <w:rPr>
          <w:b/>
          <w:bCs/>
          <w:color w:val="000000" w:themeColor="text1"/>
          <w:sz w:val="32"/>
          <w:szCs w:val="32"/>
        </w:rPr>
        <w:t>6.</w:t>
      </w:r>
      <w:r w:rsidR="008C108A" w:rsidRPr="008360E0">
        <w:rPr>
          <w:b/>
          <w:bCs/>
          <w:color w:val="000000" w:themeColor="text1"/>
          <w:sz w:val="32"/>
          <w:szCs w:val="32"/>
        </w:rPr>
        <w:t>1</w:t>
      </w:r>
      <w:r w:rsidR="00F043C0" w:rsidRPr="008360E0">
        <w:rPr>
          <w:b/>
          <w:bCs/>
          <w:color w:val="000000" w:themeColor="text1"/>
          <w:sz w:val="32"/>
          <w:szCs w:val="32"/>
        </w:rPr>
        <w:t xml:space="preserve"> and MPL 16-8 </w:t>
      </w:r>
      <w:proofErr w:type="spellStart"/>
      <w:r w:rsidR="00F043C0" w:rsidRPr="008360E0">
        <w:rPr>
          <w:b/>
          <w:bCs/>
          <w:color w:val="000000" w:themeColor="text1"/>
          <w:sz w:val="32"/>
          <w:szCs w:val="32"/>
        </w:rPr>
        <w:t>Sta</w:t>
      </w:r>
      <w:r w:rsidR="009363F3" w:rsidRPr="008360E0">
        <w:rPr>
          <w:b/>
          <w:bCs/>
          <w:color w:val="000000" w:themeColor="text1"/>
          <w:sz w:val="32"/>
          <w:szCs w:val="32"/>
        </w:rPr>
        <w:t>gebox</w:t>
      </w:r>
      <w:proofErr w:type="spellEnd"/>
      <w:r w:rsidR="00B93580" w:rsidRPr="008360E0">
        <w:rPr>
          <w:b/>
          <w:bCs/>
          <w:color w:val="000000" w:themeColor="text1"/>
          <w:sz w:val="32"/>
          <w:szCs w:val="32"/>
        </w:rPr>
        <w:br/>
      </w:r>
      <w:r w:rsidR="008C108A" w:rsidRPr="008360E0">
        <w:rPr>
          <w:b/>
          <w:bCs/>
          <w:color w:val="000000" w:themeColor="text1"/>
          <w:sz w:val="32"/>
          <w:szCs w:val="32"/>
        </w:rPr>
        <w:t xml:space="preserve">to its </w:t>
      </w:r>
      <w:r w:rsidR="00B93580" w:rsidRPr="008360E0">
        <w:rPr>
          <w:b/>
          <w:bCs/>
          <w:color w:val="000000" w:themeColor="text1"/>
          <w:sz w:val="32"/>
          <w:szCs w:val="32"/>
        </w:rPr>
        <w:t>Industry Leading Live Sound Platform</w:t>
      </w:r>
      <w:r w:rsidR="00E56439">
        <w:br/>
      </w:r>
      <w:r w:rsidR="00E56439">
        <w:br/>
      </w:r>
      <w:r w:rsidR="00B93580">
        <w:rPr>
          <w:i/>
          <w:iCs/>
          <w:color w:val="000000" w:themeColor="text1"/>
        </w:rPr>
        <w:t xml:space="preserve">New version of SSL Live V6.1 </w:t>
      </w:r>
      <w:r w:rsidR="0088637D">
        <w:rPr>
          <w:i/>
          <w:iCs/>
          <w:color w:val="000000" w:themeColor="text1"/>
        </w:rPr>
        <w:t xml:space="preserve">delivers </w:t>
      </w:r>
      <w:r w:rsidR="000F2217">
        <w:rPr>
          <w:i/>
          <w:iCs/>
          <w:color w:val="000000" w:themeColor="text1"/>
        </w:rPr>
        <w:t>powerful enhancements for immersive mixing workflows and greater flexibility for live sound professionals</w:t>
      </w:r>
      <w:r w:rsidR="00A41A4C">
        <w:rPr>
          <w:i/>
          <w:iCs/>
          <w:color w:val="000000" w:themeColor="text1"/>
        </w:rPr>
        <w:t>, while new Dante-enabled</w:t>
      </w:r>
      <w:r w:rsidR="0088637D">
        <w:rPr>
          <w:i/>
          <w:iCs/>
          <w:color w:val="000000" w:themeColor="text1"/>
        </w:rPr>
        <w:t xml:space="preserve"> MPL 16-8 </w:t>
      </w:r>
      <w:proofErr w:type="spellStart"/>
      <w:r w:rsidR="0088637D">
        <w:rPr>
          <w:i/>
          <w:iCs/>
          <w:color w:val="000000" w:themeColor="text1"/>
        </w:rPr>
        <w:t>stagebox</w:t>
      </w:r>
      <w:proofErr w:type="spellEnd"/>
      <w:r w:rsidR="00A41A4C">
        <w:rPr>
          <w:i/>
          <w:iCs/>
          <w:color w:val="000000" w:themeColor="text1"/>
        </w:rPr>
        <w:t xml:space="preserve"> streamlines audio connectivity for SSL Live and System T Platforms</w:t>
      </w:r>
    </w:p>
    <w:p w14:paraId="423A5647" w14:textId="38AF7AB6" w:rsidR="007D4842" w:rsidRDefault="0088637D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>
        <w:br/>
      </w:r>
      <w:r>
        <w:br/>
      </w:r>
      <w:r w:rsidR="360F2E98" w:rsidRPr="23E5781D">
        <w:rPr>
          <w:b/>
          <w:bCs/>
          <w:color w:val="000000" w:themeColor="text1"/>
        </w:rPr>
        <w:t xml:space="preserve">Oxford, UK, </w:t>
      </w:r>
      <w:r w:rsidR="6A68C877" w:rsidRPr="23E5781D">
        <w:rPr>
          <w:b/>
          <w:bCs/>
          <w:color w:val="000000" w:themeColor="text1"/>
        </w:rPr>
        <w:t>26</w:t>
      </w:r>
      <w:r w:rsidR="6A68C877" w:rsidRPr="23E5781D">
        <w:rPr>
          <w:b/>
          <w:bCs/>
          <w:color w:val="000000" w:themeColor="text1"/>
          <w:vertAlign w:val="superscript"/>
        </w:rPr>
        <w:t>th</w:t>
      </w:r>
      <w:r w:rsidR="6A68C877" w:rsidRPr="23E5781D">
        <w:rPr>
          <w:b/>
          <w:bCs/>
          <w:color w:val="000000" w:themeColor="text1"/>
        </w:rPr>
        <w:t xml:space="preserve"> </w:t>
      </w:r>
      <w:proofErr w:type="gramStart"/>
      <w:r w:rsidR="00A15989" w:rsidRPr="23E5781D">
        <w:rPr>
          <w:b/>
          <w:bCs/>
          <w:color w:val="000000" w:themeColor="text1"/>
        </w:rPr>
        <w:t>August</w:t>
      </w:r>
      <w:r w:rsidR="360F2E98" w:rsidRPr="23E5781D">
        <w:rPr>
          <w:b/>
          <w:bCs/>
          <w:color w:val="000000" w:themeColor="text1"/>
        </w:rPr>
        <w:t>,</w:t>
      </w:r>
      <w:proofErr w:type="gramEnd"/>
      <w:r w:rsidR="360F2E98" w:rsidRPr="23E5781D">
        <w:rPr>
          <w:b/>
          <w:bCs/>
          <w:color w:val="000000" w:themeColor="text1"/>
        </w:rPr>
        <w:t xml:space="preserve"> 202</w:t>
      </w:r>
      <w:r w:rsidR="00A15989" w:rsidRPr="23E5781D">
        <w:rPr>
          <w:b/>
          <w:bCs/>
          <w:color w:val="000000" w:themeColor="text1"/>
        </w:rPr>
        <w:t>5</w:t>
      </w:r>
      <w:r w:rsidR="360F2E98" w:rsidRPr="23E5781D">
        <w:rPr>
          <w:b/>
          <w:bCs/>
          <w:color w:val="000000" w:themeColor="text1"/>
        </w:rPr>
        <w:t xml:space="preserve"> — </w:t>
      </w:r>
      <w:r w:rsidR="5A615675" w:rsidRPr="23E5781D">
        <w:rPr>
          <w:b/>
          <w:bCs/>
          <w:color w:val="000000" w:themeColor="text1"/>
        </w:rPr>
        <w:t xml:space="preserve">Solid State Logic </w:t>
      </w:r>
      <w:r w:rsidR="00175F24" w:rsidRPr="23E5781D">
        <w:rPr>
          <w:b/>
          <w:bCs/>
          <w:color w:val="000000" w:themeColor="text1"/>
        </w:rPr>
        <w:t>is proud to announce SSL Live V6.1</w:t>
      </w:r>
      <w:r w:rsidR="00C92AEC" w:rsidRPr="23E5781D">
        <w:rPr>
          <w:b/>
          <w:bCs/>
          <w:color w:val="000000" w:themeColor="text1"/>
        </w:rPr>
        <w:t>, the latest</w:t>
      </w:r>
      <w:r w:rsidR="5A615675" w:rsidRPr="23E5781D">
        <w:rPr>
          <w:b/>
          <w:bCs/>
          <w:color w:val="000000" w:themeColor="text1"/>
        </w:rPr>
        <w:t xml:space="preserve"> update to its </w:t>
      </w:r>
      <w:r w:rsidR="0036043A" w:rsidRPr="23E5781D">
        <w:rPr>
          <w:b/>
          <w:bCs/>
          <w:color w:val="000000" w:themeColor="text1"/>
        </w:rPr>
        <w:t>industry-leading live sound platform</w:t>
      </w:r>
      <w:r w:rsidR="00FE2A4F" w:rsidRPr="23E5781D">
        <w:rPr>
          <w:b/>
          <w:bCs/>
          <w:color w:val="000000" w:themeColor="text1"/>
        </w:rPr>
        <w:t>.</w:t>
      </w:r>
      <w:r w:rsidR="007D4842">
        <w:t xml:space="preserve"> </w:t>
      </w:r>
      <w:r w:rsidR="007D4842" w:rsidRPr="23E5781D">
        <w:rPr>
          <w:b/>
          <w:bCs/>
          <w:color w:val="000000" w:themeColor="text1"/>
        </w:rPr>
        <w:t>Th</w:t>
      </w:r>
      <w:r w:rsidR="00291657" w:rsidRPr="23E5781D">
        <w:rPr>
          <w:b/>
          <w:bCs/>
          <w:color w:val="000000" w:themeColor="text1"/>
        </w:rPr>
        <w:t>e</w:t>
      </w:r>
      <w:r w:rsidR="007D4842" w:rsidRPr="23E5781D">
        <w:rPr>
          <w:b/>
          <w:bCs/>
          <w:color w:val="000000" w:themeColor="text1"/>
        </w:rPr>
        <w:t xml:space="preserve"> </w:t>
      </w:r>
      <w:r w:rsidR="00FE2A4F" w:rsidRPr="23E5781D">
        <w:rPr>
          <w:b/>
          <w:bCs/>
          <w:color w:val="000000" w:themeColor="text1"/>
        </w:rPr>
        <w:t xml:space="preserve">new </w:t>
      </w:r>
      <w:r w:rsidR="007D4842" w:rsidRPr="23E5781D">
        <w:rPr>
          <w:b/>
          <w:bCs/>
          <w:color w:val="000000" w:themeColor="text1"/>
        </w:rPr>
        <w:t xml:space="preserve">version introduces the </w:t>
      </w:r>
      <w:r w:rsidR="00B126D7" w:rsidRPr="23E5781D">
        <w:rPr>
          <w:b/>
          <w:bCs/>
          <w:color w:val="000000" w:themeColor="text1"/>
        </w:rPr>
        <w:t xml:space="preserve">new </w:t>
      </w:r>
      <w:r w:rsidR="007D4842" w:rsidRPr="23E5781D">
        <w:rPr>
          <w:b/>
          <w:bCs/>
          <w:color w:val="000000" w:themeColor="text1"/>
        </w:rPr>
        <w:t xml:space="preserve">MPL 16-8 mic/line </w:t>
      </w:r>
      <w:proofErr w:type="spellStart"/>
      <w:r w:rsidR="007D4842" w:rsidRPr="23E5781D">
        <w:rPr>
          <w:b/>
          <w:bCs/>
          <w:color w:val="000000" w:themeColor="text1"/>
        </w:rPr>
        <w:t>stagebox</w:t>
      </w:r>
      <w:proofErr w:type="spellEnd"/>
      <w:r w:rsidR="00C15197" w:rsidRPr="23E5781D">
        <w:rPr>
          <w:b/>
          <w:bCs/>
          <w:color w:val="000000" w:themeColor="text1"/>
        </w:rPr>
        <w:t>, while delivering</w:t>
      </w:r>
      <w:r w:rsidR="007D4842" w:rsidRPr="23E5781D">
        <w:rPr>
          <w:b/>
          <w:bCs/>
          <w:color w:val="000000" w:themeColor="text1"/>
        </w:rPr>
        <w:t xml:space="preserve"> powerful enhancements designed to expand immersive mixing workflows and</w:t>
      </w:r>
      <w:r w:rsidR="7A24282F" w:rsidRPr="23E5781D">
        <w:rPr>
          <w:b/>
          <w:bCs/>
          <w:color w:val="000000" w:themeColor="text1"/>
        </w:rPr>
        <w:t xml:space="preserve"> </w:t>
      </w:r>
      <w:r w:rsidR="23DC0756" w:rsidRPr="23E5781D">
        <w:rPr>
          <w:b/>
          <w:bCs/>
          <w:color w:val="000000" w:themeColor="text1"/>
        </w:rPr>
        <w:t>enable</w:t>
      </w:r>
      <w:r w:rsidR="007D4842" w:rsidRPr="23E5781D">
        <w:rPr>
          <w:b/>
          <w:bCs/>
          <w:color w:val="000000" w:themeColor="text1"/>
        </w:rPr>
        <w:t xml:space="preserve"> even greater flexibility, control, and performance for live sound professionals. </w:t>
      </w:r>
    </w:p>
    <w:p w14:paraId="47CAE3D4" w14:textId="77777777" w:rsidR="002567FD" w:rsidRDefault="002567FD" w:rsidP="007D48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</w:p>
    <w:p w14:paraId="5CC3E31A" w14:textId="319C0FF1" w:rsidR="002567FD" w:rsidRPr="00DE77A5" w:rsidRDefault="00DB4609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SSL Live V6.1: </w:t>
      </w:r>
      <w:r w:rsidR="00B40B82" w:rsidRPr="00DE77A5">
        <w:rPr>
          <w:b/>
          <w:bCs/>
          <w:color w:val="000000" w:themeColor="text1"/>
        </w:rPr>
        <w:t>Major interface updates</w:t>
      </w:r>
      <w:r w:rsidR="00F572A4" w:rsidRPr="00DE77A5">
        <w:rPr>
          <w:b/>
          <w:bCs/>
          <w:color w:val="000000" w:themeColor="text1"/>
        </w:rPr>
        <w:t xml:space="preserve"> and intelligent </w:t>
      </w:r>
      <w:r w:rsidR="00DE77A5" w:rsidRPr="00DE77A5">
        <w:rPr>
          <w:b/>
          <w:bCs/>
          <w:color w:val="000000" w:themeColor="text1"/>
        </w:rPr>
        <w:t xml:space="preserve">Dante </w:t>
      </w:r>
      <w:r w:rsidR="00F572A4" w:rsidRPr="00DE77A5">
        <w:rPr>
          <w:b/>
          <w:bCs/>
          <w:color w:val="000000" w:themeColor="text1"/>
        </w:rPr>
        <w:t>routing options</w:t>
      </w:r>
    </w:p>
    <w:p w14:paraId="61EC48DD" w14:textId="2B7445D7" w:rsidR="002567FD" w:rsidRPr="002567FD" w:rsidRDefault="002567FD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>SSL Live V6.1 features a major update to its generic Open Sound Control (OSC) interface</w:t>
      </w:r>
      <w:r w:rsidR="003E5431" w:rsidRPr="23E5781D">
        <w:rPr>
          <w:color w:val="000000" w:themeColor="text1"/>
        </w:rPr>
        <w:t xml:space="preserve">, including a </w:t>
      </w:r>
      <w:r w:rsidRPr="23E5781D">
        <w:rPr>
          <w:color w:val="000000" w:themeColor="text1"/>
        </w:rPr>
        <w:t xml:space="preserve">new PAN graphic </w:t>
      </w:r>
      <w:r w:rsidR="00B30815" w:rsidRPr="23E5781D">
        <w:rPr>
          <w:color w:val="000000" w:themeColor="text1"/>
        </w:rPr>
        <w:t xml:space="preserve">that </w:t>
      </w:r>
      <w:r w:rsidRPr="23E5781D">
        <w:rPr>
          <w:color w:val="000000" w:themeColor="text1"/>
        </w:rPr>
        <w:t xml:space="preserve">enables X-Y or X-Z touchscreen interaction, as well as encoder and fader control for up to 8 fader and 8 switch functions. This </w:t>
      </w:r>
      <w:r w:rsidR="00670B9F" w:rsidRPr="23E5781D">
        <w:rPr>
          <w:color w:val="000000" w:themeColor="text1"/>
        </w:rPr>
        <w:t>ensures</w:t>
      </w:r>
      <w:r w:rsidRPr="23E5781D">
        <w:rPr>
          <w:color w:val="000000" w:themeColor="text1"/>
        </w:rPr>
        <w:t xml:space="preserve"> deeper integration with OSC-enabled immersive processing systems</w:t>
      </w:r>
      <w:r w:rsidR="006B6AF4" w:rsidRPr="23E5781D">
        <w:rPr>
          <w:color w:val="000000" w:themeColor="text1"/>
        </w:rPr>
        <w:t xml:space="preserve"> </w:t>
      </w:r>
      <w:r w:rsidR="00B81FB4">
        <w:rPr>
          <w:color w:val="000000" w:themeColor="text1"/>
        </w:rPr>
        <w:t>–</w:t>
      </w:r>
      <w:r w:rsidRPr="23E5781D">
        <w:rPr>
          <w:color w:val="000000" w:themeColor="text1"/>
        </w:rPr>
        <w:t xml:space="preserve"> including those using published OSC profiles or the ADM-OSC standard, in addition to SSL’s existing bespoke OSC external pan implementations. </w:t>
      </w:r>
    </w:p>
    <w:p w14:paraId="40B4401E" w14:textId="77777777" w:rsidR="002567FD" w:rsidRPr="002567FD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2567FD">
        <w:rPr>
          <w:color w:val="000000" w:themeColor="text1"/>
        </w:rPr>
        <w:t xml:space="preserve"> </w:t>
      </w:r>
    </w:p>
    <w:p w14:paraId="264C0550" w14:textId="46F0EFDB" w:rsidR="002567FD" w:rsidRPr="002567FD" w:rsidRDefault="00B12C91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>From a</w:t>
      </w:r>
      <w:r w:rsidR="00EF10B3">
        <w:rPr>
          <w:color w:val="000000" w:themeColor="text1"/>
        </w:rPr>
        <w:t>n</w:t>
      </w:r>
      <w:r w:rsidRPr="23E5781D">
        <w:rPr>
          <w:color w:val="000000" w:themeColor="text1"/>
        </w:rPr>
        <w:t xml:space="preserve"> </w:t>
      </w:r>
      <w:proofErr w:type="spellStart"/>
      <w:r w:rsidR="4DC2A3DE" w:rsidRPr="23E5781D">
        <w:rPr>
          <w:color w:val="000000" w:themeColor="text1"/>
        </w:rPr>
        <w:t>AoIP</w:t>
      </w:r>
      <w:proofErr w:type="spellEnd"/>
      <w:r w:rsidRPr="23E5781D">
        <w:rPr>
          <w:color w:val="000000" w:themeColor="text1"/>
        </w:rPr>
        <w:t xml:space="preserve"> perspective, </w:t>
      </w:r>
      <w:r w:rsidR="002567FD" w:rsidRPr="23E5781D">
        <w:rPr>
          <w:color w:val="000000" w:themeColor="text1"/>
        </w:rPr>
        <w:t xml:space="preserve">SSL’s live </w:t>
      </w:r>
      <w:r w:rsidRPr="23E5781D">
        <w:rPr>
          <w:color w:val="000000" w:themeColor="text1"/>
        </w:rPr>
        <w:t xml:space="preserve">built-in </w:t>
      </w:r>
      <w:r w:rsidR="002567FD" w:rsidRPr="23E5781D">
        <w:rPr>
          <w:color w:val="000000" w:themeColor="text1"/>
        </w:rPr>
        <w:t>Dante routing allows a Dante network to be part of the console. Resource shared outputs and mic gain control are owned and arbitrated with first-in-wins logic</w:t>
      </w:r>
      <w:r w:rsidR="00E214E1" w:rsidRPr="23E5781D">
        <w:rPr>
          <w:color w:val="000000" w:themeColor="text1"/>
        </w:rPr>
        <w:t>,</w:t>
      </w:r>
      <w:r w:rsidR="002567FD" w:rsidRPr="23E5781D">
        <w:rPr>
          <w:color w:val="000000" w:themeColor="text1"/>
        </w:rPr>
        <w:t xml:space="preserve"> preventing consoles on the network </w:t>
      </w:r>
      <w:r w:rsidR="00E214E1" w:rsidRPr="23E5781D">
        <w:rPr>
          <w:color w:val="000000" w:themeColor="text1"/>
        </w:rPr>
        <w:t xml:space="preserve">from </w:t>
      </w:r>
      <w:r w:rsidR="002567FD" w:rsidRPr="23E5781D">
        <w:rPr>
          <w:color w:val="000000" w:themeColor="text1"/>
        </w:rPr>
        <w:t xml:space="preserve">accidentally stealing resources. </w:t>
      </w:r>
      <w:r w:rsidR="009F4FAA" w:rsidRPr="23E5781D">
        <w:rPr>
          <w:color w:val="000000" w:themeColor="text1"/>
        </w:rPr>
        <w:t xml:space="preserve">A </w:t>
      </w:r>
      <w:proofErr w:type="spellStart"/>
      <w:r w:rsidR="002567FD" w:rsidRPr="23E5781D">
        <w:rPr>
          <w:color w:val="000000" w:themeColor="text1"/>
        </w:rPr>
        <w:t>Showfile</w:t>
      </w:r>
      <w:proofErr w:type="spellEnd"/>
      <w:r w:rsidR="002567FD" w:rsidRPr="23E5781D">
        <w:rPr>
          <w:color w:val="000000" w:themeColor="text1"/>
        </w:rPr>
        <w:t xml:space="preserve"> ‘Load with Owner Override’ </w:t>
      </w:r>
      <w:r w:rsidR="00BC0365" w:rsidRPr="23E5781D">
        <w:rPr>
          <w:color w:val="000000" w:themeColor="text1"/>
        </w:rPr>
        <w:t xml:space="preserve">feature </w:t>
      </w:r>
      <w:r w:rsidR="002567FD" w:rsidRPr="23E5781D">
        <w:rPr>
          <w:color w:val="000000" w:themeColor="text1"/>
        </w:rPr>
        <w:t>can be used to defeat this safety mechanism</w:t>
      </w:r>
      <w:r w:rsidR="007A0525" w:rsidRPr="23E5781D">
        <w:rPr>
          <w:color w:val="000000" w:themeColor="text1"/>
        </w:rPr>
        <w:t xml:space="preserve"> when </w:t>
      </w:r>
      <w:r w:rsidR="008C68CF" w:rsidRPr="23E5781D">
        <w:rPr>
          <w:color w:val="000000" w:themeColor="text1"/>
        </w:rPr>
        <w:t>required</w:t>
      </w:r>
      <w:r w:rsidR="002567FD" w:rsidRPr="23E5781D">
        <w:rPr>
          <w:color w:val="000000" w:themeColor="text1"/>
        </w:rPr>
        <w:t>, making moving I</w:t>
      </w:r>
      <w:r w:rsidR="502FDC6F" w:rsidRPr="23E5781D">
        <w:rPr>
          <w:color w:val="000000" w:themeColor="text1"/>
        </w:rPr>
        <w:t>/</w:t>
      </w:r>
      <w:r w:rsidR="002567FD" w:rsidRPr="23E5781D">
        <w:rPr>
          <w:color w:val="000000" w:themeColor="text1"/>
        </w:rPr>
        <w:t xml:space="preserve">O or console surfaces across systems quicker and easier.  </w:t>
      </w:r>
    </w:p>
    <w:p w14:paraId="4D74A2CE" w14:textId="77777777" w:rsidR="002567FD" w:rsidRPr="002567FD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2567FD">
        <w:rPr>
          <w:color w:val="000000" w:themeColor="text1"/>
        </w:rPr>
        <w:t xml:space="preserve"> </w:t>
      </w:r>
    </w:p>
    <w:p w14:paraId="0E96A363" w14:textId="3E11B84E" w:rsidR="002567FD" w:rsidRPr="00170CA6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 w:rsidRPr="00170CA6">
        <w:rPr>
          <w:b/>
          <w:bCs/>
          <w:color w:val="000000" w:themeColor="text1"/>
        </w:rPr>
        <w:t xml:space="preserve">GUI </w:t>
      </w:r>
      <w:r w:rsidR="00170CA6" w:rsidRPr="00170CA6">
        <w:rPr>
          <w:b/>
          <w:bCs/>
          <w:color w:val="000000" w:themeColor="text1"/>
        </w:rPr>
        <w:t>r</w:t>
      </w:r>
      <w:r w:rsidRPr="00170CA6">
        <w:rPr>
          <w:b/>
          <w:bCs/>
          <w:color w:val="000000" w:themeColor="text1"/>
        </w:rPr>
        <w:t xml:space="preserve">edraw </w:t>
      </w:r>
      <w:r w:rsidR="00170CA6" w:rsidRPr="00170CA6">
        <w:rPr>
          <w:b/>
          <w:bCs/>
          <w:color w:val="000000" w:themeColor="text1"/>
        </w:rPr>
        <w:t>p</w:t>
      </w:r>
      <w:r w:rsidRPr="00170CA6">
        <w:rPr>
          <w:b/>
          <w:bCs/>
          <w:color w:val="000000" w:themeColor="text1"/>
        </w:rPr>
        <w:t xml:space="preserve">erformance </w:t>
      </w:r>
      <w:r w:rsidR="00170CA6" w:rsidRPr="00170CA6">
        <w:rPr>
          <w:b/>
          <w:bCs/>
          <w:color w:val="000000" w:themeColor="text1"/>
        </w:rPr>
        <w:t>b</w:t>
      </w:r>
      <w:r w:rsidRPr="00170CA6">
        <w:rPr>
          <w:b/>
          <w:bCs/>
          <w:color w:val="000000" w:themeColor="text1"/>
        </w:rPr>
        <w:t xml:space="preserve">oost </w:t>
      </w:r>
      <w:r w:rsidR="00C14B78">
        <w:rPr>
          <w:b/>
          <w:bCs/>
          <w:color w:val="000000" w:themeColor="text1"/>
        </w:rPr>
        <w:t>and expansion possibilities</w:t>
      </w:r>
    </w:p>
    <w:p w14:paraId="4406CBAE" w14:textId="0C02AA36" w:rsidR="002567FD" w:rsidRPr="002567FD" w:rsidRDefault="00A02A1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When using </w:t>
      </w:r>
      <w:r w:rsidR="00170CA6">
        <w:rPr>
          <w:color w:val="000000" w:themeColor="text1"/>
        </w:rPr>
        <w:t>SSL Live V6.1, e</w:t>
      </w:r>
      <w:r w:rsidR="002567FD" w:rsidRPr="002567FD">
        <w:rPr>
          <w:color w:val="000000" w:themeColor="text1"/>
        </w:rPr>
        <w:t xml:space="preserve">ngineers will notice a significant improvement in Channel View and Detail View responsiveness, enhancing usability during critical tasks. </w:t>
      </w:r>
      <w:r w:rsidR="00CA56A6">
        <w:rPr>
          <w:color w:val="000000" w:themeColor="text1"/>
        </w:rPr>
        <w:t>Meanwhile, a</w:t>
      </w:r>
      <w:r w:rsidR="002567FD" w:rsidRPr="002567FD">
        <w:rPr>
          <w:color w:val="000000" w:themeColor="text1"/>
        </w:rPr>
        <w:t xml:space="preserve">n additional option for infinite peak hold and overload metering, with a manual clear, </w:t>
      </w:r>
      <w:r w:rsidR="002567FD" w:rsidRPr="002567FD">
        <w:rPr>
          <w:color w:val="000000" w:themeColor="text1"/>
        </w:rPr>
        <w:lastRenderedPageBreak/>
        <w:t xml:space="preserve">provides a history of audio events so a mix engineer can easily track issues down across very large input counts. </w:t>
      </w:r>
    </w:p>
    <w:p w14:paraId="53C0AD53" w14:textId="77777777" w:rsidR="002567FD" w:rsidRPr="002567FD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2567FD">
        <w:rPr>
          <w:color w:val="000000" w:themeColor="text1"/>
        </w:rPr>
        <w:t xml:space="preserve"> </w:t>
      </w:r>
    </w:p>
    <w:p w14:paraId="48814439" w14:textId="3933700B" w:rsidR="002567FD" w:rsidRPr="002567FD" w:rsidRDefault="00A80885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A new expansion capability </w:t>
      </w:r>
      <w:r w:rsidR="006E1DE8">
        <w:rPr>
          <w:color w:val="000000" w:themeColor="text1"/>
        </w:rPr>
        <w:t xml:space="preserve">means that </w:t>
      </w:r>
      <w:r w:rsidR="002567FD" w:rsidRPr="002567FD">
        <w:rPr>
          <w:color w:val="000000" w:themeColor="text1"/>
        </w:rPr>
        <w:t>compact SSL Live L100 console</w:t>
      </w:r>
      <w:r w:rsidR="006E1DE8">
        <w:rPr>
          <w:color w:val="000000" w:themeColor="text1"/>
        </w:rPr>
        <w:t>s</w:t>
      </w:r>
      <w:r w:rsidR="002567FD" w:rsidRPr="002567FD">
        <w:rPr>
          <w:color w:val="000000" w:themeColor="text1"/>
        </w:rPr>
        <w:t xml:space="preserve"> now support</w:t>
      </w:r>
      <w:r w:rsidR="001F5B81">
        <w:rPr>
          <w:color w:val="000000" w:themeColor="text1"/>
        </w:rPr>
        <w:t xml:space="preserve"> </w:t>
      </w:r>
      <w:r w:rsidR="002567FD" w:rsidRPr="002567FD">
        <w:rPr>
          <w:color w:val="000000" w:themeColor="text1"/>
        </w:rPr>
        <w:t>the TCM1 device</w:t>
      </w:r>
      <w:r w:rsidR="00BD4E63">
        <w:rPr>
          <w:color w:val="000000" w:themeColor="text1"/>
        </w:rPr>
        <w:t xml:space="preserve">, bringing </w:t>
      </w:r>
      <w:r w:rsidR="002567FD" w:rsidRPr="002567FD">
        <w:rPr>
          <w:color w:val="000000" w:themeColor="text1"/>
        </w:rPr>
        <w:t xml:space="preserve">hardware MIDI, LTC, and GPIO connectivity to the entry-level model for the first time. </w:t>
      </w:r>
    </w:p>
    <w:p w14:paraId="2223134E" w14:textId="77777777" w:rsidR="002567FD" w:rsidRPr="002567FD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2567FD">
        <w:rPr>
          <w:color w:val="000000" w:themeColor="text1"/>
        </w:rPr>
        <w:t xml:space="preserve"> </w:t>
      </w:r>
    </w:p>
    <w:p w14:paraId="20948EE5" w14:textId="36A84D96" w:rsidR="002567FD" w:rsidRPr="002567FD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2567FD">
        <w:rPr>
          <w:color w:val="000000" w:themeColor="text1"/>
        </w:rPr>
        <w:t>SSL Live V6.1 will be available soon as a free download for the entire console range. For more information, please visit: https://solidstatelogic.com/solutions/touring-and-events</w:t>
      </w:r>
    </w:p>
    <w:p w14:paraId="0BAB69A5" w14:textId="77777777" w:rsidR="002567FD" w:rsidRPr="002567FD" w:rsidRDefault="002567FD" w:rsidP="007D48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1C865423" w14:textId="77777777" w:rsidR="002567FD" w:rsidRPr="00BC01A3" w:rsidRDefault="002567FD" w:rsidP="002567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 w:rsidRPr="00BC01A3">
        <w:rPr>
          <w:b/>
          <w:bCs/>
          <w:color w:val="000000" w:themeColor="text1"/>
        </w:rPr>
        <w:t xml:space="preserve">Introducing the MPL 16-8 </w:t>
      </w:r>
      <w:proofErr w:type="spellStart"/>
      <w:r w:rsidRPr="00BC01A3">
        <w:rPr>
          <w:b/>
          <w:bCs/>
          <w:color w:val="000000" w:themeColor="text1"/>
        </w:rPr>
        <w:t>Stagebox</w:t>
      </w:r>
      <w:proofErr w:type="spellEnd"/>
      <w:r w:rsidRPr="00BC01A3">
        <w:rPr>
          <w:b/>
          <w:bCs/>
          <w:color w:val="000000" w:themeColor="text1"/>
        </w:rPr>
        <w:t xml:space="preserve"> </w:t>
      </w:r>
    </w:p>
    <w:p w14:paraId="46CE072F" w14:textId="78EB86D2" w:rsidR="00D1762F" w:rsidRPr="00D1762F" w:rsidRDefault="00BF6D08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 xml:space="preserve">Alongside Live V6.1, SSL introduce a </w:t>
      </w:r>
      <w:r w:rsidR="00D1762F" w:rsidRPr="23E5781D">
        <w:rPr>
          <w:color w:val="000000" w:themeColor="text1"/>
        </w:rPr>
        <w:t xml:space="preserve">new Dante-enabled </w:t>
      </w:r>
      <w:proofErr w:type="spellStart"/>
      <w:r w:rsidR="00D1762F" w:rsidRPr="23E5781D">
        <w:rPr>
          <w:color w:val="000000" w:themeColor="text1"/>
        </w:rPr>
        <w:t>stagebox</w:t>
      </w:r>
      <w:proofErr w:type="spellEnd"/>
      <w:r w:rsidR="003D7580" w:rsidRPr="23E5781D">
        <w:rPr>
          <w:color w:val="000000" w:themeColor="text1"/>
        </w:rPr>
        <w:t xml:space="preserve">: </w:t>
      </w:r>
      <w:r w:rsidR="00D1762F" w:rsidRPr="23E5781D">
        <w:rPr>
          <w:color w:val="000000" w:themeColor="text1"/>
        </w:rPr>
        <w:t>MPL 16-8</w:t>
      </w:r>
      <w:r w:rsidR="003D7580" w:rsidRPr="23E5781D">
        <w:rPr>
          <w:color w:val="000000" w:themeColor="text1"/>
        </w:rPr>
        <w:t xml:space="preserve">. The MPL 16-8 is </w:t>
      </w:r>
      <w:r w:rsidR="00D1762F" w:rsidRPr="23E5781D">
        <w:rPr>
          <w:color w:val="000000" w:themeColor="text1"/>
        </w:rPr>
        <w:t xml:space="preserve">designed to deliver streamlined audio connectivity for SSL Live and System T platforms. </w:t>
      </w:r>
      <w:r w:rsidR="3C6F6C53" w:rsidRPr="23E5781D">
        <w:rPr>
          <w:color w:val="000000" w:themeColor="text1"/>
        </w:rPr>
        <w:t xml:space="preserve"> Engineered</w:t>
      </w:r>
      <w:r w:rsidR="00D1762F" w:rsidRPr="23E5781D">
        <w:rPr>
          <w:color w:val="000000" w:themeColor="text1"/>
        </w:rPr>
        <w:t xml:space="preserve"> with affordability and flexibility in mind, </w:t>
      </w:r>
      <w:r w:rsidR="002616D9" w:rsidRPr="23E5781D">
        <w:rPr>
          <w:color w:val="000000" w:themeColor="text1"/>
        </w:rPr>
        <w:t>the device</w:t>
      </w:r>
      <w:r w:rsidR="00DC333D" w:rsidRPr="23E5781D">
        <w:rPr>
          <w:color w:val="000000" w:themeColor="text1"/>
        </w:rPr>
        <w:t xml:space="preserve"> offers</w:t>
      </w:r>
      <w:r w:rsidR="00D1762F" w:rsidRPr="23E5781D">
        <w:rPr>
          <w:color w:val="000000" w:themeColor="text1"/>
        </w:rPr>
        <w:t xml:space="preserve"> 16 mic/line inputs and 8-line outputs, making it an ideal solution for budget-conscious applications that still demand SSL performance. </w:t>
      </w:r>
    </w:p>
    <w:p w14:paraId="3E6E6155" w14:textId="77777777" w:rsidR="006F2245" w:rsidRDefault="006F2245" w:rsidP="00D176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5415D450" w14:textId="7EA010AF" w:rsidR="00D1762F" w:rsidRPr="00D1762F" w:rsidRDefault="006F22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 xml:space="preserve">Optimised </w:t>
      </w:r>
      <w:r w:rsidR="00D1762F" w:rsidRPr="23E5781D">
        <w:rPr>
          <w:color w:val="000000" w:themeColor="text1"/>
        </w:rPr>
        <w:t xml:space="preserve">for </w:t>
      </w:r>
      <w:r w:rsidR="7EC916C4" w:rsidRPr="23E5781D">
        <w:rPr>
          <w:color w:val="000000" w:themeColor="text1"/>
        </w:rPr>
        <w:t>single console</w:t>
      </w:r>
      <w:r w:rsidR="00D1762F" w:rsidRPr="23E5781D">
        <w:rPr>
          <w:color w:val="000000" w:themeColor="text1"/>
        </w:rPr>
        <w:t xml:space="preserve"> SSL Live L100 Plus, L200 Plus, and System T TCA-based configurations, </w:t>
      </w:r>
      <w:r w:rsidRPr="23E5781D">
        <w:rPr>
          <w:color w:val="000000" w:themeColor="text1"/>
        </w:rPr>
        <w:t xml:space="preserve">MPL 16-8 </w:t>
      </w:r>
      <w:r w:rsidR="00A211CC" w:rsidRPr="23E5781D">
        <w:rPr>
          <w:color w:val="000000" w:themeColor="text1"/>
        </w:rPr>
        <w:t>provides</w:t>
      </w:r>
      <w:r w:rsidR="00D1762F" w:rsidRPr="23E5781D">
        <w:rPr>
          <w:color w:val="000000" w:themeColor="text1"/>
        </w:rPr>
        <w:t xml:space="preserve"> reliable and high-quality I/O in a rugged, portable format. </w:t>
      </w:r>
      <w:r w:rsidR="00C04C90" w:rsidRPr="23E5781D">
        <w:rPr>
          <w:color w:val="000000" w:themeColor="text1"/>
        </w:rPr>
        <w:t>It also</w:t>
      </w:r>
      <w:r w:rsidR="00D1762F" w:rsidRPr="23E5781D">
        <w:rPr>
          <w:color w:val="000000" w:themeColor="text1"/>
        </w:rPr>
        <w:t xml:space="preserve"> offers robust Dante connectivity with redundant network support, using </w:t>
      </w:r>
      <w:proofErr w:type="spellStart"/>
      <w:r w:rsidR="00D1762F" w:rsidRPr="23E5781D">
        <w:rPr>
          <w:color w:val="000000" w:themeColor="text1"/>
        </w:rPr>
        <w:t>etherCON</w:t>
      </w:r>
      <w:proofErr w:type="spellEnd"/>
      <w:r w:rsidR="00D1762F" w:rsidRPr="00501B7E">
        <w:rPr>
          <w:color w:val="000000" w:themeColor="text1"/>
          <w:vertAlign w:val="superscript"/>
        </w:rPr>
        <w:t>®</w:t>
      </w:r>
      <w:r w:rsidR="00D1762F" w:rsidRPr="23E5781D">
        <w:rPr>
          <w:color w:val="000000" w:themeColor="text1"/>
        </w:rPr>
        <w:t xml:space="preserve"> RJ45 connectors, ensuring reliable performance in mission-critical environments. </w:t>
      </w:r>
    </w:p>
    <w:p w14:paraId="647EE564" w14:textId="77777777" w:rsidR="00D1762F" w:rsidRPr="00D1762F" w:rsidRDefault="00D1762F" w:rsidP="00D176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08E5DFF1" w14:textId="74745395" w:rsidR="00D1762F" w:rsidRPr="000C3DDA" w:rsidRDefault="00E26816" w:rsidP="00D176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 w:rsidRPr="000C3DDA">
        <w:rPr>
          <w:b/>
          <w:bCs/>
          <w:color w:val="000000" w:themeColor="text1"/>
        </w:rPr>
        <w:t>MPL 16-8 key features</w:t>
      </w:r>
    </w:p>
    <w:p w14:paraId="75CCD692" w14:textId="0D3B9C66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 xml:space="preserve">16 mic/line inputs with high-quality high-density mic preamps </w:t>
      </w:r>
    </w:p>
    <w:p w14:paraId="4E509DD1" w14:textId="42EBB9B0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>Gain range of +5 dB to +60 dB in precise 1 dB steps</w:t>
      </w:r>
    </w:p>
    <w:p w14:paraId="05C341A8" w14:textId="683F7D76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 xml:space="preserve">48 or 96kHz operation for integration into a range of installations </w:t>
      </w:r>
    </w:p>
    <w:p w14:paraId="2EBA7EA2" w14:textId="66BD009D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 xml:space="preserve">8-line outputs for clean, reliable signal distribution </w:t>
      </w:r>
    </w:p>
    <w:p w14:paraId="4398D3F5" w14:textId="7BCD84B0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 xml:space="preserve">Dante Primary and Secondary ports for network redundancy </w:t>
      </w:r>
    </w:p>
    <w:p w14:paraId="5908464E" w14:textId="1668453B" w:rsidR="00D1762F" w:rsidRPr="000C3DDA" w:rsidRDefault="00D1762F" w:rsidP="000C3DD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000C3DDA">
        <w:rPr>
          <w:color w:val="000000" w:themeColor="text1"/>
        </w:rPr>
        <w:t xml:space="preserve">Single-console control support, simplifying operation for dedicated systems </w:t>
      </w:r>
    </w:p>
    <w:p w14:paraId="23FCC62A" w14:textId="18371855" w:rsidR="23E5781D" w:rsidRDefault="23E5781D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44C42C42" w14:textId="25703940" w:rsidR="00D1762F" w:rsidRPr="00D1762F" w:rsidRDefault="00D1762F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>“</w:t>
      </w:r>
      <w:r w:rsidR="00544C5E" w:rsidRPr="23E5781D">
        <w:rPr>
          <w:color w:val="000000" w:themeColor="text1"/>
        </w:rPr>
        <w:t>The MPL 16-8</w:t>
      </w:r>
      <w:r w:rsidRPr="23E5781D">
        <w:rPr>
          <w:color w:val="000000" w:themeColor="text1"/>
        </w:rPr>
        <w:t xml:space="preserve"> broadens access to SSL digital consoles</w:t>
      </w:r>
      <w:r w:rsidR="00544C5E" w:rsidRPr="23E5781D">
        <w:rPr>
          <w:color w:val="000000" w:themeColor="text1"/>
        </w:rPr>
        <w:t>, and it’s a great option for live sound engineers and broadcast teams working with the L100</w:t>
      </w:r>
      <w:r w:rsidR="24D42965" w:rsidRPr="23E5781D">
        <w:rPr>
          <w:color w:val="000000" w:themeColor="text1"/>
        </w:rPr>
        <w:t xml:space="preserve"> </w:t>
      </w:r>
      <w:r w:rsidR="00544C5E" w:rsidRPr="23E5781D">
        <w:rPr>
          <w:color w:val="000000" w:themeColor="text1"/>
        </w:rPr>
        <w:t>P</w:t>
      </w:r>
      <w:r w:rsidR="367515EC" w:rsidRPr="23E5781D">
        <w:rPr>
          <w:color w:val="000000" w:themeColor="text1"/>
        </w:rPr>
        <w:t>lus</w:t>
      </w:r>
      <w:r w:rsidR="00544C5E" w:rsidRPr="23E5781D">
        <w:rPr>
          <w:color w:val="000000" w:themeColor="text1"/>
        </w:rPr>
        <w:t>, L200</w:t>
      </w:r>
      <w:r w:rsidR="44410154" w:rsidRPr="23E5781D">
        <w:rPr>
          <w:color w:val="000000" w:themeColor="text1"/>
        </w:rPr>
        <w:t xml:space="preserve"> </w:t>
      </w:r>
      <w:r w:rsidR="00544C5E" w:rsidRPr="23E5781D">
        <w:rPr>
          <w:color w:val="000000" w:themeColor="text1"/>
        </w:rPr>
        <w:t>P</w:t>
      </w:r>
      <w:r w:rsidR="0C3BE7FA" w:rsidRPr="23E5781D">
        <w:rPr>
          <w:color w:val="000000" w:themeColor="text1"/>
        </w:rPr>
        <w:t>lus</w:t>
      </w:r>
      <w:r w:rsidR="00544C5E" w:rsidRPr="23E5781D">
        <w:rPr>
          <w:color w:val="000000" w:themeColor="text1"/>
        </w:rPr>
        <w:t xml:space="preserve">, or </w:t>
      </w:r>
      <w:r w:rsidR="17A9F249" w:rsidRPr="23E5781D">
        <w:rPr>
          <w:color w:val="000000" w:themeColor="text1"/>
        </w:rPr>
        <w:t xml:space="preserve">System T </w:t>
      </w:r>
      <w:r w:rsidR="00544C5E" w:rsidRPr="23E5781D">
        <w:rPr>
          <w:color w:val="000000" w:themeColor="text1"/>
        </w:rPr>
        <w:t>TCA who want a more economical way to expand their I/O</w:t>
      </w:r>
      <w:r w:rsidR="00EC4D42">
        <w:rPr>
          <w:color w:val="000000" w:themeColor="text1"/>
        </w:rPr>
        <w:t>,</w:t>
      </w:r>
      <w:r w:rsidRPr="23E5781D">
        <w:rPr>
          <w:color w:val="000000" w:themeColor="text1"/>
        </w:rPr>
        <w:t xml:space="preserve">” said Tom Knowles, Director of Product Management at SSL. </w:t>
      </w:r>
    </w:p>
    <w:p w14:paraId="34E2B8EB" w14:textId="77777777" w:rsidR="00D1762F" w:rsidRPr="00D1762F" w:rsidRDefault="00D1762F" w:rsidP="00D176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70569D21" w14:textId="0B88EA07" w:rsidR="00BE381F" w:rsidRDefault="00D1762F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 xml:space="preserve">The new </w:t>
      </w:r>
      <w:proofErr w:type="spellStart"/>
      <w:r w:rsidRPr="23E5781D">
        <w:rPr>
          <w:color w:val="000000" w:themeColor="text1"/>
        </w:rPr>
        <w:t>stagebox</w:t>
      </w:r>
      <w:proofErr w:type="spellEnd"/>
      <w:r w:rsidRPr="23E5781D">
        <w:rPr>
          <w:color w:val="000000" w:themeColor="text1"/>
        </w:rPr>
        <w:t xml:space="preserve"> will be available through SSL Live &amp; System T distributors and resellers starting October 2025</w:t>
      </w:r>
      <w:r w:rsidR="00BE381F" w:rsidRPr="23E5781D">
        <w:rPr>
          <w:color w:val="000000" w:themeColor="text1"/>
        </w:rPr>
        <w:t xml:space="preserve"> and will be on display </w:t>
      </w:r>
      <w:r w:rsidRPr="23E5781D">
        <w:rPr>
          <w:color w:val="000000" w:themeColor="text1"/>
        </w:rPr>
        <w:t>at IBC</w:t>
      </w:r>
      <w:r w:rsidR="15341691" w:rsidRPr="23E5781D">
        <w:rPr>
          <w:color w:val="000000" w:themeColor="text1"/>
        </w:rPr>
        <w:t xml:space="preserve"> Show</w:t>
      </w:r>
      <w:r w:rsidR="38A683F6" w:rsidRPr="23E5781D">
        <w:rPr>
          <w:color w:val="000000" w:themeColor="text1"/>
        </w:rPr>
        <w:t xml:space="preserve"> in Amsterdam</w:t>
      </w:r>
      <w:r w:rsidRPr="23E5781D">
        <w:rPr>
          <w:color w:val="000000" w:themeColor="text1"/>
        </w:rPr>
        <w:t xml:space="preserve"> </w:t>
      </w:r>
      <w:r w:rsidR="57855170" w:rsidRPr="23E5781D">
        <w:rPr>
          <w:color w:val="000000" w:themeColor="text1"/>
        </w:rPr>
        <w:t xml:space="preserve">(alongside System T V4.2) </w:t>
      </w:r>
      <w:r w:rsidRPr="23E5781D">
        <w:rPr>
          <w:color w:val="000000" w:themeColor="text1"/>
        </w:rPr>
        <w:t xml:space="preserve">and at </w:t>
      </w:r>
      <w:r w:rsidR="47CAE2A5" w:rsidRPr="23E5781D">
        <w:rPr>
          <w:color w:val="000000" w:themeColor="text1"/>
        </w:rPr>
        <w:t>PLASA Show</w:t>
      </w:r>
      <w:r w:rsidR="1D429D69" w:rsidRPr="23E5781D">
        <w:rPr>
          <w:color w:val="000000" w:themeColor="text1"/>
        </w:rPr>
        <w:t xml:space="preserve"> in </w:t>
      </w:r>
      <w:r w:rsidRPr="23E5781D">
        <w:rPr>
          <w:color w:val="000000" w:themeColor="text1"/>
        </w:rPr>
        <w:t xml:space="preserve">London </w:t>
      </w:r>
      <w:r w:rsidR="0835410A" w:rsidRPr="23E5781D">
        <w:rPr>
          <w:color w:val="000000" w:themeColor="text1"/>
        </w:rPr>
        <w:t>(</w:t>
      </w:r>
      <w:r w:rsidRPr="23E5781D">
        <w:rPr>
          <w:color w:val="000000" w:themeColor="text1"/>
        </w:rPr>
        <w:t>with Live V6.1</w:t>
      </w:r>
      <w:r w:rsidR="55DCBA1C" w:rsidRPr="23E5781D">
        <w:rPr>
          <w:color w:val="000000" w:themeColor="text1"/>
        </w:rPr>
        <w:t>)</w:t>
      </w:r>
      <w:r w:rsidRPr="23E5781D">
        <w:rPr>
          <w:color w:val="000000" w:themeColor="text1"/>
        </w:rPr>
        <w:t xml:space="preserve">. </w:t>
      </w:r>
    </w:p>
    <w:p w14:paraId="5ED7AD5E" w14:textId="77777777" w:rsidR="00BE381F" w:rsidRDefault="00BE381F" w:rsidP="00D176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5C2D8459" w14:textId="66371FE2" w:rsidR="00E56439" w:rsidRPr="00BE381F" w:rsidRDefault="00BE381F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23E5781D">
        <w:rPr>
          <w:color w:val="000000" w:themeColor="text1"/>
        </w:rPr>
        <w:t>Please v</w:t>
      </w:r>
      <w:r w:rsidR="00D1762F" w:rsidRPr="23E5781D">
        <w:rPr>
          <w:color w:val="000000" w:themeColor="text1"/>
        </w:rPr>
        <w:t xml:space="preserve">isit Solid State Logic at </w:t>
      </w:r>
      <w:r w:rsidR="417AE7D2" w:rsidRPr="23E5781D">
        <w:rPr>
          <w:color w:val="000000" w:themeColor="text1"/>
        </w:rPr>
        <w:t xml:space="preserve">PLASA </w:t>
      </w:r>
      <w:r w:rsidR="00D1762F" w:rsidRPr="23E5781D">
        <w:rPr>
          <w:color w:val="000000" w:themeColor="text1"/>
        </w:rPr>
        <w:t xml:space="preserve">Show 2025, at the Olympia London, stand J6, from 7–9 September, and experience the latest solutions for touring and installed sound. </w:t>
      </w:r>
      <w:r w:rsidRPr="23E5781D">
        <w:rPr>
          <w:color w:val="000000" w:themeColor="text1"/>
        </w:rPr>
        <w:t>To book an appointment, please visit</w:t>
      </w:r>
      <w:r w:rsidR="00D1762F" w:rsidRPr="23E5781D">
        <w:rPr>
          <w:color w:val="000000" w:themeColor="text1"/>
        </w:rPr>
        <w:t xml:space="preserve">: </w:t>
      </w:r>
      <w:hyperlink r:id="rId13" w:history="1">
        <w:r w:rsidR="00D1762F" w:rsidRPr="23E5781D">
          <w:rPr>
            <w:rStyle w:val="Hyperlink"/>
            <w:color w:val="000000" w:themeColor="text1"/>
          </w:rPr>
          <w:t>https://solidstatelogic.com/events/plasa-show-2025</w:t>
        </w:r>
        <w:r w:rsidR="004970E6" w:rsidRPr="23E5781D">
          <w:rPr>
            <w:rStyle w:val="Hyperlink"/>
            <w:color w:val="000000" w:themeColor="text1"/>
          </w:rPr>
          <w:t> </w:t>
        </w:r>
      </w:hyperlink>
    </w:p>
    <w:p w14:paraId="1675E6F6" w14:textId="33BB8F0D" w:rsidR="23E5781D" w:rsidRDefault="23E5781D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590CB654" w14:textId="46AB6787" w:rsidR="004A3FD6" w:rsidRDefault="004A3FD6" w:rsidP="23E57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50FAEEB6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45A495BB" w14:textId="77777777" w:rsidR="00E56439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 w:rsidRPr="09E53022">
        <w:rPr>
          <w:i/>
          <w:iCs/>
          <w:color w:val="000000" w:themeColor="text1"/>
        </w:rPr>
        <w:t xml:space="preserve">Solid State Logic is the world’s leading manufacturer of analogue and digital audio consoles and provider of creative tools for music, broadcast, live and </w:t>
      </w:r>
      <w:proofErr w:type="gramStart"/>
      <w:r w:rsidRPr="09E53022">
        <w:rPr>
          <w:i/>
          <w:iCs/>
          <w:color w:val="000000" w:themeColor="text1"/>
        </w:rPr>
        <w:t>post production</w:t>
      </w:r>
      <w:proofErr w:type="gramEnd"/>
      <w:r w:rsidRPr="09E53022">
        <w:rPr>
          <w:i/>
          <w:iCs/>
          <w:color w:val="000000" w:themeColor="text1"/>
        </w:rPr>
        <w:t xml:space="preserve"> professionals. For more information about our award-winning products, please visit: </w:t>
      </w:r>
      <w:hyperlink r:id="rId14">
        <w:r w:rsidR="00E56439" w:rsidRPr="09E53022">
          <w:rPr>
            <w:i/>
            <w:iCs/>
            <w:color w:val="0000FF"/>
            <w:u w:val="single"/>
          </w:rPr>
          <w:t>www.solidstatelogic.com</w:t>
        </w:r>
      </w:hyperlink>
      <w:r w:rsidRPr="09E53022">
        <w:rPr>
          <w:i/>
          <w:iCs/>
          <w:color w:val="000000" w:themeColor="text1"/>
        </w:rPr>
        <w:t>.</w:t>
      </w:r>
    </w:p>
    <w:p w14:paraId="56110A10" w14:textId="77777777" w:rsidR="00E56439" w:rsidRDefault="00E56439" w:rsidP="09E530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66BBED90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</w:p>
    <w:p w14:paraId="5295A0C7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</w:p>
    <w:p w14:paraId="5145C89C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</w:p>
    <w:p w14:paraId="7D2DEC19" w14:textId="77777777" w:rsidR="00E56439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5C77CB5" w14:textId="77777777" w:rsidR="00E56439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9E53022">
        <w:rPr>
          <w:color w:val="000000" w:themeColor="text1"/>
        </w:rPr>
        <w:t>###</w:t>
      </w:r>
    </w:p>
    <w:p w14:paraId="31080EBC" w14:textId="77777777" w:rsidR="00E56439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9E53022">
        <w:rPr>
          <w:color w:val="000000" w:themeColor="text1"/>
        </w:rPr>
        <w:t>For further information contact:</w:t>
      </w:r>
      <w:r>
        <w:tab/>
      </w:r>
      <w:r>
        <w:tab/>
      </w:r>
    </w:p>
    <w:p w14:paraId="1D2A1A1E" w14:textId="77777777" w:rsidR="00E56439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 w:rsidRPr="09E53022">
        <w:rPr>
          <w:b/>
          <w:bCs/>
          <w:color w:val="000000" w:themeColor="text1"/>
        </w:rPr>
        <w:t>Jeff Touzeau</w:t>
      </w:r>
    </w:p>
    <w:p w14:paraId="73389FE0" w14:textId="77777777" w:rsidR="00E56439" w:rsidRPr="00501B7E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s-ES"/>
        </w:rPr>
      </w:pPr>
      <w:r w:rsidRPr="00501B7E">
        <w:rPr>
          <w:color w:val="000000" w:themeColor="text1"/>
          <w:lang w:val="es-ES"/>
        </w:rPr>
        <w:t>+1 (914) 602-2913</w:t>
      </w:r>
      <w:r w:rsidRPr="00501B7E">
        <w:rPr>
          <w:lang w:val="es-ES"/>
        </w:rPr>
        <w:tab/>
      </w:r>
      <w:r w:rsidRPr="00501B7E">
        <w:rPr>
          <w:lang w:val="es-ES"/>
        </w:rPr>
        <w:tab/>
      </w:r>
      <w:r w:rsidRPr="00501B7E">
        <w:rPr>
          <w:lang w:val="es-ES"/>
        </w:rPr>
        <w:tab/>
      </w:r>
    </w:p>
    <w:p w14:paraId="5E5A504E" w14:textId="77777777" w:rsidR="00E56439" w:rsidRPr="00501B7E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lang w:val="es-ES"/>
        </w:rPr>
      </w:pPr>
      <w:r w:rsidRPr="00501B7E">
        <w:rPr>
          <w:color w:val="000000" w:themeColor="text1"/>
          <w:lang w:val="es-ES"/>
        </w:rPr>
        <w:t>jeff@hummingbirdmedia.com</w:t>
      </w:r>
    </w:p>
    <w:p w14:paraId="49C7AACF" w14:textId="77777777" w:rsidR="00E56439" w:rsidRPr="00501B7E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lang w:val="es-ES"/>
        </w:rPr>
      </w:pPr>
    </w:p>
    <w:p w14:paraId="0BF0A550" w14:textId="77777777" w:rsidR="00E56439" w:rsidRPr="00501B7E" w:rsidRDefault="00E56439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lang w:val="es-ES"/>
        </w:rPr>
      </w:pPr>
    </w:p>
    <w:p w14:paraId="69CB0AF9" w14:textId="2A1B04F6" w:rsidR="74EDCA31" w:rsidRPr="00501B7E" w:rsidRDefault="74EDCA31" w:rsidP="1D979E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s-ES"/>
        </w:rPr>
      </w:pPr>
      <w:r w:rsidRPr="00501B7E">
        <w:rPr>
          <w:b/>
          <w:bCs/>
          <w:color w:val="000000" w:themeColor="text1"/>
          <w:lang w:val="es-ES"/>
        </w:rPr>
        <w:t>Joan Martorell</w:t>
      </w:r>
    </w:p>
    <w:p w14:paraId="42CAF37E" w14:textId="77777777" w:rsidR="00E56439" w:rsidRPr="00501B7E" w:rsidRDefault="004A3FD6" w:rsidP="09E530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s-ES"/>
        </w:rPr>
      </w:pPr>
      <w:r w:rsidRPr="00501B7E">
        <w:rPr>
          <w:color w:val="000000" w:themeColor="text1"/>
          <w:lang w:val="es-ES"/>
        </w:rPr>
        <w:t>+44 (0) 1865 842300</w:t>
      </w:r>
      <w:r w:rsidRPr="00501B7E">
        <w:rPr>
          <w:lang w:val="es-ES"/>
        </w:rPr>
        <w:tab/>
      </w:r>
      <w:r w:rsidRPr="00501B7E">
        <w:rPr>
          <w:lang w:val="es-ES"/>
        </w:rPr>
        <w:tab/>
      </w:r>
      <w:r w:rsidRPr="00501B7E">
        <w:rPr>
          <w:lang w:val="es-ES"/>
        </w:rPr>
        <w:tab/>
      </w:r>
      <w:r w:rsidRPr="00501B7E">
        <w:rPr>
          <w:lang w:val="es-ES"/>
        </w:rPr>
        <w:tab/>
      </w:r>
    </w:p>
    <w:p w14:paraId="7EEC0C5A" w14:textId="7B9ECB4D" w:rsidR="00E56439" w:rsidRDefault="1F6CF91E" w:rsidP="1D979E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1D979EF1">
        <w:rPr>
          <w:color w:val="000000" w:themeColor="text1"/>
        </w:rPr>
        <w:t>joanm</w:t>
      </w:r>
      <w:r w:rsidR="004A3FD6" w:rsidRPr="1D979EF1">
        <w:rPr>
          <w:color w:val="000000" w:themeColor="text1"/>
        </w:rPr>
        <w:t>@solidstatelogic.com</w:t>
      </w:r>
    </w:p>
    <w:sectPr w:rsidR="00E56439">
      <w:headerReference w:type="even" r:id="rId15"/>
      <w:headerReference w:type="default" r:id="rId16"/>
      <w:footerReference w:type="first" r:id="rId17"/>
      <w:pgSz w:w="11900" w:h="16840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54AF2" w14:textId="77777777" w:rsidR="006F33E0" w:rsidRDefault="006F33E0">
      <w:r>
        <w:separator/>
      </w:r>
    </w:p>
  </w:endnote>
  <w:endnote w:type="continuationSeparator" w:id="0">
    <w:p w14:paraId="2A32DD1C" w14:textId="77777777" w:rsidR="006F33E0" w:rsidRDefault="006F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5EDB06F-F713-8C49-A084-255685593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5BA903-C3E9-874B-BB88-8719189414B2}"/>
    <w:embedBold r:id="rId3" w:fontKey="{182E1AEC-13DC-4F48-B3F1-92A72454A6A0}"/>
    <w:embedItalic r:id="rId4" w:fontKey="{35E2E8A6-69DC-8F4E-AFA6-3E2F5853CA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45DCAA1-14FB-4B4C-813C-2D21E660377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C204BBF9-E2A3-0648-A3C8-326F9F0DEC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A7AEA3E-38AB-FD41-A618-E89744FC78E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143BFEAE-159C-2847-BB3E-FEA745969709}"/>
    <w:embedBold r:id="rId10" w:fontKey="{80C173D0-D8E0-1A45-974A-BC84D468D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DDFA1" w14:textId="77777777" w:rsidR="00E56439" w:rsidRDefault="00E56439" w:rsidP="09E530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0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BFEAA" w14:textId="77777777" w:rsidR="006F33E0" w:rsidRDefault="006F33E0">
      <w:r>
        <w:separator/>
      </w:r>
    </w:p>
  </w:footnote>
  <w:footnote w:type="continuationSeparator" w:id="0">
    <w:p w14:paraId="42C310F3" w14:textId="77777777" w:rsidR="006F33E0" w:rsidRDefault="006F3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9A31" w14:textId="30464A3A" w:rsidR="00E56439" w:rsidRDefault="09E53022" w:rsidP="09E530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00"/>
      </w:tabs>
      <w:rPr>
        <w:color w:val="000000"/>
      </w:rPr>
    </w:pPr>
    <w:r w:rsidRPr="09E53022">
      <w:rPr>
        <w:rFonts w:ascii="Palatino Linotype" w:eastAsia="Palatino Linotype" w:hAnsi="Palatino Linotype" w:cs="Palatino Linotype"/>
        <w:b/>
        <w:bCs/>
        <w:color w:val="A6A6A6" w:themeColor="background1" w:themeShade="A6"/>
        <w:sz w:val="22"/>
        <w:szCs w:val="22"/>
      </w:rPr>
      <w:t>SSL - SSL Live V6</w:t>
    </w:r>
    <w:r w:rsidR="00984E55">
      <w:rPr>
        <w:rFonts w:ascii="Palatino Linotype" w:eastAsia="Palatino Linotype" w:hAnsi="Palatino Linotype" w:cs="Palatino Linotype"/>
        <w:b/>
        <w:bCs/>
        <w:color w:val="A6A6A6" w:themeColor="background1" w:themeShade="A6"/>
        <w:sz w:val="22"/>
        <w:szCs w:val="22"/>
      </w:rPr>
      <w:t>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2FB17" w14:textId="0C3099F0" w:rsidR="00E56439" w:rsidRDefault="09E53022" w:rsidP="09E530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 w:themeColor="text1"/>
      </w:rPr>
    </w:pPr>
    <w:r w:rsidRPr="09E53022">
      <w:rPr>
        <w:color w:val="000000" w:themeColor="text1"/>
      </w:rPr>
      <w:t xml:space="preserve">SSL - </w:t>
    </w:r>
    <w:r w:rsidR="00157149">
      <w:rPr>
        <w:color w:val="000000" w:themeColor="text1"/>
      </w:rPr>
      <w:t>SSL Live V6.1</w:t>
    </w:r>
  </w:p>
  <w:p w14:paraId="50B41CD7" w14:textId="77777777" w:rsidR="00157149" w:rsidRDefault="00157149" w:rsidP="09E530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C34D3"/>
    <w:multiLevelType w:val="hybridMultilevel"/>
    <w:tmpl w:val="8D6AB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723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439"/>
    <w:rsid w:val="00022A7F"/>
    <w:rsid w:val="0009282B"/>
    <w:rsid w:val="000B3262"/>
    <w:rsid w:val="000C3DDA"/>
    <w:rsid w:val="000F120B"/>
    <w:rsid w:val="000F2217"/>
    <w:rsid w:val="00103754"/>
    <w:rsid w:val="001112FB"/>
    <w:rsid w:val="00134E95"/>
    <w:rsid w:val="001552F2"/>
    <w:rsid w:val="00157149"/>
    <w:rsid w:val="001608D5"/>
    <w:rsid w:val="00170CA6"/>
    <w:rsid w:val="00175F24"/>
    <w:rsid w:val="00185633"/>
    <w:rsid w:val="001A054F"/>
    <w:rsid w:val="001A4B2F"/>
    <w:rsid w:val="001E6FD9"/>
    <w:rsid w:val="001F5B81"/>
    <w:rsid w:val="00231CF7"/>
    <w:rsid w:val="002567FD"/>
    <w:rsid w:val="002616D9"/>
    <w:rsid w:val="00271D8E"/>
    <w:rsid w:val="00275A1E"/>
    <w:rsid w:val="00283D10"/>
    <w:rsid w:val="00287BB0"/>
    <w:rsid w:val="00291657"/>
    <w:rsid w:val="002B78F5"/>
    <w:rsid w:val="002C768C"/>
    <w:rsid w:val="002E3484"/>
    <w:rsid w:val="00305861"/>
    <w:rsid w:val="00314B07"/>
    <w:rsid w:val="003341AF"/>
    <w:rsid w:val="003514EF"/>
    <w:rsid w:val="0036043A"/>
    <w:rsid w:val="00377EC0"/>
    <w:rsid w:val="003D7150"/>
    <w:rsid w:val="003D7212"/>
    <w:rsid w:val="003D7580"/>
    <w:rsid w:val="003E12CB"/>
    <w:rsid w:val="003E437C"/>
    <w:rsid w:val="003E5431"/>
    <w:rsid w:val="003F51B0"/>
    <w:rsid w:val="004231E2"/>
    <w:rsid w:val="00433CE9"/>
    <w:rsid w:val="0044198D"/>
    <w:rsid w:val="00470B0F"/>
    <w:rsid w:val="00491914"/>
    <w:rsid w:val="004970E6"/>
    <w:rsid w:val="004A3FD6"/>
    <w:rsid w:val="00500D7F"/>
    <w:rsid w:val="00501B7E"/>
    <w:rsid w:val="005314A0"/>
    <w:rsid w:val="00536FA0"/>
    <w:rsid w:val="00544C5E"/>
    <w:rsid w:val="005458BE"/>
    <w:rsid w:val="0059200F"/>
    <w:rsid w:val="005E66AE"/>
    <w:rsid w:val="005F1650"/>
    <w:rsid w:val="005F1958"/>
    <w:rsid w:val="00600A6D"/>
    <w:rsid w:val="00606B90"/>
    <w:rsid w:val="006210EA"/>
    <w:rsid w:val="00622640"/>
    <w:rsid w:val="0065367E"/>
    <w:rsid w:val="0065766E"/>
    <w:rsid w:val="00670B9F"/>
    <w:rsid w:val="00677ECF"/>
    <w:rsid w:val="006A44E6"/>
    <w:rsid w:val="006B6AF4"/>
    <w:rsid w:val="006C35CC"/>
    <w:rsid w:val="006E0F0D"/>
    <w:rsid w:val="006E1DE8"/>
    <w:rsid w:val="006F2245"/>
    <w:rsid w:val="006F33E0"/>
    <w:rsid w:val="00720998"/>
    <w:rsid w:val="00761179"/>
    <w:rsid w:val="00792900"/>
    <w:rsid w:val="007A0525"/>
    <w:rsid w:val="007A36DA"/>
    <w:rsid w:val="007A7A77"/>
    <w:rsid w:val="007B33FE"/>
    <w:rsid w:val="007D4842"/>
    <w:rsid w:val="0083015C"/>
    <w:rsid w:val="00831E04"/>
    <w:rsid w:val="008360E0"/>
    <w:rsid w:val="008461F6"/>
    <w:rsid w:val="008665C0"/>
    <w:rsid w:val="0088637D"/>
    <w:rsid w:val="008B11E9"/>
    <w:rsid w:val="008C0E83"/>
    <w:rsid w:val="008C108A"/>
    <w:rsid w:val="008C68CF"/>
    <w:rsid w:val="008C7E2F"/>
    <w:rsid w:val="008E633A"/>
    <w:rsid w:val="008F7F44"/>
    <w:rsid w:val="009363F3"/>
    <w:rsid w:val="00936C31"/>
    <w:rsid w:val="00954B65"/>
    <w:rsid w:val="00984E55"/>
    <w:rsid w:val="009863C2"/>
    <w:rsid w:val="009B6ABC"/>
    <w:rsid w:val="009B7C06"/>
    <w:rsid w:val="009F4FAA"/>
    <w:rsid w:val="00A02A1D"/>
    <w:rsid w:val="00A15989"/>
    <w:rsid w:val="00A211CC"/>
    <w:rsid w:val="00A41A4C"/>
    <w:rsid w:val="00A80885"/>
    <w:rsid w:val="00AB19D2"/>
    <w:rsid w:val="00AC6BE8"/>
    <w:rsid w:val="00B126D7"/>
    <w:rsid w:val="00B12C91"/>
    <w:rsid w:val="00B15B7B"/>
    <w:rsid w:val="00B24B05"/>
    <w:rsid w:val="00B30815"/>
    <w:rsid w:val="00B36815"/>
    <w:rsid w:val="00B40B82"/>
    <w:rsid w:val="00B507AD"/>
    <w:rsid w:val="00B81FB4"/>
    <w:rsid w:val="00B91269"/>
    <w:rsid w:val="00B93580"/>
    <w:rsid w:val="00BA1792"/>
    <w:rsid w:val="00BB5980"/>
    <w:rsid w:val="00BC01A3"/>
    <w:rsid w:val="00BC0365"/>
    <w:rsid w:val="00BD4E63"/>
    <w:rsid w:val="00BE381F"/>
    <w:rsid w:val="00BF6D08"/>
    <w:rsid w:val="00C04C90"/>
    <w:rsid w:val="00C05A47"/>
    <w:rsid w:val="00C14B78"/>
    <w:rsid w:val="00C15197"/>
    <w:rsid w:val="00C41B3A"/>
    <w:rsid w:val="00C60942"/>
    <w:rsid w:val="00C92AEC"/>
    <w:rsid w:val="00CA56A6"/>
    <w:rsid w:val="00CF0B51"/>
    <w:rsid w:val="00D14CC6"/>
    <w:rsid w:val="00D1762F"/>
    <w:rsid w:val="00D337B7"/>
    <w:rsid w:val="00D351CA"/>
    <w:rsid w:val="00D90BA6"/>
    <w:rsid w:val="00DA2570"/>
    <w:rsid w:val="00DB4609"/>
    <w:rsid w:val="00DC333D"/>
    <w:rsid w:val="00DE77A5"/>
    <w:rsid w:val="00E214E1"/>
    <w:rsid w:val="00E26816"/>
    <w:rsid w:val="00E30AC0"/>
    <w:rsid w:val="00E56439"/>
    <w:rsid w:val="00E878D6"/>
    <w:rsid w:val="00EC4D42"/>
    <w:rsid w:val="00EE329D"/>
    <w:rsid w:val="00EE6C10"/>
    <w:rsid w:val="00EF10B3"/>
    <w:rsid w:val="00F043C0"/>
    <w:rsid w:val="00F11C2F"/>
    <w:rsid w:val="00F37377"/>
    <w:rsid w:val="00F40FF7"/>
    <w:rsid w:val="00F530E5"/>
    <w:rsid w:val="00F572A4"/>
    <w:rsid w:val="00FC6DA2"/>
    <w:rsid w:val="00FE2A4F"/>
    <w:rsid w:val="00FE66AD"/>
    <w:rsid w:val="0119DCB4"/>
    <w:rsid w:val="015E7902"/>
    <w:rsid w:val="0267BECA"/>
    <w:rsid w:val="02DFA62A"/>
    <w:rsid w:val="02FA106D"/>
    <w:rsid w:val="03F538BE"/>
    <w:rsid w:val="04FBFD9D"/>
    <w:rsid w:val="06A33D3E"/>
    <w:rsid w:val="06F2CDA0"/>
    <w:rsid w:val="07CFFD5D"/>
    <w:rsid w:val="082290AD"/>
    <w:rsid w:val="0835410A"/>
    <w:rsid w:val="095D987D"/>
    <w:rsid w:val="09681583"/>
    <w:rsid w:val="097FED1F"/>
    <w:rsid w:val="09B44CFF"/>
    <w:rsid w:val="09E53022"/>
    <w:rsid w:val="0ADF6E3E"/>
    <w:rsid w:val="0B5E9F27"/>
    <w:rsid w:val="0C3BE7FA"/>
    <w:rsid w:val="0CC8E3C5"/>
    <w:rsid w:val="0DAC1DB8"/>
    <w:rsid w:val="0F36CB23"/>
    <w:rsid w:val="0FC50336"/>
    <w:rsid w:val="10380089"/>
    <w:rsid w:val="10D67C91"/>
    <w:rsid w:val="10F4D7AE"/>
    <w:rsid w:val="119CA770"/>
    <w:rsid w:val="11B5E4A9"/>
    <w:rsid w:val="134477BA"/>
    <w:rsid w:val="138A6AC2"/>
    <w:rsid w:val="15341691"/>
    <w:rsid w:val="15858F5E"/>
    <w:rsid w:val="1594EB7B"/>
    <w:rsid w:val="17A9F249"/>
    <w:rsid w:val="17CBE0A5"/>
    <w:rsid w:val="1A890FFF"/>
    <w:rsid w:val="1AEB90F6"/>
    <w:rsid w:val="1C1FCE1B"/>
    <w:rsid w:val="1C2C45ED"/>
    <w:rsid w:val="1C451A03"/>
    <w:rsid w:val="1C7661F7"/>
    <w:rsid w:val="1C95C6DA"/>
    <w:rsid w:val="1D429D69"/>
    <w:rsid w:val="1D979EF1"/>
    <w:rsid w:val="1EE70CA9"/>
    <w:rsid w:val="1EFB5377"/>
    <w:rsid w:val="1F499E4B"/>
    <w:rsid w:val="1F6CF91E"/>
    <w:rsid w:val="1FDB652E"/>
    <w:rsid w:val="20065F0D"/>
    <w:rsid w:val="20679CD2"/>
    <w:rsid w:val="20809CDD"/>
    <w:rsid w:val="20A9EA44"/>
    <w:rsid w:val="223E9ACC"/>
    <w:rsid w:val="22A53C2F"/>
    <w:rsid w:val="234FE8A7"/>
    <w:rsid w:val="23C55D55"/>
    <w:rsid w:val="23DC0756"/>
    <w:rsid w:val="23E5781D"/>
    <w:rsid w:val="23F777CE"/>
    <w:rsid w:val="24D42965"/>
    <w:rsid w:val="25725194"/>
    <w:rsid w:val="25912D1F"/>
    <w:rsid w:val="2744FC96"/>
    <w:rsid w:val="28A8779B"/>
    <w:rsid w:val="29913FBC"/>
    <w:rsid w:val="2AB5AB86"/>
    <w:rsid w:val="2C55DEDC"/>
    <w:rsid w:val="2DB284CF"/>
    <w:rsid w:val="2DFF45B2"/>
    <w:rsid w:val="2F6586DA"/>
    <w:rsid w:val="2FD6DF17"/>
    <w:rsid w:val="3000E929"/>
    <w:rsid w:val="301480E9"/>
    <w:rsid w:val="309D34D7"/>
    <w:rsid w:val="3224BC5F"/>
    <w:rsid w:val="33AA6064"/>
    <w:rsid w:val="33E0D9A8"/>
    <w:rsid w:val="3513ED85"/>
    <w:rsid w:val="3572D226"/>
    <w:rsid w:val="360F2E98"/>
    <w:rsid w:val="367515EC"/>
    <w:rsid w:val="3684395E"/>
    <w:rsid w:val="379786F6"/>
    <w:rsid w:val="37F5D57E"/>
    <w:rsid w:val="381AB11E"/>
    <w:rsid w:val="38A683F6"/>
    <w:rsid w:val="3951C8A2"/>
    <w:rsid w:val="397F1B9C"/>
    <w:rsid w:val="399A13E8"/>
    <w:rsid w:val="3B857172"/>
    <w:rsid w:val="3C2F05BE"/>
    <w:rsid w:val="3C6F6C53"/>
    <w:rsid w:val="3CB3DFCE"/>
    <w:rsid w:val="3E7D992D"/>
    <w:rsid w:val="3FB2663C"/>
    <w:rsid w:val="40843BD4"/>
    <w:rsid w:val="417AE7D2"/>
    <w:rsid w:val="4192DB01"/>
    <w:rsid w:val="4297809F"/>
    <w:rsid w:val="42BFDF77"/>
    <w:rsid w:val="43035F7E"/>
    <w:rsid w:val="432B2C53"/>
    <w:rsid w:val="43594EDD"/>
    <w:rsid w:val="43EE8A95"/>
    <w:rsid w:val="44410154"/>
    <w:rsid w:val="44F4E5EA"/>
    <w:rsid w:val="4709DD90"/>
    <w:rsid w:val="4723A8EE"/>
    <w:rsid w:val="4785DE0E"/>
    <w:rsid w:val="479D9B49"/>
    <w:rsid w:val="47CAE2A5"/>
    <w:rsid w:val="492B54A5"/>
    <w:rsid w:val="49C1C063"/>
    <w:rsid w:val="4A51191A"/>
    <w:rsid w:val="4A658265"/>
    <w:rsid w:val="4ABB325A"/>
    <w:rsid w:val="4B05D654"/>
    <w:rsid w:val="4C27306B"/>
    <w:rsid w:val="4CD9813F"/>
    <w:rsid w:val="4CDBEE94"/>
    <w:rsid w:val="4D9DF929"/>
    <w:rsid w:val="4DC2A3DE"/>
    <w:rsid w:val="4FAEE5B2"/>
    <w:rsid w:val="502FDC6F"/>
    <w:rsid w:val="50634EC0"/>
    <w:rsid w:val="5069D5D9"/>
    <w:rsid w:val="529D3417"/>
    <w:rsid w:val="52EE5DEE"/>
    <w:rsid w:val="54D531CB"/>
    <w:rsid w:val="54FC129A"/>
    <w:rsid w:val="554346CF"/>
    <w:rsid w:val="5573C128"/>
    <w:rsid w:val="55870E4C"/>
    <w:rsid w:val="55DCBA1C"/>
    <w:rsid w:val="56328947"/>
    <w:rsid w:val="564FED52"/>
    <w:rsid w:val="56519D67"/>
    <w:rsid w:val="56CBAD45"/>
    <w:rsid w:val="57672105"/>
    <w:rsid w:val="57707DB1"/>
    <w:rsid w:val="57855170"/>
    <w:rsid w:val="59EDC827"/>
    <w:rsid w:val="5A34A167"/>
    <w:rsid w:val="5A615675"/>
    <w:rsid w:val="5BFECFE7"/>
    <w:rsid w:val="5C87ADBA"/>
    <w:rsid w:val="5CD91D0A"/>
    <w:rsid w:val="5D0FE85D"/>
    <w:rsid w:val="5E179A9A"/>
    <w:rsid w:val="5F9664AC"/>
    <w:rsid w:val="609B4A36"/>
    <w:rsid w:val="6117388D"/>
    <w:rsid w:val="61F3F431"/>
    <w:rsid w:val="623881F2"/>
    <w:rsid w:val="62ABF92B"/>
    <w:rsid w:val="63CEB43E"/>
    <w:rsid w:val="662AD81E"/>
    <w:rsid w:val="6792B569"/>
    <w:rsid w:val="67E523BF"/>
    <w:rsid w:val="68D0CF9A"/>
    <w:rsid w:val="6904ADA9"/>
    <w:rsid w:val="692DC652"/>
    <w:rsid w:val="699D380A"/>
    <w:rsid w:val="69A824C7"/>
    <w:rsid w:val="6A68C877"/>
    <w:rsid w:val="6AC86078"/>
    <w:rsid w:val="6BF84959"/>
    <w:rsid w:val="6DD7EE0D"/>
    <w:rsid w:val="6E59612D"/>
    <w:rsid w:val="6F6314CE"/>
    <w:rsid w:val="6F82C277"/>
    <w:rsid w:val="6FB41C36"/>
    <w:rsid w:val="70206335"/>
    <w:rsid w:val="708CDFDE"/>
    <w:rsid w:val="7091103A"/>
    <w:rsid w:val="70F61505"/>
    <w:rsid w:val="717AE64B"/>
    <w:rsid w:val="71EAA58A"/>
    <w:rsid w:val="7323168A"/>
    <w:rsid w:val="742160CE"/>
    <w:rsid w:val="74EDCA31"/>
    <w:rsid w:val="76041A1C"/>
    <w:rsid w:val="7716CA5F"/>
    <w:rsid w:val="776628A6"/>
    <w:rsid w:val="791366F8"/>
    <w:rsid w:val="79258BD1"/>
    <w:rsid w:val="7A24282F"/>
    <w:rsid w:val="7B89806B"/>
    <w:rsid w:val="7CCF993A"/>
    <w:rsid w:val="7CD229D9"/>
    <w:rsid w:val="7D9D0E48"/>
    <w:rsid w:val="7EC916C4"/>
    <w:rsid w:val="7EEA9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ACCA2B"/>
  <w15:docId w15:val="{0AC310AB-53B3-F043-A111-0BB418CA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9E53022"/>
    <w:rPr>
      <w:lang w:val="en-GB"/>
    </w:rPr>
  </w:style>
  <w:style w:type="paragraph" w:styleId="Heading1">
    <w:name w:val="heading 1"/>
    <w:basedOn w:val="Normal"/>
    <w:next w:val="Normal"/>
    <w:uiPriority w:val="9"/>
    <w:qFormat/>
    <w:rsid w:val="09E5302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9E5302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9E5302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9E53022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9E5302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9E5302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9E53022"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before="480" w:after="120"/>
      <w:outlineLvl w:val="0"/>
    </w:pPr>
    <w:rPr>
      <w:b/>
      <w:bCs/>
      <w:color w:val="000000"/>
      <w:sz w:val="48"/>
      <w:szCs w:val="4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i/>
      <w:iCs/>
      <w:outline w:val="0"/>
      <w:color w:val="0000FF"/>
      <w:u w:val="single" w:color="0000FF"/>
    </w:rPr>
  </w:style>
  <w:style w:type="paragraph" w:styleId="Footer">
    <w:name w:val="footer"/>
    <w:basedOn w:val="Normal"/>
    <w:link w:val="FooterChar"/>
    <w:uiPriority w:val="99"/>
    <w:unhideWhenUsed/>
    <w:rsid w:val="09E530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F1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9E530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F12"/>
    <w:rPr>
      <w:sz w:val="24"/>
      <w:szCs w:val="24"/>
    </w:rPr>
  </w:style>
  <w:style w:type="paragraph" w:styleId="Revision">
    <w:name w:val="Revision"/>
    <w:hidden/>
    <w:uiPriority w:val="99"/>
    <w:semiHidden/>
    <w:rsid w:val="000D0612"/>
  </w:style>
  <w:style w:type="paragraph" w:styleId="CommentText">
    <w:name w:val="annotation text"/>
    <w:basedOn w:val="Normal"/>
    <w:link w:val="CommentTextChar"/>
    <w:uiPriority w:val="99"/>
    <w:semiHidden/>
    <w:unhideWhenUsed/>
    <w:rsid w:val="09E53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11F6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0C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9E5302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C3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olidstatelogic.com/events/plasa-show-202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solidstatelogic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pdPrD5gBDFkUb7mfwxneX4ZxrQ==">CgMxLjA4AHIhMUYwbnU5bnhJamxMdnBfNVl5Q2FKelFROWh1QW5pUkha</go:docsCustomData>
</go:gDocsCustomXmlDataStorage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78AA88FA341468500A4AF7165383B" ma:contentTypeVersion="18" ma:contentTypeDescription="Create a new document." ma:contentTypeScope="" ma:versionID="5efb7e9f5e27a42e3664ce056bc1fc01">
  <xsd:schema xmlns:xsd="http://www.w3.org/2001/XMLSchema" xmlns:xs="http://www.w3.org/2001/XMLSchema" xmlns:p="http://schemas.microsoft.com/office/2006/metadata/properties" xmlns:ns2="d6df88ce-e8b9-48de-af42-0474b51ab080" xmlns:ns3="9bb5e2df-8236-41b2-8299-372c67d3a038" targetNamespace="http://schemas.microsoft.com/office/2006/metadata/properties" ma:root="true" ma:fieldsID="20a5ca91781518042dab95a6f5e7e6ef" ns2:_="" ns3:_="">
    <xsd:import namespace="d6df88ce-e8b9-48de-af42-0474b51ab080"/>
    <xsd:import namespace="9bb5e2df-8236-41b2-8299-372c67d3a0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f88ce-e8b9-48de-af42-0474b51ab08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a5ae8b-7cfc-4a93-b95f-2e2b241d074e}" ma:internalName="TaxCatchAll" ma:showField="CatchAllData" ma:web="d6df88ce-e8b9-48de-af42-0474b51ab0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5e2df-8236-41b2-8299-372c67d3a0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c2a8c70-d3c2-47e3-914e-3ec359702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b5e2df-8236-41b2-8299-372c67d3a038">
      <Terms xmlns="http://schemas.microsoft.com/office/infopath/2007/PartnerControls"/>
    </lcf76f155ced4ddcb4097134ff3c332f>
    <TaxCatchAll xmlns="d6df88ce-e8b9-48de-af42-0474b51ab080" xsi:nil="true"/>
    <_dlc_DocId xmlns="d6df88ce-e8b9-48de-af42-0474b51ab080">SSLDC-1053641406-10564</_dlc_DocId>
    <_dlc_DocIdUrl xmlns="d6df88ce-e8b9-48de-af42-0474b51ab080">
      <Url>https://audiotonixgroup.sharepoint.com/sites/ssl-dc/_layouts/15/DocIdRedir.aspx?ID=SSLDC-1053641406-10564</Url>
      <Description>SSLDC-1053641406-10564</Description>
    </_dlc_DocIdUrl>
  </documentManagement>
</p:properties>
</file>

<file path=customXml/itemProps1.xml><?xml version="1.0" encoding="utf-8"?>
<ds:datastoreItem xmlns:ds="http://schemas.openxmlformats.org/officeDocument/2006/customXml" ds:itemID="{DE8162C3-428D-4F39-B875-71EF05E9C2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C99C674-C46E-4E49-B9DD-ACCAB655D9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B6C198C-A838-482E-8B2A-FAD67BC84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df88ce-e8b9-48de-af42-0474b51ab080"/>
    <ds:schemaRef ds:uri="9bb5e2df-8236-41b2-8299-372c67d3a0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3AAF923-6314-4D6F-8B8B-E704105D2C8C}">
  <ds:schemaRefs>
    <ds:schemaRef ds:uri="http://schemas.microsoft.com/office/2006/metadata/properties"/>
    <ds:schemaRef ds:uri="http://schemas.microsoft.com/office/infopath/2007/PartnerControls"/>
    <ds:schemaRef ds:uri="9bb5e2df-8236-41b2-8299-372c67d3a038"/>
    <ds:schemaRef ds:uri="d6df88ce-e8b9-48de-af42-0474b51ab0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Gilbert</dc:creator>
  <cp:lastModifiedBy>Joan Martorell</cp:lastModifiedBy>
  <cp:revision>98</cp:revision>
  <dcterms:created xsi:type="dcterms:W3CDTF">2025-08-01T16:20:00Z</dcterms:created>
  <dcterms:modified xsi:type="dcterms:W3CDTF">2025-08-26T11:55:00Z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0x0101004C878AA88FA341468500A4AF7165383B</vt:lpwstr>
  </property>
  <property fmtid="{D5CDD505-2E9C-101B-9397-08002B2CF9AE}" pid="3" name="_dlc_DocIdItemGuid">
    <vt:lpwstr>fa4befe4-4662-4cd7-b6ca-f4a8680384ee</vt:lpwstr>
  </property>
  <property fmtid="{D5CDD505-2E9C-101B-9397-08002B2CF9AE}" pid="4" name="MediaServiceImageTags">
    <vt:lpwstr/>
  </property>
</Properties>
</file>