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47A53" w14:textId="2C3F20E8" w:rsidR="00B31DCD" w:rsidRPr="0079141B" w:rsidRDefault="0079141B" w:rsidP="009A416E">
      <w:pPr>
        <w:pStyle w:val="Title"/>
        <w:spacing w:before="120" w:line="240" w:lineRule="auto"/>
        <w:rPr>
          <w:rFonts w:ascii="Seat Bcn" w:hAnsi="Seat Bcn" w:cs="SeatBcn-Medium"/>
          <w:spacing w:val="-1"/>
          <w:sz w:val="20"/>
          <w:szCs w:val="20"/>
          <w:lang w:val="nl-BE"/>
        </w:rPr>
      </w:pPr>
      <w:r w:rsidRPr="0079141B">
        <w:rPr>
          <w:rFonts w:ascii="Seat Bcn" w:hAnsi="Seat Bcn" w:cs="SeatBcn-Medium"/>
          <w:spacing w:val="-1"/>
          <w:sz w:val="20"/>
          <w:szCs w:val="20"/>
          <w:lang w:val="nl-BE"/>
        </w:rPr>
        <w:t>23</w:t>
      </w:r>
      <w:r w:rsidR="002F1FAF" w:rsidRPr="0079141B">
        <w:rPr>
          <w:rFonts w:ascii="Seat Bcn" w:hAnsi="Seat Bcn" w:cs="SeatBcn-Medium"/>
          <w:spacing w:val="-1"/>
          <w:sz w:val="20"/>
          <w:szCs w:val="20"/>
          <w:lang w:val="nl-BE"/>
        </w:rPr>
        <w:t xml:space="preserve"> </w:t>
      </w:r>
      <w:r w:rsidR="001508AA" w:rsidRPr="0079141B">
        <w:rPr>
          <w:rFonts w:ascii="Seat Bcn" w:hAnsi="Seat Bcn" w:cs="SeatBcn-Medium"/>
          <w:spacing w:val="-1"/>
          <w:sz w:val="20"/>
          <w:szCs w:val="20"/>
          <w:lang w:val="nl-BE"/>
        </w:rPr>
        <w:t>januari</w:t>
      </w:r>
      <w:r w:rsidR="002F1FAF" w:rsidRPr="0079141B">
        <w:rPr>
          <w:rFonts w:ascii="Seat Bcn" w:hAnsi="Seat Bcn" w:cs="SeatBcn-Medium"/>
          <w:spacing w:val="-1"/>
          <w:sz w:val="20"/>
          <w:szCs w:val="20"/>
          <w:lang w:val="nl-BE"/>
        </w:rPr>
        <w:t xml:space="preserve"> </w:t>
      </w:r>
      <w:r w:rsidR="00B31DCD" w:rsidRPr="0079141B">
        <w:rPr>
          <w:rFonts w:ascii="Seat Bcn" w:hAnsi="Seat Bcn" w:cs="SeatBcn-Medium"/>
          <w:spacing w:val="-1"/>
          <w:sz w:val="20"/>
          <w:szCs w:val="20"/>
          <w:lang w:val="nl-BE"/>
        </w:rPr>
        <w:t>20</w:t>
      </w:r>
      <w:r w:rsidR="001508AA" w:rsidRPr="0079141B">
        <w:rPr>
          <w:rFonts w:ascii="Seat Bcn" w:hAnsi="Seat Bcn" w:cs="SeatBcn-Medium"/>
          <w:spacing w:val="-1"/>
          <w:sz w:val="20"/>
          <w:szCs w:val="20"/>
          <w:lang w:val="nl-BE"/>
        </w:rPr>
        <w:t>20</w:t>
      </w:r>
    </w:p>
    <w:p w14:paraId="53D5BC36" w14:textId="77777777" w:rsidR="009A416E" w:rsidRPr="00786AE6" w:rsidRDefault="00786AE6" w:rsidP="009A416E">
      <w:pPr>
        <w:pStyle w:val="Title"/>
        <w:spacing w:before="120" w:line="240" w:lineRule="auto"/>
        <w:rPr>
          <w:rFonts w:ascii="Seat Bcn" w:eastAsiaTheme="minorEastAsia" w:hAnsi="Seat Bcn" w:cs="Times New Roman"/>
          <w:b/>
          <w:bCs w:val="0"/>
          <w:kern w:val="0"/>
          <w:sz w:val="36"/>
          <w:szCs w:val="36"/>
          <w:lang w:val="nl-NL" w:eastAsia="en-US"/>
        </w:rPr>
      </w:pPr>
      <w:r w:rsidRPr="00786AE6">
        <w:rPr>
          <w:rFonts w:ascii="Seat Bcn" w:hAnsi="Seat Bcn"/>
          <w:b/>
          <w:sz w:val="36"/>
          <w:szCs w:val="36"/>
          <w:lang w:val="nl-NL"/>
        </w:rPr>
        <w:t>Zes redenen om elektrisch te rijden</w:t>
      </w:r>
    </w:p>
    <w:p w14:paraId="49A23969" w14:textId="77777777" w:rsidR="009A416E" w:rsidRPr="00786AE6" w:rsidRDefault="00786AE6" w:rsidP="009A416E">
      <w:pPr>
        <w:pStyle w:val="Prrafobsico"/>
        <w:numPr>
          <w:ilvl w:val="0"/>
          <w:numId w:val="1"/>
        </w:numPr>
        <w:ind w:left="426" w:hanging="284"/>
        <w:rPr>
          <w:rFonts w:ascii="Seat Bcn" w:hAnsi="Seat Bcn" w:cs="SeatBcn-Medium"/>
          <w:b/>
          <w:color w:val="000000" w:themeColor="text1"/>
          <w:spacing w:val="-1"/>
          <w:sz w:val="20"/>
          <w:szCs w:val="20"/>
          <w:lang w:val="nl-NL"/>
        </w:rPr>
      </w:pPr>
      <w:r w:rsidRPr="00786AE6">
        <w:rPr>
          <w:rFonts w:ascii="Seat Bcn" w:hAnsi="Seat Bcn"/>
          <w:b/>
          <w:sz w:val="20"/>
          <w:szCs w:val="20"/>
          <w:lang w:val="nl-NL"/>
        </w:rPr>
        <w:t>Naast duurzaamheid en het milieu zijn tijd en geld besparen de belangrijkste voordelen</w:t>
      </w:r>
    </w:p>
    <w:p w14:paraId="6F814A28" w14:textId="77777777" w:rsidR="009A416E" w:rsidRPr="00786AE6" w:rsidRDefault="00786AE6" w:rsidP="009A416E">
      <w:pPr>
        <w:pStyle w:val="Prrafobsico"/>
        <w:numPr>
          <w:ilvl w:val="0"/>
          <w:numId w:val="1"/>
        </w:numPr>
        <w:ind w:left="426" w:hanging="284"/>
        <w:rPr>
          <w:rFonts w:ascii="Seat Bcn" w:hAnsi="Seat Bcn" w:cs="SeatBcn-Medium"/>
          <w:b/>
          <w:color w:val="auto"/>
          <w:spacing w:val="-1"/>
          <w:sz w:val="20"/>
          <w:szCs w:val="20"/>
          <w:lang w:val="nl-NL"/>
        </w:rPr>
      </w:pPr>
      <w:r w:rsidRPr="00786AE6">
        <w:rPr>
          <w:rFonts w:ascii="Seat Bcn" w:hAnsi="Seat Bcn"/>
          <w:b/>
          <w:sz w:val="20"/>
          <w:szCs w:val="20"/>
          <w:lang w:val="nl-NL"/>
        </w:rPr>
        <w:t>Voorbehouden speciale rijstroken en gereserveerde parkeerzones moedigen bestuurders van uitstootvrije wagens aan</w:t>
      </w:r>
    </w:p>
    <w:p w14:paraId="4E06D8A4" w14:textId="77777777" w:rsidR="009A416E" w:rsidRPr="00786AE6" w:rsidRDefault="00786AE6" w:rsidP="009A416E">
      <w:pPr>
        <w:pStyle w:val="Prrafobsico"/>
        <w:numPr>
          <w:ilvl w:val="0"/>
          <w:numId w:val="1"/>
        </w:numPr>
        <w:ind w:left="426" w:hanging="284"/>
        <w:rPr>
          <w:rFonts w:ascii="Seat Bcn" w:hAnsi="Seat Bcn" w:cs="SeatBcn-Medium"/>
          <w:b/>
          <w:spacing w:val="-1"/>
          <w:sz w:val="20"/>
          <w:szCs w:val="20"/>
          <w:lang w:val="nl-NL"/>
        </w:rPr>
      </w:pPr>
      <w:r w:rsidRPr="00786AE6">
        <w:rPr>
          <w:rFonts w:ascii="Seat Bcn" w:hAnsi="Seat Bcn"/>
          <w:b/>
          <w:sz w:val="20"/>
          <w:szCs w:val="20"/>
          <w:lang w:val="nl-NL"/>
        </w:rPr>
        <w:t>Bijna 300 Europese steden zijn al LEZ waarvan enkele alleen toegankelijk voor hybride en elektrische voertuigen</w:t>
      </w:r>
    </w:p>
    <w:p w14:paraId="77B1EC02" w14:textId="77777777" w:rsidR="00786AE6" w:rsidRPr="00786AE6" w:rsidRDefault="00786AE6" w:rsidP="009A416E">
      <w:pPr>
        <w:pStyle w:val="Prrafobsico"/>
        <w:numPr>
          <w:ilvl w:val="0"/>
          <w:numId w:val="1"/>
        </w:numPr>
        <w:ind w:left="426" w:hanging="284"/>
        <w:rPr>
          <w:rFonts w:ascii="Seat Bcn" w:hAnsi="Seat Bcn" w:cs="SeatBcn-Medium"/>
          <w:b/>
          <w:spacing w:val="-1"/>
          <w:sz w:val="20"/>
          <w:szCs w:val="20"/>
          <w:lang w:val="nl-NL"/>
        </w:rPr>
      </w:pPr>
      <w:proofErr w:type="spellStart"/>
      <w:r w:rsidRPr="00786AE6">
        <w:rPr>
          <w:rFonts w:ascii="Seat Bcn" w:hAnsi="Seat Bcn"/>
          <w:b/>
          <w:sz w:val="20"/>
          <w:szCs w:val="20"/>
          <w:lang w:val="nl-NL"/>
        </w:rPr>
        <w:t>D’Ieteren</w:t>
      </w:r>
      <w:proofErr w:type="spellEnd"/>
      <w:r w:rsidRPr="00786AE6">
        <w:rPr>
          <w:rFonts w:ascii="Seat Bcn" w:hAnsi="Seat Bcn"/>
          <w:b/>
          <w:sz w:val="20"/>
          <w:szCs w:val="20"/>
          <w:lang w:val="nl-NL"/>
        </w:rPr>
        <w:t xml:space="preserve"> biedt verschillende korte- en </w:t>
      </w:r>
      <w:proofErr w:type="spellStart"/>
      <w:r w:rsidRPr="00786AE6">
        <w:rPr>
          <w:rFonts w:ascii="Seat Bcn" w:hAnsi="Seat Bcn"/>
          <w:b/>
          <w:sz w:val="20"/>
          <w:szCs w:val="20"/>
          <w:lang w:val="nl-NL"/>
        </w:rPr>
        <w:t>langetermijnoplossingen</w:t>
      </w:r>
      <w:proofErr w:type="spellEnd"/>
      <w:r w:rsidRPr="00786AE6">
        <w:rPr>
          <w:rFonts w:ascii="Seat Bcn" w:hAnsi="Seat Bcn"/>
          <w:b/>
          <w:sz w:val="20"/>
          <w:szCs w:val="20"/>
          <w:lang w:val="nl-NL"/>
        </w:rPr>
        <w:t xml:space="preserve"> voor lokale LEZ aan</w:t>
      </w:r>
    </w:p>
    <w:p w14:paraId="7FB80029" w14:textId="77777777" w:rsidR="002F1FAF" w:rsidRPr="00786AE6" w:rsidRDefault="002F1FAF" w:rsidP="009A416E">
      <w:pPr>
        <w:pStyle w:val="Prrafobsico"/>
        <w:ind w:left="426"/>
        <w:rPr>
          <w:rFonts w:ascii="Seat Bcn" w:hAnsi="Seat Bcn" w:cs="SeatBcn-Medium"/>
          <w:b/>
          <w:color w:val="auto"/>
          <w:spacing w:val="-1"/>
          <w:sz w:val="20"/>
          <w:szCs w:val="20"/>
          <w:lang w:val="nl-NL"/>
        </w:rPr>
      </w:pPr>
    </w:p>
    <w:p w14:paraId="50EB136A" w14:textId="77777777" w:rsidR="00814534" w:rsidRPr="00814534" w:rsidRDefault="00814534" w:rsidP="00814534">
      <w:pPr>
        <w:rPr>
          <w:rFonts w:ascii="Seat Bcn" w:hAnsi="Seat Bcn"/>
          <w:sz w:val="20"/>
          <w:szCs w:val="20"/>
          <w:lang w:val="nl-NL"/>
        </w:rPr>
      </w:pPr>
      <w:r w:rsidRPr="00814534">
        <w:rPr>
          <w:rFonts w:ascii="Seat Bcn" w:hAnsi="Seat Bcn"/>
          <w:sz w:val="20"/>
          <w:szCs w:val="20"/>
          <w:lang w:val="nl-NL"/>
        </w:rPr>
        <w:t>Geen lokale CO</w:t>
      </w:r>
      <w:r w:rsidRPr="00814534">
        <w:rPr>
          <w:rFonts w:ascii="Seat Bcn" w:hAnsi="Seat Bcn"/>
          <w:sz w:val="20"/>
          <w:szCs w:val="20"/>
          <w:vertAlign w:val="subscript"/>
          <w:lang w:val="nl-NL"/>
        </w:rPr>
        <w:t>2</w:t>
      </w:r>
      <w:r w:rsidRPr="00814534">
        <w:rPr>
          <w:rFonts w:ascii="Seat Bcn" w:hAnsi="Seat Bcn"/>
          <w:sz w:val="20"/>
          <w:szCs w:val="20"/>
          <w:lang w:val="nl-NL"/>
        </w:rPr>
        <w:t xml:space="preserve"> of andere luchtvervuilers. Duurzaamheid mag dan wel de hoofdreden zijn om volledig elektrisch te rijden, maar het is geenszins de enige. Naast de baten die de planeet ten goede komen zijn er ook voor de bestuurders voordelen.</w:t>
      </w:r>
    </w:p>
    <w:p w14:paraId="6554A059" w14:textId="77777777" w:rsidR="00814534" w:rsidRPr="00814534" w:rsidRDefault="00814534" w:rsidP="00814534">
      <w:pPr>
        <w:rPr>
          <w:rFonts w:ascii="Seat Bcn" w:hAnsi="Seat Bcn"/>
          <w:sz w:val="20"/>
          <w:szCs w:val="20"/>
          <w:lang w:val="nl-NL"/>
        </w:rPr>
      </w:pPr>
      <w:r w:rsidRPr="004C34BA">
        <w:rPr>
          <w:rFonts w:ascii="Seat Bcn" w:hAnsi="Seat Bcn"/>
          <w:b/>
          <w:sz w:val="20"/>
          <w:szCs w:val="20"/>
          <w:lang w:val="nl-NL"/>
        </w:rPr>
        <w:t>1. Zeg files vaarwel.</w:t>
      </w:r>
      <w:r w:rsidRPr="00814534">
        <w:rPr>
          <w:rFonts w:ascii="Seat Bcn" w:hAnsi="Seat Bcn"/>
          <w:sz w:val="20"/>
          <w:szCs w:val="20"/>
          <w:lang w:val="nl-NL"/>
        </w:rPr>
        <w:t xml:space="preserve"> De mogelijkheid om de klassieke files te ontwijken is een van de incentives waarmee steeds meer stadsbesturen gebruikers van elektrische wagens belonen. In veel Europese steden mogen ze zich op de rijstrook van de bussen begeven. Een bijzonder opmerkenswaardig geval is Madrid waar gereden mag worden op een rijstrook die speciaal is gereserveerd voor volledig bezette voertuigen of voor ecologische wagens met zelfs alleen een bestuurder. </w:t>
      </w:r>
      <w:r w:rsidRPr="007F20CC">
        <w:rPr>
          <w:rFonts w:ascii="Seat Bcn" w:hAnsi="Seat Bcn"/>
          <w:b/>
          <w:sz w:val="20"/>
          <w:szCs w:val="20"/>
          <w:lang w:val="nl-NL"/>
        </w:rPr>
        <w:t>“Dankzij deze maatregel kunnen pendelaars hun dagelijkse pendeltijd inkorten met zo’n 30 minuten. Voor vele gebruikers is dit de hoofdreden om voor een elektrische wagen te kiezen”</w:t>
      </w:r>
      <w:r w:rsidRPr="00814534">
        <w:rPr>
          <w:rFonts w:ascii="Seat Bcn" w:hAnsi="Seat Bcn"/>
          <w:sz w:val="20"/>
          <w:szCs w:val="20"/>
          <w:lang w:val="nl-NL"/>
        </w:rPr>
        <w:t>, zegt Carlos de Luis, hoofd elektrische mobiliteit bij Institutionele Relaties van de Volkswagen-groep.</w:t>
      </w:r>
    </w:p>
    <w:p w14:paraId="7A98642C" w14:textId="77777777" w:rsidR="00814534" w:rsidRPr="00814534" w:rsidRDefault="00814534" w:rsidP="00814534">
      <w:pPr>
        <w:rPr>
          <w:rFonts w:ascii="Seat Bcn" w:hAnsi="Seat Bcn"/>
          <w:sz w:val="20"/>
          <w:szCs w:val="20"/>
          <w:lang w:val="nl-NL"/>
        </w:rPr>
      </w:pPr>
      <w:r w:rsidRPr="004C34BA">
        <w:rPr>
          <w:rFonts w:ascii="Seat Bcn" w:hAnsi="Seat Bcn"/>
          <w:b/>
          <w:sz w:val="20"/>
          <w:szCs w:val="20"/>
          <w:lang w:val="nl-NL"/>
        </w:rPr>
        <w:t>2. Gemakkelijk parkeren.</w:t>
      </w:r>
      <w:r w:rsidRPr="00814534">
        <w:rPr>
          <w:rFonts w:ascii="Seat Bcn" w:hAnsi="Seat Bcn"/>
          <w:sz w:val="20"/>
          <w:szCs w:val="20"/>
          <w:lang w:val="nl-NL"/>
        </w:rPr>
        <w:t xml:space="preserve"> De andere grote uitdaging waar bestuurders dagelijks voor staan in vrijwel elke stad is het vinden van een parkeerplaats. Daarom bieden meer en meer steden faciliteiten aan bestuurders van elektrische voertuigen aan zoals gereserveerde parkeerplaatsen, gratis of aan gereduceerd tarief.  </w:t>
      </w:r>
    </w:p>
    <w:p w14:paraId="4347F720" w14:textId="77777777" w:rsidR="00814534" w:rsidRPr="00814534" w:rsidRDefault="00814534" w:rsidP="00814534">
      <w:pPr>
        <w:rPr>
          <w:rFonts w:ascii="Seat Bcn" w:hAnsi="Seat Bcn"/>
          <w:sz w:val="20"/>
          <w:szCs w:val="20"/>
          <w:lang w:val="nl-NL"/>
        </w:rPr>
      </w:pPr>
      <w:r w:rsidRPr="004C34BA">
        <w:rPr>
          <w:rFonts w:ascii="Seat Bcn" w:hAnsi="Seat Bcn"/>
          <w:b/>
          <w:sz w:val="20"/>
          <w:szCs w:val="20"/>
          <w:lang w:val="nl-NL"/>
        </w:rPr>
        <w:t>3. Laad op en ‘go’.</w:t>
      </w:r>
      <w:r w:rsidRPr="00814534">
        <w:rPr>
          <w:rFonts w:ascii="Seat Bcn" w:hAnsi="Seat Bcn"/>
          <w:sz w:val="20"/>
          <w:szCs w:val="20"/>
          <w:lang w:val="nl-NL"/>
        </w:rPr>
        <w:t xml:space="preserve"> In Europa zijn er al meer dan 150.000 publieke laadpunten. </w:t>
      </w:r>
      <w:r w:rsidRPr="007F20CC">
        <w:rPr>
          <w:rFonts w:ascii="Seat Bcn" w:hAnsi="Seat Bcn"/>
          <w:b/>
          <w:sz w:val="20"/>
          <w:szCs w:val="20"/>
          <w:lang w:val="nl-NL"/>
        </w:rPr>
        <w:t>“Dit is nog maar het begin”</w:t>
      </w:r>
      <w:r w:rsidRPr="00814534">
        <w:rPr>
          <w:rFonts w:ascii="Seat Bcn" w:hAnsi="Seat Bcn"/>
          <w:sz w:val="20"/>
          <w:szCs w:val="20"/>
          <w:lang w:val="nl-NL"/>
        </w:rPr>
        <w:t xml:space="preserve">, zegt Luis. </w:t>
      </w:r>
      <w:r w:rsidRPr="007F20CC">
        <w:rPr>
          <w:rFonts w:ascii="Seat Bcn" w:hAnsi="Seat Bcn"/>
          <w:b/>
          <w:sz w:val="20"/>
          <w:szCs w:val="20"/>
          <w:lang w:val="nl-NL"/>
        </w:rPr>
        <w:t>“De lokale overheden zijn er zich van bewust dat ze moeten inzetten op de bouw van een elektrische laadinfrastructuur en op aanmoedigingspremies voor het installeren van laadpunten thuis en in bedrijven.”</w:t>
      </w:r>
      <w:r w:rsidRPr="00814534">
        <w:rPr>
          <w:rFonts w:ascii="Seat Bcn" w:hAnsi="Seat Bcn"/>
          <w:sz w:val="20"/>
          <w:szCs w:val="20"/>
          <w:lang w:val="nl-NL"/>
        </w:rPr>
        <w:t xml:space="preserve"> Daarnaast bieden hotels, restaurants en shopping centers parkeerplaatsen aan waar geladen kan worden, als een gunst voor de klanten. Met de SEAT-app kan de batterijstatus te allen tijde gemonitord worden via de smartphone.  </w:t>
      </w:r>
    </w:p>
    <w:p w14:paraId="3AE06C4E" w14:textId="77777777" w:rsidR="00814534" w:rsidRPr="00814534" w:rsidRDefault="00814534" w:rsidP="00814534">
      <w:pPr>
        <w:rPr>
          <w:rFonts w:ascii="Seat Bcn" w:hAnsi="Seat Bcn"/>
          <w:sz w:val="20"/>
          <w:szCs w:val="20"/>
          <w:lang w:val="nl-NL"/>
        </w:rPr>
      </w:pPr>
      <w:r w:rsidRPr="004C34BA">
        <w:rPr>
          <w:rFonts w:ascii="Seat Bcn" w:hAnsi="Seat Bcn"/>
          <w:b/>
          <w:sz w:val="20"/>
          <w:szCs w:val="20"/>
          <w:lang w:val="nl-NL"/>
        </w:rPr>
        <w:t>4. Rijd verder voor mi</w:t>
      </w:r>
      <w:bookmarkStart w:id="0" w:name="_GoBack"/>
      <w:bookmarkEnd w:id="0"/>
      <w:r w:rsidRPr="004C34BA">
        <w:rPr>
          <w:rFonts w:ascii="Seat Bcn" w:hAnsi="Seat Bcn"/>
          <w:b/>
          <w:sz w:val="20"/>
          <w:szCs w:val="20"/>
          <w:lang w:val="nl-NL"/>
        </w:rPr>
        <w:t>nder.</w:t>
      </w:r>
      <w:r w:rsidRPr="00814534">
        <w:rPr>
          <w:rFonts w:ascii="Seat Bcn" w:hAnsi="Seat Bcn"/>
          <w:sz w:val="20"/>
          <w:szCs w:val="20"/>
          <w:lang w:val="nl-NL"/>
        </w:rPr>
        <w:t xml:space="preserve"> Tezelfdertijd beschikken elektrische voertuigen over een rijbereik dat steeds groter wordt. De Mii electric heeft een stedelijk rijbereik tot 350 kilometer. </w:t>
      </w:r>
      <w:r w:rsidRPr="00E03B6B">
        <w:rPr>
          <w:rFonts w:ascii="Seat Bcn" w:hAnsi="Seat Bcn"/>
          <w:b/>
          <w:sz w:val="20"/>
          <w:szCs w:val="20"/>
          <w:lang w:val="nl-NL"/>
        </w:rPr>
        <w:t>“Hierdoor kunnen de meeste gebruikers verschillende dagen verder zonder dat ze moeten herladen voor hun dagelijkse verplaatsingen”</w:t>
      </w:r>
      <w:r w:rsidRPr="00814534">
        <w:rPr>
          <w:rFonts w:ascii="Seat Bcn" w:hAnsi="Seat Bcn"/>
          <w:sz w:val="20"/>
          <w:szCs w:val="20"/>
          <w:lang w:val="nl-NL"/>
        </w:rPr>
        <w:t xml:space="preserve">, legt hij uit. Verder liggen de uitgaven voor verbruik aanzienlijk lager in een elektrische wagen. Daarnaast hebben elektrische wagens minder onderhoud nodig. </w:t>
      </w:r>
      <w:r w:rsidRPr="00E03B6B">
        <w:rPr>
          <w:rFonts w:ascii="Seat Bcn" w:hAnsi="Seat Bcn"/>
          <w:b/>
          <w:sz w:val="20"/>
          <w:szCs w:val="20"/>
          <w:lang w:val="nl-NL"/>
        </w:rPr>
        <w:t xml:space="preserve">“De aankoop mag dan duurder zijn, maar die betaalt zich terug </w:t>
      </w:r>
      <w:r w:rsidRPr="00E03B6B">
        <w:rPr>
          <w:rFonts w:ascii="Seat Bcn" w:hAnsi="Seat Bcn"/>
          <w:b/>
          <w:sz w:val="20"/>
          <w:szCs w:val="20"/>
          <w:lang w:val="nl-NL"/>
        </w:rPr>
        <w:lastRenderedPageBreak/>
        <w:t>als de kosten voor de totale levensduur van het voertuig worden samengeteld”</w:t>
      </w:r>
      <w:r w:rsidRPr="00814534">
        <w:rPr>
          <w:rFonts w:ascii="Seat Bcn" w:hAnsi="Seat Bcn"/>
          <w:sz w:val="20"/>
          <w:szCs w:val="20"/>
          <w:lang w:val="nl-NL"/>
        </w:rPr>
        <w:t>, zegt Carlos.</w:t>
      </w:r>
    </w:p>
    <w:p w14:paraId="4EA7B278" w14:textId="77777777" w:rsidR="00814534" w:rsidRPr="00814534" w:rsidRDefault="00814534" w:rsidP="00814534">
      <w:pPr>
        <w:rPr>
          <w:rFonts w:ascii="Seat Bcn" w:hAnsi="Seat Bcn"/>
          <w:sz w:val="20"/>
          <w:szCs w:val="20"/>
          <w:lang w:val="nl-NL"/>
        </w:rPr>
      </w:pPr>
      <w:r w:rsidRPr="004C34BA">
        <w:rPr>
          <w:rFonts w:ascii="Seat Bcn" w:hAnsi="Seat Bcn"/>
          <w:b/>
          <w:sz w:val="20"/>
          <w:szCs w:val="20"/>
          <w:lang w:val="nl-NL"/>
        </w:rPr>
        <w:t>5. Aankoopsubsidies, minder belastingen.</w:t>
      </w:r>
      <w:r w:rsidRPr="00814534">
        <w:rPr>
          <w:rFonts w:ascii="Seat Bcn" w:hAnsi="Seat Bcn"/>
          <w:sz w:val="20"/>
          <w:szCs w:val="20"/>
          <w:lang w:val="nl-NL"/>
        </w:rPr>
        <w:t xml:space="preserve"> </w:t>
      </w:r>
      <w:proofErr w:type="spellStart"/>
      <w:r w:rsidRPr="00814534">
        <w:rPr>
          <w:rFonts w:ascii="Seat Bcn" w:hAnsi="Seat Bcn"/>
          <w:sz w:val="20"/>
          <w:szCs w:val="20"/>
          <w:lang w:val="nl-NL"/>
        </w:rPr>
        <w:t>SEAT’s</w:t>
      </w:r>
      <w:proofErr w:type="spellEnd"/>
      <w:r w:rsidRPr="00814534">
        <w:rPr>
          <w:rFonts w:ascii="Seat Bcn" w:hAnsi="Seat Bcn"/>
          <w:sz w:val="20"/>
          <w:szCs w:val="20"/>
          <w:lang w:val="nl-NL"/>
        </w:rPr>
        <w:t xml:space="preserve"> doel is om elektrische mobiliteit te democratiseren met betaalbare wagens zoals de Mii </w:t>
      </w:r>
      <w:proofErr w:type="spellStart"/>
      <w:r w:rsidRPr="00814534">
        <w:rPr>
          <w:rFonts w:ascii="Seat Bcn" w:hAnsi="Seat Bcn"/>
          <w:sz w:val="20"/>
          <w:szCs w:val="20"/>
          <w:lang w:val="nl-NL"/>
        </w:rPr>
        <w:t>elektric</w:t>
      </w:r>
      <w:proofErr w:type="spellEnd"/>
      <w:r w:rsidRPr="00814534">
        <w:rPr>
          <w:rFonts w:ascii="Seat Bcn" w:hAnsi="Seat Bcn"/>
          <w:sz w:val="20"/>
          <w:szCs w:val="20"/>
          <w:lang w:val="nl-NL"/>
        </w:rPr>
        <w:t>. Toch zijn elektrische voertuigen doorgaans duurder dan diegene die zijn uitgerust met een verbrandingsmotor. Daarom is rechtstreekse ondersteuning bij de aankoop cruciaal.  Verspreid over Europa zijn er verschillende belastingvoordelen met betrekking tot het bezit van en het rijden met een elektrische wagen. In Spanje, bijvoorbeeld, geldt er in vele steden een vermindering van 75% voor de wegbelasting, in Portugal een volledige vrijstelling van wegbelasting en inschrijving, en in Groot-Brittannië is er geen congestieheffing.</w:t>
      </w:r>
    </w:p>
    <w:p w14:paraId="12768009" w14:textId="77777777" w:rsidR="00814534" w:rsidRPr="00814534" w:rsidRDefault="00814534" w:rsidP="00814534">
      <w:pPr>
        <w:rPr>
          <w:rFonts w:ascii="Seat Bcn" w:hAnsi="Seat Bcn"/>
          <w:sz w:val="20"/>
          <w:szCs w:val="20"/>
          <w:lang w:val="nl-NL"/>
        </w:rPr>
      </w:pPr>
      <w:r w:rsidRPr="004C34BA">
        <w:rPr>
          <w:rFonts w:ascii="Seat Bcn" w:hAnsi="Seat Bcn"/>
          <w:b/>
          <w:sz w:val="20"/>
          <w:szCs w:val="20"/>
          <w:lang w:val="nl-NL"/>
        </w:rPr>
        <w:t>6. Rijd tot het hart van de stad.</w:t>
      </w:r>
      <w:r w:rsidRPr="00814534">
        <w:rPr>
          <w:rFonts w:ascii="Seat Bcn" w:hAnsi="Seat Bcn"/>
          <w:sz w:val="20"/>
          <w:szCs w:val="20"/>
          <w:lang w:val="nl-NL"/>
        </w:rPr>
        <w:t xml:space="preserve"> Bijna 300 Europese steden zijn LEZ. En hun aantal groeit. In België hebben Antwerpen (sinds 2017), Brussel (sinds 2018) en Gent (sinds 2020) een lage-emissiezone geïnstalleerd. Willebroek, Mechelen, Luik en Namen zijn bezig met het installeren van LEZ binnen hun stadsgrenzen. Voor Carlos de Luis is het duidelijk: </w:t>
      </w:r>
      <w:r w:rsidRPr="00E03B6B">
        <w:rPr>
          <w:rFonts w:ascii="Seat Bcn" w:hAnsi="Seat Bcn"/>
          <w:b/>
          <w:sz w:val="20"/>
          <w:szCs w:val="20"/>
          <w:lang w:val="nl-NL"/>
        </w:rPr>
        <w:t>“Elektrische wagens zijn de oplossing voor de beperkingen die de steden opleggen. Met een wagen als de SEAT Mii electric kun je van deur tot deur.”</w:t>
      </w:r>
    </w:p>
    <w:p w14:paraId="671A95F6" w14:textId="77777777" w:rsidR="00814534" w:rsidRPr="00D86649" w:rsidRDefault="00814534" w:rsidP="00814534">
      <w:pPr>
        <w:rPr>
          <w:rFonts w:ascii="Seat Bcn" w:hAnsi="Seat Bcn"/>
          <w:sz w:val="20"/>
          <w:szCs w:val="20"/>
          <w:lang w:val="nl-NL"/>
        </w:rPr>
      </w:pPr>
      <w:r w:rsidRPr="00814534">
        <w:rPr>
          <w:rFonts w:ascii="Seat Bcn" w:hAnsi="Seat Bcn"/>
          <w:sz w:val="20"/>
          <w:szCs w:val="20"/>
          <w:lang w:val="nl-NL"/>
        </w:rPr>
        <w:t xml:space="preserve">Daarnaast biedt </w:t>
      </w:r>
      <w:proofErr w:type="spellStart"/>
      <w:r w:rsidRPr="00814534">
        <w:rPr>
          <w:rFonts w:ascii="Seat Bcn" w:hAnsi="Seat Bcn"/>
          <w:sz w:val="20"/>
          <w:szCs w:val="20"/>
          <w:lang w:val="nl-NL"/>
        </w:rPr>
        <w:t>D’Ieteren</w:t>
      </w:r>
      <w:proofErr w:type="spellEnd"/>
      <w:r w:rsidRPr="00814534">
        <w:rPr>
          <w:rFonts w:ascii="Seat Bcn" w:hAnsi="Seat Bcn"/>
          <w:sz w:val="20"/>
          <w:szCs w:val="20"/>
          <w:lang w:val="nl-NL"/>
        </w:rPr>
        <w:t xml:space="preserve"> Auto verschillende korte- en </w:t>
      </w:r>
      <w:proofErr w:type="spellStart"/>
      <w:r w:rsidRPr="00814534">
        <w:rPr>
          <w:rFonts w:ascii="Seat Bcn" w:hAnsi="Seat Bcn"/>
          <w:sz w:val="20"/>
          <w:szCs w:val="20"/>
          <w:lang w:val="nl-NL"/>
        </w:rPr>
        <w:t>langetermijnoplossingen</w:t>
      </w:r>
      <w:proofErr w:type="spellEnd"/>
      <w:r w:rsidRPr="00814534">
        <w:rPr>
          <w:rFonts w:ascii="Seat Bcn" w:hAnsi="Seat Bcn"/>
          <w:sz w:val="20"/>
          <w:szCs w:val="20"/>
          <w:lang w:val="nl-NL"/>
        </w:rPr>
        <w:t xml:space="preserve"> voor vaste LEZ-gebruikers in België. De best gekende en meest verspreide oplossing is de autodeeldienst </w:t>
      </w:r>
      <w:proofErr w:type="spellStart"/>
      <w:r w:rsidRPr="00814534">
        <w:rPr>
          <w:rFonts w:ascii="Seat Bcn" w:hAnsi="Seat Bcn"/>
          <w:sz w:val="20"/>
          <w:szCs w:val="20"/>
          <w:lang w:val="nl-NL"/>
        </w:rPr>
        <w:t>Poppy</w:t>
      </w:r>
      <w:proofErr w:type="spellEnd"/>
      <w:r w:rsidRPr="00814534">
        <w:rPr>
          <w:rFonts w:ascii="Seat Bcn" w:hAnsi="Seat Bcn"/>
          <w:sz w:val="20"/>
          <w:szCs w:val="20"/>
          <w:lang w:val="nl-NL"/>
        </w:rPr>
        <w:t xml:space="preserve"> die beschikbaar is in </w:t>
      </w:r>
      <w:r w:rsidRPr="00D86649">
        <w:rPr>
          <w:rFonts w:ascii="Seat Bcn" w:hAnsi="Seat Bcn"/>
          <w:sz w:val="20"/>
          <w:szCs w:val="20"/>
          <w:lang w:val="nl-NL"/>
        </w:rPr>
        <w:t>Antwerpen en Brussel.</w:t>
      </w:r>
    </w:p>
    <w:p w14:paraId="01F7DD28" w14:textId="77777777" w:rsidR="00814534" w:rsidRPr="00D86649" w:rsidRDefault="00814534" w:rsidP="00814534">
      <w:pPr>
        <w:rPr>
          <w:rFonts w:ascii="Seat Bcn" w:hAnsi="Seat Bcn"/>
          <w:sz w:val="20"/>
          <w:szCs w:val="20"/>
          <w:lang w:val="nl-NL"/>
        </w:rPr>
      </w:pPr>
      <w:r w:rsidRPr="00D86649">
        <w:rPr>
          <w:rFonts w:ascii="Seat Bcn" w:hAnsi="Seat Bcn"/>
          <w:sz w:val="20"/>
          <w:szCs w:val="20"/>
          <w:lang w:val="nl-NL"/>
        </w:rPr>
        <w:t xml:space="preserve">In de gratis intermodale routeplanner </w:t>
      </w:r>
      <w:proofErr w:type="spellStart"/>
      <w:r w:rsidRPr="00D86649">
        <w:rPr>
          <w:rFonts w:ascii="Seat Bcn" w:hAnsi="Seat Bcn"/>
          <w:sz w:val="20"/>
          <w:szCs w:val="20"/>
          <w:lang w:val="nl-NL"/>
        </w:rPr>
        <w:t>Skipr</w:t>
      </w:r>
      <w:proofErr w:type="spellEnd"/>
      <w:r w:rsidRPr="00D86649">
        <w:rPr>
          <w:rFonts w:ascii="Seat Bcn" w:hAnsi="Seat Bcn"/>
          <w:sz w:val="20"/>
          <w:szCs w:val="20"/>
          <w:lang w:val="nl-NL"/>
        </w:rPr>
        <w:t xml:space="preserve"> wordt deze dienst gecombineerd met het openbaar vervoer. Deze tweede dienst maakt het gebruikers mogelijk om in één keer bestemmingen op te zoeken, deelvoertuigen te reserveren en te betalen voor het openbaar vervoer.</w:t>
      </w:r>
    </w:p>
    <w:p w14:paraId="1CEBF265" w14:textId="77777777" w:rsidR="00814534" w:rsidRPr="00D86649" w:rsidRDefault="00814534" w:rsidP="00814534">
      <w:pPr>
        <w:rPr>
          <w:rFonts w:ascii="Seat Bcn" w:hAnsi="Seat Bcn"/>
          <w:sz w:val="20"/>
          <w:szCs w:val="20"/>
          <w:lang w:val="nl-NL"/>
        </w:rPr>
      </w:pPr>
      <w:r w:rsidRPr="00D86649">
        <w:rPr>
          <w:rFonts w:ascii="Seat Bcn" w:hAnsi="Seat Bcn"/>
          <w:sz w:val="20"/>
          <w:szCs w:val="20"/>
          <w:lang w:val="nl-NL"/>
        </w:rPr>
        <w:t xml:space="preserve">Voor de lange termijn biedt </w:t>
      </w:r>
      <w:proofErr w:type="spellStart"/>
      <w:r w:rsidRPr="00D86649">
        <w:rPr>
          <w:rFonts w:ascii="Seat Bcn" w:hAnsi="Seat Bcn"/>
          <w:sz w:val="20"/>
          <w:szCs w:val="20"/>
          <w:lang w:val="nl-NL"/>
        </w:rPr>
        <w:t>D’Ieteren</w:t>
      </w:r>
      <w:proofErr w:type="spellEnd"/>
      <w:r w:rsidRPr="00D86649">
        <w:rPr>
          <w:rFonts w:ascii="Seat Bcn" w:hAnsi="Seat Bcn"/>
          <w:sz w:val="20"/>
          <w:szCs w:val="20"/>
          <w:lang w:val="nl-NL"/>
        </w:rPr>
        <w:t xml:space="preserve"> zowel </w:t>
      </w:r>
      <w:proofErr w:type="spellStart"/>
      <w:r w:rsidRPr="00D86649">
        <w:rPr>
          <w:rFonts w:ascii="Seat Bcn" w:hAnsi="Seat Bcn"/>
          <w:sz w:val="20"/>
          <w:szCs w:val="20"/>
          <w:lang w:val="nl-NL"/>
        </w:rPr>
        <w:t>MyWay</w:t>
      </w:r>
      <w:proofErr w:type="spellEnd"/>
      <w:r w:rsidRPr="00D86649">
        <w:rPr>
          <w:rFonts w:ascii="Seat Bcn" w:hAnsi="Seat Bcn"/>
          <w:sz w:val="20"/>
          <w:szCs w:val="20"/>
          <w:lang w:val="nl-NL"/>
        </w:rPr>
        <w:t xml:space="preserve"> als Audi </w:t>
      </w:r>
      <w:proofErr w:type="spellStart"/>
      <w:r w:rsidRPr="00D86649">
        <w:rPr>
          <w:rFonts w:ascii="Seat Bcn" w:hAnsi="Seat Bcn"/>
          <w:sz w:val="20"/>
          <w:szCs w:val="20"/>
          <w:lang w:val="nl-NL"/>
        </w:rPr>
        <w:t>Approved</w:t>
      </w:r>
      <w:proofErr w:type="spellEnd"/>
      <w:r w:rsidRPr="00D86649">
        <w:rPr>
          <w:rFonts w:ascii="Seat Bcn" w:hAnsi="Seat Bcn"/>
          <w:sz w:val="20"/>
          <w:szCs w:val="20"/>
          <w:lang w:val="nl-NL"/>
        </w:rPr>
        <w:t xml:space="preserve">: </w:t>
      </w:r>
      <w:r w:rsidRPr="00D86649">
        <w:rPr>
          <w:rFonts w:ascii="Seat Bcn" w:hAnsi="Seat Bcn"/>
          <w:i/>
          <w:sz w:val="20"/>
          <w:szCs w:val="20"/>
          <w:lang w:val="nl-NL"/>
        </w:rPr>
        <w:t>plus</w:t>
      </w:r>
      <w:r w:rsidRPr="00D86649">
        <w:rPr>
          <w:rFonts w:ascii="Seat Bcn" w:hAnsi="Seat Bcn"/>
          <w:sz w:val="20"/>
          <w:szCs w:val="20"/>
          <w:lang w:val="nl-NL"/>
        </w:rPr>
        <w:t xml:space="preserve"> aan, twee gecertificeerde </w:t>
      </w:r>
      <w:proofErr w:type="spellStart"/>
      <w:r w:rsidRPr="00D86649">
        <w:rPr>
          <w:rFonts w:ascii="Seat Bcn" w:hAnsi="Seat Bcn"/>
          <w:sz w:val="20"/>
          <w:szCs w:val="20"/>
          <w:lang w:val="nl-NL"/>
        </w:rPr>
        <w:t>wagenlabels</w:t>
      </w:r>
      <w:proofErr w:type="spellEnd"/>
      <w:r w:rsidRPr="00D86649">
        <w:rPr>
          <w:rFonts w:ascii="Seat Bcn" w:hAnsi="Seat Bcn"/>
          <w:sz w:val="20"/>
          <w:szCs w:val="20"/>
          <w:lang w:val="nl-NL"/>
        </w:rPr>
        <w:t xml:space="preserve"> waar recente, LEZ-goedgekeurde voertuigen kunnen worden aangekocht. Deze voertuigen bieden belangrijke voordelen zoals uitgebreide garantieprogramma’s.</w:t>
      </w:r>
    </w:p>
    <w:p w14:paraId="22BEBC46" w14:textId="77777777" w:rsidR="00433A7B" w:rsidRPr="00D86649" w:rsidRDefault="00814534" w:rsidP="00814534">
      <w:pPr>
        <w:pStyle w:val="Boilerplate"/>
        <w:spacing w:line="288" w:lineRule="auto"/>
        <w:rPr>
          <w:rFonts w:ascii="Seat Bcn" w:eastAsiaTheme="minorEastAsia" w:hAnsi="Seat Bcn" w:cs="SeatBcn-Medium"/>
          <w:color w:val="auto"/>
          <w:spacing w:val="-1"/>
          <w:szCs w:val="20"/>
          <w:lang w:val="nl-NL" w:eastAsia="es-ES"/>
        </w:rPr>
      </w:pPr>
      <w:r w:rsidRPr="00D86649">
        <w:rPr>
          <w:rFonts w:ascii="Seat Bcn" w:hAnsi="Seat Bcn"/>
          <w:color w:val="auto"/>
          <w:szCs w:val="20"/>
          <w:lang w:val="nl-NL"/>
        </w:rPr>
        <w:t xml:space="preserve">Meer informatie over de Belgische LEZ, de getroffen wagens en de oplossingen van </w:t>
      </w:r>
      <w:proofErr w:type="spellStart"/>
      <w:r w:rsidRPr="00D86649">
        <w:rPr>
          <w:rFonts w:ascii="Seat Bcn" w:hAnsi="Seat Bcn"/>
          <w:color w:val="auto"/>
          <w:szCs w:val="20"/>
          <w:lang w:val="nl-NL"/>
        </w:rPr>
        <w:t>D’Ieteren</w:t>
      </w:r>
      <w:proofErr w:type="spellEnd"/>
      <w:r w:rsidRPr="00D86649">
        <w:rPr>
          <w:rFonts w:ascii="Seat Bcn" w:hAnsi="Seat Bcn"/>
          <w:color w:val="auto"/>
          <w:szCs w:val="20"/>
          <w:lang w:val="nl-NL"/>
        </w:rPr>
        <w:t xml:space="preserve"> hiervoor: </w:t>
      </w:r>
      <w:r w:rsidR="00EC32A9">
        <w:fldChar w:fldCharType="begin"/>
      </w:r>
      <w:r w:rsidR="00EC32A9" w:rsidRPr="0079141B">
        <w:rPr>
          <w:lang w:val="nl-BE"/>
        </w:rPr>
        <w:instrText xml:space="preserve"> HYPERLINK "https://lez.dieteren.be/nl/" </w:instrText>
      </w:r>
      <w:r w:rsidR="00EC32A9">
        <w:fldChar w:fldCharType="separate"/>
      </w:r>
      <w:r w:rsidRPr="00D86649">
        <w:rPr>
          <w:rStyle w:val="Hyperlink"/>
          <w:rFonts w:ascii="Seat Bcn" w:hAnsi="Seat Bcn"/>
          <w:color w:val="auto"/>
          <w:szCs w:val="20"/>
          <w:lang w:val="nl-NL"/>
        </w:rPr>
        <w:t>https://lez.dieteren.be/nl/</w:t>
      </w:r>
      <w:r w:rsidR="00EC32A9">
        <w:rPr>
          <w:rStyle w:val="Hyperlink"/>
          <w:rFonts w:ascii="Seat Bcn" w:hAnsi="Seat Bcn"/>
          <w:color w:val="auto"/>
          <w:szCs w:val="20"/>
          <w:lang w:val="nl-NL"/>
        </w:rPr>
        <w:fldChar w:fldCharType="end"/>
      </w:r>
      <w:r w:rsidRPr="00426BDB">
        <w:rPr>
          <w:color w:val="auto"/>
          <w:lang w:val="nl-NL"/>
        </w:rPr>
        <w:t>.</w:t>
      </w:r>
    </w:p>
    <w:p w14:paraId="0A49A106" w14:textId="77777777" w:rsidR="00D56A40" w:rsidRPr="00814534" w:rsidRDefault="00D56A40" w:rsidP="009A416E">
      <w:pPr>
        <w:pStyle w:val="Prrafobsico"/>
        <w:rPr>
          <w:rFonts w:ascii="Seat Bcn" w:hAnsi="Seat Bcn" w:cs="SeatBcn-Medium"/>
          <w:spacing w:val="-1"/>
          <w:sz w:val="20"/>
          <w:szCs w:val="20"/>
          <w:lang w:val="nl-NL"/>
        </w:rPr>
      </w:pPr>
    </w:p>
    <w:p w14:paraId="45B3239E" w14:textId="77777777" w:rsidR="002F1FAF" w:rsidRPr="00814534" w:rsidRDefault="002F1FAF" w:rsidP="009A416E">
      <w:pPr>
        <w:pStyle w:val="Prrafobsico"/>
        <w:rPr>
          <w:rFonts w:ascii="Seat Bcn" w:hAnsi="Seat Bcn" w:cs="SeatBcn-Medium"/>
          <w:spacing w:val="-1"/>
          <w:sz w:val="20"/>
          <w:szCs w:val="20"/>
          <w:lang w:val="nl-NL"/>
        </w:rPr>
      </w:pPr>
    </w:p>
    <w:p w14:paraId="046A4655" w14:textId="77777777" w:rsidR="002F1FAF" w:rsidRPr="00814534" w:rsidRDefault="002F1FAF" w:rsidP="002F1FAF">
      <w:pPr>
        <w:spacing w:after="0" w:line="240" w:lineRule="auto"/>
        <w:rPr>
          <w:rFonts w:ascii="Seat Bcn" w:hAnsi="Seat Bcn" w:cs="SeatBcn-Black"/>
          <w:b/>
          <w:sz w:val="20"/>
          <w:szCs w:val="20"/>
          <w:lang w:val="nl-NL"/>
        </w:rPr>
      </w:pPr>
    </w:p>
    <w:p w14:paraId="7C18EDDD"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636A1FF5"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7958F0C3"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64196538"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3D4D0344" w14:textId="77777777" w:rsidR="002F1FAF" w:rsidRDefault="002F1FAF" w:rsidP="009A416E">
      <w:pPr>
        <w:pStyle w:val="Prrafobsico"/>
        <w:rPr>
          <w:rFonts w:ascii="Seat Bcn" w:hAnsi="Seat Bcn" w:cs="SeatBcn-Medium"/>
          <w:spacing w:val="-1"/>
          <w:sz w:val="20"/>
          <w:szCs w:val="20"/>
          <w:lang w:val="en-GB"/>
        </w:rPr>
      </w:pPr>
    </w:p>
    <w:p w14:paraId="4E830D16" w14:textId="77777777" w:rsidR="002F1FAF" w:rsidRPr="009B3B53" w:rsidRDefault="00EC32A9" w:rsidP="009A416E">
      <w:pPr>
        <w:pStyle w:val="Prrafobsico"/>
        <w:rPr>
          <w:rFonts w:ascii="Seat Bcn" w:hAnsi="Seat Bcn" w:cs="SeatBcn-Medium"/>
          <w:spacing w:val="-1"/>
          <w:sz w:val="18"/>
          <w:szCs w:val="18"/>
          <w:lang w:val="en-GB"/>
        </w:rPr>
      </w:pPr>
      <w:r>
        <w:fldChar w:fldCharType="begin"/>
      </w:r>
      <w:r w:rsidRPr="0079141B">
        <w:rPr>
          <w:lang w:val="en-US"/>
        </w:rPr>
        <w:instrText xml:space="preserve"> HYPERLINK "http://www.seat-mediacenter.com" </w:instrText>
      </w:r>
      <w:r>
        <w:fldChar w:fldCharType="separate"/>
      </w:r>
      <w:r w:rsidR="009B3B53" w:rsidRPr="009B3B53">
        <w:rPr>
          <w:rStyle w:val="Hyperlink"/>
          <w:rFonts w:ascii="Seat Bcn" w:hAnsi="Seat Bcn"/>
          <w:sz w:val="18"/>
          <w:szCs w:val="18"/>
          <w:lang w:val="en-US"/>
        </w:rPr>
        <w:t>www.seat-mediacenter.com</w:t>
      </w:r>
      <w:r>
        <w:rPr>
          <w:rStyle w:val="Hyperlink"/>
          <w:rFonts w:ascii="Seat Bcn" w:hAnsi="Seat Bcn"/>
          <w:sz w:val="18"/>
          <w:szCs w:val="18"/>
          <w:lang w:val="en-US"/>
        </w:rPr>
        <w:fldChar w:fldCharType="end"/>
      </w:r>
    </w:p>
    <w:p w14:paraId="1499E67A" w14:textId="77777777" w:rsidR="009B3B53" w:rsidRDefault="009B3B53">
      <w:pPr>
        <w:spacing w:after="0" w:line="240" w:lineRule="auto"/>
        <w:rPr>
          <w:rFonts w:ascii="Seat Bcn" w:hAnsi="Seat Bcn" w:cs="SeatBcn-Medium"/>
          <w:color w:val="000000"/>
          <w:spacing w:val="-1"/>
          <w:sz w:val="20"/>
          <w:szCs w:val="20"/>
          <w:lang w:eastAsia="es-ES"/>
        </w:rPr>
      </w:pPr>
      <w:r>
        <w:rPr>
          <w:rFonts w:ascii="Seat Bcn" w:hAnsi="Seat Bcn" w:cs="SeatBcn-Medium"/>
          <w:color w:val="000000"/>
          <w:spacing w:val="-1"/>
          <w:szCs w:val="20"/>
          <w:lang w:eastAsia="es-ES"/>
        </w:rPr>
        <w:br w:type="page"/>
      </w:r>
    </w:p>
    <w:p w14:paraId="6F2B95DB"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7620F3F5"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b/>
          <w:color w:val="626366"/>
          <w:sz w:val="16"/>
          <w:szCs w:val="14"/>
          <w:lang w:val="en-GB" w:eastAsia="es-ES"/>
        </w:rPr>
        <w:t>SEAT</w:t>
      </w:r>
      <w:r w:rsidRPr="00AD3E42">
        <w:rPr>
          <w:rFonts w:ascii="Seat Bcn" w:eastAsia="Times New Roman" w:hAnsi="Seat Bcn" w:cs="SeatBcn-Regular"/>
          <w:color w:val="626366"/>
          <w:sz w:val="16"/>
          <w:szCs w:val="14"/>
          <w:lang w:val="en-GB" w:eastAsia="es-ES"/>
        </w:rPr>
        <w:t> is the only company that designs, develops, manufactur</w:t>
      </w:r>
      <w:r w:rsidR="00490F51" w:rsidRPr="00AD3E42">
        <w:rPr>
          <w:rFonts w:ascii="Seat Bcn" w:eastAsia="Times New Roman" w:hAnsi="Seat Bcn" w:cs="SeatBcn-Regular"/>
          <w:color w:val="626366"/>
          <w:sz w:val="16"/>
          <w:szCs w:val="14"/>
          <w:lang w:val="en-GB" w:eastAsia="es-ES"/>
        </w:rPr>
        <w:t>es and markets cars in Spain</w:t>
      </w:r>
      <w:r w:rsidR="00534551" w:rsidRPr="00AD3E42">
        <w:rPr>
          <w:rFonts w:ascii="Seat Bcn" w:eastAsia="Times New Roman" w:hAnsi="Seat Bcn" w:cs="SeatBcn-Regular"/>
          <w:color w:val="626366"/>
          <w:sz w:val="16"/>
          <w:szCs w:val="14"/>
          <w:lang w:val="en-GB" w:eastAsia="es-ES"/>
        </w:rPr>
        <w:t>.</w:t>
      </w:r>
      <w:r w:rsidR="00490F51" w:rsidRPr="00AD3E42">
        <w:rPr>
          <w:rFonts w:ascii="Seat Bcn" w:eastAsia="Times New Roman" w:hAnsi="Seat Bcn" w:cs="SeatBcn-Regular"/>
          <w:color w:val="626366"/>
          <w:sz w:val="16"/>
          <w:szCs w:val="14"/>
          <w:lang w:val="en-GB" w:eastAsia="es-ES"/>
        </w:rPr>
        <w:t xml:space="preserve"> </w:t>
      </w:r>
      <w:r w:rsidR="00534551" w:rsidRPr="00AD3E42">
        <w:rPr>
          <w:rFonts w:ascii="Seat Bcn" w:eastAsia="Times New Roman" w:hAnsi="Seat Bcn" w:cs="SeatBcn-Regular"/>
          <w:color w:val="626366"/>
          <w:sz w:val="16"/>
          <w:szCs w:val="14"/>
          <w:lang w:val="en-GB" w:eastAsia="es-ES"/>
        </w:rPr>
        <w:t>M</w:t>
      </w:r>
      <w:r w:rsidRPr="00AD3E42">
        <w:rPr>
          <w:rFonts w:ascii="Seat Bcn" w:eastAsia="Times New Roman" w:hAnsi="Seat Bcn" w:cs="SeatBcn-Regular"/>
          <w:color w:val="626366"/>
          <w:sz w:val="16"/>
          <w:szCs w:val="14"/>
          <w:lang w:val="en-GB" w:eastAsia="es-ES"/>
        </w:rPr>
        <w:t xml:space="preserve">ember of the Volkswagen Group, the multinational has its headquarters in Martorell (Barcelona), exporting 80% of its vehicles, and is present in 80 countries on all five continents. In 2018, SEAT sold 517,600 cars, the highest figure in the 68-year history of the brand, posted a profit after tax of 294 million euros and a record turnover of close to 10 billion euros. </w:t>
      </w:r>
    </w:p>
    <w:p w14:paraId="693BF284"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p>
    <w:p w14:paraId="3BD39D2D"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 xml:space="preserve">The SEAT Group employs more than 15,000 professionals and has three production centres – Barcelona, El Prat de </w:t>
      </w:r>
      <w:proofErr w:type="spellStart"/>
      <w:r w:rsidRPr="00AD3E42">
        <w:rPr>
          <w:rFonts w:ascii="Seat Bcn" w:eastAsia="Times New Roman" w:hAnsi="Seat Bcn" w:cs="SeatBcn-Regular"/>
          <w:color w:val="626366"/>
          <w:sz w:val="16"/>
          <w:szCs w:val="14"/>
          <w:lang w:val="en-GB" w:eastAsia="es-ES"/>
        </w:rPr>
        <w:t>Llobregat</w:t>
      </w:r>
      <w:proofErr w:type="spellEnd"/>
      <w:r w:rsidRPr="00AD3E42">
        <w:rPr>
          <w:rFonts w:ascii="Seat Bcn" w:eastAsia="Times New Roman" w:hAnsi="Seat Bcn" w:cs="SeatBcn-Regular"/>
          <w:color w:val="626366"/>
          <w:sz w:val="16"/>
          <w:szCs w:val="14"/>
          <w:lang w:val="en-GB" w:eastAsia="es-ES"/>
        </w:rPr>
        <w:t xml:space="preserve"> and Martorell, where it manufactures the highly successful Ibiza, Arona and Leon. Additionally, the company produces the Ateca in the Czech Republic, the Tarraco in Germany, the Alhambra in Portugal and soon Mii electric production will start in Slovakia. </w:t>
      </w:r>
    </w:p>
    <w:p w14:paraId="40419E6A"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 </w:t>
      </w:r>
    </w:p>
    <w:p w14:paraId="306724E5" w14:textId="77777777" w:rsidR="00C7152D" w:rsidRPr="00B22D2A" w:rsidRDefault="00FE71EB" w:rsidP="00B22D2A">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The multinational has a Technical Centre, which operates as a knowledge hub that brings together 1,000 engineers who are focussed on developing innovation for Spain’s largest industrial investor in R&amp;D. SEAT already features the latest connectivity technology in its vehicle range and is currently engaged in the company’s global digitalisation process to promote the mobility of the future.</w:t>
      </w:r>
    </w:p>
    <w:sectPr w:rsidR="00C7152D" w:rsidRPr="00B22D2A" w:rsidSect="00615DAB">
      <w:headerReference w:type="default" r:id="rId8"/>
      <w:footerReference w:type="default" r:id="rId9"/>
      <w:headerReference w:type="first" r:id="rId10"/>
      <w:footerReference w:type="first" r:id="rId11"/>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1D0D9" w14:textId="77777777" w:rsidR="000A1D95" w:rsidRDefault="000A1D95" w:rsidP="00C7152D">
      <w:pPr>
        <w:spacing w:after="0" w:line="240" w:lineRule="auto"/>
      </w:pPr>
      <w:r>
        <w:separator/>
      </w:r>
    </w:p>
  </w:endnote>
  <w:endnote w:type="continuationSeparator" w:id="0">
    <w:p w14:paraId="7F3C651E" w14:textId="77777777" w:rsidR="000A1D95" w:rsidRDefault="000A1D95"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notTrueType/>
    <w:pitch w:val="default"/>
    <w:sig w:usb0="00000003" w:usb1="00000000" w:usb2="00000000" w:usb3="00000000" w:csb0="00000001" w:csb1="00000000"/>
  </w:font>
  <w:font w:name="SeatBcn-Black">
    <w:altName w:val="Courier New"/>
    <w:panose1 w:val="00000800000000000000"/>
    <w:charset w:val="4D"/>
    <w:family w:val="auto"/>
    <w:notTrueType/>
    <w:pitch w:val="default"/>
    <w:sig w:usb0="00000003" w:usb1="00000000" w:usb2="00000000" w:usb3="00000000" w:csb0="00000001" w:csb1="00000000"/>
  </w:font>
  <w:font w:name="SeatBcn-Regular">
    <w:altName w:val="Seat Bcn Regular"/>
    <w:panose1 w:val="00000500000000000000"/>
    <w:charset w:val="4D"/>
    <w:family w:val="auto"/>
    <w:notTrueType/>
    <w:pitch w:val="default"/>
    <w:sig w:usb0="00000003" w:usb1="00000000" w:usb2="00000000" w:usb3="00000000" w:csb0="00000001" w:csb1="00000000"/>
  </w:font>
  <w:font w:name="Seat Bcn Black">
    <w:altName w:val="Courier New"/>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743321423"/>
      <w:docPartObj>
        <w:docPartGallery w:val="Page Numbers (Bottom of Page)"/>
        <w:docPartUnique/>
      </w:docPartObj>
    </w:sdtPr>
    <w:sdtEndPr/>
    <w:sdtContent>
      <w:sdt>
        <w:sdtPr>
          <w:rPr>
            <w:rFonts w:ascii="Seat Bcn" w:hAnsi="Seat Bcn"/>
            <w:sz w:val="16"/>
            <w:szCs w:val="16"/>
          </w:rPr>
          <w:id w:val="-1769616900"/>
          <w:docPartObj>
            <w:docPartGallery w:val="Page Numbers (Top of Page)"/>
            <w:docPartUnique/>
          </w:docPartObj>
        </w:sdtPr>
        <w:sdtEndPr/>
        <w:sdtContent>
          <w:p w14:paraId="74A32700" w14:textId="77777777" w:rsidR="00615DAB" w:rsidRPr="006345EC" w:rsidRDefault="00615DAB">
            <w:pPr>
              <w:pStyle w:val="Footer"/>
              <w:jc w:val="right"/>
              <w:rPr>
                <w:rFonts w:ascii="Seat Bcn" w:hAnsi="Seat Bcn"/>
                <w:sz w:val="16"/>
                <w:szCs w:val="16"/>
              </w:rPr>
            </w:pPr>
            <w:r>
              <w:rPr>
                <w:rFonts w:ascii="Seat Bcn" w:hAnsi="Seat Bcn"/>
                <w:sz w:val="16"/>
                <w:szCs w:val="16"/>
              </w:rPr>
              <w:t>Page</w:t>
            </w:r>
            <w:r w:rsidRPr="006345EC">
              <w:rPr>
                <w:rFonts w:ascii="Seat Bcn" w:hAnsi="Seat Bcn"/>
                <w:sz w:val="16"/>
                <w:szCs w:val="16"/>
              </w:rPr>
              <w:t xml:space="preserve"> </w:t>
            </w:r>
            <w:r>
              <w:rPr>
                <w:rFonts w:ascii="Seat Bcn" w:hAnsi="Seat Bcn"/>
                <w:bCs/>
                <w:sz w:val="16"/>
                <w:szCs w:val="16"/>
              </w:rPr>
              <w:t>2</w:t>
            </w:r>
            <w:r>
              <w:rPr>
                <w:rFonts w:ascii="Seat Bcn" w:hAnsi="Seat Bcn"/>
                <w:sz w:val="16"/>
                <w:szCs w:val="16"/>
              </w:rPr>
              <w:t xml:space="preserve"> 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sdtContent>
      </w:sdt>
    </w:sdtContent>
  </w:sdt>
  <w:p w14:paraId="321C1579"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404DD758"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3421AF2C" wp14:editId="0B49EB80">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D8C9B5"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6ABF106C"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3EE60030"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18A1FC12"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21AF2C"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14:paraId="6FD8C9B5"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6ABF106C"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3EE60030"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18A1FC12"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054B30A6"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30961670" w14:textId="3CD36826"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1508AA">
              <w:rPr>
                <w:rFonts w:ascii="Seat Bcn" w:hAnsi="Seat Bcn"/>
                <w:bCs/>
                <w:sz w:val="16"/>
                <w:szCs w:val="16"/>
              </w:rPr>
              <w:t>0</w:t>
            </w:r>
            <w:r w:rsidR="0079141B">
              <w:rPr>
                <w:rFonts w:ascii="Seat Bcn" w:hAnsi="Seat Bcn"/>
                <w:bCs/>
                <w:sz w:val="16"/>
                <w:szCs w:val="16"/>
              </w:rPr>
              <w:t>6</w:t>
            </w:r>
            <w:r>
              <w:rPr>
                <w:rFonts w:ascii="Seat Bcn" w:hAnsi="Seat Bcn"/>
                <w:bCs/>
                <w:sz w:val="16"/>
                <w:szCs w:val="16"/>
              </w:rPr>
              <w:t>/20</w:t>
            </w:r>
            <w:r w:rsidR="001508AA">
              <w:rPr>
                <w:rFonts w:ascii="Seat Bcn" w:hAnsi="Seat Bcn"/>
                <w:bCs/>
                <w:sz w:val="16"/>
                <w:szCs w:val="16"/>
              </w:rPr>
              <w:t>20</w:t>
            </w:r>
          </w:p>
        </w:sdtContent>
      </w:sdt>
    </w:sdtContent>
  </w:sdt>
  <w:p w14:paraId="08E7A121"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2DDC500A" wp14:editId="77F74E7F">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2A85DAD1"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C500A"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2A85DAD1"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658B472F" wp14:editId="2B36C964">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61FE4CC1"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58B472F"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61FE4CC1"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E4055" w14:textId="77777777" w:rsidR="000A1D95" w:rsidRDefault="000A1D95" w:rsidP="00C7152D">
      <w:pPr>
        <w:spacing w:after="0" w:line="240" w:lineRule="auto"/>
      </w:pPr>
      <w:r>
        <w:separator/>
      </w:r>
    </w:p>
  </w:footnote>
  <w:footnote w:type="continuationSeparator" w:id="0">
    <w:p w14:paraId="7E9F890D" w14:textId="77777777" w:rsidR="000A1D95" w:rsidRDefault="000A1D95"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41EC8"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35C457DC" wp14:editId="486B68DD">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5BA2CD3C" wp14:editId="0FA866AB">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2C848"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4A7768DD" wp14:editId="61FECFB5">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07734267" wp14:editId="6BC70F41">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4EA12666" wp14:editId="174B0594">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D95"/>
    <w:rsid w:val="0001068B"/>
    <w:rsid w:val="000403AB"/>
    <w:rsid w:val="000469CC"/>
    <w:rsid w:val="00047074"/>
    <w:rsid w:val="0006521C"/>
    <w:rsid w:val="00080B0A"/>
    <w:rsid w:val="00096C1B"/>
    <w:rsid w:val="000A1D95"/>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508A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5DCB"/>
    <w:rsid w:val="00406F21"/>
    <w:rsid w:val="00407CB6"/>
    <w:rsid w:val="00417D6E"/>
    <w:rsid w:val="00422C50"/>
    <w:rsid w:val="00426BDB"/>
    <w:rsid w:val="00432F5B"/>
    <w:rsid w:val="00433A7B"/>
    <w:rsid w:val="0044125F"/>
    <w:rsid w:val="00443CEC"/>
    <w:rsid w:val="00457F7B"/>
    <w:rsid w:val="004632E1"/>
    <w:rsid w:val="00463E35"/>
    <w:rsid w:val="00477BD5"/>
    <w:rsid w:val="004844CC"/>
    <w:rsid w:val="00487C4A"/>
    <w:rsid w:val="004901D6"/>
    <w:rsid w:val="00490F51"/>
    <w:rsid w:val="004C34BA"/>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86AE6"/>
    <w:rsid w:val="0079141B"/>
    <w:rsid w:val="00797FF2"/>
    <w:rsid w:val="007A0B92"/>
    <w:rsid w:val="007A2C2D"/>
    <w:rsid w:val="007B6A0F"/>
    <w:rsid w:val="007D2672"/>
    <w:rsid w:val="007D47C5"/>
    <w:rsid w:val="007D595D"/>
    <w:rsid w:val="007E1622"/>
    <w:rsid w:val="007E387A"/>
    <w:rsid w:val="007E6E27"/>
    <w:rsid w:val="007F0421"/>
    <w:rsid w:val="007F20CC"/>
    <w:rsid w:val="00801B32"/>
    <w:rsid w:val="00803E15"/>
    <w:rsid w:val="00813703"/>
    <w:rsid w:val="00814534"/>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86649"/>
    <w:rsid w:val="00D9119F"/>
    <w:rsid w:val="00D9286F"/>
    <w:rsid w:val="00D96F79"/>
    <w:rsid w:val="00DB2257"/>
    <w:rsid w:val="00DB2DF0"/>
    <w:rsid w:val="00DC1022"/>
    <w:rsid w:val="00DC2FE8"/>
    <w:rsid w:val="00DC3D0D"/>
    <w:rsid w:val="00DD2286"/>
    <w:rsid w:val="00DD6D9E"/>
    <w:rsid w:val="00DF1A57"/>
    <w:rsid w:val="00DF2EA9"/>
    <w:rsid w:val="00E03B2A"/>
    <w:rsid w:val="00E03B6B"/>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B404CB"/>
  <w15:docId w15:val="{0EB3A8EF-99D5-47F7-8728-1EE24744A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 w:type="character" w:styleId="UnresolvedMention">
    <w:name w:val="Unresolved Mention"/>
    <w:basedOn w:val="DefaultParagraphFont"/>
    <w:uiPriority w:val="99"/>
    <w:semiHidden/>
    <w:unhideWhenUsed/>
    <w:rsid w:val="008145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D7410-44F3-4C74-BA92-557381F60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Template>
  <TotalTime>0</TotalTime>
  <Pages>3</Pages>
  <Words>987</Words>
  <Characters>5430</Characters>
  <Application>Microsoft Office Word</Application>
  <DocSecurity>0</DocSecurity>
  <Lines>45</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13</cp:revision>
  <cp:lastPrinted>2020-01-23T08:33:00Z</cp:lastPrinted>
  <dcterms:created xsi:type="dcterms:W3CDTF">2020-01-20T13:58:00Z</dcterms:created>
  <dcterms:modified xsi:type="dcterms:W3CDTF">2020-01-23T08:33:00Z</dcterms:modified>
</cp:coreProperties>
</file>