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EAE0D" w14:textId="2511F469" w:rsidR="5DD88119" w:rsidRPr="00E3197B" w:rsidRDefault="00E3197B" w:rsidP="5DD88119">
      <w:pPr>
        <w:spacing w:line="360" w:lineRule="auto"/>
        <w:jc w:val="center"/>
        <w:rPr>
          <w:rFonts w:eastAsiaTheme="minorEastAsia"/>
          <w:b/>
          <w:bCs/>
          <w:color w:val="FF0000"/>
          <w:sz w:val="20"/>
          <w:szCs w:val="20"/>
          <w:lang w:val="de-DE"/>
        </w:rPr>
      </w:pP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>Unter E</w:t>
      </w:r>
      <w:r w:rsidR="5DD88119" w:rsidRPr="00E3197B"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mbargo </w:t>
      </w: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>bis</w:t>
      </w:r>
      <w:r w:rsidR="5DD88119" w:rsidRPr="00E3197B"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 </w:t>
      </w: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zum </w:t>
      </w:r>
      <w:r w:rsidR="00B37E02">
        <w:rPr>
          <w:rFonts w:eastAsiaTheme="minorEastAsia"/>
          <w:b/>
          <w:bCs/>
          <w:color w:val="FF0000"/>
          <w:sz w:val="20"/>
          <w:szCs w:val="20"/>
          <w:lang w:val="de-DE"/>
        </w:rPr>
        <w:t>26</w:t>
      </w: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>.</w:t>
      </w:r>
      <w:r w:rsidR="00B37E02"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 </w:t>
      </w: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April 2022, </w:t>
      </w:r>
      <w:r w:rsidR="00B37E02">
        <w:rPr>
          <w:rFonts w:eastAsiaTheme="minorEastAsia"/>
          <w:b/>
          <w:bCs/>
          <w:color w:val="FF0000"/>
          <w:sz w:val="20"/>
          <w:szCs w:val="20"/>
          <w:lang w:val="de-DE"/>
        </w:rPr>
        <w:t>00</w:t>
      </w:r>
      <w:r w:rsidR="5DD88119" w:rsidRPr="00E3197B">
        <w:rPr>
          <w:rFonts w:eastAsiaTheme="minorEastAsia"/>
          <w:b/>
          <w:bCs/>
          <w:color w:val="FF0000"/>
          <w:sz w:val="20"/>
          <w:szCs w:val="20"/>
          <w:lang w:val="de-DE"/>
        </w:rPr>
        <w:t>:00</w:t>
      </w:r>
      <w:r w:rsidR="00B37E02"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 </w:t>
      </w:r>
      <w:r>
        <w:rPr>
          <w:rFonts w:eastAsiaTheme="minorEastAsia"/>
          <w:b/>
          <w:bCs/>
          <w:color w:val="FF0000"/>
          <w:sz w:val="20"/>
          <w:szCs w:val="20"/>
          <w:lang w:val="de-DE"/>
        </w:rPr>
        <w:t>Uhr</w:t>
      </w:r>
      <w:r w:rsidR="5DD88119" w:rsidRPr="00E3197B">
        <w:rPr>
          <w:rFonts w:eastAsiaTheme="minorEastAsia"/>
          <w:b/>
          <w:bCs/>
          <w:color w:val="FF0000"/>
          <w:sz w:val="20"/>
          <w:szCs w:val="20"/>
          <w:lang w:val="de-DE"/>
        </w:rPr>
        <w:t xml:space="preserve"> </w:t>
      </w:r>
      <w:r w:rsidR="5DD88119" w:rsidRPr="00E3197B">
        <w:rPr>
          <w:lang w:val="de-DE"/>
        </w:rPr>
        <w:br/>
      </w:r>
    </w:p>
    <w:p w14:paraId="62C561B5" w14:textId="0B7EC428" w:rsidR="3CFECCDE" w:rsidRPr="00E3197B" w:rsidRDefault="008E52DA" w:rsidP="453AE0EA">
      <w:pPr>
        <w:spacing w:line="360" w:lineRule="auto"/>
        <w:rPr>
          <w:rFonts w:eastAsiaTheme="minorEastAsia"/>
          <w:b/>
          <w:bCs/>
          <w:color w:val="0095D5" w:themeColor="accent1"/>
          <w:sz w:val="24"/>
          <w:szCs w:val="24"/>
          <w:lang w:val="de-DE"/>
        </w:rPr>
      </w:pPr>
      <w:r w:rsidRPr="00E3197B">
        <w:rPr>
          <w:rFonts w:eastAsiaTheme="minorEastAsia"/>
          <w:b/>
          <w:bCs/>
          <w:color w:val="0094D5"/>
          <w:sz w:val="22"/>
          <w:lang w:val="de-DE"/>
        </w:rPr>
        <w:t xml:space="preserve">Vom </w:t>
      </w:r>
      <w:r w:rsidR="3CFECCDE" w:rsidRPr="00E3197B">
        <w:rPr>
          <w:rFonts w:eastAsiaTheme="minorEastAsia"/>
          <w:b/>
          <w:bCs/>
          <w:color w:val="0094D5"/>
          <w:sz w:val="22"/>
          <w:lang w:val="de-DE"/>
        </w:rPr>
        <w:t>Sound</w:t>
      </w:r>
      <w:r w:rsidRPr="00E3197B">
        <w:rPr>
          <w:rFonts w:eastAsiaTheme="minorEastAsia"/>
          <w:b/>
          <w:bCs/>
          <w:color w:val="0094D5"/>
          <w:sz w:val="22"/>
          <w:lang w:val="de-DE"/>
        </w:rPr>
        <w:t xml:space="preserve"> insp</w:t>
      </w:r>
      <w:r w:rsidR="0021562B">
        <w:rPr>
          <w:rFonts w:eastAsiaTheme="minorEastAsia"/>
          <w:b/>
          <w:bCs/>
          <w:color w:val="0094D5"/>
          <w:sz w:val="22"/>
          <w:lang w:val="de-DE"/>
        </w:rPr>
        <w:t>i</w:t>
      </w:r>
      <w:r w:rsidRPr="00E3197B">
        <w:rPr>
          <w:rFonts w:eastAsiaTheme="minorEastAsia"/>
          <w:b/>
          <w:bCs/>
          <w:color w:val="0094D5"/>
          <w:sz w:val="22"/>
          <w:lang w:val="de-DE"/>
        </w:rPr>
        <w:t>riert</w:t>
      </w:r>
    </w:p>
    <w:p w14:paraId="737346F9" w14:textId="48F2AC89" w:rsidR="00225D63" w:rsidRPr="00E3197B" w:rsidRDefault="15462AD9" w:rsidP="26ACC255">
      <w:pPr>
        <w:spacing w:line="360" w:lineRule="auto"/>
        <w:rPr>
          <w:rFonts w:eastAsiaTheme="minorEastAsia"/>
          <w:b/>
          <w:bCs/>
          <w:lang w:val="de-DE"/>
        </w:rPr>
      </w:pPr>
      <w:r w:rsidRPr="00E3197B">
        <w:rPr>
          <w:rFonts w:eastAsiaTheme="minorEastAsia"/>
          <w:b/>
          <w:color w:val="333333"/>
          <w:sz w:val="20"/>
          <w:szCs w:val="20"/>
          <w:lang w:val="de-DE"/>
        </w:rPr>
        <w:t xml:space="preserve">Sennheiser </w:t>
      </w:r>
      <w:r w:rsidR="00A748A1">
        <w:rPr>
          <w:rFonts w:eastAsiaTheme="minorEastAsia"/>
          <w:b/>
          <w:color w:val="333333"/>
          <w:sz w:val="20"/>
          <w:szCs w:val="20"/>
          <w:lang w:val="de-DE"/>
        </w:rPr>
        <w:t>setzt neue Maßstäbe mit dem</w:t>
      </w:r>
      <w:r w:rsidRPr="00E3197B">
        <w:rPr>
          <w:rFonts w:eastAsiaTheme="minorEastAsia"/>
          <w:b/>
          <w:color w:val="333333"/>
          <w:sz w:val="20"/>
          <w:szCs w:val="20"/>
          <w:lang w:val="de-DE"/>
        </w:rPr>
        <w:t xml:space="preserve"> MOMENTUM True Wireless 3</w:t>
      </w:r>
      <w:r w:rsidR="008E52DA" w:rsidRPr="00E3197B">
        <w:rPr>
          <w:rFonts w:eastAsiaTheme="minorEastAsia"/>
          <w:b/>
          <w:color w:val="333333"/>
          <w:sz w:val="20"/>
          <w:szCs w:val="20"/>
          <w:lang w:val="de-DE"/>
        </w:rPr>
        <w:t xml:space="preserve"> </w:t>
      </w:r>
      <w:r w:rsidRPr="00E3197B">
        <w:rPr>
          <w:lang w:val="de-DE"/>
        </w:rPr>
        <w:br/>
      </w:r>
    </w:p>
    <w:p w14:paraId="12897F94" w14:textId="5FE20883" w:rsidR="00D950A1" w:rsidRPr="00E3197B" w:rsidRDefault="15462AD9" w:rsidP="370A08A6">
      <w:pPr>
        <w:spacing w:line="360" w:lineRule="auto"/>
        <w:rPr>
          <w:b/>
          <w:bCs/>
          <w:lang w:val="de-DE"/>
        </w:rPr>
      </w:pPr>
      <w:r w:rsidRPr="370A08A6">
        <w:rPr>
          <w:rFonts w:eastAsiaTheme="minorEastAsia"/>
          <w:b/>
          <w:bCs/>
          <w:i/>
          <w:iCs/>
          <w:lang w:val="de-DE"/>
        </w:rPr>
        <w:t xml:space="preserve">Wedemark, </w:t>
      </w:r>
      <w:r w:rsidR="00F04918" w:rsidRPr="370A08A6">
        <w:rPr>
          <w:rFonts w:eastAsiaTheme="minorEastAsia"/>
          <w:b/>
          <w:bCs/>
          <w:i/>
          <w:iCs/>
          <w:lang w:val="de-DE"/>
        </w:rPr>
        <w:t>26</w:t>
      </w:r>
      <w:r w:rsidR="00324788" w:rsidRPr="370A08A6">
        <w:rPr>
          <w:rFonts w:eastAsiaTheme="minorEastAsia"/>
          <w:b/>
          <w:bCs/>
          <w:i/>
          <w:iCs/>
          <w:lang w:val="de-DE"/>
        </w:rPr>
        <w:t>. April</w:t>
      </w:r>
      <w:r w:rsidR="005E0AFD" w:rsidRPr="370A08A6">
        <w:rPr>
          <w:rFonts w:eastAsiaTheme="minorEastAsia"/>
          <w:b/>
          <w:bCs/>
          <w:i/>
          <w:iCs/>
          <w:lang w:val="de-DE"/>
        </w:rPr>
        <w:t xml:space="preserve">, </w:t>
      </w:r>
      <w:r w:rsidRPr="370A08A6">
        <w:rPr>
          <w:rFonts w:eastAsiaTheme="minorEastAsia"/>
          <w:b/>
          <w:bCs/>
          <w:i/>
          <w:iCs/>
          <w:lang w:val="de-DE"/>
        </w:rPr>
        <w:t>2022</w:t>
      </w:r>
      <w:r w:rsidRPr="370A08A6">
        <w:rPr>
          <w:rFonts w:eastAsiaTheme="minorEastAsia"/>
          <w:b/>
          <w:bCs/>
          <w:lang w:val="de-DE"/>
        </w:rPr>
        <w:t xml:space="preserve"> –</w:t>
      </w:r>
      <w:r w:rsidR="00324788" w:rsidRPr="370A08A6">
        <w:rPr>
          <w:rFonts w:eastAsiaTheme="minorEastAsia"/>
          <w:b/>
          <w:bCs/>
          <w:lang w:val="de-DE"/>
        </w:rPr>
        <w:t xml:space="preserve"> </w:t>
      </w:r>
      <w:r w:rsidR="00324788" w:rsidRPr="370A08A6">
        <w:rPr>
          <w:b/>
          <w:bCs/>
          <w:lang w:val="de-DE"/>
        </w:rPr>
        <w:t>Die mehrfach preisgekrönte</w:t>
      </w:r>
      <w:r w:rsidR="00E3197B" w:rsidRPr="370A08A6">
        <w:rPr>
          <w:b/>
          <w:bCs/>
          <w:lang w:val="de-DE"/>
        </w:rPr>
        <w:t xml:space="preserve"> Sennheiser</w:t>
      </w:r>
      <w:r w:rsidR="00324788" w:rsidRPr="370A08A6">
        <w:rPr>
          <w:b/>
          <w:bCs/>
          <w:lang w:val="de-DE"/>
        </w:rPr>
        <w:t xml:space="preserve"> MOMENTUM-</w:t>
      </w:r>
      <w:r w:rsidR="008D31B0" w:rsidRPr="370A08A6">
        <w:rPr>
          <w:b/>
          <w:bCs/>
          <w:lang w:val="de-DE"/>
        </w:rPr>
        <w:t xml:space="preserve">Reihe </w:t>
      </w:r>
      <w:r w:rsidR="00B12C96" w:rsidRPr="370A08A6">
        <w:rPr>
          <w:b/>
          <w:bCs/>
          <w:lang w:val="de-DE"/>
        </w:rPr>
        <w:t xml:space="preserve">präsentiert </w:t>
      </w:r>
      <w:r w:rsidR="00324788" w:rsidRPr="370A08A6">
        <w:rPr>
          <w:b/>
          <w:bCs/>
          <w:lang w:val="de-DE"/>
        </w:rPr>
        <w:t xml:space="preserve">ihr neues Familienmitglied: Der MOMENTUM True Wireless 3 setzt neue Maßstäbe in puncto Klangqualität, </w:t>
      </w:r>
      <w:r w:rsidR="009519B4" w:rsidRPr="370A08A6">
        <w:rPr>
          <w:b/>
          <w:bCs/>
          <w:lang w:val="de-DE"/>
        </w:rPr>
        <w:t>adaptiver Geräuschunterdrückung</w:t>
      </w:r>
      <w:r w:rsidR="00324788" w:rsidRPr="370A08A6">
        <w:rPr>
          <w:b/>
          <w:bCs/>
          <w:lang w:val="de-DE"/>
        </w:rPr>
        <w:t xml:space="preserve"> (ANC) und Tragekomfort. </w:t>
      </w:r>
      <w:r w:rsidR="001568F0" w:rsidRPr="370A08A6">
        <w:rPr>
          <w:b/>
          <w:bCs/>
          <w:lang w:val="de-DE"/>
        </w:rPr>
        <w:t>E</w:t>
      </w:r>
      <w:r w:rsidR="00A748A1" w:rsidRPr="370A08A6">
        <w:rPr>
          <w:b/>
          <w:bCs/>
          <w:lang w:val="de-DE"/>
        </w:rPr>
        <w:t>in</w:t>
      </w:r>
      <w:r w:rsidR="001568F0" w:rsidRPr="370A08A6">
        <w:rPr>
          <w:b/>
          <w:bCs/>
          <w:lang w:val="de-DE"/>
        </w:rPr>
        <w:t xml:space="preserve"> </w:t>
      </w:r>
      <w:r w:rsidR="004725ED" w:rsidRPr="370A08A6">
        <w:rPr>
          <w:b/>
          <w:bCs/>
          <w:lang w:val="de-DE"/>
        </w:rPr>
        <w:t>stilvolles</w:t>
      </w:r>
      <w:r w:rsidR="00A748A1" w:rsidRPr="370A08A6">
        <w:rPr>
          <w:b/>
          <w:bCs/>
          <w:lang w:val="de-DE"/>
        </w:rPr>
        <w:t xml:space="preserve"> </w:t>
      </w:r>
      <w:r w:rsidR="00324788" w:rsidRPr="370A08A6">
        <w:rPr>
          <w:b/>
          <w:bCs/>
          <w:lang w:val="de-DE"/>
        </w:rPr>
        <w:t>Design aus hochwertigen Materialien und präzise</w:t>
      </w:r>
      <w:r w:rsidR="00A748A1" w:rsidRPr="370A08A6">
        <w:rPr>
          <w:b/>
          <w:bCs/>
          <w:lang w:val="de-DE"/>
        </w:rPr>
        <w:t>r</w:t>
      </w:r>
      <w:r w:rsidR="00324788" w:rsidRPr="370A08A6">
        <w:rPr>
          <w:b/>
          <w:bCs/>
          <w:lang w:val="de-DE"/>
        </w:rPr>
        <w:t xml:space="preserve"> Verarbeitung</w:t>
      </w:r>
      <w:r w:rsidR="001568F0" w:rsidRPr="370A08A6">
        <w:rPr>
          <w:b/>
          <w:bCs/>
          <w:lang w:val="de-DE"/>
        </w:rPr>
        <w:t xml:space="preserve"> </w:t>
      </w:r>
      <w:r w:rsidR="00F0019A" w:rsidRPr="370A08A6">
        <w:rPr>
          <w:b/>
          <w:bCs/>
          <w:lang w:val="de-DE"/>
        </w:rPr>
        <w:t>sowie</w:t>
      </w:r>
      <w:r w:rsidR="004725ED" w:rsidRPr="370A08A6">
        <w:rPr>
          <w:b/>
          <w:bCs/>
          <w:lang w:val="de-DE"/>
        </w:rPr>
        <w:t xml:space="preserve"> </w:t>
      </w:r>
      <w:r w:rsidR="00324788" w:rsidRPr="370A08A6">
        <w:rPr>
          <w:b/>
          <w:bCs/>
          <w:lang w:val="de-DE"/>
        </w:rPr>
        <w:t xml:space="preserve">neue Technologien und </w:t>
      </w:r>
      <w:r w:rsidR="004060F8" w:rsidRPr="370A08A6">
        <w:rPr>
          <w:b/>
          <w:bCs/>
          <w:lang w:val="de-DE"/>
        </w:rPr>
        <w:t xml:space="preserve">Features </w:t>
      </w:r>
      <w:r w:rsidR="00E76E0F" w:rsidRPr="370A08A6">
        <w:rPr>
          <w:b/>
          <w:bCs/>
          <w:lang w:val="de-DE"/>
        </w:rPr>
        <w:t>bringen das</w:t>
      </w:r>
      <w:r w:rsidR="00324788" w:rsidRPr="370A08A6">
        <w:rPr>
          <w:b/>
          <w:bCs/>
          <w:lang w:val="de-DE"/>
        </w:rPr>
        <w:t xml:space="preserve"> MOMENTUM-</w:t>
      </w:r>
      <w:r w:rsidR="00A748A1" w:rsidRPr="370A08A6">
        <w:rPr>
          <w:b/>
          <w:bCs/>
          <w:lang w:val="de-DE"/>
        </w:rPr>
        <w:t>Klange</w:t>
      </w:r>
      <w:r w:rsidR="00324788" w:rsidRPr="370A08A6">
        <w:rPr>
          <w:b/>
          <w:bCs/>
          <w:lang w:val="de-DE"/>
        </w:rPr>
        <w:t xml:space="preserve">rlebnis </w:t>
      </w:r>
      <w:r w:rsidR="00E76E0F" w:rsidRPr="370A08A6">
        <w:rPr>
          <w:b/>
          <w:bCs/>
          <w:lang w:val="de-DE"/>
        </w:rPr>
        <w:t>auf ein neues Level</w:t>
      </w:r>
      <w:r w:rsidR="00324788" w:rsidRPr="370A08A6">
        <w:rPr>
          <w:b/>
          <w:bCs/>
          <w:lang w:val="de-DE"/>
        </w:rPr>
        <w:t>.</w:t>
      </w:r>
    </w:p>
    <w:p w14:paraId="68458EB3" w14:textId="77777777" w:rsidR="008E52DA" w:rsidRPr="00E3197B" w:rsidRDefault="008E52DA" w:rsidP="26ACC255">
      <w:pPr>
        <w:spacing w:line="360" w:lineRule="auto"/>
        <w:rPr>
          <w:rFonts w:eastAsiaTheme="minorEastAsia"/>
          <w:b/>
          <w:bCs/>
          <w:lang w:val="de-DE"/>
        </w:rPr>
      </w:pPr>
    </w:p>
    <w:p w14:paraId="2147307D" w14:textId="4C21F5B2" w:rsidR="00936080" w:rsidRPr="00E3197B" w:rsidRDefault="68075CBC" w:rsidP="0DF545CA">
      <w:pPr>
        <w:spacing w:line="360" w:lineRule="auto"/>
        <w:rPr>
          <w:rFonts w:eastAsiaTheme="minorEastAsia"/>
          <w:b/>
          <w:color w:val="0095D5" w:themeColor="accent1"/>
          <w:lang w:val="de-DE"/>
        </w:rPr>
      </w:pPr>
      <w:r w:rsidRPr="00E3197B">
        <w:rPr>
          <w:noProof/>
          <w:lang w:val="de-DE" w:eastAsia="de-DE"/>
        </w:rPr>
        <w:drawing>
          <wp:inline distT="0" distB="0" distL="0" distR="0" wp14:anchorId="70B66CFC" wp14:editId="1D1D8FFA">
            <wp:extent cx="4991100" cy="3192277"/>
            <wp:effectExtent l="0" t="0" r="0" b="0"/>
            <wp:docPr id="51278342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9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0BAB" w14:textId="222A53EB" w:rsidR="00FD798A" w:rsidRPr="00E3197B" w:rsidRDefault="00FD798A" w:rsidP="00225D63">
      <w:pPr>
        <w:spacing w:line="360" w:lineRule="auto"/>
        <w:rPr>
          <w:rFonts w:eastAsiaTheme="minorEastAsia"/>
          <w:b/>
          <w:bCs/>
          <w:lang w:val="de-DE"/>
        </w:rPr>
      </w:pPr>
    </w:p>
    <w:p w14:paraId="169A4C6C" w14:textId="39AD22FE" w:rsidR="00324788" w:rsidRPr="00E3197B" w:rsidRDefault="00D95C24" w:rsidP="00E33DFF">
      <w:pPr>
        <w:spacing w:line="360" w:lineRule="auto"/>
        <w:rPr>
          <w:lang w:val="de-DE"/>
        </w:rPr>
      </w:pPr>
      <w:r w:rsidRPr="370A08A6">
        <w:rPr>
          <w:lang w:val="de-DE"/>
        </w:rPr>
        <w:t>„Mit unserer</w:t>
      </w:r>
      <w:r w:rsidR="00324788" w:rsidRPr="370A08A6">
        <w:rPr>
          <w:lang w:val="de-DE"/>
        </w:rPr>
        <w:t xml:space="preserve"> MOMENTUM-</w:t>
      </w:r>
      <w:r w:rsidRPr="370A08A6">
        <w:rPr>
          <w:lang w:val="de-DE"/>
        </w:rPr>
        <w:t xml:space="preserve">Reihe </w:t>
      </w:r>
      <w:r w:rsidR="009D72BE" w:rsidRPr="370A08A6">
        <w:rPr>
          <w:lang w:val="de-DE"/>
        </w:rPr>
        <w:t>definieren wir</w:t>
      </w:r>
      <w:r w:rsidR="00324788" w:rsidRPr="370A08A6">
        <w:rPr>
          <w:lang w:val="de-DE"/>
        </w:rPr>
        <w:t xml:space="preserve"> die Grenzen des Machbaren</w:t>
      </w:r>
      <w:r w:rsidR="009D72BE" w:rsidRPr="370A08A6">
        <w:rPr>
          <w:lang w:val="de-DE"/>
        </w:rPr>
        <w:t xml:space="preserve"> immer wieder</w:t>
      </w:r>
      <w:r w:rsidR="00324788" w:rsidRPr="370A08A6">
        <w:rPr>
          <w:lang w:val="de-DE"/>
        </w:rPr>
        <w:t xml:space="preserve"> neu</w:t>
      </w:r>
      <w:r w:rsidR="009D72BE" w:rsidRPr="370A08A6">
        <w:rPr>
          <w:lang w:val="de-DE"/>
        </w:rPr>
        <w:t>“</w:t>
      </w:r>
      <w:r w:rsidR="00324788" w:rsidRPr="370A08A6">
        <w:rPr>
          <w:lang w:val="de-DE"/>
        </w:rPr>
        <w:t xml:space="preserve">, sagt Frank Foppe, Sennheiser True Wireless </w:t>
      </w:r>
      <w:proofErr w:type="spellStart"/>
      <w:r w:rsidR="00324788" w:rsidRPr="370A08A6">
        <w:rPr>
          <w:lang w:val="de-DE"/>
        </w:rPr>
        <w:t>Product</w:t>
      </w:r>
      <w:proofErr w:type="spellEnd"/>
      <w:r w:rsidR="00324788" w:rsidRPr="370A08A6">
        <w:rPr>
          <w:lang w:val="de-DE"/>
        </w:rPr>
        <w:t xml:space="preserve"> Manager. </w:t>
      </w:r>
      <w:r w:rsidR="00405B14" w:rsidRPr="370A08A6">
        <w:rPr>
          <w:lang w:val="de-DE"/>
        </w:rPr>
        <w:t>„</w:t>
      </w:r>
      <w:r w:rsidR="00324788" w:rsidRPr="370A08A6">
        <w:rPr>
          <w:lang w:val="de-DE"/>
        </w:rPr>
        <w:t>Der MOMENTUM True Wireless 3 baut auf einem starken Erbe auf</w:t>
      </w:r>
      <w:r w:rsidR="00286A49" w:rsidRPr="370A08A6">
        <w:rPr>
          <w:lang w:val="de-DE"/>
        </w:rPr>
        <w:t>:</w:t>
      </w:r>
      <w:r w:rsidR="00324788" w:rsidRPr="370A08A6">
        <w:rPr>
          <w:lang w:val="de-DE"/>
        </w:rPr>
        <w:t xml:space="preserve"> Mit Sennheiser </w:t>
      </w:r>
      <w:proofErr w:type="spellStart"/>
      <w:r w:rsidR="00324788" w:rsidRPr="370A08A6">
        <w:rPr>
          <w:lang w:val="de-DE"/>
        </w:rPr>
        <w:t>Signature</w:t>
      </w:r>
      <w:proofErr w:type="spellEnd"/>
      <w:r w:rsidR="00324788" w:rsidRPr="370A08A6">
        <w:rPr>
          <w:lang w:val="de-DE"/>
        </w:rPr>
        <w:t xml:space="preserve"> Sound</w:t>
      </w:r>
      <w:r w:rsidR="00B72541" w:rsidRPr="370A08A6">
        <w:rPr>
          <w:lang w:val="de-DE"/>
        </w:rPr>
        <w:t xml:space="preserve"> </w:t>
      </w:r>
      <w:r w:rsidR="00C555A9" w:rsidRPr="370A08A6">
        <w:rPr>
          <w:lang w:val="de-DE"/>
        </w:rPr>
        <w:t>und</w:t>
      </w:r>
      <w:r w:rsidR="00324788" w:rsidRPr="370A08A6">
        <w:rPr>
          <w:lang w:val="de-DE"/>
        </w:rPr>
        <w:t xml:space="preserve"> </w:t>
      </w:r>
      <w:proofErr w:type="spellStart"/>
      <w:r w:rsidR="00324788" w:rsidRPr="370A08A6">
        <w:rPr>
          <w:lang w:val="de-DE"/>
        </w:rPr>
        <w:t>TrueResponse</w:t>
      </w:r>
      <w:proofErr w:type="spellEnd"/>
      <w:r w:rsidR="00324788" w:rsidRPr="370A08A6">
        <w:rPr>
          <w:lang w:val="de-DE"/>
        </w:rPr>
        <w:t>-Technologie</w:t>
      </w:r>
      <w:r w:rsidR="00B55420" w:rsidRPr="370A08A6">
        <w:rPr>
          <w:lang w:val="de-DE"/>
        </w:rPr>
        <w:t xml:space="preserve"> sowie</w:t>
      </w:r>
      <w:r w:rsidR="00324788" w:rsidRPr="370A08A6">
        <w:rPr>
          <w:lang w:val="de-DE"/>
        </w:rPr>
        <w:t xml:space="preserve"> neue</w:t>
      </w:r>
      <w:r w:rsidR="00884360" w:rsidRPr="370A08A6">
        <w:rPr>
          <w:lang w:val="de-DE"/>
        </w:rPr>
        <w:t>r</w:t>
      </w:r>
      <w:r w:rsidR="00324788" w:rsidRPr="370A08A6">
        <w:rPr>
          <w:lang w:val="de-DE"/>
        </w:rPr>
        <w:t xml:space="preserve"> A</w:t>
      </w:r>
      <w:r w:rsidR="00674B0F" w:rsidRPr="370A08A6">
        <w:rPr>
          <w:lang w:val="de-DE"/>
        </w:rPr>
        <w:t>daptive</w:t>
      </w:r>
      <w:r w:rsidR="00324788" w:rsidRPr="370A08A6">
        <w:rPr>
          <w:lang w:val="de-DE"/>
        </w:rPr>
        <w:t xml:space="preserve"> Noise </w:t>
      </w:r>
      <w:proofErr w:type="spellStart"/>
      <w:r w:rsidR="00324788" w:rsidRPr="370A08A6">
        <w:rPr>
          <w:lang w:val="de-DE"/>
        </w:rPr>
        <w:t>Cancellation</w:t>
      </w:r>
      <w:proofErr w:type="spellEnd"/>
      <w:r w:rsidR="00884360" w:rsidRPr="370A08A6">
        <w:rPr>
          <w:lang w:val="de-DE"/>
        </w:rPr>
        <w:t>-Funktion</w:t>
      </w:r>
      <w:r w:rsidR="00324788" w:rsidRPr="370A08A6">
        <w:rPr>
          <w:lang w:val="de-DE"/>
        </w:rPr>
        <w:t xml:space="preserve"> und einer noch besseren Passform </w:t>
      </w:r>
      <w:r w:rsidR="00233837" w:rsidRPr="370A08A6">
        <w:rPr>
          <w:lang w:val="de-DE"/>
        </w:rPr>
        <w:t>setzen</w:t>
      </w:r>
      <w:r w:rsidR="00324788" w:rsidRPr="370A08A6">
        <w:rPr>
          <w:lang w:val="de-DE"/>
        </w:rPr>
        <w:t xml:space="preserve"> diese Ohrhörer </w:t>
      </w:r>
      <w:r w:rsidR="00233837" w:rsidRPr="370A08A6">
        <w:rPr>
          <w:lang w:val="de-DE"/>
        </w:rPr>
        <w:t xml:space="preserve">neue Maßstäbe </w:t>
      </w:r>
      <w:r w:rsidR="00011498" w:rsidRPr="370A08A6">
        <w:rPr>
          <w:lang w:val="de-DE"/>
        </w:rPr>
        <w:t>in</w:t>
      </w:r>
      <w:r w:rsidR="00324788" w:rsidRPr="370A08A6">
        <w:rPr>
          <w:lang w:val="de-DE"/>
        </w:rPr>
        <w:t xml:space="preserve"> </w:t>
      </w:r>
      <w:r w:rsidR="00A748A1" w:rsidRPr="370A08A6">
        <w:rPr>
          <w:lang w:val="de-DE"/>
        </w:rPr>
        <w:t>unserer</w:t>
      </w:r>
      <w:r w:rsidR="00324788" w:rsidRPr="370A08A6">
        <w:rPr>
          <w:lang w:val="de-DE"/>
        </w:rPr>
        <w:t xml:space="preserve"> MOMENTUM-</w:t>
      </w:r>
      <w:r w:rsidR="00011498" w:rsidRPr="370A08A6">
        <w:rPr>
          <w:lang w:val="de-DE"/>
        </w:rPr>
        <w:t>Reihe</w:t>
      </w:r>
      <w:r w:rsidR="00324788" w:rsidRPr="370A08A6">
        <w:rPr>
          <w:lang w:val="de-DE"/>
        </w:rPr>
        <w:t>.</w:t>
      </w:r>
      <w:r w:rsidR="008A67DD" w:rsidRPr="370A08A6">
        <w:rPr>
          <w:lang w:val="de-DE"/>
        </w:rPr>
        <w:t>“</w:t>
      </w:r>
      <w:r w:rsidR="00324788" w:rsidRPr="370A08A6">
        <w:rPr>
          <w:lang w:val="de-DE"/>
        </w:rPr>
        <w:t xml:space="preserve"> </w:t>
      </w:r>
    </w:p>
    <w:p w14:paraId="417B1AF9" w14:textId="7F42A94D" w:rsidR="00BA5BD1" w:rsidRPr="00E3197B" w:rsidRDefault="00BA5BD1" w:rsidP="26ACC255">
      <w:pPr>
        <w:spacing w:line="360" w:lineRule="auto"/>
        <w:rPr>
          <w:rFonts w:eastAsiaTheme="minorEastAsia"/>
          <w:lang w:val="de-DE"/>
        </w:rPr>
      </w:pPr>
    </w:p>
    <w:p w14:paraId="5ACC7DF1" w14:textId="77777777" w:rsidR="00A748A1" w:rsidRDefault="00A748A1" w:rsidP="00E33DFF">
      <w:pPr>
        <w:rPr>
          <w:b/>
          <w:lang w:val="de-DE"/>
        </w:rPr>
      </w:pPr>
    </w:p>
    <w:p w14:paraId="59AC4752" w14:textId="3CC7DF40" w:rsidR="00C75F75" w:rsidRPr="00E3197B" w:rsidRDefault="00E33DFF" w:rsidP="00E33DFF">
      <w:pPr>
        <w:rPr>
          <w:b/>
          <w:lang w:val="de-DE"/>
        </w:rPr>
      </w:pPr>
      <w:r w:rsidRPr="00E3197B">
        <w:rPr>
          <w:b/>
          <w:lang w:val="de-DE"/>
        </w:rPr>
        <w:lastRenderedPageBreak/>
        <w:t xml:space="preserve">Ein überragendes Klangerlebnis </w:t>
      </w:r>
    </w:p>
    <w:p w14:paraId="61D07063" w14:textId="77777777" w:rsidR="00E33DFF" w:rsidRPr="00E3197B" w:rsidRDefault="00E33DFF" w:rsidP="00E33DFF">
      <w:pPr>
        <w:rPr>
          <w:lang w:val="de-DE"/>
        </w:rPr>
      </w:pPr>
    </w:p>
    <w:p w14:paraId="30783C5A" w14:textId="4A2E3C9F" w:rsidR="00E33DFF" w:rsidRPr="00E3197B" w:rsidRDefault="00E33DFF" w:rsidP="00E33DFF">
      <w:pPr>
        <w:spacing w:line="360" w:lineRule="auto"/>
        <w:rPr>
          <w:lang w:val="de-DE"/>
        </w:rPr>
      </w:pPr>
      <w:r w:rsidRPr="370A08A6">
        <w:rPr>
          <w:lang w:val="de-DE"/>
        </w:rPr>
        <w:t xml:space="preserve">Wie sein Vorgänger bietet auch der MOMENTUM True Wireless 3 eine herausragende Klangqualität, in deren Mittelpunkt der </w:t>
      </w:r>
      <w:r w:rsidR="00787C80" w:rsidRPr="370A08A6">
        <w:rPr>
          <w:lang w:val="de-DE"/>
        </w:rPr>
        <w:t xml:space="preserve">Sennheiser </w:t>
      </w:r>
      <w:r w:rsidRPr="370A08A6">
        <w:rPr>
          <w:lang w:val="de-DE"/>
        </w:rPr>
        <w:t xml:space="preserve">True Response-Schallwandler steht. </w:t>
      </w:r>
      <w:r w:rsidR="006F4C81" w:rsidRPr="370A08A6">
        <w:rPr>
          <w:lang w:val="de-DE"/>
        </w:rPr>
        <w:t>Der</w:t>
      </w:r>
      <w:r w:rsidRPr="370A08A6">
        <w:rPr>
          <w:lang w:val="de-DE"/>
        </w:rPr>
        <w:t xml:space="preserve"> dynamische</w:t>
      </w:r>
      <w:r w:rsidR="000F1296" w:rsidRPr="370A08A6">
        <w:rPr>
          <w:lang w:val="de-DE"/>
        </w:rPr>
        <w:t>,</w:t>
      </w:r>
      <w:r w:rsidRPr="370A08A6">
        <w:rPr>
          <w:lang w:val="de-DE"/>
        </w:rPr>
        <w:t xml:space="preserve"> in Deutschland gefertigte 7-mm</w:t>
      </w:r>
      <w:r w:rsidR="006D7107" w:rsidRPr="370A08A6">
        <w:rPr>
          <w:lang w:val="de-DE"/>
        </w:rPr>
        <w:t xml:space="preserve"> </w:t>
      </w:r>
      <w:r w:rsidRPr="370A08A6">
        <w:rPr>
          <w:lang w:val="de-DE"/>
        </w:rPr>
        <w:t xml:space="preserve">Treiber erzeugt einen überwältigenden Stereoklang mit kraftvollen Bässen, natürlichen Mitten und detaillierten Höhen. Die neue Funktion </w:t>
      </w:r>
      <w:r w:rsidR="00E66FDC" w:rsidRPr="370A08A6">
        <w:rPr>
          <w:lang w:val="de-DE"/>
        </w:rPr>
        <w:t>„individualisiertes Hören“</w:t>
      </w:r>
      <w:r w:rsidR="001500B8" w:rsidRPr="370A08A6">
        <w:rPr>
          <w:lang w:val="de-DE"/>
        </w:rPr>
        <w:t xml:space="preserve"> </w:t>
      </w:r>
      <w:r w:rsidRPr="370A08A6">
        <w:rPr>
          <w:lang w:val="de-DE"/>
        </w:rPr>
        <w:t>passt das Klangerlebnis zusätzlich optimal a</w:t>
      </w:r>
      <w:r w:rsidR="00B450C7" w:rsidRPr="370A08A6">
        <w:rPr>
          <w:lang w:val="de-DE"/>
        </w:rPr>
        <w:t>n</w:t>
      </w:r>
      <w:r w:rsidRPr="370A08A6">
        <w:rPr>
          <w:lang w:val="de-DE"/>
        </w:rPr>
        <w:t xml:space="preserve"> d</w:t>
      </w:r>
      <w:r w:rsidR="004C0B10" w:rsidRPr="370A08A6">
        <w:rPr>
          <w:lang w:val="de-DE"/>
        </w:rPr>
        <w:t>en</w:t>
      </w:r>
      <w:r w:rsidRPr="370A08A6">
        <w:rPr>
          <w:lang w:val="de-DE"/>
        </w:rPr>
        <w:t xml:space="preserve"> individuelle</w:t>
      </w:r>
      <w:r w:rsidR="00211C92" w:rsidRPr="370A08A6">
        <w:rPr>
          <w:lang w:val="de-DE"/>
        </w:rPr>
        <w:t xml:space="preserve">n </w:t>
      </w:r>
      <w:r w:rsidR="009E4F7F" w:rsidRPr="370A08A6">
        <w:rPr>
          <w:lang w:val="de-DE"/>
        </w:rPr>
        <w:t>G</w:t>
      </w:r>
      <w:r w:rsidR="00211C92" w:rsidRPr="370A08A6">
        <w:rPr>
          <w:lang w:val="de-DE"/>
        </w:rPr>
        <w:t>eschmack</w:t>
      </w:r>
      <w:r w:rsidRPr="370A08A6">
        <w:rPr>
          <w:lang w:val="de-DE"/>
        </w:rPr>
        <w:t xml:space="preserve"> der Nutzer</w:t>
      </w:r>
      <w:r w:rsidR="004C4907" w:rsidRPr="370A08A6">
        <w:rPr>
          <w:lang w:val="de-DE"/>
        </w:rPr>
        <w:t>*innen</w:t>
      </w:r>
      <w:r w:rsidRPr="370A08A6">
        <w:rPr>
          <w:lang w:val="de-DE"/>
        </w:rPr>
        <w:t xml:space="preserve"> an</w:t>
      </w:r>
      <w:r w:rsidR="005056D4" w:rsidRPr="370A08A6">
        <w:rPr>
          <w:lang w:val="de-DE"/>
        </w:rPr>
        <w:t>:</w:t>
      </w:r>
      <w:r w:rsidRPr="370A08A6">
        <w:rPr>
          <w:lang w:val="de-DE"/>
        </w:rPr>
        <w:t xml:space="preserve"> Durch einen geführten </w:t>
      </w:r>
      <w:r w:rsidR="003602F0" w:rsidRPr="370A08A6">
        <w:rPr>
          <w:lang w:val="de-DE"/>
        </w:rPr>
        <w:t>T</w:t>
      </w:r>
      <w:r w:rsidRPr="370A08A6">
        <w:rPr>
          <w:lang w:val="de-DE"/>
        </w:rPr>
        <w:t>est</w:t>
      </w:r>
      <w:r w:rsidR="00547BFF" w:rsidRPr="370A08A6">
        <w:rPr>
          <w:lang w:val="de-DE"/>
        </w:rPr>
        <w:t xml:space="preserve"> in der neuen Smart Control App</w:t>
      </w:r>
      <w:r w:rsidRPr="370A08A6">
        <w:rPr>
          <w:lang w:val="de-DE"/>
        </w:rPr>
        <w:t xml:space="preserve"> </w:t>
      </w:r>
      <w:r w:rsidR="00796971" w:rsidRPr="370A08A6">
        <w:rPr>
          <w:rStyle w:val="Kommentarzeichen"/>
          <w:lang w:val="de-DE"/>
        </w:rPr>
        <w:t>lässt sich so</w:t>
      </w:r>
      <w:r w:rsidRPr="370A08A6">
        <w:rPr>
          <w:lang w:val="de-DE"/>
        </w:rPr>
        <w:t xml:space="preserve"> ein maßgeschneidertes Klangprofil</w:t>
      </w:r>
      <w:r w:rsidR="00137D0F" w:rsidRPr="370A08A6">
        <w:rPr>
          <w:lang w:val="de-DE"/>
        </w:rPr>
        <w:t xml:space="preserve"> erstell</w:t>
      </w:r>
      <w:r w:rsidR="00796971" w:rsidRPr="370A08A6">
        <w:rPr>
          <w:lang w:val="de-DE"/>
        </w:rPr>
        <w:t>en</w:t>
      </w:r>
      <w:r w:rsidRPr="370A08A6">
        <w:rPr>
          <w:lang w:val="de-DE"/>
        </w:rPr>
        <w:t xml:space="preserve">. Darüber hinaus bietet die App eine Auswahl an </w:t>
      </w:r>
      <w:r w:rsidR="00E370EA" w:rsidRPr="370A08A6">
        <w:rPr>
          <w:lang w:val="de-DE"/>
        </w:rPr>
        <w:t>Presets</w:t>
      </w:r>
      <w:r w:rsidRPr="370A08A6">
        <w:rPr>
          <w:lang w:val="de-DE"/>
        </w:rPr>
        <w:t xml:space="preserve"> und </w:t>
      </w:r>
      <w:r w:rsidR="007C6252" w:rsidRPr="370A08A6">
        <w:rPr>
          <w:lang w:val="de-DE"/>
        </w:rPr>
        <w:t>vielfältige</w:t>
      </w:r>
      <w:r w:rsidR="00D2348C" w:rsidRPr="370A08A6">
        <w:rPr>
          <w:lang w:val="de-DE"/>
        </w:rPr>
        <w:t xml:space="preserve"> </w:t>
      </w:r>
      <w:r w:rsidRPr="370A08A6">
        <w:rPr>
          <w:lang w:val="de-DE"/>
        </w:rPr>
        <w:t>Equalizer-</w:t>
      </w:r>
      <w:r w:rsidR="00E370EA" w:rsidRPr="370A08A6">
        <w:rPr>
          <w:lang w:val="de-DE"/>
        </w:rPr>
        <w:t>Einstellungsmöglichkeiten</w:t>
      </w:r>
      <w:r w:rsidRPr="370A08A6">
        <w:rPr>
          <w:lang w:val="de-DE"/>
        </w:rPr>
        <w:t>, um den Klang</w:t>
      </w:r>
      <w:r w:rsidR="00FF00D1" w:rsidRPr="370A08A6">
        <w:rPr>
          <w:lang w:val="de-DE"/>
        </w:rPr>
        <w:t xml:space="preserve"> noch besser</w:t>
      </w:r>
      <w:r w:rsidRPr="370A08A6">
        <w:rPr>
          <w:lang w:val="de-DE"/>
        </w:rPr>
        <w:t xml:space="preserve"> an d</w:t>
      </w:r>
      <w:r w:rsidR="00164B1C" w:rsidRPr="370A08A6">
        <w:rPr>
          <w:lang w:val="de-DE"/>
        </w:rPr>
        <w:t>ie eigenen Bedürfnisse</w:t>
      </w:r>
      <w:r w:rsidR="005717F3" w:rsidRPr="370A08A6">
        <w:rPr>
          <w:lang w:val="de-DE"/>
        </w:rPr>
        <w:t xml:space="preserve"> </w:t>
      </w:r>
      <w:r w:rsidRPr="370A08A6">
        <w:rPr>
          <w:lang w:val="de-DE"/>
        </w:rPr>
        <w:t xml:space="preserve">anzupassen. </w:t>
      </w:r>
    </w:p>
    <w:p w14:paraId="0FB0193F" w14:textId="77777777" w:rsidR="00E33DFF" w:rsidRPr="00E3197B" w:rsidRDefault="00E33DFF" w:rsidP="00E33DFF">
      <w:pPr>
        <w:spacing w:line="360" w:lineRule="auto"/>
        <w:rPr>
          <w:lang w:val="de-DE"/>
        </w:rPr>
      </w:pPr>
    </w:p>
    <w:p w14:paraId="71C5437A" w14:textId="28A8C720" w:rsidR="00E33DFF" w:rsidRPr="00E3197B" w:rsidRDefault="00E33DFF" w:rsidP="00E33DFF">
      <w:pPr>
        <w:spacing w:line="360" w:lineRule="auto"/>
        <w:rPr>
          <w:lang w:val="de-DE"/>
        </w:rPr>
      </w:pPr>
      <w:r w:rsidRPr="370A08A6">
        <w:rPr>
          <w:lang w:val="de-DE"/>
        </w:rPr>
        <w:t xml:space="preserve">Da der MOMENTUM True Wireless 3 für den Alltag und vor allem für unterwegs entwickelt wurde, hat Sennheiser die Ohrhörer mit </w:t>
      </w:r>
      <w:r w:rsidR="005717F3" w:rsidRPr="370A08A6">
        <w:rPr>
          <w:lang w:val="de-DE"/>
        </w:rPr>
        <w:t>adaptiver Geräuschunterdrückung</w:t>
      </w:r>
      <w:r w:rsidRPr="370A08A6">
        <w:rPr>
          <w:lang w:val="de-DE"/>
        </w:rPr>
        <w:t xml:space="preserve"> ausgestattet</w:t>
      </w:r>
      <w:r w:rsidR="00715AB5" w:rsidRPr="370A08A6">
        <w:rPr>
          <w:lang w:val="de-DE"/>
        </w:rPr>
        <w:t>:</w:t>
      </w:r>
      <w:r w:rsidRPr="370A08A6">
        <w:rPr>
          <w:lang w:val="de-DE"/>
        </w:rPr>
        <w:t xml:space="preserve"> </w:t>
      </w:r>
      <w:r w:rsidR="007751F3" w:rsidRPr="370A08A6">
        <w:rPr>
          <w:lang w:val="de-DE"/>
        </w:rPr>
        <w:t>Die Ohrhörer</w:t>
      </w:r>
      <w:r w:rsidRPr="370A08A6">
        <w:rPr>
          <w:lang w:val="de-DE"/>
        </w:rPr>
        <w:t xml:space="preserve"> </w:t>
      </w:r>
      <w:r w:rsidR="00B80361" w:rsidRPr="370A08A6">
        <w:rPr>
          <w:lang w:val="de-DE"/>
        </w:rPr>
        <w:t>analysier</w:t>
      </w:r>
      <w:r w:rsidR="00F54772" w:rsidRPr="370A08A6">
        <w:rPr>
          <w:lang w:val="de-DE"/>
        </w:rPr>
        <w:t>en</w:t>
      </w:r>
      <w:r w:rsidR="0052597E" w:rsidRPr="370A08A6">
        <w:rPr>
          <w:lang w:val="de-DE"/>
        </w:rPr>
        <w:t xml:space="preserve"> über die Außenmikrofone</w:t>
      </w:r>
      <w:r w:rsidR="00B80361" w:rsidRPr="370A08A6">
        <w:rPr>
          <w:lang w:val="de-DE"/>
        </w:rPr>
        <w:t xml:space="preserve"> </w:t>
      </w:r>
      <w:r w:rsidRPr="370A08A6">
        <w:rPr>
          <w:lang w:val="de-DE"/>
        </w:rPr>
        <w:t xml:space="preserve">kontinuierlich die Umgebungsgeräusche und </w:t>
      </w:r>
      <w:r w:rsidR="00A01221" w:rsidRPr="370A08A6">
        <w:rPr>
          <w:lang w:val="de-DE"/>
        </w:rPr>
        <w:t>passen die Geräuschunterdrückung</w:t>
      </w:r>
      <w:r w:rsidR="00E0344F" w:rsidRPr="370A08A6">
        <w:rPr>
          <w:lang w:val="de-DE"/>
        </w:rPr>
        <w:t xml:space="preserve"> automatisch und</w:t>
      </w:r>
      <w:r w:rsidRPr="370A08A6">
        <w:rPr>
          <w:lang w:val="de-DE"/>
        </w:rPr>
        <w:t xml:space="preserve"> in Echtzeit</w:t>
      </w:r>
      <w:r w:rsidR="00A01221" w:rsidRPr="370A08A6">
        <w:rPr>
          <w:lang w:val="de-DE"/>
        </w:rPr>
        <w:t xml:space="preserve"> an</w:t>
      </w:r>
      <w:r w:rsidRPr="370A08A6">
        <w:rPr>
          <w:lang w:val="de-DE"/>
        </w:rPr>
        <w:t xml:space="preserve">. Wer seine Umgebung wahrnehmen möchte, um zum Beispiel Zugdurchsagen zu hören, kann die Geräuschunterdrückung per </w:t>
      </w:r>
      <w:r w:rsidR="00DC63C1" w:rsidRPr="370A08A6">
        <w:rPr>
          <w:lang w:val="de-DE"/>
        </w:rPr>
        <w:t xml:space="preserve">Fingertipp </w:t>
      </w:r>
      <w:r w:rsidRPr="370A08A6">
        <w:rPr>
          <w:lang w:val="de-DE"/>
        </w:rPr>
        <w:t>deaktivieren oder in den Transparenzmodus wechseln</w:t>
      </w:r>
      <w:r w:rsidR="00484E02" w:rsidRPr="370A08A6">
        <w:rPr>
          <w:lang w:val="de-DE"/>
        </w:rPr>
        <w:t xml:space="preserve">, in dem Außengeräusche </w:t>
      </w:r>
      <w:r w:rsidR="003B69E5" w:rsidRPr="370A08A6">
        <w:rPr>
          <w:lang w:val="de-DE"/>
        </w:rPr>
        <w:t>über die Mikrofone eingeblendet werden</w:t>
      </w:r>
      <w:r w:rsidRPr="370A08A6">
        <w:rPr>
          <w:lang w:val="de-DE"/>
        </w:rPr>
        <w:t>.</w:t>
      </w:r>
    </w:p>
    <w:p w14:paraId="37BA8500" w14:textId="77777777" w:rsidR="00E33DFF" w:rsidRPr="00E3197B" w:rsidRDefault="00E33DFF" w:rsidP="00E33DFF">
      <w:pPr>
        <w:spacing w:line="360" w:lineRule="auto"/>
        <w:rPr>
          <w:lang w:val="de-DE"/>
        </w:rPr>
      </w:pPr>
    </w:p>
    <w:p w14:paraId="098D1736" w14:textId="50870FD5" w:rsidR="00E33DFF" w:rsidRPr="00E3197B" w:rsidRDefault="00E33DFF" w:rsidP="00E33DFF">
      <w:pPr>
        <w:spacing w:line="360" w:lineRule="auto"/>
        <w:rPr>
          <w:lang w:val="de-DE"/>
        </w:rPr>
      </w:pPr>
      <w:r w:rsidRPr="370A08A6">
        <w:rPr>
          <w:lang w:val="de-DE"/>
        </w:rPr>
        <w:t xml:space="preserve">Für die bestmögliche Synchronisation zwischen Audio- und </w:t>
      </w:r>
      <w:r w:rsidR="00624922" w:rsidRPr="370A08A6">
        <w:rPr>
          <w:lang w:val="de-DE"/>
        </w:rPr>
        <w:t>Videoi</w:t>
      </w:r>
      <w:r w:rsidRPr="370A08A6">
        <w:rPr>
          <w:lang w:val="de-DE"/>
        </w:rPr>
        <w:t xml:space="preserve">nhalten unterstützt der MOMENTUM True Wireless 3 zudem eine Vielzahl von Audio-Codecs wie AAC, SBC und </w:t>
      </w:r>
      <w:proofErr w:type="spellStart"/>
      <w:r w:rsidRPr="370A08A6">
        <w:rPr>
          <w:lang w:val="de-DE"/>
        </w:rPr>
        <w:t>aptX</w:t>
      </w:r>
      <w:proofErr w:type="spellEnd"/>
      <w:r w:rsidRPr="370A08A6">
        <w:rPr>
          <w:lang w:val="de-DE"/>
        </w:rPr>
        <w:t xml:space="preserve">™ Adaptive, </w:t>
      </w:r>
      <w:r w:rsidR="0054363F" w:rsidRPr="370A08A6">
        <w:rPr>
          <w:lang w:val="de-DE"/>
        </w:rPr>
        <w:t>welche</w:t>
      </w:r>
      <w:r w:rsidRPr="370A08A6">
        <w:rPr>
          <w:lang w:val="de-DE"/>
        </w:rPr>
        <w:t xml:space="preserve"> die Latenz auf ein Minimum reduzieren. Darüber hinaus verfügt jeder Ohrhörer jetzt über drei Mikrofone, die für eine kristallklare Gesprächsqualität sorgen und so reibungslose Videoanrufe ermöglichen. Die intuitive Touch-Bedienung des MOMENTUM True Wireless 3, die Nutzer</w:t>
      </w:r>
      <w:r w:rsidR="0054363F" w:rsidRPr="370A08A6">
        <w:rPr>
          <w:lang w:val="de-DE"/>
        </w:rPr>
        <w:t>*innen</w:t>
      </w:r>
      <w:r w:rsidRPr="370A08A6">
        <w:rPr>
          <w:lang w:val="de-DE"/>
        </w:rPr>
        <w:t xml:space="preserve"> </w:t>
      </w:r>
      <w:r w:rsidR="00D60E02" w:rsidRPr="370A08A6">
        <w:rPr>
          <w:lang w:val="de-DE"/>
        </w:rPr>
        <w:t xml:space="preserve">über die App </w:t>
      </w:r>
      <w:r w:rsidRPr="370A08A6">
        <w:rPr>
          <w:lang w:val="de-DE"/>
        </w:rPr>
        <w:t xml:space="preserve">an </w:t>
      </w:r>
      <w:r w:rsidR="0054363F" w:rsidRPr="370A08A6">
        <w:rPr>
          <w:lang w:val="de-DE"/>
        </w:rPr>
        <w:t>ihre</w:t>
      </w:r>
      <w:r w:rsidRPr="370A08A6">
        <w:rPr>
          <w:lang w:val="de-DE"/>
        </w:rPr>
        <w:t xml:space="preserve"> persönlichen Vorlieben anpassen </w:t>
      </w:r>
      <w:r w:rsidR="0054363F" w:rsidRPr="370A08A6">
        <w:rPr>
          <w:lang w:val="de-DE"/>
        </w:rPr>
        <w:t>können</w:t>
      </w:r>
      <w:r w:rsidRPr="370A08A6">
        <w:rPr>
          <w:lang w:val="de-DE"/>
        </w:rPr>
        <w:t xml:space="preserve">, erleichtert die </w:t>
      </w:r>
      <w:r w:rsidR="0023379A" w:rsidRPr="370A08A6">
        <w:rPr>
          <w:lang w:val="de-DE"/>
        </w:rPr>
        <w:t>Steuerung von</w:t>
      </w:r>
      <w:r w:rsidR="00D762ED" w:rsidRPr="370A08A6">
        <w:rPr>
          <w:lang w:val="de-DE"/>
        </w:rPr>
        <w:t xml:space="preserve"> </w:t>
      </w:r>
      <w:r w:rsidRPr="370A08A6">
        <w:rPr>
          <w:lang w:val="de-DE"/>
        </w:rPr>
        <w:t>Audio</w:t>
      </w:r>
      <w:r w:rsidR="0023379A" w:rsidRPr="370A08A6">
        <w:rPr>
          <w:lang w:val="de-DE"/>
        </w:rPr>
        <w:t>inhalte</w:t>
      </w:r>
      <w:r w:rsidR="00E537BB" w:rsidRPr="370A08A6">
        <w:rPr>
          <w:lang w:val="de-DE"/>
        </w:rPr>
        <w:t>n</w:t>
      </w:r>
      <w:r w:rsidRPr="370A08A6">
        <w:rPr>
          <w:lang w:val="de-DE"/>
        </w:rPr>
        <w:t xml:space="preserve"> </w:t>
      </w:r>
      <w:r w:rsidR="00937B95" w:rsidRPr="370A08A6">
        <w:rPr>
          <w:lang w:val="de-DE"/>
        </w:rPr>
        <w:t>sowie</w:t>
      </w:r>
      <w:r w:rsidRPr="370A08A6">
        <w:rPr>
          <w:lang w:val="de-DE"/>
        </w:rPr>
        <w:t xml:space="preserve"> den Zugriff auf Sprachassistenten.</w:t>
      </w:r>
    </w:p>
    <w:p w14:paraId="247F4F70" w14:textId="72707046" w:rsidR="00E33DFF" w:rsidRPr="00E3197B" w:rsidRDefault="00E33DFF" w:rsidP="00E33DFF">
      <w:pPr>
        <w:spacing w:line="360" w:lineRule="auto"/>
        <w:rPr>
          <w:rFonts w:eastAsiaTheme="minorEastAsia"/>
          <w:lang w:val="de-DE"/>
        </w:rPr>
      </w:pPr>
    </w:p>
    <w:p w14:paraId="6A45F598" w14:textId="47001054" w:rsidR="004A7D66" w:rsidRPr="00E3197B" w:rsidRDefault="2630F8FB" w:rsidP="453AE0EA">
      <w:pPr>
        <w:spacing w:line="360" w:lineRule="auto"/>
        <w:rPr>
          <w:rFonts w:eastAsiaTheme="minorEastAsia"/>
          <w:szCs w:val="18"/>
          <w:lang w:val="de-DE"/>
        </w:rPr>
      </w:pPr>
      <w:r w:rsidRPr="00E3197B">
        <w:rPr>
          <w:rFonts w:eastAsiaTheme="minorEastAsia"/>
          <w:lang w:val="de-DE"/>
        </w:rPr>
        <w:t>.</w:t>
      </w:r>
    </w:p>
    <w:p w14:paraId="0DEA3873" w14:textId="78557CDA" w:rsidR="004A7D66" w:rsidRPr="00E3197B" w:rsidRDefault="5DD88119" w:rsidP="5DD88119">
      <w:pPr>
        <w:spacing w:line="360" w:lineRule="auto"/>
        <w:rPr>
          <w:szCs w:val="18"/>
          <w:lang w:val="de-DE"/>
        </w:rPr>
      </w:pPr>
      <w:r w:rsidRPr="00E3197B">
        <w:rPr>
          <w:noProof/>
          <w:lang w:val="de-DE" w:eastAsia="de-DE"/>
        </w:rPr>
        <w:lastRenderedPageBreak/>
        <w:drawing>
          <wp:inline distT="0" distB="0" distL="0" distR="0" wp14:anchorId="015224A3" wp14:editId="098A4486">
            <wp:extent cx="4886325" cy="4886325"/>
            <wp:effectExtent l="0" t="0" r="0" b="0"/>
            <wp:docPr id="1869473469" name="Grafik 186947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C75AC" w14:textId="531CD5C8" w:rsidR="00E33DFF" w:rsidRPr="00E3197B" w:rsidRDefault="00E33DFF" w:rsidP="370A08A6">
      <w:pPr>
        <w:rPr>
          <w:b/>
          <w:bCs/>
          <w:lang w:val="de-DE"/>
        </w:rPr>
      </w:pPr>
      <w:r w:rsidRPr="370A08A6">
        <w:rPr>
          <w:b/>
          <w:bCs/>
          <w:lang w:val="de-DE"/>
        </w:rPr>
        <w:t>Außergewöhnliches Design</w:t>
      </w:r>
      <w:r w:rsidR="00304D9F" w:rsidRPr="370A08A6">
        <w:rPr>
          <w:b/>
          <w:bCs/>
          <w:lang w:val="de-DE"/>
        </w:rPr>
        <w:t>, überragender</w:t>
      </w:r>
      <w:r w:rsidRPr="370A08A6">
        <w:rPr>
          <w:b/>
          <w:bCs/>
          <w:lang w:val="de-DE"/>
        </w:rPr>
        <w:t xml:space="preserve"> Komfort</w:t>
      </w:r>
    </w:p>
    <w:p w14:paraId="25F70598" w14:textId="6DEAD123" w:rsidR="00190BA4" w:rsidRPr="00E3197B" w:rsidRDefault="00190BA4" w:rsidP="5DD88119">
      <w:pPr>
        <w:spacing w:line="360" w:lineRule="auto"/>
        <w:rPr>
          <w:rFonts w:eastAsiaTheme="minorEastAsia"/>
          <w:b/>
          <w:bCs/>
          <w:lang w:val="de-DE"/>
        </w:rPr>
      </w:pPr>
    </w:p>
    <w:p w14:paraId="19D2E4C2" w14:textId="33F00371" w:rsidR="00E33DFF" w:rsidRPr="00E3197B" w:rsidRDefault="00E33DFF" w:rsidP="00E33DFF">
      <w:pPr>
        <w:spacing w:line="360" w:lineRule="auto"/>
        <w:rPr>
          <w:lang w:val="de-DE"/>
        </w:rPr>
      </w:pPr>
      <w:r w:rsidRPr="370A08A6">
        <w:rPr>
          <w:lang w:val="de-DE"/>
        </w:rPr>
        <w:t xml:space="preserve">Das neue stilvolle und ergonomische Design ermöglicht einen </w:t>
      </w:r>
      <w:r w:rsidR="00303D76" w:rsidRPr="370A08A6">
        <w:rPr>
          <w:lang w:val="de-DE"/>
        </w:rPr>
        <w:t>langanhaltenden</w:t>
      </w:r>
      <w:r w:rsidRPr="370A08A6">
        <w:rPr>
          <w:lang w:val="de-DE"/>
        </w:rPr>
        <w:t xml:space="preserve"> Tragekomfort. Der MOMENTUM True Wireless 3 wird außerdem mit mehreren Silikon Tipps in verschiedenen Größen geliefert, die für alle Ohrformen und -größen geeignet sind. Dank seines IPX4-zertifizierten, spritzwassergeschützten Gehäuses ist der MOMENTUM True Wireless 3 für nahezu jedes Abenteuer gerüstet. Ob Regen oder schweißtreibende</w:t>
      </w:r>
      <w:r w:rsidR="0074186B" w:rsidRPr="370A08A6">
        <w:rPr>
          <w:lang w:val="de-DE"/>
        </w:rPr>
        <w:t>s</w:t>
      </w:r>
      <w:r w:rsidRPr="370A08A6">
        <w:rPr>
          <w:lang w:val="de-DE"/>
        </w:rPr>
        <w:t xml:space="preserve"> Training</w:t>
      </w:r>
      <w:r w:rsidR="0074186B" w:rsidRPr="370A08A6">
        <w:rPr>
          <w:lang w:val="de-DE"/>
        </w:rPr>
        <w:t xml:space="preserve"> –</w:t>
      </w:r>
      <w:r w:rsidRPr="370A08A6">
        <w:rPr>
          <w:lang w:val="de-DE"/>
        </w:rPr>
        <w:t xml:space="preserve"> die neuen Sennheiser-Ohrhörer liefern auch unter widrigen Bedingungen ein Klangerlebnis der Extraklasse. </w:t>
      </w:r>
    </w:p>
    <w:p w14:paraId="4A9EA797" w14:textId="77777777" w:rsidR="00E33DFF" w:rsidRPr="00E3197B" w:rsidRDefault="00E33DFF" w:rsidP="00E33DFF">
      <w:pPr>
        <w:spacing w:line="360" w:lineRule="auto"/>
        <w:rPr>
          <w:lang w:val="de-DE"/>
        </w:rPr>
      </w:pPr>
    </w:p>
    <w:p w14:paraId="43901FC6" w14:textId="4214FB82" w:rsidR="00E33DFF" w:rsidRPr="00E3197B" w:rsidRDefault="00E33DFF" w:rsidP="00E33DFF">
      <w:pPr>
        <w:spacing w:line="360" w:lineRule="auto"/>
        <w:rPr>
          <w:lang w:val="de-DE"/>
        </w:rPr>
      </w:pPr>
      <w:r w:rsidRPr="370A08A6">
        <w:rPr>
          <w:lang w:val="de-DE"/>
        </w:rPr>
        <w:t>Dank einer Akkulaufzeit von sieben Stunden, die sich mit de</w:t>
      </w:r>
      <w:r w:rsidR="0043529B" w:rsidRPr="370A08A6">
        <w:rPr>
          <w:lang w:val="de-DE"/>
        </w:rPr>
        <w:t>r</w:t>
      </w:r>
      <w:r w:rsidRPr="370A08A6">
        <w:rPr>
          <w:lang w:val="de-DE"/>
        </w:rPr>
        <w:t xml:space="preserve"> </w:t>
      </w:r>
      <w:r w:rsidR="00CF0E05" w:rsidRPr="370A08A6">
        <w:rPr>
          <w:lang w:val="de-DE"/>
        </w:rPr>
        <w:t xml:space="preserve">Transportbox </w:t>
      </w:r>
      <w:r w:rsidRPr="370A08A6">
        <w:rPr>
          <w:lang w:val="de-DE"/>
        </w:rPr>
        <w:t>auf 28 Stunden verlängern lässt, müssen sich Musikliebhaber</w:t>
      </w:r>
      <w:r w:rsidR="0054363F" w:rsidRPr="370A08A6">
        <w:rPr>
          <w:lang w:val="de-DE"/>
        </w:rPr>
        <w:t>*innen</w:t>
      </w:r>
      <w:r w:rsidRPr="370A08A6">
        <w:rPr>
          <w:lang w:val="de-DE"/>
        </w:rPr>
        <w:t xml:space="preserve"> keine Gedanken mehr über die nächste </w:t>
      </w:r>
      <w:r w:rsidRPr="370A08A6">
        <w:rPr>
          <w:lang w:val="de-DE"/>
        </w:rPr>
        <w:lastRenderedPageBreak/>
        <w:t xml:space="preserve">Lademöglichkeit machen. Die </w:t>
      </w:r>
      <w:r w:rsidR="00CD3225" w:rsidRPr="370A08A6">
        <w:rPr>
          <w:lang w:val="de-DE"/>
        </w:rPr>
        <w:t>Transportbox lässt sich</w:t>
      </w:r>
      <w:r w:rsidR="006C69D0" w:rsidRPr="370A08A6">
        <w:rPr>
          <w:lang w:val="de-DE"/>
        </w:rPr>
        <w:t xml:space="preserve"> sowohl über USB-</w:t>
      </w:r>
      <w:r w:rsidR="003C4ED4" w:rsidRPr="370A08A6">
        <w:rPr>
          <w:lang w:val="de-DE"/>
        </w:rPr>
        <w:t xml:space="preserve">C als auch drahtlos laden, was </w:t>
      </w:r>
      <w:r w:rsidR="0054363F" w:rsidRPr="370A08A6">
        <w:rPr>
          <w:lang w:val="de-DE"/>
        </w:rPr>
        <w:t xml:space="preserve">die </w:t>
      </w:r>
      <w:r w:rsidR="003C4ED4" w:rsidRPr="370A08A6">
        <w:rPr>
          <w:lang w:val="de-DE"/>
        </w:rPr>
        <w:t xml:space="preserve">langfristige </w:t>
      </w:r>
      <w:r w:rsidR="0054363F" w:rsidRPr="370A08A6">
        <w:rPr>
          <w:lang w:val="de-DE"/>
        </w:rPr>
        <w:t>Nutzung noch komfortabler</w:t>
      </w:r>
      <w:r w:rsidR="00723DE9" w:rsidRPr="370A08A6">
        <w:rPr>
          <w:lang w:val="de-DE"/>
        </w:rPr>
        <w:t xml:space="preserve"> macht</w:t>
      </w:r>
      <w:r w:rsidR="0054363F" w:rsidRPr="370A08A6">
        <w:rPr>
          <w:lang w:val="de-DE"/>
        </w:rPr>
        <w:t>.</w:t>
      </w:r>
    </w:p>
    <w:p w14:paraId="005414F4" w14:textId="678AE332" w:rsidR="000D4C69" w:rsidRPr="00E3197B" w:rsidRDefault="000D4C69" w:rsidP="00E33DFF">
      <w:pPr>
        <w:spacing w:line="360" w:lineRule="auto"/>
        <w:rPr>
          <w:rFonts w:eastAsiaTheme="minorEastAsia"/>
          <w:lang w:val="de-DE"/>
        </w:rPr>
      </w:pPr>
    </w:p>
    <w:p w14:paraId="74B07203" w14:textId="7831B063" w:rsidR="0070511D" w:rsidRPr="00E3197B" w:rsidRDefault="0070511D" w:rsidP="4AFC7AC2">
      <w:pPr>
        <w:spacing w:line="360" w:lineRule="auto"/>
        <w:rPr>
          <w:rFonts w:eastAsiaTheme="minorEastAsia"/>
          <w:lang w:val="de-DE"/>
        </w:rPr>
      </w:pPr>
    </w:p>
    <w:p w14:paraId="64C992D9" w14:textId="77777777" w:rsidR="00E33DFF" w:rsidRPr="00E3197B" w:rsidRDefault="00E33DFF" w:rsidP="00E33DFF">
      <w:pPr>
        <w:spacing w:line="360" w:lineRule="auto"/>
        <w:rPr>
          <w:b/>
          <w:lang w:val="de-DE"/>
        </w:rPr>
      </w:pPr>
      <w:r w:rsidRPr="00E3197B">
        <w:rPr>
          <w:b/>
          <w:lang w:val="de-DE"/>
        </w:rPr>
        <w:t>Preise und Verfügbarkeit</w:t>
      </w:r>
    </w:p>
    <w:p w14:paraId="241378EF" w14:textId="7A184728" w:rsidR="00E33DFF" w:rsidRPr="00E3197B" w:rsidRDefault="00E33DFF" w:rsidP="00E33DFF">
      <w:pPr>
        <w:spacing w:line="360" w:lineRule="auto"/>
        <w:rPr>
          <w:lang w:val="de-DE"/>
        </w:rPr>
      </w:pPr>
      <w:r w:rsidRPr="00E3197B">
        <w:rPr>
          <w:lang w:val="de-DE"/>
        </w:rPr>
        <w:t xml:space="preserve">Der Sennheiser MOMENTUM True Wireless 3 kann ab </w:t>
      </w:r>
      <w:r w:rsidR="001239B1">
        <w:rPr>
          <w:lang w:val="de-DE"/>
        </w:rPr>
        <w:t>sofort</w:t>
      </w:r>
      <w:r w:rsidR="001239B1" w:rsidRPr="00E3197B">
        <w:rPr>
          <w:lang w:val="de-DE"/>
        </w:rPr>
        <w:t xml:space="preserve"> </w:t>
      </w:r>
      <w:r w:rsidRPr="00E3197B">
        <w:rPr>
          <w:lang w:val="de-DE"/>
        </w:rPr>
        <w:t xml:space="preserve">vorbestellt werden und ist ab dem </w:t>
      </w:r>
      <w:r w:rsidR="007540B6">
        <w:rPr>
          <w:lang w:val="de-DE"/>
        </w:rPr>
        <w:t>10</w:t>
      </w:r>
      <w:r w:rsidRPr="00E3197B">
        <w:rPr>
          <w:lang w:val="de-DE"/>
        </w:rPr>
        <w:t xml:space="preserve">. </w:t>
      </w:r>
      <w:r w:rsidR="007540B6">
        <w:rPr>
          <w:lang w:val="de-DE"/>
        </w:rPr>
        <w:t>Mai</w:t>
      </w:r>
      <w:r w:rsidR="007540B6" w:rsidRPr="00E3197B">
        <w:rPr>
          <w:lang w:val="de-DE"/>
        </w:rPr>
        <w:t xml:space="preserve"> </w:t>
      </w:r>
      <w:r w:rsidRPr="00E3197B">
        <w:rPr>
          <w:lang w:val="de-DE"/>
        </w:rPr>
        <w:t xml:space="preserve">2022 zu einem UVP von 249,90 Euro in den Farben Schwarz, Weiß und </w:t>
      </w:r>
      <w:proofErr w:type="gramStart"/>
      <w:r w:rsidRPr="00E3197B">
        <w:rPr>
          <w:lang w:val="de-DE"/>
        </w:rPr>
        <w:t>Graphit</w:t>
      </w:r>
      <w:r w:rsidR="00D3081F">
        <w:rPr>
          <w:lang w:val="de-DE"/>
        </w:rPr>
        <w:t>e</w:t>
      </w:r>
      <w:proofErr w:type="gramEnd"/>
      <w:r w:rsidRPr="00E3197B">
        <w:rPr>
          <w:lang w:val="de-DE"/>
        </w:rPr>
        <w:t xml:space="preserve"> erhältlich.</w:t>
      </w:r>
    </w:p>
    <w:p w14:paraId="58ACD10B" w14:textId="77777777" w:rsidR="00647649" w:rsidRPr="00E3197B" w:rsidRDefault="00647649" w:rsidP="00225D63">
      <w:pPr>
        <w:spacing w:line="360" w:lineRule="auto"/>
        <w:rPr>
          <w:rFonts w:eastAsiaTheme="minorEastAsia"/>
          <w:lang w:val="de-DE"/>
        </w:rPr>
      </w:pPr>
    </w:p>
    <w:p w14:paraId="3848C445" w14:textId="77777777" w:rsidR="008E52DA" w:rsidRPr="00E3197B" w:rsidRDefault="008E52DA" w:rsidP="008E52DA">
      <w:pPr>
        <w:spacing w:line="360" w:lineRule="auto"/>
        <w:rPr>
          <w:szCs w:val="18"/>
          <w:lang w:val="de-DE"/>
        </w:rPr>
      </w:pPr>
    </w:p>
    <w:p w14:paraId="5A9E54B8" w14:textId="77777777" w:rsidR="008E52DA" w:rsidRPr="00E3197B" w:rsidRDefault="008E52DA" w:rsidP="008E52DA">
      <w:pPr>
        <w:pStyle w:val="Default"/>
        <w:rPr>
          <w:b/>
          <w:bCs/>
          <w:color w:val="0095D5" w:themeColor="accent1"/>
          <w:sz w:val="18"/>
          <w:szCs w:val="18"/>
        </w:rPr>
      </w:pPr>
      <w:r w:rsidRPr="00E3197B">
        <w:rPr>
          <w:b/>
          <w:bCs/>
          <w:color w:val="0095D5" w:themeColor="accent1"/>
          <w:sz w:val="18"/>
          <w:szCs w:val="18"/>
        </w:rPr>
        <w:t xml:space="preserve">ÜBER DIE MARKE SENNHEISER </w:t>
      </w:r>
    </w:p>
    <w:p w14:paraId="072505E4" w14:textId="77777777" w:rsidR="008E52DA" w:rsidRPr="00E3197B" w:rsidRDefault="008E52DA" w:rsidP="008E52DA">
      <w:pPr>
        <w:pStyle w:val="Default"/>
        <w:rPr>
          <w:sz w:val="18"/>
          <w:szCs w:val="18"/>
        </w:rPr>
      </w:pPr>
    </w:p>
    <w:p w14:paraId="325FB6A6" w14:textId="77777777" w:rsidR="008E52DA" w:rsidRPr="00E3197B" w:rsidRDefault="008E52DA" w:rsidP="008E52DA">
      <w:pPr>
        <w:spacing w:line="360" w:lineRule="auto"/>
        <w:rPr>
          <w:szCs w:val="18"/>
          <w:lang w:val="de-DE"/>
        </w:rPr>
      </w:pPr>
      <w:r w:rsidRPr="00E3197B">
        <w:rPr>
          <w:szCs w:val="18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00E3197B">
        <w:rPr>
          <w:szCs w:val="18"/>
          <w:lang w:val="de-DE"/>
        </w:rPr>
        <w:t>Hearables</w:t>
      </w:r>
      <w:proofErr w:type="spellEnd"/>
      <w:r w:rsidRPr="00E3197B">
        <w:rPr>
          <w:szCs w:val="18"/>
          <w:lang w:val="de-DE"/>
        </w:rPr>
        <w:t xml:space="preserve"> von der Sonova Holding AG unter der Lizenz von Sennheiser betrieben.</w:t>
      </w:r>
      <w:r w:rsidRPr="00E3197B">
        <w:rPr>
          <w:lang w:val="de-DE"/>
        </w:rPr>
        <w:br/>
      </w:r>
    </w:p>
    <w:p w14:paraId="1CEEC856" w14:textId="77777777" w:rsidR="008E52DA" w:rsidRPr="00E3197B" w:rsidRDefault="005A4619" w:rsidP="008E52DA">
      <w:pPr>
        <w:rPr>
          <w:color w:val="0095D5" w:themeColor="accent1"/>
          <w:szCs w:val="18"/>
          <w:lang w:val="de-DE"/>
        </w:rPr>
      </w:pPr>
      <w:hyperlink r:id="rId12">
        <w:r w:rsidR="008E52DA" w:rsidRPr="00E3197B">
          <w:rPr>
            <w:rStyle w:val="Hyperlink"/>
            <w:color w:val="0095D5" w:themeColor="accent1"/>
            <w:szCs w:val="18"/>
            <w:lang w:val="de-DE"/>
          </w:rPr>
          <w:t>www.sennheiser.com</w:t>
        </w:r>
      </w:hyperlink>
    </w:p>
    <w:p w14:paraId="0F885067" w14:textId="77777777" w:rsidR="008E52DA" w:rsidRPr="00E3197B" w:rsidRDefault="005A4619" w:rsidP="008E52DA">
      <w:pPr>
        <w:rPr>
          <w:szCs w:val="18"/>
          <w:lang w:val="de-DE"/>
        </w:rPr>
      </w:pPr>
      <w:hyperlink r:id="rId13">
        <w:r w:rsidR="008E52DA" w:rsidRPr="00E3197B">
          <w:rPr>
            <w:rStyle w:val="Hyperlink"/>
            <w:color w:val="0095D5" w:themeColor="accent1"/>
            <w:szCs w:val="18"/>
            <w:lang w:val="de-DE"/>
          </w:rPr>
          <w:t>www.sennheiser-hearing.com</w:t>
        </w:r>
      </w:hyperlink>
    </w:p>
    <w:p w14:paraId="7B814BFE" w14:textId="77777777" w:rsidR="008E52DA" w:rsidRPr="00E3197B" w:rsidRDefault="008E52DA" w:rsidP="008E52DA">
      <w:pPr>
        <w:rPr>
          <w:lang w:val="de-DE"/>
        </w:rPr>
      </w:pPr>
    </w:p>
    <w:p w14:paraId="2A4D418A" w14:textId="77777777" w:rsidR="008E52DA" w:rsidRPr="00E3197B" w:rsidRDefault="008E52DA" w:rsidP="008E52DA">
      <w:pPr>
        <w:spacing w:line="240" w:lineRule="auto"/>
        <w:rPr>
          <w:b/>
          <w:szCs w:val="18"/>
          <w:lang w:val="de-DE"/>
        </w:rPr>
      </w:pPr>
      <w:r w:rsidRPr="00E3197B">
        <w:rPr>
          <w:lang w:val="de-DE"/>
        </w:rPr>
        <w:br/>
      </w:r>
      <w:r w:rsidRPr="00E3197B">
        <w:rPr>
          <w:b/>
          <w:szCs w:val="18"/>
          <w:lang w:val="de-DE"/>
        </w:rPr>
        <w:t>Pressekontakt</w:t>
      </w:r>
    </w:p>
    <w:p w14:paraId="70D8251E" w14:textId="556DDED4" w:rsidR="008E52DA" w:rsidRPr="00E3197B" w:rsidRDefault="009E3CFF" w:rsidP="370A08A6">
      <w:pPr>
        <w:spacing w:line="240" w:lineRule="auto"/>
        <w:rPr>
          <w:lang w:val="de-DE"/>
        </w:rPr>
      </w:pPr>
      <w:r w:rsidRPr="370A08A6">
        <w:rPr>
          <w:lang w:val="de-DE"/>
        </w:rPr>
        <w:t>Sonova Consumer Hearing</w:t>
      </w:r>
      <w:r w:rsidR="009847FB" w:rsidRPr="370A08A6">
        <w:rPr>
          <w:lang w:val="de-DE"/>
        </w:rPr>
        <w:t xml:space="preserve"> GmbH</w:t>
      </w:r>
    </w:p>
    <w:p w14:paraId="2F14F5DF" w14:textId="77777777" w:rsidR="008E52DA" w:rsidRPr="00E3197B" w:rsidRDefault="008E52DA" w:rsidP="008E52DA">
      <w:pPr>
        <w:spacing w:line="240" w:lineRule="auto"/>
        <w:rPr>
          <w:szCs w:val="18"/>
          <w:lang w:val="de-DE"/>
        </w:rPr>
      </w:pPr>
      <w:r w:rsidRPr="00E3197B">
        <w:rPr>
          <w:color w:val="0095D5" w:themeColor="accent1"/>
          <w:szCs w:val="18"/>
          <w:lang w:val="de-DE"/>
        </w:rPr>
        <w:t>Milan Schlegel</w:t>
      </w:r>
    </w:p>
    <w:p w14:paraId="52293D29" w14:textId="1599815B" w:rsidR="008E52DA" w:rsidRPr="0021562B" w:rsidRDefault="008E52DA" w:rsidP="370A08A6">
      <w:pPr>
        <w:spacing w:line="240" w:lineRule="auto"/>
        <w:rPr>
          <w:lang w:val="en-US"/>
        </w:rPr>
      </w:pPr>
      <w:r w:rsidRPr="370A08A6">
        <w:rPr>
          <w:lang w:val="en-US"/>
        </w:rPr>
        <w:t>PR and Influencer Manager EMEA</w:t>
      </w:r>
      <w:r w:rsidR="00147060" w:rsidRPr="370A08A6">
        <w:rPr>
          <w:lang w:val="en-US"/>
        </w:rPr>
        <w:t xml:space="preserve"> Sennheiser Consumer</w:t>
      </w:r>
    </w:p>
    <w:p w14:paraId="131C1CDF" w14:textId="77777777" w:rsidR="008E52DA" w:rsidRPr="009519B4" w:rsidRDefault="008E52DA" w:rsidP="370A08A6">
      <w:pPr>
        <w:spacing w:line="240" w:lineRule="auto"/>
        <w:rPr>
          <w:lang w:val="de-DE"/>
        </w:rPr>
      </w:pPr>
      <w:r w:rsidRPr="370A08A6">
        <w:rPr>
          <w:lang w:val="de-DE"/>
        </w:rPr>
        <w:t>T +49 (0) 5130 9490119</w:t>
      </w:r>
    </w:p>
    <w:p w14:paraId="388C5BB9" w14:textId="77777777" w:rsidR="008E52DA" w:rsidRPr="00E3197B" w:rsidRDefault="00304D9F" w:rsidP="008E52DA">
      <w:pPr>
        <w:rPr>
          <w:color w:val="0095D5" w:themeColor="accent1"/>
          <w:lang w:val="de-DE"/>
        </w:rPr>
      </w:pPr>
      <w:hyperlink r:id="rId14" w:history="1">
        <w:r w:rsidR="008E52DA" w:rsidRPr="370A08A6">
          <w:rPr>
            <w:rStyle w:val="Hyperlink"/>
            <w:color w:val="0095D5" w:themeColor="accent1"/>
            <w:lang w:val="de-DE"/>
          </w:rPr>
          <w:t>milan.schlegel@sennheiser-ce.com</w:t>
        </w:r>
      </w:hyperlink>
      <w:r w:rsidR="008E52DA" w:rsidRPr="370A08A6">
        <w:rPr>
          <w:color w:val="0095D5" w:themeColor="accent1"/>
          <w:lang w:val="de-DE"/>
        </w:rPr>
        <w:t xml:space="preserve">  </w:t>
      </w:r>
    </w:p>
    <w:p w14:paraId="7BA79155" w14:textId="77777777" w:rsidR="008E52DA" w:rsidRPr="00E3197B" w:rsidRDefault="008E52DA" w:rsidP="008E52DA">
      <w:pPr>
        <w:rPr>
          <w:rFonts w:ascii="Sennheiser Office" w:eastAsia="Sennheiser Office" w:hAnsi="Sennheiser Office" w:cs="Sennheiser Office"/>
          <w:lang w:val="de-DE"/>
        </w:rPr>
      </w:pPr>
    </w:p>
    <w:p w14:paraId="667F74DE" w14:textId="77777777" w:rsidR="008E52DA" w:rsidRPr="00E3197B" w:rsidRDefault="008E52DA" w:rsidP="008E52DA">
      <w:pPr>
        <w:pStyle w:val="Contact"/>
        <w:rPr>
          <w:sz w:val="22"/>
          <w:lang w:val="de-DE"/>
        </w:rPr>
        <w:sectPr w:rsidR="008E52DA" w:rsidRPr="00E3197B" w:rsidSect="004D12EE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42B366C1" w14:textId="77777777" w:rsidR="008E52DA" w:rsidRPr="00E3197B" w:rsidRDefault="008E52DA" w:rsidP="008E52DA">
      <w:pPr>
        <w:spacing w:line="240" w:lineRule="auto"/>
        <w:rPr>
          <w:b/>
          <w:bCs/>
          <w:szCs w:val="18"/>
          <w:lang w:val="de-DE"/>
        </w:rPr>
      </w:pPr>
    </w:p>
    <w:p w14:paraId="7779C87C" w14:textId="77777777" w:rsidR="008E52DA" w:rsidRPr="00E3197B" w:rsidRDefault="008E52DA" w:rsidP="008E52DA">
      <w:pPr>
        <w:spacing w:line="240" w:lineRule="auto"/>
        <w:rPr>
          <w:b/>
          <w:bCs/>
          <w:szCs w:val="18"/>
          <w:lang w:val="de-DE"/>
        </w:rPr>
      </w:pPr>
    </w:p>
    <w:p w14:paraId="154CBD42" w14:textId="10EFDE6D" w:rsidR="790FFB40" w:rsidRPr="00E3197B" w:rsidRDefault="790FFB40">
      <w:pPr>
        <w:rPr>
          <w:lang w:val="de-DE"/>
        </w:rPr>
      </w:pPr>
    </w:p>
    <w:sectPr w:rsidR="790FFB40" w:rsidRPr="00E3197B" w:rsidSect="004D12EE">
      <w:footerReference w:type="default" r:id="rId21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83FC6" w14:textId="77777777" w:rsidR="005A4619" w:rsidRDefault="005A4619" w:rsidP="00CA1EB9">
      <w:pPr>
        <w:spacing w:line="240" w:lineRule="auto"/>
      </w:pPr>
      <w:r>
        <w:separator/>
      </w:r>
    </w:p>
  </w:endnote>
  <w:endnote w:type="continuationSeparator" w:id="0">
    <w:p w14:paraId="1C2A85F8" w14:textId="77777777" w:rsidR="005A4619" w:rsidRDefault="005A4619" w:rsidP="00CA1EB9">
      <w:pPr>
        <w:spacing w:line="240" w:lineRule="auto"/>
      </w:pPr>
      <w:r>
        <w:continuationSeparator/>
      </w:r>
    </w:p>
  </w:endnote>
  <w:endnote w:type="continuationNotice" w:id="1">
    <w:p w14:paraId="204B0115" w14:textId="77777777" w:rsidR="005A4619" w:rsidRDefault="005A461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charset w:val="00"/>
    <w:family w:val="auto"/>
    <w:pitch w:val="variable"/>
    <w:sig w:usb0="A00000AF" w:usb1="500020DB" w:usb2="00000000" w:usb3="00000000" w:csb0="00000093" w:csb1="00000000"/>
    <w:embedRegular r:id="rId1" w:fontKey="{D03FCC70-6016-4953-89C7-7DFD696C2BDC}"/>
    <w:embedBold r:id="rId2" w:fontKey="{54E42B62-6B4B-48EC-9F79-4FEE7DDEDD3A}"/>
    <w:embedBoldItalic r:id="rId3" w:fontKey="{A8DAC06F-1684-42C5-9220-96CCC154D3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C97B475-8729-42FC-8715-87F5AFAFE25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2C3BD" w14:textId="77777777" w:rsidR="008E52DA" w:rsidRDefault="008E52D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08E52DA" w14:paraId="69FE11D2" w14:textId="77777777" w:rsidTr="005C4CD2">
      <w:tc>
        <w:tcPr>
          <w:tcW w:w="2625" w:type="dxa"/>
        </w:tcPr>
        <w:p w14:paraId="10BF69F2" w14:textId="77777777" w:rsidR="008E52DA" w:rsidRDefault="008E52DA" w:rsidP="005C4CD2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A501280" w14:textId="77777777" w:rsidR="008E52DA" w:rsidRDefault="008E52DA" w:rsidP="005C4CD2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0CE28B13" w14:textId="77777777" w:rsidR="008E52DA" w:rsidRDefault="008E52DA" w:rsidP="005C4CD2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52FE8ECA" w14:textId="77777777" w:rsidR="008E52DA" w:rsidRDefault="008E52DA" w:rsidP="005C4CD2">
    <w:pPr>
      <w:pStyle w:val="Fuzeile"/>
      <w:rPr>
        <w:szCs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033C3" w14:textId="77777777" w:rsidR="008E52DA" w:rsidRDefault="008E52DA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1312" behindDoc="0" locked="1" layoutInCell="1" allowOverlap="1" wp14:anchorId="2E95E958" wp14:editId="48259BA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Kopfzeile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Kopfzeile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Kopfzeile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uzeile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D8C09" w14:textId="77777777" w:rsidR="005A4619" w:rsidRDefault="005A4619" w:rsidP="00CA1EB9">
      <w:pPr>
        <w:spacing w:line="240" w:lineRule="auto"/>
      </w:pPr>
      <w:r>
        <w:separator/>
      </w:r>
    </w:p>
  </w:footnote>
  <w:footnote w:type="continuationSeparator" w:id="0">
    <w:p w14:paraId="72ECCE2E" w14:textId="77777777" w:rsidR="005A4619" w:rsidRDefault="005A4619" w:rsidP="00CA1EB9">
      <w:pPr>
        <w:spacing w:line="240" w:lineRule="auto"/>
      </w:pPr>
      <w:r>
        <w:continuationSeparator/>
      </w:r>
    </w:p>
  </w:footnote>
  <w:footnote w:type="continuationNotice" w:id="1">
    <w:p w14:paraId="268A9D3D" w14:textId="77777777" w:rsidR="005A4619" w:rsidRDefault="005A461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41E43" w14:textId="77777777" w:rsidR="008E52DA" w:rsidRDefault="008E52D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A975" w14:textId="77777777" w:rsidR="008E52DA" w:rsidRDefault="008E52DA">
    <w:pPr>
      <w:pStyle w:val="Kopfzeil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620E22BF" wp14:editId="5357F73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0D3D1A" w14:textId="7D646D7F" w:rsidR="008E52DA" w:rsidRDefault="008E52DA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E3197B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E3197B">
                              <w:rPr>
                                <w:noProof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620E22BF">
              <v:stroke joinstyle="miter"/>
              <v:path gradientshapeok="t" o:connecttype="rect"/>
            </v:shapetype>
            <v:shape id="Textfeld 31" style="position:absolute;margin-left:470pt;margin-top:43.3pt;width:67.8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">
              <v:textbox inset="0,0,0,0">
                <w:txbxContent>
                  <w:p w:rsidR="008E52DA" w:rsidP="00144D7C" w:rsidRDefault="008E52DA" w14:paraId="160D3D1A" w14:textId="7D646D7F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E3197B">
                      <w:rPr>
                        <w:noProof/>
                      </w:rPr>
                      <w:t>4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3197B">
                        <w:rPr>
                          <w:noProof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70B2EBAA" wp14:editId="1B07C2EF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EDD242" w14:textId="77777777" w:rsidR="008E52DA" w:rsidRPr="00FA1A9E" w:rsidRDefault="008E52DA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feld 192" style="position:absolute;margin-left:193.5pt;margin-top:30.75pt;width:345.25pt;height:28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" w14:anchorId="70B2EBAA">
              <v:textbox inset="0,0,0,0">
                <w:txbxContent>
                  <w:p w:rsidRPr="00FA1A9E" w:rsidR="008E52DA" w:rsidP="00FA1A9E" w:rsidRDefault="008E52DA" w14:paraId="14EDD242" w14:textId="77777777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60288" behindDoc="0" locked="1" layoutInCell="1" allowOverlap="1" wp14:anchorId="13CE0D24" wp14:editId="62DAC809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D2DEE" w14:textId="77777777" w:rsidR="008E52DA" w:rsidRDefault="008E52DA">
    <w:pPr>
      <w:pStyle w:val="Kopfzeil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7E38F6AE" wp14:editId="6A5C6340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A7F038" w14:textId="2676F97B" w:rsidR="008E52DA" w:rsidRDefault="008E52DA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E3197B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E3197B">
                              <w:rPr>
                                <w:noProof/>
                              </w:rPr>
                              <w:t>4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 w14:anchorId="7E38F6AE">
              <v:stroke joinstyle="miter"/>
              <v:path gradientshapeok="t" o:connecttype="rect"/>
            </v:shapetype>
            <v:shape id="Textfeld 193" style="position:absolute;margin-left:469.85pt;margin-top:43.65pt;width:67.5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">
              <v:textbox inset="0,0,0,0">
                <w:txbxContent>
                  <w:p w:rsidR="008E52DA" w:rsidP="00144D7C" w:rsidRDefault="008E52DA" w14:paraId="02A7F038" w14:textId="2676F97B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E3197B">
                      <w:rPr>
                        <w:noProof/>
                      </w:rPr>
                      <w:t>1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E3197B">
                        <w:rPr>
                          <w:noProof/>
                        </w:rPr>
                        <w:t>4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55879C5" wp14:editId="5E446D81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2D2B16B" w14:textId="77777777" w:rsidR="008E52DA" w:rsidRPr="00FA1A9E" w:rsidRDefault="008E52DA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feld 194" style="position:absolute;margin-left:193.5pt;margin-top:30.75pt;width:345.25pt;height:28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" w14:anchorId="755879C5">
              <v:textbox inset="0,0,0,0">
                <w:txbxContent>
                  <w:p w:rsidRPr="00FA1A9E" w:rsidR="008E52DA" w:rsidP="00FA1A9E" w:rsidRDefault="008E52DA" w14:paraId="32D2B16B" w14:textId="77777777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9264" behindDoc="0" locked="1" layoutInCell="1" allowOverlap="1" wp14:anchorId="0229E048" wp14:editId="1B8DEBA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  <int:ParagraphRange paragraphId="827019755" textId="1225241225" start="176" length="7" invalidationStart="176" invalidationLength="7" id="ngKYGd23"/>
    <int:ParagraphRange paragraphId="1504462674" textId="467700070" start="17" length="10" invalidationStart="17" invalidationLength="10" id="HLR534CW"/>
    <int:WordHash hashCode="y5vcgMhU3bUrae" id="bhA8mMpb"/>
  </int:Manifest>
  <int:Observations>
    <int:Content id="n3UILSi4">
      <int:Rejection type="LegacyProofing"/>
    </int:Content>
    <int:Content id="ngKYGd23">
      <int:Rejection type="LegacyProofing"/>
    </int:Content>
    <int:Content id="HLR534CW">
      <int:Rejection type="LegacyProofing"/>
    </int:Content>
    <int:Content id="bhA8mMpb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614"/>
    <w:rsid w:val="00011498"/>
    <w:rsid w:val="00011CAF"/>
    <w:rsid w:val="00012943"/>
    <w:rsid w:val="000142AF"/>
    <w:rsid w:val="00017D61"/>
    <w:rsid w:val="000227E4"/>
    <w:rsid w:val="000307A2"/>
    <w:rsid w:val="00035713"/>
    <w:rsid w:val="00036490"/>
    <w:rsid w:val="000435A0"/>
    <w:rsid w:val="00045F71"/>
    <w:rsid w:val="000515B3"/>
    <w:rsid w:val="000567EE"/>
    <w:rsid w:val="00060DB5"/>
    <w:rsid w:val="000611E9"/>
    <w:rsid w:val="00062ED8"/>
    <w:rsid w:val="00064C98"/>
    <w:rsid w:val="00067FE9"/>
    <w:rsid w:val="00070AAA"/>
    <w:rsid w:val="00077300"/>
    <w:rsid w:val="0008050F"/>
    <w:rsid w:val="000849EA"/>
    <w:rsid w:val="00087D3A"/>
    <w:rsid w:val="0009389D"/>
    <w:rsid w:val="00094159"/>
    <w:rsid w:val="00095AC1"/>
    <w:rsid w:val="000A4F47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6E88"/>
    <w:rsid w:val="000F032A"/>
    <w:rsid w:val="000F037A"/>
    <w:rsid w:val="000F1296"/>
    <w:rsid w:val="000F6C6D"/>
    <w:rsid w:val="00103C40"/>
    <w:rsid w:val="00121B14"/>
    <w:rsid w:val="001239B1"/>
    <w:rsid w:val="00125812"/>
    <w:rsid w:val="00127623"/>
    <w:rsid w:val="001322D3"/>
    <w:rsid w:val="001344BA"/>
    <w:rsid w:val="00137D0F"/>
    <w:rsid w:val="00144D7C"/>
    <w:rsid w:val="00147060"/>
    <w:rsid w:val="001500B8"/>
    <w:rsid w:val="0015447D"/>
    <w:rsid w:val="001568F0"/>
    <w:rsid w:val="00157E10"/>
    <w:rsid w:val="001612EE"/>
    <w:rsid w:val="0016167C"/>
    <w:rsid w:val="00164B1C"/>
    <w:rsid w:val="00167CAE"/>
    <w:rsid w:val="001728C8"/>
    <w:rsid w:val="00173828"/>
    <w:rsid w:val="00174DA9"/>
    <w:rsid w:val="0017603B"/>
    <w:rsid w:val="00181AC9"/>
    <w:rsid w:val="001826A8"/>
    <w:rsid w:val="00185344"/>
    <w:rsid w:val="00190BA4"/>
    <w:rsid w:val="00191C91"/>
    <w:rsid w:val="001A1EE7"/>
    <w:rsid w:val="001A369F"/>
    <w:rsid w:val="001B3497"/>
    <w:rsid w:val="001C32F7"/>
    <w:rsid w:val="001C5692"/>
    <w:rsid w:val="001D3455"/>
    <w:rsid w:val="001D4E25"/>
    <w:rsid w:val="001E6C23"/>
    <w:rsid w:val="001E7745"/>
    <w:rsid w:val="001F17A4"/>
    <w:rsid w:val="001F2508"/>
    <w:rsid w:val="001F2601"/>
    <w:rsid w:val="001F6570"/>
    <w:rsid w:val="001F6B39"/>
    <w:rsid w:val="001F71DC"/>
    <w:rsid w:val="00200C46"/>
    <w:rsid w:val="00201E83"/>
    <w:rsid w:val="0020358C"/>
    <w:rsid w:val="002069C7"/>
    <w:rsid w:val="00207489"/>
    <w:rsid w:val="00211C92"/>
    <w:rsid w:val="0021562B"/>
    <w:rsid w:val="00223171"/>
    <w:rsid w:val="002243EF"/>
    <w:rsid w:val="00225138"/>
    <w:rsid w:val="00225D63"/>
    <w:rsid w:val="002261A1"/>
    <w:rsid w:val="0023101D"/>
    <w:rsid w:val="00231DC0"/>
    <w:rsid w:val="00232258"/>
    <w:rsid w:val="0023379A"/>
    <w:rsid w:val="00233837"/>
    <w:rsid w:val="00235304"/>
    <w:rsid w:val="0024228C"/>
    <w:rsid w:val="00242EC7"/>
    <w:rsid w:val="00243E82"/>
    <w:rsid w:val="00252AE3"/>
    <w:rsid w:val="0025370B"/>
    <w:rsid w:val="0025494C"/>
    <w:rsid w:val="00254D54"/>
    <w:rsid w:val="00256969"/>
    <w:rsid w:val="00264AF1"/>
    <w:rsid w:val="0026525D"/>
    <w:rsid w:val="00266AA6"/>
    <w:rsid w:val="0027415E"/>
    <w:rsid w:val="00274955"/>
    <w:rsid w:val="00276CF2"/>
    <w:rsid w:val="00284159"/>
    <w:rsid w:val="00284584"/>
    <w:rsid w:val="00285A4B"/>
    <w:rsid w:val="00286A49"/>
    <w:rsid w:val="002A636B"/>
    <w:rsid w:val="002B2A18"/>
    <w:rsid w:val="002B57DF"/>
    <w:rsid w:val="002B5A73"/>
    <w:rsid w:val="002B73BA"/>
    <w:rsid w:val="002B7855"/>
    <w:rsid w:val="002C3815"/>
    <w:rsid w:val="002C3EC6"/>
    <w:rsid w:val="002C4418"/>
    <w:rsid w:val="002C7504"/>
    <w:rsid w:val="002D15E5"/>
    <w:rsid w:val="002D5AAC"/>
    <w:rsid w:val="002D5E6B"/>
    <w:rsid w:val="002D671B"/>
    <w:rsid w:val="002E3F41"/>
    <w:rsid w:val="002F7EF0"/>
    <w:rsid w:val="00303D76"/>
    <w:rsid w:val="00304D9F"/>
    <w:rsid w:val="00306632"/>
    <w:rsid w:val="00307004"/>
    <w:rsid w:val="00310F9E"/>
    <w:rsid w:val="003134D0"/>
    <w:rsid w:val="003139A0"/>
    <w:rsid w:val="003147DC"/>
    <w:rsid w:val="003157D0"/>
    <w:rsid w:val="003206FA"/>
    <w:rsid w:val="003246CE"/>
    <w:rsid w:val="00324788"/>
    <w:rsid w:val="0033104C"/>
    <w:rsid w:val="00333CAB"/>
    <w:rsid w:val="0033666C"/>
    <w:rsid w:val="003369D1"/>
    <w:rsid w:val="00344E5B"/>
    <w:rsid w:val="0034530A"/>
    <w:rsid w:val="00347C0F"/>
    <w:rsid w:val="00351868"/>
    <w:rsid w:val="00351BA6"/>
    <w:rsid w:val="00355EF4"/>
    <w:rsid w:val="003561A2"/>
    <w:rsid w:val="003561AD"/>
    <w:rsid w:val="003602F0"/>
    <w:rsid w:val="00360A35"/>
    <w:rsid w:val="00362712"/>
    <w:rsid w:val="00366F0A"/>
    <w:rsid w:val="00367C66"/>
    <w:rsid w:val="00371B64"/>
    <w:rsid w:val="00372EA6"/>
    <w:rsid w:val="00374471"/>
    <w:rsid w:val="00375ACD"/>
    <w:rsid w:val="003760C6"/>
    <w:rsid w:val="00381B95"/>
    <w:rsid w:val="00381FB9"/>
    <w:rsid w:val="0038295F"/>
    <w:rsid w:val="00382E7B"/>
    <w:rsid w:val="00383FBC"/>
    <w:rsid w:val="003847DB"/>
    <w:rsid w:val="00385D51"/>
    <w:rsid w:val="003A24AF"/>
    <w:rsid w:val="003A79F7"/>
    <w:rsid w:val="003B1092"/>
    <w:rsid w:val="003B2BC5"/>
    <w:rsid w:val="003B69E5"/>
    <w:rsid w:val="003B6B4B"/>
    <w:rsid w:val="003C0213"/>
    <w:rsid w:val="003C49F6"/>
    <w:rsid w:val="003C4ED4"/>
    <w:rsid w:val="003D0966"/>
    <w:rsid w:val="003D40E9"/>
    <w:rsid w:val="003D75A5"/>
    <w:rsid w:val="003E55C7"/>
    <w:rsid w:val="003F1A7C"/>
    <w:rsid w:val="00402ACE"/>
    <w:rsid w:val="00402C88"/>
    <w:rsid w:val="00404DCC"/>
    <w:rsid w:val="00405B14"/>
    <w:rsid w:val="004060F8"/>
    <w:rsid w:val="00407330"/>
    <w:rsid w:val="00410159"/>
    <w:rsid w:val="0041365F"/>
    <w:rsid w:val="00414024"/>
    <w:rsid w:val="00415D08"/>
    <w:rsid w:val="004221F2"/>
    <w:rsid w:val="00426B44"/>
    <w:rsid w:val="0043243A"/>
    <w:rsid w:val="00432D96"/>
    <w:rsid w:val="0043529B"/>
    <w:rsid w:val="00443091"/>
    <w:rsid w:val="00446050"/>
    <w:rsid w:val="00451549"/>
    <w:rsid w:val="00451947"/>
    <w:rsid w:val="00452499"/>
    <w:rsid w:val="00454BCB"/>
    <w:rsid w:val="004602E3"/>
    <w:rsid w:val="0046035C"/>
    <w:rsid w:val="00464650"/>
    <w:rsid w:val="00470472"/>
    <w:rsid w:val="004704BD"/>
    <w:rsid w:val="004715FE"/>
    <w:rsid w:val="004725ED"/>
    <w:rsid w:val="004755D2"/>
    <w:rsid w:val="00475940"/>
    <w:rsid w:val="00484E02"/>
    <w:rsid w:val="00486F2B"/>
    <w:rsid w:val="00490E96"/>
    <w:rsid w:val="00495870"/>
    <w:rsid w:val="00495AEB"/>
    <w:rsid w:val="00497AF3"/>
    <w:rsid w:val="004A0541"/>
    <w:rsid w:val="004A0578"/>
    <w:rsid w:val="004A30B1"/>
    <w:rsid w:val="004A5F16"/>
    <w:rsid w:val="004A7D66"/>
    <w:rsid w:val="004C0B10"/>
    <w:rsid w:val="004C3D61"/>
    <w:rsid w:val="004C4907"/>
    <w:rsid w:val="004C4970"/>
    <w:rsid w:val="004D12EE"/>
    <w:rsid w:val="004D2BC5"/>
    <w:rsid w:val="004E3DFF"/>
    <w:rsid w:val="004E4C5E"/>
    <w:rsid w:val="004F3698"/>
    <w:rsid w:val="0050229A"/>
    <w:rsid w:val="005056D4"/>
    <w:rsid w:val="00512A06"/>
    <w:rsid w:val="00515C86"/>
    <w:rsid w:val="0051619B"/>
    <w:rsid w:val="0051720C"/>
    <w:rsid w:val="005248A1"/>
    <w:rsid w:val="0052597E"/>
    <w:rsid w:val="00526853"/>
    <w:rsid w:val="00527D95"/>
    <w:rsid w:val="00530009"/>
    <w:rsid w:val="00530D62"/>
    <w:rsid w:val="005327DB"/>
    <w:rsid w:val="005344F8"/>
    <w:rsid w:val="00534A45"/>
    <w:rsid w:val="00543124"/>
    <w:rsid w:val="0054363F"/>
    <w:rsid w:val="00544005"/>
    <w:rsid w:val="005454B5"/>
    <w:rsid w:val="00547BFF"/>
    <w:rsid w:val="00555C68"/>
    <w:rsid w:val="00560400"/>
    <w:rsid w:val="00561869"/>
    <w:rsid w:val="00562802"/>
    <w:rsid w:val="005669AD"/>
    <w:rsid w:val="005717F3"/>
    <w:rsid w:val="00575939"/>
    <w:rsid w:val="005768F6"/>
    <w:rsid w:val="00586C8A"/>
    <w:rsid w:val="005926F1"/>
    <w:rsid w:val="00596CA8"/>
    <w:rsid w:val="005A133A"/>
    <w:rsid w:val="005A4619"/>
    <w:rsid w:val="005A49C4"/>
    <w:rsid w:val="005A6738"/>
    <w:rsid w:val="005B11C4"/>
    <w:rsid w:val="005B1869"/>
    <w:rsid w:val="005B38B6"/>
    <w:rsid w:val="005B56B8"/>
    <w:rsid w:val="005B6332"/>
    <w:rsid w:val="005B738B"/>
    <w:rsid w:val="005B7735"/>
    <w:rsid w:val="005C17FC"/>
    <w:rsid w:val="005C5B78"/>
    <w:rsid w:val="005D0C83"/>
    <w:rsid w:val="005D3D72"/>
    <w:rsid w:val="005D4296"/>
    <w:rsid w:val="005D47BD"/>
    <w:rsid w:val="005D571F"/>
    <w:rsid w:val="005D5FB4"/>
    <w:rsid w:val="005D7525"/>
    <w:rsid w:val="005E0AFD"/>
    <w:rsid w:val="005E145A"/>
    <w:rsid w:val="005E301F"/>
    <w:rsid w:val="005E53ED"/>
    <w:rsid w:val="005E5517"/>
    <w:rsid w:val="005E6F73"/>
    <w:rsid w:val="005F1EE6"/>
    <w:rsid w:val="005F78BD"/>
    <w:rsid w:val="00602FB9"/>
    <w:rsid w:val="00610652"/>
    <w:rsid w:val="00615012"/>
    <w:rsid w:val="006233DB"/>
    <w:rsid w:val="00624922"/>
    <w:rsid w:val="00625205"/>
    <w:rsid w:val="006309AE"/>
    <w:rsid w:val="0063375C"/>
    <w:rsid w:val="00634E62"/>
    <w:rsid w:val="006435CE"/>
    <w:rsid w:val="00643773"/>
    <w:rsid w:val="0064758E"/>
    <w:rsid w:val="00647649"/>
    <w:rsid w:val="006559EC"/>
    <w:rsid w:val="006579B0"/>
    <w:rsid w:val="006672D1"/>
    <w:rsid w:val="00667EAE"/>
    <w:rsid w:val="006715F3"/>
    <w:rsid w:val="00674B0F"/>
    <w:rsid w:val="00676491"/>
    <w:rsid w:val="0068016A"/>
    <w:rsid w:val="00681104"/>
    <w:rsid w:val="006938C8"/>
    <w:rsid w:val="00696328"/>
    <w:rsid w:val="006A34C8"/>
    <w:rsid w:val="006A3D94"/>
    <w:rsid w:val="006A79DF"/>
    <w:rsid w:val="006B467A"/>
    <w:rsid w:val="006C198E"/>
    <w:rsid w:val="006C1F44"/>
    <w:rsid w:val="006C69D0"/>
    <w:rsid w:val="006D0F5C"/>
    <w:rsid w:val="006D1FC7"/>
    <w:rsid w:val="006D27E4"/>
    <w:rsid w:val="006D7107"/>
    <w:rsid w:val="006E2928"/>
    <w:rsid w:val="006E36A3"/>
    <w:rsid w:val="006F0B11"/>
    <w:rsid w:val="006F10DD"/>
    <w:rsid w:val="006F159B"/>
    <w:rsid w:val="006F4C81"/>
    <w:rsid w:val="006F69C4"/>
    <w:rsid w:val="006F733A"/>
    <w:rsid w:val="007001CD"/>
    <w:rsid w:val="0070143F"/>
    <w:rsid w:val="007029D6"/>
    <w:rsid w:val="00702B6A"/>
    <w:rsid w:val="00702C0E"/>
    <w:rsid w:val="00703079"/>
    <w:rsid w:val="0070511D"/>
    <w:rsid w:val="00707AFA"/>
    <w:rsid w:val="007100FD"/>
    <w:rsid w:val="0071014E"/>
    <w:rsid w:val="00711ACE"/>
    <w:rsid w:val="00715AB5"/>
    <w:rsid w:val="0072022B"/>
    <w:rsid w:val="00721D83"/>
    <w:rsid w:val="00722457"/>
    <w:rsid w:val="00723DE9"/>
    <w:rsid w:val="0072716D"/>
    <w:rsid w:val="00732AA5"/>
    <w:rsid w:val="00735A40"/>
    <w:rsid w:val="0074186B"/>
    <w:rsid w:val="00743393"/>
    <w:rsid w:val="00743A0B"/>
    <w:rsid w:val="00744F25"/>
    <w:rsid w:val="00751EF6"/>
    <w:rsid w:val="00751F7B"/>
    <w:rsid w:val="007540B6"/>
    <w:rsid w:val="00754BD5"/>
    <w:rsid w:val="007551C7"/>
    <w:rsid w:val="00756562"/>
    <w:rsid w:val="00760A11"/>
    <w:rsid w:val="0076137F"/>
    <w:rsid w:val="00767116"/>
    <w:rsid w:val="0077027A"/>
    <w:rsid w:val="007751F3"/>
    <w:rsid w:val="00776546"/>
    <w:rsid w:val="007818D8"/>
    <w:rsid w:val="00781D0A"/>
    <w:rsid w:val="00783AD1"/>
    <w:rsid w:val="00787C80"/>
    <w:rsid w:val="00790A47"/>
    <w:rsid w:val="007923C8"/>
    <w:rsid w:val="00793924"/>
    <w:rsid w:val="00793CD8"/>
    <w:rsid w:val="00796971"/>
    <w:rsid w:val="007A473B"/>
    <w:rsid w:val="007B3448"/>
    <w:rsid w:val="007B3DD0"/>
    <w:rsid w:val="007B4354"/>
    <w:rsid w:val="007B4848"/>
    <w:rsid w:val="007B5933"/>
    <w:rsid w:val="007B787B"/>
    <w:rsid w:val="007C53F4"/>
    <w:rsid w:val="007C6252"/>
    <w:rsid w:val="007C6E81"/>
    <w:rsid w:val="007E4BA6"/>
    <w:rsid w:val="007E677C"/>
    <w:rsid w:val="007E6DA5"/>
    <w:rsid w:val="007F1013"/>
    <w:rsid w:val="007F42E4"/>
    <w:rsid w:val="007F4FC4"/>
    <w:rsid w:val="007F527F"/>
    <w:rsid w:val="007F7C92"/>
    <w:rsid w:val="00803B8C"/>
    <w:rsid w:val="00805F7A"/>
    <w:rsid w:val="008076D7"/>
    <w:rsid w:val="0081324B"/>
    <w:rsid w:val="00813E84"/>
    <w:rsid w:val="008155D8"/>
    <w:rsid w:val="00817186"/>
    <w:rsid w:val="0082087D"/>
    <w:rsid w:val="008261F8"/>
    <w:rsid w:val="00826E7F"/>
    <w:rsid w:val="0082741B"/>
    <w:rsid w:val="00830E36"/>
    <w:rsid w:val="0083156E"/>
    <w:rsid w:val="00835E5D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52B39"/>
    <w:rsid w:val="00862003"/>
    <w:rsid w:val="008625AC"/>
    <w:rsid w:val="00870274"/>
    <w:rsid w:val="00873CD6"/>
    <w:rsid w:val="00876098"/>
    <w:rsid w:val="00876E72"/>
    <w:rsid w:val="00881E35"/>
    <w:rsid w:val="00884360"/>
    <w:rsid w:val="0088535F"/>
    <w:rsid w:val="0089169D"/>
    <w:rsid w:val="00892A42"/>
    <w:rsid w:val="00897BF0"/>
    <w:rsid w:val="008A1888"/>
    <w:rsid w:val="008A47C4"/>
    <w:rsid w:val="008A67DD"/>
    <w:rsid w:val="008B0154"/>
    <w:rsid w:val="008B33D8"/>
    <w:rsid w:val="008B4E23"/>
    <w:rsid w:val="008C28B8"/>
    <w:rsid w:val="008C4D53"/>
    <w:rsid w:val="008C66A5"/>
    <w:rsid w:val="008C74DD"/>
    <w:rsid w:val="008D0A3A"/>
    <w:rsid w:val="008D31B0"/>
    <w:rsid w:val="008D359D"/>
    <w:rsid w:val="008D4EB1"/>
    <w:rsid w:val="008D60D5"/>
    <w:rsid w:val="008E52DA"/>
    <w:rsid w:val="008E6718"/>
    <w:rsid w:val="008E7177"/>
    <w:rsid w:val="008F1891"/>
    <w:rsid w:val="00904AA8"/>
    <w:rsid w:val="00904BE6"/>
    <w:rsid w:val="00907B4D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245A"/>
    <w:rsid w:val="009339BB"/>
    <w:rsid w:val="00934263"/>
    <w:rsid w:val="00936080"/>
    <w:rsid w:val="00937B95"/>
    <w:rsid w:val="00937BF7"/>
    <w:rsid w:val="009406AD"/>
    <w:rsid w:val="0094405A"/>
    <w:rsid w:val="00944C39"/>
    <w:rsid w:val="0094604D"/>
    <w:rsid w:val="00950FC8"/>
    <w:rsid w:val="009514B0"/>
    <w:rsid w:val="009519B4"/>
    <w:rsid w:val="009555F2"/>
    <w:rsid w:val="00955879"/>
    <w:rsid w:val="0096298D"/>
    <w:rsid w:val="00963EDB"/>
    <w:rsid w:val="00965BC8"/>
    <w:rsid w:val="00965FDC"/>
    <w:rsid w:val="00972507"/>
    <w:rsid w:val="009759A2"/>
    <w:rsid w:val="00977493"/>
    <w:rsid w:val="00983B3A"/>
    <w:rsid w:val="009847FB"/>
    <w:rsid w:val="00987E5F"/>
    <w:rsid w:val="0099263C"/>
    <w:rsid w:val="00994737"/>
    <w:rsid w:val="00996B43"/>
    <w:rsid w:val="009A1956"/>
    <w:rsid w:val="009A71D3"/>
    <w:rsid w:val="009B0AE0"/>
    <w:rsid w:val="009B0F78"/>
    <w:rsid w:val="009B10E8"/>
    <w:rsid w:val="009B3CB1"/>
    <w:rsid w:val="009B6B19"/>
    <w:rsid w:val="009C2C4C"/>
    <w:rsid w:val="009D4BE7"/>
    <w:rsid w:val="009D72BE"/>
    <w:rsid w:val="009E36ED"/>
    <w:rsid w:val="009E3CFF"/>
    <w:rsid w:val="009E4F7F"/>
    <w:rsid w:val="009E595B"/>
    <w:rsid w:val="009E5E75"/>
    <w:rsid w:val="009E66BC"/>
    <w:rsid w:val="009E6E72"/>
    <w:rsid w:val="009F5AB4"/>
    <w:rsid w:val="00A01221"/>
    <w:rsid w:val="00A01C2D"/>
    <w:rsid w:val="00A0630E"/>
    <w:rsid w:val="00A11370"/>
    <w:rsid w:val="00A23711"/>
    <w:rsid w:val="00A2580B"/>
    <w:rsid w:val="00A271C7"/>
    <w:rsid w:val="00A30186"/>
    <w:rsid w:val="00A31FA8"/>
    <w:rsid w:val="00A335FF"/>
    <w:rsid w:val="00A40CA0"/>
    <w:rsid w:val="00A42FAC"/>
    <w:rsid w:val="00A44835"/>
    <w:rsid w:val="00A45C56"/>
    <w:rsid w:val="00A51F50"/>
    <w:rsid w:val="00A565C0"/>
    <w:rsid w:val="00A57CA1"/>
    <w:rsid w:val="00A6344C"/>
    <w:rsid w:val="00A63B4A"/>
    <w:rsid w:val="00A65C90"/>
    <w:rsid w:val="00A669AF"/>
    <w:rsid w:val="00A7132E"/>
    <w:rsid w:val="00A748A1"/>
    <w:rsid w:val="00A77567"/>
    <w:rsid w:val="00A82901"/>
    <w:rsid w:val="00A9256C"/>
    <w:rsid w:val="00A9532B"/>
    <w:rsid w:val="00AA2C4C"/>
    <w:rsid w:val="00AA6C1C"/>
    <w:rsid w:val="00AB0F0A"/>
    <w:rsid w:val="00AB196E"/>
    <w:rsid w:val="00AB3983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D6B25"/>
    <w:rsid w:val="00AE0EF3"/>
    <w:rsid w:val="00AE2057"/>
    <w:rsid w:val="00AE6372"/>
    <w:rsid w:val="00AE6AD6"/>
    <w:rsid w:val="00AF01B8"/>
    <w:rsid w:val="00AF36BF"/>
    <w:rsid w:val="00AF6320"/>
    <w:rsid w:val="00B01E98"/>
    <w:rsid w:val="00B10A9A"/>
    <w:rsid w:val="00B113DE"/>
    <w:rsid w:val="00B11660"/>
    <w:rsid w:val="00B11C23"/>
    <w:rsid w:val="00B12C96"/>
    <w:rsid w:val="00B17C99"/>
    <w:rsid w:val="00B20E88"/>
    <w:rsid w:val="00B36AD8"/>
    <w:rsid w:val="00B37885"/>
    <w:rsid w:val="00B37E02"/>
    <w:rsid w:val="00B42BB8"/>
    <w:rsid w:val="00B436C2"/>
    <w:rsid w:val="00B450C7"/>
    <w:rsid w:val="00B45BA4"/>
    <w:rsid w:val="00B47D45"/>
    <w:rsid w:val="00B50E7B"/>
    <w:rsid w:val="00B55420"/>
    <w:rsid w:val="00B62122"/>
    <w:rsid w:val="00B648EF"/>
    <w:rsid w:val="00B64A04"/>
    <w:rsid w:val="00B669FE"/>
    <w:rsid w:val="00B72541"/>
    <w:rsid w:val="00B75C51"/>
    <w:rsid w:val="00B80361"/>
    <w:rsid w:val="00B8061B"/>
    <w:rsid w:val="00B80DFC"/>
    <w:rsid w:val="00B821D2"/>
    <w:rsid w:val="00B8773C"/>
    <w:rsid w:val="00B92530"/>
    <w:rsid w:val="00B9363A"/>
    <w:rsid w:val="00BA119C"/>
    <w:rsid w:val="00BA5BD1"/>
    <w:rsid w:val="00BA61E6"/>
    <w:rsid w:val="00BB09B5"/>
    <w:rsid w:val="00BB4B46"/>
    <w:rsid w:val="00BB6864"/>
    <w:rsid w:val="00BB699F"/>
    <w:rsid w:val="00BC4FDA"/>
    <w:rsid w:val="00BC7626"/>
    <w:rsid w:val="00BD02D5"/>
    <w:rsid w:val="00BD404F"/>
    <w:rsid w:val="00BD456D"/>
    <w:rsid w:val="00BD787F"/>
    <w:rsid w:val="00BE3905"/>
    <w:rsid w:val="00BE60C9"/>
    <w:rsid w:val="00BF2A87"/>
    <w:rsid w:val="00BF5E73"/>
    <w:rsid w:val="00BF68CC"/>
    <w:rsid w:val="00BF692D"/>
    <w:rsid w:val="00C06E99"/>
    <w:rsid w:val="00C105CB"/>
    <w:rsid w:val="00C11891"/>
    <w:rsid w:val="00C13953"/>
    <w:rsid w:val="00C176BF"/>
    <w:rsid w:val="00C2277C"/>
    <w:rsid w:val="00C243A7"/>
    <w:rsid w:val="00C248A9"/>
    <w:rsid w:val="00C30A63"/>
    <w:rsid w:val="00C32894"/>
    <w:rsid w:val="00C328E8"/>
    <w:rsid w:val="00C32F6A"/>
    <w:rsid w:val="00C36C6F"/>
    <w:rsid w:val="00C40C8B"/>
    <w:rsid w:val="00C41835"/>
    <w:rsid w:val="00C41D70"/>
    <w:rsid w:val="00C47F50"/>
    <w:rsid w:val="00C555A9"/>
    <w:rsid w:val="00C614E3"/>
    <w:rsid w:val="00C65FF2"/>
    <w:rsid w:val="00C67B03"/>
    <w:rsid w:val="00C71C38"/>
    <w:rsid w:val="00C71CBB"/>
    <w:rsid w:val="00C75F75"/>
    <w:rsid w:val="00C7752C"/>
    <w:rsid w:val="00C82E51"/>
    <w:rsid w:val="00C87EBA"/>
    <w:rsid w:val="00C91ACD"/>
    <w:rsid w:val="00C97AC8"/>
    <w:rsid w:val="00CA1EB9"/>
    <w:rsid w:val="00CA2D7B"/>
    <w:rsid w:val="00CA4F07"/>
    <w:rsid w:val="00CC06C6"/>
    <w:rsid w:val="00CC3E07"/>
    <w:rsid w:val="00CD0353"/>
    <w:rsid w:val="00CD3225"/>
    <w:rsid w:val="00CD36AC"/>
    <w:rsid w:val="00CD5497"/>
    <w:rsid w:val="00CD7E13"/>
    <w:rsid w:val="00CE2680"/>
    <w:rsid w:val="00CE3B7D"/>
    <w:rsid w:val="00CE71AA"/>
    <w:rsid w:val="00CF0E05"/>
    <w:rsid w:val="00CF18B3"/>
    <w:rsid w:val="00CF3B2D"/>
    <w:rsid w:val="00CF7D04"/>
    <w:rsid w:val="00D00611"/>
    <w:rsid w:val="00D0063C"/>
    <w:rsid w:val="00D03AF7"/>
    <w:rsid w:val="00D046E5"/>
    <w:rsid w:val="00D15CCF"/>
    <w:rsid w:val="00D20615"/>
    <w:rsid w:val="00D21C95"/>
    <w:rsid w:val="00D21F25"/>
    <w:rsid w:val="00D2348C"/>
    <w:rsid w:val="00D3081F"/>
    <w:rsid w:val="00D3449F"/>
    <w:rsid w:val="00D36514"/>
    <w:rsid w:val="00D416EE"/>
    <w:rsid w:val="00D41CE9"/>
    <w:rsid w:val="00D43E63"/>
    <w:rsid w:val="00D530F8"/>
    <w:rsid w:val="00D56389"/>
    <w:rsid w:val="00D60E02"/>
    <w:rsid w:val="00D6122F"/>
    <w:rsid w:val="00D65A88"/>
    <w:rsid w:val="00D66A82"/>
    <w:rsid w:val="00D72C12"/>
    <w:rsid w:val="00D7333F"/>
    <w:rsid w:val="00D762ED"/>
    <w:rsid w:val="00D83DAD"/>
    <w:rsid w:val="00D87283"/>
    <w:rsid w:val="00D872B0"/>
    <w:rsid w:val="00D90F09"/>
    <w:rsid w:val="00D91699"/>
    <w:rsid w:val="00D950A1"/>
    <w:rsid w:val="00D95C24"/>
    <w:rsid w:val="00DA36AF"/>
    <w:rsid w:val="00DA4816"/>
    <w:rsid w:val="00DA4A82"/>
    <w:rsid w:val="00DA7B56"/>
    <w:rsid w:val="00DB74CD"/>
    <w:rsid w:val="00DB7C3B"/>
    <w:rsid w:val="00DC2218"/>
    <w:rsid w:val="00DC4587"/>
    <w:rsid w:val="00DC4D9F"/>
    <w:rsid w:val="00DC63C1"/>
    <w:rsid w:val="00DC7900"/>
    <w:rsid w:val="00DC7B6A"/>
    <w:rsid w:val="00DD1D0C"/>
    <w:rsid w:val="00DE0887"/>
    <w:rsid w:val="00DE1286"/>
    <w:rsid w:val="00DE43A6"/>
    <w:rsid w:val="00DE59B4"/>
    <w:rsid w:val="00DF2DC9"/>
    <w:rsid w:val="00DF412F"/>
    <w:rsid w:val="00E02E22"/>
    <w:rsid w:val="00E0344F"/>
    <w:rsid w:val="00E054C9"/>
    <w:rsid w:val="00E0550A"/>
    <w:rsid w:val="00E05F88"/>
    <w:rsid w:val="00E06A4A"/>
    <w:rsid w:val="00E06DA6"/>
    <w:rsid w:val="00E07A06"/>
    <w:rsid w:val="00E07F7C"/>
    <w:rsid w:val="00E1033E"/>
    <w:rsid w:val="00E11937"/>
    <w:rsid w:val="00E15E85"/>
    <w:rsid w:val="00E233E0"/>
    <w:rsid w:val="00E24A6B"/>
    <w:rsid w:val="00E3197B"/>
    <w:rsid w:val="00E33DFF"/>
    <w:rsid w:val="00E3401E"/>
    <w:rsid w:val="00E35BCC"/>
    <w:rsid w:val="00E370EA"/>
    <w:rsid w:val="00E40E09"/>
    <w:rsid w:val="00E42B59"/>
    <w:rsid w:val="00E42C92"/>
    <w:rsid w:val="00E4336D"/>
    <w:rsid w:val="00E43710"/>
    <w:rsid w:val="00E43853"/>
    <w:rsid w:val="00E45400"/>
    <w:rsid w:val="00E47FB8"/>
    <w:rsid w:val="00E52D69"/>
    <w:rsid w:val="00E537BB"/>
    <w:rsid w:val="00E615B9"/>
    <w:rsid w:val="00E622E0"/>
    <w:rsid w:val="00E6251C"/>
    <w:rsid w:val="00E64BB5"/>
    <w:rsid w:val="00E66C4B"/>
    <w:rsid w:val="00E66FDC"/>
    <w:rsid w:val="00E674CE"/>
    <w:rsid w:val="00E75438"/>
    <w:rsid w:val="00E76E0F"/>
    <w:rsid w:val="00E86C1F"/>
    <w:rsid w:val="00E9146A"/>
    <w:rsid w:val="00E92FD3"/>
    <w:rsid w:val="00E95E94"/>
    <w:rsid w:val="00EA1B66"/>
    <w:rsid w:val="00EA41E3"/>
    <w:rsid w:val="00EB1D6E"/>
    <w:rsid w:val="00EB2A5F"/>
    <w:rsid w:val="00EB3BCA"/>
    <w:rsid w:val="00EC1C98"/>
    <w:rsid w:val="00EC576E"/>
    <w:rsid w:val="00EC6B7D"/>
    <w:rsid w:val="00EC7876"/>
    <w:rsid w:val="00ED08AA"/>
    <w:rsid w:val="00ED6E84"/>
    <w:rsid w:val="00EE468F"/>
    <w:rsid w:val="00EE618C"/>
    <w:rsid w:val="00EF0D3E"/>
    <w:rsid w:val="00EF2C6B"/>
    <w:rsid w:val="00EF5871"/>
    <w:rsid w:val="00F0019A"/>
    <w:rsid w:val="00F02742"/>
    <w:rsid w:val="00F02ED3"/>
    <w:rsid w:val="00F04918"/>
    <w:rsid w:val="00F06D8E"/>
    <w:rsid w:val="00F16343"/>
    <w:rsid w:val="00F16599"/>
    <w:rsid w:val="00F205FD"/>
    <w:rsid w:val="00F31090"/>
    <w:rsid w:val="00F3193A"/>
    <w:rsid w:val="00F36AD8"/>
    <w:rsid w:val="00F36BBB"/>
    <w:rsid w:val="00F37508"/>
    <w:rsid w:val="00F42AD6"/>
    <w:rsid w:val="00F458C6"/>
    <w:rsid w:val="00F45AA6"/>
    <w:rsid w:val="00F50CC6"/>
    <w:rsid w:val="00F53A4E"/>
    <w:rsid w:val="00F54772"/>
    <w:rsid w:val="00F567B0"/>
    <w:rsid w:val="00F61E2C"/>
    <w:rsid w:val="00F621F7"/>
    <w:rsid w:val="00F64896"/>
    <w:rsid w:val="00F769DC"/>
    <w:rsid w:val="00F76B6F"/>
    <w:rsid w:val="00F85432"/>
    <w:rsid w:val="00F9157B"/>
    <w:rsid w:val="00F917D0"/>
    <w:rsid w:val="00F9200B"/>
    <w:rsid w:val="00F93E07"/>
    <w:rsid w:val="00F9641E"/>
    <w:rsid w:val="00FA1A9E"/>
    <w:rsid w:val="00FB40F0"/>
    <w:rsid w:val="00FC21F1"/>
    <w:rsid w:val="00FC2756"/>
    <w:rsid w:val="00FC3F45"/>
    <w:rsid w:val="00FC40EC"/>
    <w:rsid w:val="00FC7455"/>
    <w:rsid w:val="00FD798A"/>
    <w:rsid w:val="00FE014F"/>
    <w:rsid w:val="00FE21A7"/>
    <w:rsid w:val="00FE2594"/>
    <w:rsid w:val="00FE61D2"/>
    <w:rsid w:val="00FE644B"/>
    <w:rsid w:val="00FE65BC"/>
    <w:rsid w:val="00FE6BB9"/>
    <w:rsid w:val="00FE7447"/>
    <w:rsid w:val="00FF00D1"/>
    <w:rsid w:val="00FF4E94"/>
    <w:rsid w:val="00FF5BB5"/>
    <w:rsid w:val="010455D1"/>
    <w:rsid w:val="011E857C"/>
    <w:rsid w:val="02092543"/>
    <w:rsid w:val="0375F034"/>
    <w:rsid w:val="03E1611F"/>
    <w:rsid w:val="0408D1F3"/>
    <w:rsid w:val="04C28A72"/>
    <w:rsid w:val="077CCACB"/>
    <w:rsid w:val="07980E76"/>
    <w:rsid w:val="08024A90"/>
    <w:rsid w:val="08210AE0"/>
    <w:rsid w:val="0842B52B"/>
    <w:rsid w:val="0853144A"/>
    <w:rsid w:val="08D8542F"/>
    <w:rsid w:val="08F20DCA"/>
    <w:rsid w:val="095FE22B"/>
    <w:rsid w:val="097B5660"/>
    <w:rsid w:val="099A9206"/>
    <w:rsid w:val="09ACC3B4"/>
    <w:rsid w:val="0AC9B523"/>
    <w:rsid w:val="0B5361E8"/>
    <w:rsid w:val="0BC8877E"/>
    <w:rsid w:val="0C5DC8E4"/>
    <w:rsid w:val="0CDDA939"/>
    <w:rsid w:val="0D0FC627"/>
    <w:rsid w:val="0DA2D7BA"/>
    <w:rsid w:val="0DCBFF08"/>
    <w:rsid w:val="0DF545CA"/>
    <w:rsid w:val="0E218A02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AC5BDC"/>
    <w:rsid w:val="1212C482"/>
    <w:rsid w:val="12AA7344"/>
    <w:rsid w:val="1326C77C"/>
    <w:rsid w:val="1360C72C"/>
    <w:rsid w:val="13ACC43F"/>
    <w:rsid w:val="13ECD8CF"/>
    <w:rsid w:val="15462AD9"/>
    <w:rsid w:val="156967FB"/>
    <w:rsid w:val="15C87176"/>
    <w:rsid w:val="16D4BF6D"/>
    <w:rsid w:val="16F7ED65"/>
    <w:rsid w:val="17149ED3"/>
    <w:rsid w:val="172BCDF7"/>
    <w:rsid w:val="17CD831E"/>
    <w:rsid w:val="17DD9000"/>
    <w:rsid w:val="17F62314"/>
    <w:rsid w:val="18984BE8"/>
    <w:rsid w:val="1A04A3CE"/>
    <w:rsid w:val="1A85A807"/>
    <w:rsid w:val="1B20274A"/>
    <w:rsid w:val="1B7BAA60"/>
    <w:rsid w:val="1BB6A869"/>
    <w:rsid w:val="1BBADBF0"/>
    <w:rsid w:val="1C1ACEF4"/>
    <w:rsid w:val="1DBD86D1"/>
    <w:rsid w:val="1E55BEA7"/>
    <w:rsid w:val="1EE40462"/>
    <w:rsid w:val="1EFA1501"/>
    <w:rsid w:val="1F24E4FA"/>
    <w:rsid w:val="203A506C"/>
    <w:rsid w:val="20AA1C03"/>
    <w:rsid w:val="21D70DB6"/>
    <w:rsid w:val="223F1B6D"/>
    <w:rsid w:val="23BCFF0A"/>
    <w:rsid w:val="2535A28B"/>
    <w:rsid w:val="25D08DD7"/>
    <w:rsid w:val="2630F8FB"/>
    <w:rsid w:val="26ACC255"/>
    <w:rsid w:val="27279793"/>
    <w:rsid w:val="2873DEDC"/>
    <w:rsid w:val="294B009A"/>
    <w:rsid w:val="29A0FA3F"/>
    <w:rsid w:val="2A0A6B71"/>
    <w:rsid w:val="2A8BA27B"/>
    <w:rsid w:val="2B0BD7B4"/>
    <w:rsid w:val="2B122C2F"/>
    <w:rsid w:val="2B2C05AD"/>
    <w:rsid w:val="2BE02767"/>
    <w:rsid w:val="2BECC6C5"/>
    <w:rsid w:val="2C4E4940"/>
    <w:rsid w:val="2DE48B63"/>
    <w:rsid w:val="2DE88475"/>
    <w:rsid w:val="2DF5C63A"/>
    <w:rsid w:val="2E319C56"/>
    <w:rsid w:val="2F3EDAA4"/>
    <w:rsid w:val="2FCEA5F6"/>
    <w:rsid w:val="2FED8AD8"/>
    <w:rsid w:val="302DC59A"/>
    <w:rsid w:val="30540446"/>
    <w:rsid w:val="313AABFF"/>
    <w:rsid w:val="321020EE"/>
    <w:rsid w:val="328657E8"/>
    <w:rsid w:val="331145D3"/>
    <w:rsid w:val="33290392"/>
    <w:rsid w:val="3375EE60"/>
    <w:rsid w:val="33D10C5B"/>
    <w:rsid w:val="33E2B732"/>
    <w:rsid w:val="34C75C39"/>
    <w:rsid w:val="34D1D5A9"/>
    <w:rsid w:val="35553D74"/>
    <w:rsid w:val="3577E3B4"/>
    <w:rsid w:val="35B17CF2"/>
    <w:rsid w:val="35BD6990"/>
    <w:rsid w:val="362EBC90"/>
    <w:rsid w:val="36EB7F97"/>
    <w:rsid w:val="36F22A0A"/>
    <w:rsid w:val="370A08A6"/>
    <w:rsid w:val="37152F86"/>
    <w:rsid w:val="37382509"/>
    <w:rsid w:val="37955E14"/>
    <w:rsid w:val="37EB5AF8"/>
    <w:rsid w:val="3846EE6B"/>
    <w:rsid w:val="3880630A"/>
    <w:rsid w:val="38B1EF9A"/>
    <w:rsid w:val="397C6831"/>
    <w:rsid w:val="39DE35A3"/>
    <w:rsid w:val="3A09F7FC"/>
    <w:rsid w:val="3A46CDE7"/>
    <w:rsid w:val="3A8A9514"/>
    <w:rsid w:val="3ABF3BA2"/>
    <w:rsid w:val="3AD5EEBB"/>
    <w:rsid w:val="3CED9207"/>
    <w:rsid w:val="3CFECCDE"/>
    <w:rsid w:val="3DAC2C89"/>
    <w:rsid w:val="3E2DC60C"/>
    <w:rsid w:val="3EC2538E"/>
    <w:rsid w:val="3F115EF6"/>
    <w:rsid w:val="3F63F6DF"/>
    <w:rsid w:val="4022A1AB"/>
    <w:rsid w:val="40F24F2C"/>
    <w:rsid w:val="41304C1E"/>
    <w:rsid w:val="41EB665E"/>
    <w:rsid w:val="42053FDC"/>
    <w:rsid w:val="424BE4DA"/>
    <w:rsid w:val="4273940C"/>
    <w:rsid w:val="428012DD"/>
    <w:rsid w:val="429E6735"/>
    <w:rsid w:val="42D6A0A9"/>
    <w:rsid w:val="436D84F8"/>
    <w:rsid w:val="44294C4E"/>
    <w:rsid w:val="45127F29"/>
    <w:rsid w:val="453AE0EA"/>
    <w:rsid w:val="45452A09"/>
    <w:rsid w:val="45ADE792"/>
    <w:rsid w:val="45DC0123"/>
    <w:rsid w:val="4645FBD4"/>
    <w:rsid w:val="4716A709"/>
    <w:rsid w:val="472BF39E"/>
    <w:rsid w:val="4765E470"/>
    <w:rsid w:val="49115056"/>
    <w:rsid w:val="4A41EFC0"/>
    <w:rsid w:val="4AFC7AC2"/>
    <w:rsid w:val="4B175F57"/>
    <w:rsid w:val="4B8366E7"/>
    <w:rsid w:val="4BBCE846"/>
    <w:rsid w:val="4BDAFE50"/>
    <w:rsid w:val="4CA49718"/>
    <w:rsid w:val="4CF796BC"/>
    <w:rsid w:val="4D41B6FC"/>
    <w:rsid w:val="4D42D519"/>
    <w:rsid w:val="4DAF8CD9"/>
    <w:rsid w:val="4EAC5D8B"/>
    <w:rsid w:val="4F7B3B14"/>
    <w:rsid w:val="50424E49"/>
    <w:rsid w:val="507AAE6B"/>
    <w:rsid w:val="52308A13"/>
    <w:rsid w:val="5256C8BF"/>
    <w:rsid w:val="53D8070D"/>
    <w:rsid w:val="5401AA90"/>
    <w:rsid w:val="547C0FDC"/>
    <w:rsid w:val="5484F67E"/>
    <w:rsid w:val="55AAC8A0"/>
    <w:rsid w:val="55DB2DD0"/>
    <w:rsid w:val="564A2DC4"/>
    <w:rsid w:val="571963B2"/>
    <w:rsid w:val="5741F84A"/>
    <w:rsid w:val="5792805C"/>
    <w:rsid w:val="57F261C1"/>
    <w:rsid w:val="58389388"/>
    <w:rsid w:val="5958734B"/>
    <w:rsid w:val="5995E77F"/>
    <w:rsid w:val="5A63D02D"/>
    <w:rsid w:val="5B0326C4"/>
    <w:rsid w:val="5CAADF26"/>
    <w:rsid w:val="5DD50D0A"/>
    <w:rsid w:val="5DD88119"/>
    <w:rsid w:val="5E382143"/>
    <w:rsid w:val="5EC09216"/>
    <w:rsid w:val="5EF7B524"/>
    <w:rsid w:val="5F6ABBCC"/>
    <w:rsid w:val="5F9F8E75"/>
    <w:rsid w:val="601AE90B"/>
    <w:rsid w:val="601E55BD"/>
    <w:rsid w:val="60718EC6"/>
    <w:rsid w:val="611974F6"/>
    <w:rsid w:val="62317304"/>
    <w:rsid w:val="62390731"/>
    <w:rsid w:val="62E10DB1"/>
    <w:rsid w:val="637335A4"/>
    <w:rsid w:val="63EE2AD7"/>
    <w:rsid w:val="640BAF45"/>
    <w:rsid w:val="658FE44E"/>
    <w:rsid w:val="65A836CD"/>
    <w:rsid w:val="66EE777F"/>
    <w:rsid w:val="67AA28F2"/>
    <w:rsid w:val="67B0ECC8"/>
    <w:rsid w:val="67CD6634"/>
    <w:rsid w:val="68075CBC"/>
    <w:rsid w:val="68B60A16"/>
    <w:rsid w:val="693002EE"/>
    <w:rsid w:val="69F9B32D"/>
    <w:rsid w:val="6A752F64"/>
    <w:rsid w:val="6AB4A27A"/>
    <w:rsid w:val="6AC414E7"/>
    <w:rsid w:val="6AD1F918"/>
    <w:rsid w:val="6AF17BFE"/>
    <w:rsid w:val="6B23D0A3"/>
    <w:rsid w:val="6B6259B4"/>
    <w:rsid w:val="6B90CCE6"/>
    <w:rsid w:val="6C3A9C43"/>
    <w:rsid w:val="6DCCF572"/>
    <w:rsid w:val="6F587298"/>
    <w:rsid w:val="6FAF4B15"/>
    <w:rsid w:val="70255971"/>
    <w:rsid w:val="70839538"/>
    <w:rsid w:val="71EA1455"/>
    <w:rsid w:val="73F0C78E"/>
    <w:rsid w:val="742AC4D7"/>
    <w:rsid w:val="75088CBA"/>
    <w:rsid w:val="7610E026"/>
    <w:rsid w:val="76178376"/>
    <w:rsid w:val="764144F4"/>
    <w:rsid w:val="7751C6F1"/>
    <w:rsid w:val="77AFFDE8"/>
    <w:rsid w:val="78311BB2"/>
    <w:rsid w:val="790FFB40"/>
    <w:rsid w:val="791C282B"/>
    <w:rsid w:val="7B5B37C4"/>
    <w:rsid w:val="7C3BA7E8"/>
    <w:rsid w:val="7C52FA2D"/>
    <w:rsid w:val="7CD42187"/>
    <w:rsid w:val="7D1EE93E"/>
    <w:rsid w:val="7DD53567"/>
    <w:rsid w:val="7DE5DD6B"/>
    <w:rsid w:val="7DF0306C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16905A"/>
  <w15:docId w15:val="{F3557B10-C933-449E-8AD9-9B5BBADD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customStyle="1" w:styleId="Erwhnung1">
    <w:name w:val="Erwähnung1"/>
    <w:basedOn w:val="Absatz-Standardschriftart"/>
    <w:uiPriority w:val="99"/>
    <w:unhideWhenUsed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5E0AFD"/>
  </w:style>
  <w:style w:type="character" w:customStyle="1" w:styleId="eop">
    <w:name w:val="eop"/>
    <w:basedOn w:val="Absatz-Standardschriftart"/>
    <w:rsid w:val="005E0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nnheiser-hearing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.com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microsoft.com/office/2019/05/relationships/documenttasks" Target="documenttasks/documenttasks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milan.schlegel@sennheiser-c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documenttasks/documenttasks1.xml><?xml version="1.0" encoding="utf-8"?>
<t:Tasks xmlns:t="http://schemas.microsoft.com/office/tasks/2019/documenttasks" xmlns:oel="http://schemas.microsoft.com/office/2019/extlst">
  <t:Task id="{3FC6CE0B-A4BD-4D53-9899-C0F7F98AC94C}">
    <t:Anchor>
      <t:Comment id="2046428565"/>
    </t:Anchor>
    <t:History>
      <t:Event id="{CFB2F787-CD76-4722-9B02-6D6B73A741A1}" time="2022-03-09T10:50:02.847Z">
        <t:Attribution userId="S::paul.hughes@sennheiser-ce.com::e5a24fa5-958e-4d21-890e-fc8aecb1c0ac" userProvider="AD" userName="Paul Hughes"/>
        <t:Anchor>
          <t:Comment id="2046428565"/>
        </t:Anchor>
        <t:Create/>
      </t:Event>
      <t:Event id="{D6EE5A90-CC2C-4FCA-97C1-B5A793478A00}" time="2022-03-09T10:50:02.847Z">
        <t:Attribution userId="S::paul.hughes@sennheiser-ce.com::e5a24fa5-958e-4d21-890e-fc8aecb1c0ac" userProvider="AD" userName="Paul Hughes"/>
        <t:Anchor>
          <t:Comment id="2046428565"/>
        </t:Anchor>
        <t:Assign userId="S::Luisa.Semmerling@sennheiser-ce.com::65ec36e9-9025-4add-a682-16b8d62be394" userProvider="AD" userName="Luisa Semmerling"/>
      </t:Event>
      <t:Event id="{699C1CC4-C985-4660-9C53-2A66A4A525EC}" time="2022-03-09T10:50:02.847Z">
        <t:Attribution userId="S::paul.hughes@sennheiser-ce.com::e5a24fa5-958e-4d21-890e-fc8aecb1c0ac" userProvider="AD" userName="Paul Hughes"/>
        <t:Anchor>
          <t:Comment id="2046428565"/>
        </t:Anchor>
        <t:SetTitle title="@Luisa Semmerling better?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27310C5AB1B40AE0AED8797C51095" ma:contentTypeVersion="12" ma:contentTypeDescription="Create a new document." ma:contentTypeScope="" ma:versionID="819d021e7d490e5772b15b18f72a945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47ae557f5ab6f37e13fb64ddc9196f81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6222D9D-3343-4A33-9BCC-72ADC68AB28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336FB26-74F4-4C02-91F7-383E6B1217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f985e6e6-9bdb-4258-9cf4-e12e34dc9290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706</Words>
  <Characters>4455</Characters>
  <Application>Microsoft Office Word</Application>
  <DocSecurity>0</DocSecurity>
  <Lines>37</Lines>
  <Paragraphs>10</Paragraphs>
  <ScaleCrop>false</ScaleCrop>
  <Company>Sennheiser electronic GmbH &amp; Co. KG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N.Le</cp:lastModifiedBy>
  <cp:revision>3</cp:revision>
  <cp:lastPrinted>2022-04-25T10:13:00Z</cp:lastPrinted>
  <dcterms:created xsi:type="dcterms:W3CDTF">2022-04-25T10:13:00Z</dcterms:created>
  <dcterms:modified xsi:type="dcterms:W3CDTF">2022-04-25T10:13:00Z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