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ED601" w14:textId="7A09D95A" w:rsidR="00BB296C" w:rsidRPr="00306717" w:rsidRDefault="00FA5DEA" w:rsidP="00890B9D">
      <w:pPr>
        <w:pStyle w:val="TBWA"/>
        <w:rPr>
          <w:color w:val="auto"/>
          <w:lang w:val="fr-FR"/>
        </w:rPr>
      </w:pPr>
      <w:r w:rsidRPr="00306717">
        <w:rPr>
          <w:color w:val="auto"/>
          <w:lang w:val="fr-FR"/>
        </w:rPr>
        <w:t>Communiqué de presse</w:t>
      </w:r>
    </w:p>
    <w:p w14:paraId="4704E697" w14:textId="28CCF341" w:rsidR="00BB296C" w:rsidRPr="00306717" w:rsidRDefault="00F81B1C" w:rsidP="00890B9D">
      <w:pPr>
        <w:pStyle w:val="TBWA"/>
        <w:rPr>
          <w:color w:val="auto"/>
          <w:lang w:val="fr-FR"/>
        </w:rPr>
      </w:pPr>
      <w:r>
        <w:rPr>
          <w:color w:val="auto"/>
          <w:lang w:val="fr-FR"/>
        </w:rPr>
        <w:t>21</w:t>
      </w:r>
      <w:r w:rsidR="00FA5DEA" w:rsidRPr="00306717">
        <w:rPr>
          <w:color w:val="auto"/>
          <w:lang w:val="fr-FR"/>
        </w:rPr>
        <w:t xml:space="preserve"> novemb</w:t>
      </w:r>
      <w:r w:rsidR="00BB296C" w:rsidRPr="00306717">
        <w:rPr>
          <w:color w:val="auto"/>
          <w:lang w:val="fr-FR"/>
        </w:rPr>
        <w:t>r</w:t>
      </w:r>
      <w:r w:rsidR="00FA5DEA" w:rsidRPr="00306717">
        <w:rPr>
          <w:color w:val="auto"/>
          <w:lang w:val="fr-FR"/>
        </w:rPr>
        <w:t>e</w:t>
      </w:r>
      <w:r w:rsidR="00BB296C" w:rsidRPr="00306717">
        <w:rPr>
          <w:color w:val="auto"/>
          <w:lang w:val="fr-FR"/>
        </w:rPr>
        <w:t xml:space="preserve"> 2012</w:t>
      </w:r>
    </w:p>
    <w:p w14:paraId="220EFD02" w14:textId="77777777" w:rsidR="005D4DE3" w:rsidRPr="00306717" w:rsidRDefault="005D4DE3" w:rsidP="00890B9D">
      <w:pPr>
        <w:pStyle w:val="TBWA"/>
        <w:rPr>
          <w:b/>
          <w:color w:val="auto"/>
          <w:sz w:val="40"/>
          <w:szCs w:val="40"/>
          <w:lang w:val="fr-FR"/>
        </w:rPr>
      </w:pPr>
    </w:p>
    <w:p w14:paraId="70F343AF" w14:textId="3EB4CD3B" w:rsidR="00BB296C" w:rsidRPr="00306717" w:rsidRDefault="005D4DE3" w:rsidP="00890B9D">
      <w:pPr>
        <w:pStyle w:val="TBWA"/>
        <w:rPr>
          <w:color w:val="auto"/>
          <w:sz w:val="40"/>
          <w:szCs w:val="40"/>
          <w:lang w:val="fr-FR"/>
        </w:rPr>
      </w:pPr>
      <w:r w:rsidRPr="00306717">
        <w:rPr>
          <w:color w:val="auto"/>
          <w:sz w:val="40"/>
          <w:szCs w:val="40"/>
          <w:lang w:val="fr-FR"/>
        </w:rPr>
        <w:t xml:space="preserve">TBWA </w:t>
      </w:r>
      <w:r w:rsidR="00FA5DEA" w:rsidRPr="00306717">
        <w:rPr>
          <w:color w:val="auto"/>
          <w:sz w:val="40"/>
          <w:szCs w:val="40"/>
          <w:lang w:val="fr-FR"/>
        </w:rPr>
        <w:t>simplifie l’énergie de</w:t>
      </w:r>
      <w:r w:rsidRPr="00306717">
        <w:rPr>
          <w:color w:val="auto"/>
          <w:sz w:val="40"/>
          <w:szCs w:val="40"/>
          <w:lang w:val="fr-FR"/>
        </w:rPr>
        <w:t xml:space="preserve"> </w:t>
      </w:r>
      <w:proofErr w:type="spellStart"/>
      <w:r w:rsidRPr="00306717">
        <w:rPr>
          <w:b/>
          <w:color w:val="auto"/>
          <w:sz w:val="40"/>
          <w:szCs w:val="40"/>
          <w:lang w:val="fr-FR"/>
        </w:rPr>
        <w:t>eni</w:t>
      </w:r>
      <w:proofErr w:type="spellEnd"/>
      <w:r w:rsidRPr="00306717">
        <w:rPr>
          <w:color w:val="auto"/>
          <w:sz w:val="40"/>
          <w:szCs w:val="40"/>
          <w:lang w:val="fr-FR"/>
        </w:rPr>
        <w:t xml:space="preserve"> </w:t>
      </w:r>
    </w:p>
    <w:p w14:paraId="39321990" w14:textId="77777777" w:rsidR="00FA5DEA" w:rsidRPr="00306717" w:rsidRDefault="00FA5DEA" w:rsidP="00890B9D">
      <w:pPr>
        <w:pStyle w:val="TBWA"/>
        <w:rPr>
          <w:color w:val="auto"/>
          <w:sz w:val="22"/>
          <w:lang w:val="fr-FR"/>
        </w:rPr>
      </w:pPr>
    </w:p>
    <w:p w14:paraId="30E909A7" w14:textId="77777777" w:rsidR="00F95DC7" w:rsidRDefault="00F81B1C" w:rsidP="00890B9D">
      <w:pPr>
        <w:pStyle w:val="TBWA"/>
        <w:rPr>
          <w:b/>
          <w:color w:val="auto"/>
          <w:lang w:val="fr-FR"/>
        </w:rPr>
      </w:pPr>
      <w:r>
        <w:rPr>
          <w:b/>
          <w:color w:val="auto"/>
          <w:lang w:val="fr-FR"/>
        </w:rPr>
        <w:t>Depuis le 1</w:t>
      </w:r>
      <w:r w:rsidRPr="00F81B1C">
        <w:rPr>
          <w:b/>
          <w:color w:val="auto"/>
          <w:vertAlign w:val="superscript"/>
          <w:lang w:val="fr-FR"/>
        </w:rPr>
        <w:t>er</w:t>
      </w:r>
      <w:r>
        <w:rPr>
          <w:b/>
          <w:color w:val="auto"/>
          <w:lang w:val="fr-FR"/>
        </w:rPr>
        <w:t xml:space="preserve"> novembre, la fusion de Distrigaz et de </w:t>
      </w:r>
      <w:proofErr w:type="spellStart"/>
      <w:r>
        <w:rPr>
          <w:b/>
          <w:color w:val="auto"/>
          <w:lang w:val="fr-FR"/>
        </w:rPr>
        <w:t>Nuon</w:t>
      </w:r>
      <w:proofErr w:type="spellEnd"/>
      <w:r>
        <w:rPr>
          <w:b/>
          <w:color w:val="auto"/>
          <w:lang w:val="fr-FR"/>
        </w:rPr>
        <w:t xml:space="preserve"> Belgique est </w:t>
      </w:r>
      <w:r w:rsidR="007E6B4F">
        <w:rPr>
          <w:b/>
          <w:color w:val="auto"/>
          <w:lang w:val="fr-FR"/>
        </w:rPr>
        <w:t>complète</w:t>
      </w:r>
      <w:r>
        <w:rPr>
          <w:b/>
          <w:color w:val="auto"/>
          <w:lang w:val="fr-FR"/>
        </w:rPr>
        <w:t xml:space="preserve">, et la société </w:t>
      </w:r>
      <w:r w:rsidR="007E6B4F">
        <w:rPr>
          <w:b/>
          <w:color w:val="auto"/>
          <w:lang w:val="fr-FR"/>
        </w:rPr>
        <w:t xml:space="preserve">qui en résulte </w:t>
      </w:r>
      <w:r>
        <w:rPr>
          <w:b/>
          <w:color w:val="auto"/>
          <w:lang w:val="fr-FR"/>
        </w:rPr>
        <w:t>continue</w:t>
      </w:r>
      <w:r w:rsidR="007E6B4F">
        <w:rPr>
          <w:b/>
          <w:color w:val="auto"/>
          <w:lang w:val="fr-FR"/>
        </w:rPr>
        <w:t>ra</w:t>
      </w:r>
      <w:r>
        <w:rPr>
          <w:b/>
          <w:color w:val="auto"/>
          <w:lang w:val="fr-FR"/>
        </w:rPr>
        <w:t xml:space="preserve"> </w:t>
      </w:r>
      <w:r w:rsidR="007E6B4F">
        <w:rPr>
          <w:b/>
          <w:color w:val="auto"/>
          <w:lang w:val="fr-FR"/>
        </w:rPr>
        <w:t xml:space="preserve">ses activités </w:t>
      </w:r>
      <w:r>
        <w:rPr>
          <w:b/>
          <w:color w:val="auto"/>
          <w:lang w:val="fr-FR"/>
        </w:rPr>
        <w:t xml:space="preserve">sous le nom de </w:t>
      </w:r>
      <w:proofErr w:type="spellStart"/>
      <w:r>
        <w:rPr>
          <w:b/>
          <w:color w:val="auto"/>
          <w:lang w:val="fr-FR"/>
        </w:rPr>
        <w:t>eni</w:t>
      </w:r>
      <w:proofErr w:type="spellEnd"/>
      <w:r>
        <w:rPr>
          <w:b/>
          <w:color w:val="auto"/>
          <w:lang w:val="fr-FR"/>
        </w:rPr>
        <w:t xml:space="preserve">. </w:t>
      </w:r>
      <w:r w:rsidRPr="00306717">
        <w:rPr>
          <w:b/>
          <w:color w:val="auto"/>
          <w:lang w:val="fr-FR"/>
        </w:rPr>
        <w:t xml:space="preserve">La campagne de lancement de TBWA </w:t>
      </w:r>
      <w:r w:rsidR="007E6B4F">
        <w:rPr>
          <w:b/>
          <w:color w:val="auto"/>
          <w:lang w:val="fr-FR"/>
        </w:rPr>
        <w:t xml:space="preserve">a pour but de placer </w:t>
      </w:r>
      <w:r>
        <w:rPr>
          <w:b/>
          <w:color w:val="auto"/>
          <w:lang w:val="fr-FR"/>
        </w:rPr>
        <w:t>la marque sur l</w:t>
      </w:r>
      <w:r w:rsidR="007E6B4F">
        <w:rPr>
          <w:b/>
          <w:color w:val="auto"/>
          <w:lang w:val="fr-FR"/>
        </w:rPr>
        <w:t xml:space="preserve">’échiquier énergétique </w:t>
      </w:r>
      <w:r w:rsidR="008444BC">
        <w:rPr>
          <w:b/>
          <w:color w:val="auto"/>
          <w:lang w:val="fr-FR"/>
        </w:rPr>
        <w:t>national</w:t>
      </w:r>
      <w:r w:rsidR="00F95DC7">
        <w:rPr>
          <w:b/>
          <w:color w:val="auto"/>
          <w:lang w:val="fr-FR"/>
        </w:rPr>
        <w:t xml:space="preserve">. </w:t>
      </w:r>
    </w:p>
    <w:p w14:paraId="3DBD608F" w14:textId="77777777" w:rsidR="00F95DC7" w:rsidRDefault="00F95DC7" w:rsidP="00890B9D">
      <w:pPr>
        <w:pStyle w:val="TBWA"/>
        <w:rPr>
          <w:b/>
          <w:color w:val="auto"/>
          <w:lang w:val="fr-FR"/>
        </w:rPr>
      </w:pPr>
    </w:p>
    <w:p w14:paraId="599CDCBB" w14:textId="35EB3B45" w:rsidR="00F81B1C" w:rsidRPr="00F95DC7" w:rsidRDefault="00F81B1C" w:rsidP="00890B9D">
      <w:pPr>
        <w:pStyle w:val="TBWA"/>
        <w:rPr>
          <w:color w:val="auto"/>
          <w:lang w:val="fr-FR"/>
        </w:rPr>
      </w:pPr>
      <w:r w:rsidRPr="00F95DC7">
        <w:rPr>
          <w:color w:val="auto"/>
          <w:lang w:val="fr-FR"/>
        </w:rPr>
        <w:t xml:space="preserve">« En Belgique, </w:t>
      </w:r>
      <w:r w:rsidR="00AE64F0" w:rsidRPr="00F95DC7">
        <w:rPr>
          <w:color w:val="auto"/>
          <w:lang w:val="fr-FR"/>
        </w:rPr>
        <w:t xml:space="preserve">c’est une chance de voir une </w:t>
      </w:r>
      <w:r w:rsidRPr="00F95DC7">
        <w:rPr>
          <w:color w:val="auto"/>
          <w:lang w:val="fr-FR"/>
        </w:rPr>
        <w:t>nouvelle marque arrive</w:t>
      </w:r>
      <w:r w:rsidR="00AE64F0" w:rsidRPr="00F95DC7">
        <w:rPr>
          <w:color w:val="auto"/>
          <w:lang w:val="fr-FR"/>
        </w:rPr>
        <w:t>r</w:t>
      </w:r>
      <w:r w:rsidRPr="00F95DC7">
        <w:rPr>
          <w:color w:val="auto"/>
          <w:lang w:val="fr-FR"/>
        </w:rPr>
        <w:t xml:space="preserve"> sur le marché. </w:t>
      </w:r>
      <w:r w:rsidR="00AE64F0" w:rsidRPr="00F95DC7">
        <w:rPr>
          <w:color w:val="auto"/>
          <w:lang w:val="fr-FR"/>
        </w:rPr>
        <w:t>Pour cette campagne, n</w:t>
      </w:r>
      <w:r w:rsidRPr="00F95DC7">
        <w:rPr>
          <w:color w:val="auto"/>
          <w:lang w:val="fr-FR"/>
        </w:rPr>
        <w:t xml:space="preserve">ous avons travaillé en totale collaboration avec le client, aussi bien en Belgique qu’en Italie, et ce depuis la stratégie jusqu’à la réalisation. Cette campagne </w:t>
      </w:r>
      <w:r w:rsidR="00AE64F0" w:rsidRPr="00F95DC7">
        <w:rPr>
          <w:color w:val="auto"/>
          <w:lang w:val="fr-FR"/>
        </w:rPr>
        <w:t>multimédia</w:t>
      </w:r>
      <w:r w:rsidRPr="00F95DC7">
        <w:rPr>
          <w:color w:val="auto"/>
          <w:lang w:val="fr-FR"/>
        </w:rPr>
        <w:t xml:space="preserve"> pose la marque d’une manière </w:t>
      </w:r>
      <w:r w:rsidR="00AE64F0" w:rsidRPr="00F95DC7">
        <w:rPr>
          <w:color w:val="auto"/>
          <w:lang w:val="fr-FR"/>
        </w:rPr>
        <w:t xml:space="preserve">fraîche et </w:t>
      </w:r>
      <w:r w:rsidRPr="00F95DC7">
        <w:rPr>
          <w:color w:val="auto"/>
          <w:lang w:val="fr-FR"/>
        </w:rPr>
        <w:t xml:space="preserve">nouvelle sur le marché. Nous avons travaillé avec une jeune </w:t>
      </w:r>
      <w:proofErr w:type="spellStart"/>
      <w:r w:rsidRPr="00F95DC7">
        <w:rPr>
          <w:i/>
          <w:color w:val="auto"/>
          <w:lang w:val="fr-FR"/>
        </w:rPr>
        <w:t>street</w:t>
      </w:r>
      <w:proofErr w:type="spellEnd"/>
      <w:r w:rsidRPr="00F95DC7">
        <w:rPr>
          <w:i/>
          <w:color w:val="auto"/>
          <w:lang w:val="fr-FR"/>
        </w:rPr>
        <w:t xml:space="preserve"> </w:t>
      </w:r>
      <w:proofErr w:type="spellStart"/>
      <w:r w:rsidRPr="00F95DC7">
        <w:rPr>
          <w:i/>
          <w:color w:val="auto"/>
          <w:lang w:val="fr-FR"/>
        </w:rPr>
        <w:t>artist</w:t>
      </w:r>
      <w:proofErr w:type="spellEnd"/>
      <w:r w:rsidRPr="00F95DC7">
        <w:rPr>
          <w:color w:val="auto"/>
          <w:lang w:val="fr-FR"/>
        </w:rPr>
        <w:t xml:space="preserve"> qui a réalisé les fresques que l’on voit dans le spot TV. » </w:t>
      </w:r>
      <w:proofErr w:type="gramStart"/>
      <w:r w:rsidRPr="00F95DC7">
        <w:rPr>
          <w:color w:val="auto"/>
          <w:lang w:val="fr-FR"/>
        </w:rPr>
        <w:t>a</w:t>
      </w:r>
      <w:proofErr w:type="gramEnd"/>
      <w:r w:rsidRPr="00F95DC7">
        <w:rPr>
          <w:color w:val="auto"/>
          <w:lang w:val="fr-FR"/>
        </w:rPr>
        <w:t xml:space="preserve"> déclaré Frank </w:t>
      </w:r>
      <w:proofErr w:type="spellStart"/>
      <w:r w:rsidRPr="00F95DC7">
        <w:rPr>
          <w:color w:val="auto"/>
          <w:lang w:val="fr-FR"/>
        </w:rPr>
        <w:t>Mar</w:t>
      </w:r>
      <w:r w:rsidR="00F95DC7">
        <w:rPr>
          <w:color w:val="auto"/>
          <w:lang w:val="fr-FR"/>
        </w:rPr>
        <w:t>inus</w:t>
      </w:r>
      <w:proofErr w:type="spellEnd"/>
      <w:r w:rsidR="00F95DC7">
        <w:rPr>
          <w:color w:val="auto"/>
          <w:lang w:val="fr-FR"/>
        </w:rPr>
        <w:t>, Directeur Créatif de TBWA.</w:t>
      </w:r>
    </w:p>
    <w:p w14:paraId="1056C875" w14:textId="77777777" w:rsidR="005D4DE3" w:rsidRPr="00306717" w:rsidRDefault="005D4DE3" w:rsidP="00890B9D">
      <w:pPr>
        <w:pStyle w:val="TBWA"/>
        <w:rPr>
          <w:color w:val="auto"/>
          <w:lang w:val="fr-FR"/>
        </w:rPr>
      </w:pPr>
    </w:p>
    <w:p w14:paraId="7D5998B8" w14:textId="126D7225" w:rsidR="00F95DC7" w:rsidRDefault="00F95DC7" w:rsidP="00890B9D">
      <w:pPr>
        <w:pStyle w:val="TBWA"/>
        <w:rPr>
          <w:b/>
          <w:color w:val="auto"/>
          <w:lang w:val="fr-FR"/>
        </w:rPr>
      </w:pPr>
      <w:proofErr w:type="spellStart"/>
      <w:proofErr w:type="gramStart"/>
      <w:r>
        <w:rPr>
          <w:b/>
          <w:color w:val="auto"/>
          <w:lang w:val="fr-FR"/>
        </w:rPr>
        <w:t>eni</w:t>
      </w:r>
      <w:proofErr w:type="spellEnd"/>
      <w:proofErr w:type="gramEnd"/>
      <w:r>
        <w:rPr>
          <w:b/>
          <w:color w:val="auto"/>
          <w:lang w:val="fr-FR"/>
        </w:rPr>
        <w:t xml:space="preserve">. </w:t>
      </w:r>
      <w:proofErr w:type="gramStart"/>
      <w:r>
        <w:rPr>
          <w:b/>
          <w:color w:val="auto"/>
          <w:lang w:val="fr-FR"/>
        </w:rPr>
        <w:t>gaz</w:t>
      </w:r>
      <w:proofErr w:type="gramEnd"/>
      <w:r>
        <w:rPr>
          <w:b/>
          <w:color w:val="auto"/>
          <w:lang w:val="fr-FR"/>
        </w:rPr>
        <w:t>, électricité, simplicité.</w:t>
      </w:r>
    </w:p>
    <w:p w14:paraId="53CFC68F" w14:textId="3E0AF4A1" w:rsidR="00FA5DEA" w:rsidRDefault="00271A0A" w:rsidP="00890B9D">
      <w:pPr>
        <w:pStyle w:val="TBWA"/>
        <w:rPr>
          <w:color w:val="auto"/>
          <w:lang w:val="fr-FR"/>
        </w:rPr>
      </w:pPr>
      <w:proofErr w:type="spellStart"/>
      <w:proofErr w:type="gramStart"/>
      <w:r w:rsidRPr="00271A0A">
        <w:rPr>
          <w:b/>
          <w:color w:val="auto"/>
          <w:lang w:val="fr-FR"/>
        </w:rPr>
        <w:t>eni</w:t>
      </w:r>
      <w:proofErr w:type="spellEnd"/>
      <w:proofErr w:type="gramEnd"/>
      <w:r>
        <w:rPr>
          <w:color w:val="auto"/>
          <w:lang w:val="fr-FR"/>
        </w:rPr>
        <w:t xml:space="preserve"> est l’un des plus grands acteurs sur le marché européen du gaz et de l’électricité. Et </w:t>
      </w:r>
      <w:proofErr w:type="spellStart"/>
      <w:r w:rsidR="00FA5DEA" w:rsidRPr="00306717">
        <w:rPr>
          <w:b/>
          <w:color w:val="auto"/>
          <w:lang w:val="fr-FR"/>
        </w:rPr>
        <w:t>eni</w:t>
      </w:r>
      <w:proofErr w:type="spellEnd"/>
      <w:r w:rsidR="00FA5DEA" w:rsidRPr="00306717">
        <w:rPr>
          <w:b/>
          <w:color w:val="auto"/>
          <w:lang w:val="fr-FR"/>
        </w:rPr>
        <w:t xml:space="preserve"> </w:t>
      </w:r>
      <w:r w:rsidR="00F95DC7" w:rsidRPr="00F95DC7">
        <w:rPr>
          <w:color w:val="auto"/>
          <w:lang w:val="fr-FR"/>
        </w:rPr>
        <w:t>ne cache pas ses ambitions sur le marché belge</w:t>
      </w:r>
      <w:r w:rsidR="00F95DC7">
        <w:rPr>
          <w:b/>
          <w:color w:val="auto"/>
          <w:lang w:val="fr-FR"/>
        </w:rPr>
        <w:t xml:space="preserve">, </w:t>
      </w:r>
      <w:r w:rsidR="00F95DC7">
        <w:rPr>
          <w:color w:val="auto"/>
          <w:lang w:val="fr-FR"/>
        </w:rPr>
        <w:t xml:space="preserve">puisque l’objectif annoncé est de </w:t>
      </w:r>
      <w:r w:rsidR="004E1E49">
        <w:rPr>
          <w:color w:val="auto"/>
          <w:lang w:val="fr-FR"/>
        </w:rPr>
        <w:t>devenir à terme numéro deux</w:t>
      </w:r>
      <w:r w:rsidR="00F95DC7">
        <w:rPr>
          <w:color w:val="auto"/>
          <w:lang w:val="fr-FR"/>
        </w:rPr>
        <w:t xml:space="preserve"> en Belgique</w:t>
      </w:r>
      <w:r>
        <w:rPr>
          <w:color w:val="auto"/>
          <w:lang w:val="fr-FR"/>
        </w:rPr>
        <w:t xml:space="preserve">. </w:t>
      </w:r>
      <w:proofErr w:type="spellStart"/>
      <w:proofErr w:type="gramStart"/>
      <w:r w:rsidR="005C2735" w:rsidRPr="005C2735">
        <w:rPr>
          <w:b/>
          <w:color w:val="auto"/>
          <w:lang w:val="fr-FR"/>
        </w:rPr>
        <w:t>e</w:t>
      </w:r>
      <w:r w:rsidRPr="005C2735">
        <w:rPr>
          <w:b/>
          <w:color w:val="auto"/>
          <w:lang w:val="fr-FR"/>
        </w:rPr>
        <w:t>ni</w:t>
      </w:r>
      <w:proofErr w:type="spellEnd"/>
      <w:proofErr w:type="gramEnd"/>
      <w:r>
        <w:rPr>
          <w:color w:val="auto"/>
          <w:lang w:val="fr-FR"/>
        </w:rPr>
        <w:t xml:space="preserve"> propose </w:t>
      </w:r>
      <w:r w:rsidR="00FA5DEA" w:rsidRPr="00306717">
        <w:rPr>
          <w:color w:val="auto"/>
          <w:lang w:val="fr-FR"/>
        </w:rPr>
        <w:t>de</w:t>
      </w:r>
      <w:r w:rsidR="00190631">
        <w:rPr>
          <w:color w:val="auto"/>
          <w:lang w:val="fr-FR"/>
        </w:rPr>
        <w:t>s</w:t>
      </w:r>
      <w:r w:rsidR="00FA5DEA" w:rsidRPr="00306717">
        <w:rPr>
          <w:color w:val="auto"/>
          <w:lang w:val="fr-FR"/>
        </w:rPr>
        <w:t xml:space="preserve"> produits et services innovants</w:t>
      </w:r>
      <w:r w:rsidR="005C2735">
        <w:rPr>
          <w:color w:val="auto"/>
          <w:lang w:val="fr-FR"/>
        </w:rPr>
        <w:t>, qui ont pour but de simplifier la vie des consommateurs d’énergie :</w:t>
      </w:r>
      <w:r w:rsidR="00FA5DEA" w:rsidRPr="00306717">
        <w:rPr>
          <w:color w:val="auto"/>
          <w:lang w:val="fr-FR"/>
        </w:rPr>
        <w:t xml:space="preserve"> </w:t>
      </w:r>
      <w:r w:rsidR="00F95DC7">
        <w:rPr>
          <w:color w:val="auto"/>
          <w:lang w:val="fr-FR"/>
        </w:rPr>
        <w:t xml:space="preserve">des packs combinant gaz, électricité et services, </w:t>
      </w:r>
      <w:r w:rsidR="00FA5DEA" w:rsidRPr="00306717">
        <w:rPr>
          <w:color w:val="auto"/>
          <w:lang w:val="fr-FR"/>
        </w:rPr>
        <w:t xml:space="preserve">un prix unitaire qui diminue quand votre consommation augmente, un tarif de nuit dont vous pouvez aussi profiter pendant la journée, un </w:t>
      </w:r>
      <w:r w:rsidR="005C2735">
        <w:rPr>
          <w:color w:val="auto"/>
          <w:lang w:val="fr-FR"/>
        </w:rPr>
        <w:t>prix</w:t>
      </w:r>
      <w:r w:rsidR="00885E50">
        <w:rPr>
          <w:color w:val="auto"/>
          <w:lang w:val="fr-FR"/>
        </w:rPr>
        <w:t xml:space="preserve"> d’énergie bloqué pour 3 ans, etc.</w:t>
      </w:r>
    </w:p>
    <w:p w14:paraId="6EF0570E" w14:textId="77777777" w:rsidR="005C2735" w:rsidRPr="00306717" w:rsidRDefault="005C2735" w:rsidP="00890B9D">
      <w:pPr>
        <w:pStyle w:val="TBWA"/>
        <w:rPr>
          <w:color w:val="auto"/>
          <w:lang w:val="fr-FR"/>
        </w:rPr>
      </w:pPr>
    </w:p>
    <w:p w14:paraId="628378DC" w14:textId="74604D53" w:rsidR="00F95DC7" w:rsidRDefault="00F95DC7" w:rsidP="00890B9D">
      <w:pPr>
        <w:pStyle w:val="TBWA"/>
        <w:rPr>
          <w:b/>
          <w:color w:val="auto"/>
          <w:lang w:val="fr-FR"/>
        </w:rPr>
      </w:pPr>
      <w:r>
        <w:rPr>
          <w:b/>
          <w:color w:val="auto"/>
          <w:lang w:val="fr-FR"/>
        </w:rPr>
        <w:t xml:space="preserve">Une campagne </w:t>
      </w:r>
      <w:proofErr w:type="spellStart"/>
      <w:r>
        <w:rPr>
          <w:b/>
          <w:color w:val="auto"/>
          <w:lang w:val="fr-FR"/>
        </w:rPr>
        <w:t>mulitm</w:t>
      </w:r>
      <w:r w:rsidR="00A241DC">
        <w:rPr>
          <w:b/>
          <w:color w:val="auto"/>
          <w:lang w:val="fr-FR"/>
        </w:rPr>
        <w:t>é</w:t>
      </w:r>
      <w:r>
        <w:rPr>
          <w:b/>
          <w:color w:val="auto"/>
          <w:lang w:val="fr-FR"/>
        </w:rPr>
        <w:t>dia</w:t>
      </w:r>
      <w:proofErr w:type="spellEnd"/>
      <w:r>
        <w:rPr>
          <w:b/>
          <w:color w:val="auto"/>
          <w:lang w:val="fr-FR"/>
        </w:rPr>
        <w:t xml:space="preserve">. </w:t>
      </w:r>
    </w:p>
    <w:p w14:paraId="47067D5A" w14:textId="107B108D" w:rsidR="00FA5DEA" w:rsidRDefault="004E1E49" w:rsidP="00890B9D">
      <w:pPr>
        <w:pStyle w:val="TBWA"/>
        <w:rPr>
          <w:color w:val="auto"/>
          <w:lang w:val="fr-FR"/>
        </w:rPr>
      </w:pPr>
      <w:r>
        <w:rPr>
          <w:color w:val="auto"/>
          <w:lang w:val="fr-FR"/>
        </w:rPr>
        <w:t>La simplicité. C</w:t>
      </w:r>
      <w:r w:rsidR="00E83115" w:rsidRPr="00306717">
        <w:rPr>
          <w:color w:val="auto"/>
          <w:lang w:val="fr-FR"/>
        </w:rPr>
        <w:t xml:space="preserve">’est </w:t>
      </w:r>
      <w:r w:rsidR="00EE2221">
        <w:rPr>
          <w:color w:val="auto"/>
          <w:lang w:val="fr-FR"/>
        </w:rPr>
        <w:t xml:space="preserve">le positionnement et l’approche qu’ont choisi </w:t>
      </w:r>
      <w:proofErr w:type="spellStart"/>
      <w:r w:rsidR="00EE2221" w:rsidRPr="00EE2221">
        <w:rPr>
          <w:b/>
          <w:color w:val="auto"/>
          <w:lang w:val="fr-FR"/>
        </w:rPr>
        <w:t>eni</w:t>
      </w:r>
      <w:proofErr w:type="spellEnd"/>
      <w:r w:rsidR="00EE2221">
        <w:rPr>
          <w:color w:val="auto"/>
          <w:lang w:val="fr-FR"/>
        </w:rPr>
        <w:t xml:space="preserve"> et</w:t>
      </w:r>
      <w:r w:rsidR="00E83115" w:rsidRPr="00306717">
        <w:rPr>
          <w:color w:val="auto"/>
          <w:lang w:val="fr-FR"/>
        </w:rPr>
        <w:t xml:space="preserve"> TBWA pour </w:t>
      </w:r>
      <w:r w:rsidR="00EE2221">
        <w:rPr>
          <w:color w:val="auto"/>
          <w:lang w:val="fr-FR"/>
        </w:rPr>
        <w:t>leur</w:t>
      </w:r>
      <w:r w:rsidR="00E83115" w:rsidRPr="00306717">
        <w:rPr>
          <w:color w:val="auto"/>
          <w:lang w:val="fr-FR"/>
        </w:rPr>
        <w:t xml:space="preserve"> campagne de lancement, qui </w:t>
      </w:r>
      <w:r w:rsidR="00190631">
        <w:rPr>
          <w:color w:val="auto"/>
          <w:lang w:val="fr-FR"/>
        </w:rPr>
        <w:t>est</w:t>
      </w:r>
      <w:r w:rsidR="00E83115" w:rsidRPr="00306717">
        <w:rPr>
          <w:color w:val="auto"/>
          <w:lang w:val="fr-FR"/>
        </w:rPr>
        <w:t xml:space="preserve"> </w:t>
      </w:r>
      <w:r w:rsidR="00885E50">
        <w:rPr>
          <w:color w:val="auto"/>
          <w:lang w:val="fr-FR"/>
        </w:rPr>
        <w:t>d’ailleurs signée ‘</w:t>
      </w:r>
      <w:proofErr w:type="spellStart"/>
      <w:r w:rsidR="00885E50" w:rsidRPr="00885E50">
        <w:rPr>
          <w:b/>
          <w:color w:val="auto"/>
          <w:lang w:val="fr-FR"/>
        </w:rPr>
        <w:t>eni</w:t>
      </w:r>
      <w:proofErr w:type="spellEnd"/>
      <w:r w:rsidR="00885E50">
        <w:rPr>
          <w:color w:val="auto"/>
          <w:lang w:val="fr-FR"/>
        </w:rPr>
        <w:t xml:space="preserve">. </w:t>
      </w:r>
      <w:proofErr w:type="gramStart"/>
      <w:r w:rsidR="00885E50">
        <w:rPr>
          <w:color w:val="auto"/>
          <w:lang w:val="fr-FR"/>
        </w:rPr>
        <w:t>g</w:t>
      </w:r>
      <w:r w:rsidR="00E83115" w:rsidRPr="00306717">
        <w:rPr>
          <w:color w:val="auto"/>
          <w:lang w:val="fr-FR"/>
        </w:rPr>
        <w:t>az</w:t>
      </w:r>
      <w:proofErr w:type="gramEnd"/>
      <w:r w:rsidR="00E83115" w:rsidRPr="00306717">
        <w:rPr>
          <w:color w:val="auto"/>
          <w:lang w:val="fr-FR"/>
        </w:rPr>
        <w:t>, électricité, simplicité.’</w:t>
      </w:r>
      <w:r w:rsidR="00EE2221">
        <w:rPr>
          <w:color w:val="auto"/>
          <w:lang w:val="fr-FR"/>
        </w:rPr>
        <w:t xml:space="preserve"> </w:t>
      </w:r>
      <w:r w:rsidR="00EE2221" w:rsidRPr="00306717">
        <w:rPr>
          <w:color w:val="auto"/>
          <w:lang w:val="fr-FR"/>
        </w:rPr>
        <w:t xml:space="preserve">La </w:t>
      </w:r>
      <w:r w:rsidR="00EE2221">
        <w:rPr>
          <w:color w:val="auto"/>
          <w:lang w:val="fr-FR"/>
        </w:rPr>
        <w:t>campagne se décline d’abord dans</w:t>
      </w:r>
      <w:r w:rsidR="00EE2221" w:rsidRPr="00306717">
        <w:rPr>
          <w:color w:val="auto"/>
          <w:lang w:val="fr-FR"/>
        </w:rPr>
        <w:t xml:space="preserve"> la presse, à la télévision</w:t>
      </w:r>
      <w:r w:rsidR="00F95DC7">
        <w:rPr>
          <w:color w:val="auto"/>
          <w:lang w:val="fr-FR"/>
        </w:rPr>
        <w:t>,</w:t>
      </w:r>
      <w:r w:rsidR="00EE2221" w:rsidRPr="00306717">
        <w:rPr>
          <w:color w:val="auto"/>
          <w:lang w:val="fr-FR"/>
        </w:rPr>
        <w:t xml:space="preserve"> en affichage</w:t>
      </w:r>
      <w:r w:rsidR="00F95DC7">
        <w:rPr>
          <w:color w:val="auto"/>
          <w:lang w:val="fr-FR"/>
        </w:rPr>
        <w:t xml:space="preserve"> et sur internet avec du </w:t>
      </w:r>
      <w:proofErr w:type="spellStart"/>
      <w:r w:rsidR="00F95DC7">
        <w:rPr>
          <w:color w:val="auto"/>
          <w:lang w:val="fr-FR"/>
        </w:rPr>
        <w:t>bannering</w:t>
      </w:r>
      <w:proofErr w:type="spellEnd"/>
      <w:r w:rsidR="00F95DC7">
        <w:rPr>
          <w:color w:val="auto"/>
          <w:lang w:val="fr-FR"/>
        </w:rPr>
        <w:t>. D</w:t>
      </w:r>
      <w:r w:rsidR="00EE2221">
        <w:rPr>
          <w:color w:val="auto"/>
          <w:lang w:val="fr-FR"/>
        </w:rPr>
        <w:t xml:space="preserve">ans une deuxième phase, viendront </w:t>
      </w:r>
      <w:r w:rsidR="00EE2221" w:rsidRPr="00306717">
        <w:rPr>
          <w:color w:val="auto"/>
          <w:lang w:val="fr-FR"/>
        </w:rPr>
        <w:t>les offres concrètes d</w:t>
      </w:r>
      <w:r w:rsidR="00EE2221">
        <w:rPr>
          <w:color w:val="auto"/>
          <w:lang w:val="fr-FR"/>
        </w:rPr>
        <w:t>e</w:t>
      </w:r>
      <w:r w:rsidR="00F95DC7">
        <w:rPr>
          <w:b/>
          <w:color w:val="auto"/>
          <w:lang w:val="fr-FR"/>
        </w:rPr>
        <w:t xml:space="preserve"> </w:t>
      </w:r>
      <w:r w:rsidR="00F95DC7" w:rsidRPr="00F95DC7">
        <w:rPr>
          <w:color w:val="auto"/>
          <w:lang w:val="fr-FR"/>
        </w:rPr>
        <w:t>la marque</w:t>
      </w:r>
      <w:r w:rsidR="00EE2221" w:rsidRPr="00F95DC7">
        <w:rPr>
          <w:color w:val="auto"/>
          <w:lang w:val="fr-FR"/>
        </w:rPr>
        <w:t>.</w:t>
      </w:r>
    </w:p>
    <w:p w14:paraId="634350BF" w14:textId="77777777" w:rsidR="00EE2221" w:rsidRPr="00306717" w:rsidRDefault="00EE2221" w:rsidP="00890B9D">
      <w:pPr>
        <w:pStyle w:val="TBWA"/>
        <w:rPr>
          <w:color w:val="auto"/>
          <w:lang w:val="fr-FR"/>
        </w:rPr>
      </w:pPr>
    </w:p>
    <w:p w14:paraId="6A20ED59" w14:textId="11FBB2CE" w:rsidR="00F95DC7" w:rsidRDefault="00F95DC7" w:rsidP="00EE2221">
      <w:pPr>
        <w:pStyle w:val="TBWA"/>
        <w:rPr>
          <w:b/>
          <w:color w:val="auto"/>
          <w:lang w:val="fr-FR"/>
        </w:rPr>
      </w:pPr>
      <w:r>
        <w:rPr>
          <w:b/>
          <w:color w:val="auto"/>
          <w:lang w:val="fr-FR"/>
        </w:rPr>
        <w:t>Travailler avec de jeunes artistes.</w:t>
      </w:r>
    </w:p>
    <w:p w14:paraId="5C757856" w14:textId="4A928CED" w:rsidR="00EE2221" w:rsidRPr="00306717" w:rsidRDefault="003A6056" w:rsidP="00EE2221">
      <w:pPr>
        <w:pStyle w:val="TBWA"/>
        <w:rPr>
          <w:color w:val="auto"/>
          <w:lang w:val="fr-FR"/>
        </w:rPr>
      </w:pPr>
      <w:r>
        <w:rPr>
          <w:color w:val="auto"/>
          <w:lang w:val="fr-FR"/>
        </w:rPr>
        <w:t xml:space="preserve">Le </w:t>
      </w:r>
      <w:r w:rsidR="00EE2221">
        <w:rPr>
          <w:color w:val="auto"/>
          <w:lang w:val="fr-FR"/>
        </w:rPr>
        <w:t xml:space="preserve">rôle </w:t>
      </w:r>
      <w:r>
        <w:rPr>
          <w:color w:val="auto"/>
          <w:lang w:val="fr-FR"/>
        </w:rPr>
        <w:t>principal</w:t>
      </w:r>
      <w:r w:rsidR="00EE2221">
        <w:rPr>
          <w:color w:val="auto"/>
          <w:lang w:val="fr-FR"/>
        </w:rPr>
        <w:t xml:space="preserve"> dans</w:t>
      </w:r>
      <w:r w:rsidR="00E83115" w:rsidRPr="00306717">
        <w:rPr>
          <w:color w:val="auto"/>
          <w:lang w:val="fr-FR"/>
        </w:rPr>
        <w:t xml:space="preserve"> cette campagne </w:t>
      </w:r>
      <w:r w:rsidR="00190631">
        <w:rPr>
          <w:color w:val="auto"/>
          <w:lang w:val="fr-FR"/>
        </w:rPr>
        <w:t>est</w:t>
      </w:r>
      <w:r w:rsidR="00E83115" w:rsidRPr="00306717">
        <w:rPr>
          <w:color w:val="auto"/>
          <w:lang w:val="fr-FR"/>
        </w:rPr>
        <w:t xml:space="preserve"> tenu par </w:t>
      </w:r>
      <w:r w:rsidR="00EE2221">
        <w:rPr>
          <w:color w:val="auto"/>
          <w:lang w:val="fr-FR"/>
        </w:rPr>
        <w:t xml:space="preserve">le </w:t>
      </w:r>
      <w:r w:rsidR="00E83115" w:rsidRPr="00306717">
        <w:rPr>
          <w:color w:val="auto"/>
          <w:lang w:val="fr-FR"/>
        </w:rPr>
        <w:t xml:space="preserve">chien à 6 pattes, le </w:t>
      </w:r>
      <w:r>
        <w:rPr>
          <w:color w:val="auto"/>
          <w:lang w:val="fr-FR"/>
        </w:rPr>
        <w:t>trait</w:t>
      </w:r>
      <w:r w:rsidR="00190631">
        <w:rPr>
          <w:color w:val="auto"/>
          <w:lang w:val="fr-FR"/>
        </w:rPr>
        <w:t xml:space="preserve"> caractér</w:t>
      </w:r>
      <w:r w:rsidR="00885E50">
        <w:rPr>
          <w:color w:val="auto"/>
          <w:lang w:val="fr-FR"/>
        </w:rPr>
        <w:t xml:space="preserve">istique </w:t>
      </w:r>
      <w:r>
        <w:rPr>
          <w:color w:val="auto"/>
          <w:lang w:val="fr-FR"/>
        </w:rPr>
        <w:t xml:space="preserve">du </w:t>
      </w:r>
      <w:r w:rsidR="00E83115" w:rsidRPr="00306717">
        <w:rPr>
          <w:color w:val="auto"/>
          <w:lang w:val="fr-FR"/>
        </w:rPr>
        <w:t>logo d</w:t>
      </w:r>
      <w:r w:rsidR="00EC3331">
        <w:rPr>
          <w:color w:val="auto"/>
          <w:lang w:val="fr-FR"/>
        </w:rPr>
        <w:t xml:space="preserve">e </w:t>
      </w:r>
      <w:proofErr w:type="spellStart"/>
      <w:r w:rsidR="00E83115" w:rsidRPr="00885E50">
        <w:rPr>
          <w:b/>
          <w:color w:val="auto"/>
          <w:lang w:val="fr-FR"/>
        </w:rPr>
        <w:t>eni</w:t>
      </w:r>
      <w:proofErr w:type="spellEnd"/>
      <w:r w:rsidR="00EE2221">
        <w:rPr>
          <w:color w:val="auto"/>
          <w:lang w:val="fr-FR"/>
        </w:rPr>
        <w:t>. En Italie, la marque a déjà derrière elle</w:t>
      </w:r>
      <w:r w:rsidR="00EE2221" w:rsidRPr="00306717">
        <w:rPr>
          <w:color w:val="auto"/>
          <w:lang w:val="fr-FR"/>
        </w:rPr>
        <w:t xml:space="preserve"> une longue tradition de </w:t>
      </w:r>
      <w:r w:rsidR="00EE2221">
        <w:rPr>
          <w:color w:val="auto"/>
          <w:lang w:val="fr-FR"/>
        </w:rPr>
        <w:t xml:space="preserve">collaboration avec de jeunes artistes. </w:t>
      </w:r>
      <w:r w:rsidR="00F95DC7">
        <w:rPr>
          <w:color w:val="auto"/>
          <w:lang w:val="fr-FR"/>
        </w:rPr>
        <w:t>Pour chaque campagne, la marque fait ainsi appel à de jeunes talents du monde entier, qui mettent au service de la communication leur créativité. Le résultat</w:t>
      </w:r>
      <w:r w:rsidR="009A7BFF">
        <w:rPr>
          <w:color w:val="auto"/>
          <w:lang w:val="fr-FR"/>
        </w:rPr>
        <w:t> </w:t>
      </w:r>
      <w:proofErr w:type="gramStart"/>
      <w:r w:rsidR="009A7BFF">
        <w:rPr>
          <w:color w:val="auto"/>
          <w:lang w:val="fr-FR"/>
        </w:rPr>
        <w:t xml:space="preserve">: </w:t>
      </w:r>
      <w:r w:rsidR="00F95DC7">
        <w:rPr>
          <w:color w:val="auto"/>
          <w:lang w:val="fr-FR"/>
        </w:rPr>
        <w:t xml:space="preserve"> une</w:t>
      </w:r>
      <w:proofErr w:type="gramEnd"/>
      <w:r w:rsidR="00F95DC7">
        <w:rPr>
          <w:color w:val="auto"/>
          <w:lang w:val="fr-FR"/>
        </w:rPr>
        <w:t xml:space="preserve"> manière </w:t>
      </w:r>
      <w:r w:rsidR="009A7BFF">
        <w:rPr>
          <w:color w:val="auto"/>
          <w:lang w:val="fr-FR"/>
        </w:rPr>
        <w:t xml:space="preserve">de communiquer originale </w:t>
      </w:r>
      <w:r w:rsidR="00F95DC7">
        <w:rPr>
          <w:color w:val="auto"/>
          <w:lang w:val="fr-FR"/>
        </w:rPr>
        <w:t>et un ton unique. Cette fois</w:t>
      </w:r>
      <w:r w:rsidR="00EE2221">
        <w:rPr>
          <w:color w:val="auto"/>
          <w:lang w:val="fr-FR"/>
        </w:rPr>
        <w:t xml:space="preserve">, la Belgique a choisi </w:t>
      </w:r>
      <w:r w:rsidR="00EE2221" w:rsidRPr="00306717">
        <w:rPr>
          <w:color w:val="auto"/>
          <w:lang w:val="fr-FR"/>
        </w:rPr>
        <w:t xml:space="preserve">Miss Naïs, une </w:t>
      </w:r>
      <w:r w:rsidR="00EE2221">
        <w:rPr>
          <w:color w:val="auto"/>
          <w:lang w:val="fr-FR"/>
        </w:rPr>
        <w:t xml:space="preserve">jeune </w:t>
      </w:r>
      <w:proofErr w:type="spellStart"/>
      <w:r w:rsidR="00EE2221" w:rsidRPr="00EE2221">
        <w:rPr>
          <w:i/>
          <w:color w:val="auto"/>
          <w:lang w:val="fr-FR"/>
        </w:rPr>
        <w:t>street</w:t>
      </w:r>
      <w:proofErr w:type="spellEnd"/>
      <w:r w:rsidR="00EE2221" w:rsidRPr="00EE2221">
        <w:rPr>
          <w:i/>
          <w:color w:val="auto"/>
          <w:lang w:val="fr-FR"/>
        </w:rPr>
        <w:t xml:space="preserve"> </w:t>
      </w:r>
      <w:proofErr w:type="spellStart"/>
      <w:r w:rsidR="00EE2221" w:rsidRPr="00EE2221">
        <w:rPr>
          <w:i/>
          <w:color w:val="auto"/>
          <w:lang w:val="fr-FR"/>
        </w:rPr>
        <w:t>artist</w:t>
      </w:r>
      <w:proofErr w:type="spellEnd"/>
      <w:r w:rsidR="00EE2221" w:rsidRPr="00306717">
        <w:rPr>
          <w:color w:val="auto"/>
          <w:lang w:val="fr-FR"/>
        </w:rPr>
        <w:t xml:space="preserve">, </w:t>
      </w:r>
      <w:r w:rsidR="00EE2221">
        <w:rPr>
          <w:color w:val="auto"/>
          <w:lang w:val="fr-FR"/>
        </w:rPr>
        <w:t>pour réaliser</w:t>
      </w:r>
      <w:r w:rsidR="00EE2221" w:rsidRPr="00306717">
        <w:rPr>
          <w:color w:val="auto"/>
          <w:lang w:val="fr-FR"/>
        </w:rPr>
        <w:t xml:space="preserve"> les fresques utilisées dans le spot TV.</w:t>
      </w:r>
    </w:p>
    <w:p w14:paraId="3A26C373" w14:textId="268F246F" w:rsidR="00E83115" w:rsidRDefault="00E83115" w:rsidP="00890B9D">
      <w:pPr>
        <w:pStyle w:val="TBWA"/>
        <w:rPr>
          <w:color w:val="auto"/>
          <w:lang w:val="fr-FR"/>
        </w:rPr>
      </w:pPr>
    </w:p>
    <w:p w14:paraId="52C9DC8F" w14:textId="27CA61D0" w:rsidR="00F11B23" w:rsidRPr="00F11B23" w:rsidRDefault="003C0233" w:rsidP="00F11B23">
      <w:pPr>
        <w:pStyle w:val="TBWA"/>
      </w:pPr>
      <w:r w:rsidRPr="003C0233">
        <w:rPr>
          <w:color w:val="auto"/>
          <w:lang w:val="fr-FR"/>
        </w:rPr>
        <w:t>Pour plus d'informations</w:t>
      </w:r>
      <w:r>
        <w:rPr>
          <w:color w:val="auto"/>
          <w:lang w:val="fr-FR"/>
        </w:rPr>
        <w:t xml:space="preserve">, contactez Guy </w:t>
      </w:r>
      <w:proofErr w:type="spellStart"/>
      <w:r>
        <w:rPr>
          <w:color w:val="auto"/>
          <w:lang w:val="fr-FR"/>
        </w:rPr>
        <w:t>Weyns</w:t>
      </w:r>
      <w:proofErr w:type="spellEnd"/>
      <w:r>
        <w:rPr>
          <w:color w:val="auto"/>
          <w:lang w:val="fr-FR"/>
        </w:rPr>
        <w:t>,</w:t>
      </w:r>
      <w:r w:rsidRPr="003C0233">
        <w:rPr>
          <w:color w:val="auto"/>
          <w:lang w:val="fr-FR"/>
        </w:rPr>
        <w:t xml:space="preserve"> </w:t>
      </w:r>
      <w:r>
        <w:rPr>
          <w:color w:val="auto"/>
          <w:lang w:val="fr-FR"/>
        </w:rPr>
        <w:t xml:space="preserve">Marketing Manager de </w:t>
      </w:r>
      <w:proofErr w:type="spellStart"/>
      <w:r w:rsidRPr="00867CF8">
        <w:rPr>
          <w:b/>
          <w:color w:val="auto"/>
          <w:lang w:val="fr-FR"/>
        </w:rPr>
        <w:t>eni</w:t>
      </w:r>
      <w:proofErr w:type="spellEnd"/>
      <w:r>
        <w:rPr>
          <w:color w:val="auto"/>
          <w:lang w:val="fr-FR"/>
        </w:rPr>
        <w:t xml:space="preserve"> au </w:t>
      </w:r>
      <w:r w:rsidR="00F11B23">
        <w:rPr>
          <w:lang w:val="nl-BE"/>
        </w:rPr>
        <w:t>0495/59.70.</w:t>
      </w:r>
      <w:r w:rsidR="00F11B23" w:rsidRPr="00F11B23">
        <w:rPr>
          <w:lang w:val="nl-BE"/>
        </w:rPr>
        <w:t>08</w:t>
      </w:r>
    </w:p>
    <w:p w14:paraId="015DD4F7" w14:textId="365E17F5" w:rsidR="003C0233" w:rsidRDefault="003C0233" w:rsidP="00890B9D">
      <w:pPr>
        <w:pStyle w:val="TBWA"/>
        <w:rPr>
          <w:color w:val="auto"/>
          <w:lang w:val="fr-FR"/>
        </w:rPr>
      </w:pPr>
      <w:proofErr w:type="gramStart"/>
      <w:r w:rsidRPr="003C0233">
        <w:rPr>
          <w:color w:val="auto"/>
          <w:lang w:val="fr-FR"/>
        </w:rPr>
        <w:lastRenderedPageBreak/>
        <w:t>ou</w:t>
      </w:r>
      <w:proofErr w:type="gramEnd"/>
      <w:r w:rsidRPr="003C0233">
        <w:rPr>
          <w:color w:val="auto"/>
          <w:lang w:val="fr-FR"/>
        </w:rPr>
        <w:t xml:space="preserve"> Kathleen Van </w:t>
      </w:r>
      <w:proofErr w:type="spellStart"/>
      <w:r w:rsidRPr="003C0233">
        <w:rPr>
          <w:color w:val="auto"/>
          <w:lang w:val="fr-FR"/>
        </w:rPr>
        <w:t>Boxelaer</w:t>
      </w:r>
      <w:proofErr w:type="spellEnd"/>
      <w:r>
        <w:rPr>
          <w:color w:val="auto"/>
          <w:lang w:val="fr-FR"/>
        </w:rPr>
        <w:t xml:space="preserve">, porte-parole de la marque au </w:t>
      </w:r>
      <w:r w:rsidRPr="003C0233">
        <w:rPr>
          <w:color w:val="auto"/>
          <w:lang w:val="fr-FR"/>
        </w:rPr>
        <w:t>0485/88.13.72.</w:t>
      </w:r>
    </w:p>
    <w:p w14:paraId="46D081F4" w14:textId="77777777" w:rsidR="001C0AE2" w:rsidRPr="00306717" w:rsidRDefault="001C0AE2" w:rsidP="00890B9D">
      <w:pPr>
        <w:pStyle w:val="TBWA"/>
        <w:rPr>
          <w:color w:val="auto"/>
          <w:lang w:val="fr-FR"/>
        </w:rPr>
      </w:pPr>
    </w:p>
    <w:p w14:paraId="26308A9E" w14:textId="77777777" w:rsidR="00726E12" w:rsidRPr="00831446" w:rsidRDefault="00726E12" w:rsidP="00726E12">
      <w:pPr>
        <w:pStyle w:val="TBWA"/>
        <w:rPr>
          <w:b/>
          <w:color w:val="717171"/>
          <w:sz w:val="48"/>
          <w:szCs w:val="48"/>
        </w:rPr>
      </w:pPr>
      <w:r w:rsidRPr="00831446">
        <w:rPr>
          <w:b/>
          <w:color w:val="717171"/>
          <w:sz w:val="48"/>
          <w:szCs w:val="48"/>
        </w:rPr>
        <w:t>CREDITS</w:t>
      </w:r>
    </w:p>
    <w:p w14:paraId="2F42911D" w14:textId="77777777" w:rsidR="00726E12" w:rsidRPr="00831446" w:rsidRDefault="00726E12" w:rsidP="00726E12">
      <w:pPr>
        <w:pStyle w:val="TBWA"/>
        <w:rPr>
          <w:sz w:val="20"/>
          <w:szCs w:val="20"/>
        </w:rPr>
      </w:pPr>
    </w:p>
    <w:p w14:paraId="27C5C47A" w14:textId="77777777" w:rsidR="00726E12" w:rsidRPr="00831446" w:rsidRDefault="00726E12" w:rsidP="00726E1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eni</w:t>
      </w:r>
    </w:p>
    <w:p w14:paraId="690F45F9" w14:textId="77777777" w:rsidR="00726E12" w:rsidRPr="00831446" w:rsidRDefault="00726E12" w:rsidP="00726E1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b/>
          <w:sz w:val="20"/>
        </w:rPr>
        <w:t>eni launch campaign</w:t>
      </w:r>
    </w:p>
    <w:p w14:paraId="09FC5081" w14:textId="7BF9E343" w:rsidR="00726E12" w:rsidRPr="00726E12" w:rsidRDefault="00726E12" w:rsidP="00726E1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 w:rsidRPr="00831446">
        <w:rPr>
          <w:rFonts w:ascii="Helvetica" w:hAnsi="Helvetica"/>
          <w:sz w:val="20"/>
        </w:rPr>
        <w:t xml:space="preserve">  </w:t>
      </w:r>
      <w:r w:rsidRPr="00831446">
        <w:rPr>
          <w:rFonts w:ascii="Helvetica" w:hAnsi="Helvetica"/>
          <w:sz w:val="20"/>
        </w:rPr>
        <w:tab/>
      </w:r>
      <w:r w:rsidRPr="00726E12">
        <w:rPr>
          <w:rFonts w:ascii="Helvetica" w:hAnsi="Helvetica"/>
          <w:sz w:val="20"/>
        </w:rPr>
        <w:t>O Campaign (one or more media is used)</w:t>
      </w:r>
    </w:p>
    <w:p w14:paraId="2FA91FAF" w14:textId="77777777" w:rsidR="00726E12" w:rsidRPr="00726E12" w:rsidRDefault="00726E12" w:rsidP="00726E1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0631469B" w14:textId="736389AB" w:rsidR="00726E12" w:rsidRPr="00726E12" w:rsidRDefault="00726E12" w:rsidP="00726E1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726E12">
        <w:rPr>
          <w:rFonts w:ascii="Helvetica" w:hAnsi="Helvetica"/>
          <w:b/>
          <w:sz w:val="20"/>
        </w:rPr>
        <w:t>Media:</w:t>
      </w:r>
      <w:r w:rsidRPr="00726E12">
        <w:rPr>
          <w:rFonts w:ascii="Helvetica" w:hAnsi="Helvetica"/>
          <w:sz w:val="20"/>
        </w:rPr>
        <w:tab/>
        <w:t>O Outdoor</w:t>
      </w:r>
      <w:r w:rsidRPr="00726E12">
        <w:rPr>
          <w:rFonts w:ascii="Helvetica" w:hAnsi="Helvetica"/>
          <w:sz w:val="20"/>
        </w:rPr>
        <w:tab/>
      </w:r>
      <w:r w:rsidRPr="00726E12">
        <w:rPr>
          <w:rFonts w:ascii="Helvetica" w:hAnsi="Helvetica"/>
          <w:sz w:val="20"/>
        </w:rPr>
        <w:tab/>
        <w:t>O Mag</w:t>
      </w:r>
      <w:r w:rsidRPr="00726E12">
        <w:rPr>
          <w:rFonts w:ascii="Helvetica" w:hAnsi="Helvetica"/>
          <w:sz w:val="20"/>
        </w:rPr>
        <w:tab/>
        <w:t>O Dailies</w:t>
      </w:r>
      <w:r w:rsidRPr="00726E12">
        <w:rPr>
          <w:rFonts w:ascii="Helvetica" w:hAnsi="Helvetica"/>
          <w:sz w:val="20"/>
        </w:rPr>
        <w:tab/>
      </w:r>
    </w:p>
    <w:p w14:paraId="2B6E6D78" w14:textId="77777777" w:rsidR="00726E12" w:rsidRPr="00726E12" w:rsidRDefault="00726E12" w:rsidP="00726E1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726E12">
        <w:rPr>
          <w:rFonts w:ascii="Helvetica" w:hAnsi="Helvetica"/>
          <w:sz w:val="20"/>
        </w:rPr>
        <w:tab/>
        <w:t>O Indoor / POS</w:t>
      </w:r>
      <w:r w:rsidRPr="00726E12">
        <w:rPr>
          <w:rFonts w:ascii="Helvetica" w:hAnsi="Helvetica"/>
          <w:sz w:val="20"/>
        </w:rPr>
        <w:tab/>
        <w:t>O Radio</w:t>
      </w:r>
      <w:r w:rsidRPr="00726E12">
        <w:rPr>
          <w:rFonts w:ascii="Helvetica" w:hAnsi="Helvetica"/>
          <w:sz w:val="20"/>
        </w:rPr>
        <w:tab/>
        <w:t>O TV</w:t>
      </w:r>
      <w:r w:rsidRPr="00726E12">
        <w:rPr>
          <w:rFonts w:ascii="Helvetica" w:hAnsi="Helvetica"/>
          <w:sz w:val="20"/>
        </w:rPr>
        <w:tab/>
        <w:t>O Web</w:t>
      </w:r>
      <w:r w:rsidRPr="00726E12">
        <w:rPr>
          <w:rFonts w:ascii="Helvetica" w:hAnsi="Helvetica"/>
          <w:sz w:val="20"/>
        </w:rPr>
        <w:tab/>
      </w:r>
    </w:p>
    <w:p w14:paraId="466A612C" w14:textId="4CA5494D" w:rsidR="00726E12" w:rsidRDefault="00726E12" w:rsidP="00726E1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726E12">
        <w:rPr>
          <w:rFonts w:ascii="Helvetica" w:hAnsi="Helvetica"/>
          <w:sz w:val="20"/>
        </w:rPr>
        <w:tab/>
        <w:t>O Direct Mail</w:t>
      </w:r>
      <w:r>
        <w:rPr>
          <w:rFonts w:ascii="Helvetica" w:hAnsi="Helvetica"/>
          <w:sz w:val="20"/>
        </w:rPr>
        <w:tab/>
      </w:r>
      <w:bookmarkStart w:id="0" w:name="_GoBack"/>
      <w:bookmarkEnd w:id="0"/>
    </w:p>
    <w:p w14:paraId="7A1EA0E2" w14:textId="3C908ECE" w:rsidR="00726E12" w:rsidRPr="00831446" w:rsidRDefault="00726E12" w:rsidP="00726E1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ab/>
      </w:r>
    </w:p>
    <w:p w14:paraId="040EFE62" w14:textId="77777777" w:rsidR="00726E12" w:rsidRPr="00831446" w:rsidRDefault="00726E12" w:rsidP="00726E1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>Frank Marinus</w:t>
      </w:r>
    </w:p>
    <w:p w14:paraId="4E41A7E1" w14:textId="77777777" w:rsidR="00726E12" w:rsidRPr="00831446" w:rsidRDefault="00726E12" w:rsidP="00726E1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Art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>Alex Ameye</w:t>
      </w:r>
    </w:p>
    <w:p w14:paraId="47D23802" w14:textId="77777777" w:rsidR="00726E12" w:rsidRPr="00831446" w:rsidRDefault="00726E12" w:rsidP="00726E1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Copywriter: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>Wilfrid Morin</w:t>
      </w:r>
    </w:p>
    <w:p w14:paraId="66BB7353" w14:textId="77777777" w:rsidR="00726E12" w:rsidRDefault="00726E12" w:rsidP="00726E1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  <w:t>Account Manager:</w:t>
      </w:r>
      <w:r>
        <w:rPr>
          <w:rFonts w:ascii="Helvetica" w:hAnsi="Helvetica"/>
          <w:sz w:val="20"/>
        </w:rPr>
        <w:t xml:space="preserve"> Thomas Vande Velde </w:t>
      </w:r>
    </w:p>
    <w:p w14:paraId="404425BF" w14:textId="77777777" w:rsidR="00726E12" w:rsidRDefault="00726E12" w:rsidP="00726E1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>Account Executive: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 Jasper Govaerts</w:t>
      </w:r>
    </w:p>
    <w:p w14:paraId="1168EE20" w14:textId="77777777" w:rsidR="00726E12" w:rsidRPr="00831446" w:rsidRDefault="00726E12" w:rsidP="00726E1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ab/>
      </w:r>
      <w:r w:rsidRPr="00831446">
        <w:rPr>
          <w:rFonts w:ascii="Helvetica" w:hAnsi="Helvetica"/>
          <w:sz w:val="20"/>
        </w:rPr>
        <w:t>Account Director:</w:t>
      </w:r>
      <w:r>
        <w:rPr>
          <w:rFonts w:ascii="Helvetica" w:hAnsi="Helvetica"/>
          <w:sz w:val="20"/>
        </w:rPr>
        <w:t xml:space="preserve"> Manu Van Der Wielen / Michael Renier</w:t>
      </w:r>
      <w:r>
        <w:rPr>
          <w:rFonts w:ascii="Helvetica" w:hAnsi="Helvetica"/>
          <w:sz w:val="20"/>
        </w:rPr>
        <w:tab/>
      </w:r>
    </w:p>
    <w:p w14:paraId="0183FE05" w14:textId="77777777" w:rsidR="00726E12" w:rsidRPr="00831446" w:rsidRDefault="00726E12" w:rsidP="00726E1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Strategy: </w:t>
      </w:r>
      <w:r>
        <w:rPr>
          <w:rFonts w:ascii="Helvetica" w:hAnsi="Helvetica"/>
          <w:b/>
          <w:sz w:val="20"/>
        </w:rPr>
        <w:tab/>
        <w:t>Bert Denis</w:t>
      </w:r>
    </w:p>
    <w:p w14:paraId="3FB4C8BA" w14:textId="77777777" w:rsidR="00726E12" w:rsidRPr="00831446" w:rsidRDefault="00726E12" w:rsidP="00726E12">
      <w:pPr>
        <w:pStyle w:val="TBWANormal"/>
        <w:tabs>
          <w:tab w:val="left" w:pos="1276"/>
          <w:tab w:val="left" w:pos="289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Media Arts: </w:t>
      </w:r>
      <w:r>
        <w:rPr>
          <w:rFonts w:ascii="Helvetica" w:hAnsi="Helvetica"/>
          <w:b/>
          <w:sz w:val="20"/>
        </w:rPr>
        <w:tab/>
        <w:t xml:space="preserve">                            Laurens Sonneville</w:t>
      </w:r>
      <w:r>
        <w:rPr>
          <w:rFonts w:ascii="Helvetica" w:hAnsi="Helvetica"/>
          <w:b/>
          <w:sz w:val="20"/>
        </w:rPr>
        <w:tab/>
      </w:r>
    </w:p>
    <w:p w14:paraId="15856948" w14:textId="77777777" w:rsidR="00726E12" w:rsidRPr="00831446" w:rsidRDefault="00726E12" w:rsidP="00726E1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3A24A8B4" w14:textId="77777777" w:rsidR="00726E12" w:rsidRPr="00831446" w:rsidRDefault="00726E12" w:rsidP="00726E12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Advertising/Marketing Manager’s name:</w:t>
      </w:r>
      <w:r>
        <w:rPr>
          <w:rFonts w:ascii="Helvetica" w:hAnsi="Helvetica"/>
          <w:sz w:val="20"/>
        </w:rPr>
        <w:t xml:space="preserve"> Guy Weyns/Diana Van Hoeve</w:t>
      </w:r>
    </w:p>
    <w:p w14:paraId="2B68C80D" w14:textId="77777777" w:rsidR="00726E12" w:rsidRPr="00831446" w:rsidRDefault="00726E12" w:rsidP="00726E12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Client adress:</w:t>
      </w:r>
      <w:r>
        <w:rPr>
          <w:rFonts w:ascii="Helvetica" w:hAnsi="Helvetica"/>
          <w:sz w:val="20"/>
        </w:rPr>
        <w:t xml:space="preserve"> Medialaan 34, 1800 Vilvoorde</w:t>
      </w:r>
    </w:p>
    <w:p w14:paraId="6DCF5936" w14:textId="77777777" w:rsidR="00726E12" w:rsidRDefault="00726E12" w:rsidP="00726E12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p w14:paraId="469E5930" w14:textId="77777777" w:rsidR="00726E12" w:rsidRPr="00831446" w:rsidRDefault="00726E12" w:rsidP="00726E12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</w:p>
    <w:p w14:paraId="43D067EB" w14:textId="77777777" w:rsidR="00726E12" w:rsidRDefault="00726E12" w:rsidP="00726E12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RTV Production team:</w:t>
      </w:r>
      <w:r>
        <w:rPr>
          <w:rFonts w:ascii="Helvetica" w:hAnsi="Helvetica"/>
          <w:sz w:val="20"/>
        </w:rPr>
        <w:t xml:space="preserve"> Mercurio Cinematografica</w:t>
      </w:r>
    </w:p>
    <w:p w14:paraId="2D2F8846" w14:textId="77777777" w:rsidR="00726E12" w:rsidRDefault="00726E12" w:rsidP="00726E12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Executive producer: Franscesco Pistorio</w:t>
      </w:r>
    </w:p>
    <w:p w14:paraId="138BC078" w14:textId="77777777" w:rsidR="00726E12" w:rsidRPr="00831446" w:rsidRDefault="00726E12" w:rsidP="00726E12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Director: Igor Borghi</w:t>
      </w:r>
    </w:p>
    <w:p w14:paraId="48163CFD" w14:textId="77777777" w:rsidR="001C0AE2" w:rsidRPr="00306717" w:rsidRDefault="001C0AE2" w:rsidP="00890B9D">
      <w:pPr>
        <w:pStyle w:val="TBWA"/>
        <w:rPr>
          <w:color w:val="auto"/>
          <w:lang w:val="fr-FR"/>
        </w:rPr>
      </w:pPr>
    </w:p>
    <w:p w14:paraId="5F03B2A5" w14:textId="77777777" w:rsidR="00FA5DEA" w:rsidRPr="00306717" w:rsidRDefault="00FA5DEA" w:rsidP="00890B9D">
      <w:pPr>
        <w:pStyle w:val="TBWA"/>
        <w:rPr>
          <w:color w:val="auto"/>
          <w:lang w:val="fr-FR"/>
        </w:rPr>
      </w:pPr>
    </w:p>
    <w:p w14:paraId="664D7214" w14:textId="77777777" w:rsidR="0061795A" w:rsidRPr="00306717" w:rsidRDefault="0061795A" w:rsidP="0061795A">
      <w:pPr>
        <w:pStyle w:val="TBWA"/>
        <w:rPr>
          <w:color w:val="auto"/>
          <w:sz w:val="22"/>
          <w:lang w:val="fr-FR"/>
        </w:rPr>
      </w:pPr>
    </w:p>
    <w:sectPr w:rsidR="0061795A" w:rsidRPr="00306717" w:rsidSect="004C5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08710" w14:textId="77777777" w:rsidR="003A6056" w:rsidRDefault="003A6056" w:rsidP="0061795A">
      <w:r>
        <w:separator/>
      </w:r>
    </w:p>
  </w:endnote>
  <w:endnote w:type="continuationSeparator" w:id="0">
    <w:p w14:paraId="1E0F55A9" w14:textId="77777777" w:rsidR="003A6056" w:rsidRDefault="003A6056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6413B" w14:textId="77777777" w:rsidR="003A6056" w:rsidRDefault="003A60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05018" w14:textId="77777777" w:rsidR="003A6056" w:rsidRPr="004C5BFD" w:rsidRDefault="003A6056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789D8733" w14:textId="77777777" w:rsidR="003A6056" w:rsidRPr="004C5BFD" w:rsidRDefault="003A6056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9753" w14:textId="77777777" w:rsidR="003A6056" w:rsidRPr="004C5BFD" w:rsidRDefault="003A6056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48050B97" w14:textId="77777777" w:rsidR="003A6056" w:rsidRPr="004C5BFD" w:rsidRDefault="003A6056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E43C7" w14:textId="77777777" w:rsidR="003A6056" w:rsidRDefault="003A6056" w:rsidP="0061795A">
      <w:r>
        <w:separator/>
      </w:r>
    </w:p>
  </w:footnote>
  <w:footnote w:type="continuationSeparator" w:id="0">
    <w:p w14:paraId="21C0E517" w14:textId="77777777" w:rsidR="003A6056" w:rsidRDefault="003A6056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83F97" w14:textId="77777777" w:rsidR="003A6056" w:rsidRDefault="003A6056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C7811" w14:textId="77777777" w:rsidR="003A6056" w:rsidRDefault="003A6056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0104" w14:textId="77777777" w:rsidR="003A6056" w:rsidRPr="001C6E34" w:rsidRDefault="003A6056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726E12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5ED8D157" w14:textId="77777777" w:rsidR="003A6056" w:rsidRPr="001C6E34" w:rsidRDefault="003A6056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4A792FD3" wp14:editId="262C81F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2475F" w14:textId="77777777" w:rsidR="003A6056" w:rsidRPr="004C5BFD" w:rsidRDefault="003A6056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148322DF" wp14:editId="05DD90B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6C"/>
    <w:rsid w:val="00061A67"/>
    <w:rsid w:val="00121240"/>
    <w:rsid w:val="001703CF"/>
    <w:rsid w:val="00190631"/>
    <w:rsid w:val="001B5BDF"/>
    <w:rsid w:val="001C0AE2"/>
    <w:rsid w:val="001C6E34"/>
    <w:rsid w:val="00204365"/>
    <w:rsid w:val="00271A0A"/>
    <w:rsid w:val="00295847"/>
    <w:rsid w:val="002A77AA"/>
    <w:rsid w:val="00306717"/>
    <w:rsid w:val="00332519"/>
    <w:rsid w:val="003A6056"/>
    <w:rsid w:val="003C0233"/>
    <w:rsid w:val="003F54D5"/>
    <w:rsid w:val="00465FBA"/>
    <w:rsid w:val="004774D4"/>
    <w:rsid w:val="0048020D"/>
    <w:rsid w:val="00496AA6"/>
    <w:rsid w:val="004C5BFD"/>
    <w:rsid w:val="004E1E49"/>
    <w:rsid w:val="004E3377"/>
    <w:rsid w:val="00540EE4"/>
    <w:rsid w:val="0057625F"/>
    <w:rsid w:val="005C2735"/>
    <w:rsid w:val="005D12D3"/>
    <w:rsid w:val="005D4999"/>
    <w:rsid w:val="005D4DE3"/>
    <w:rsid w:val="00615045"/>
    <w:rsid w:val="0061795A"/>
    <w:rsid w:val="00666192"/>
    <w:rsid w:val="006E2266"/>
    <w:rsid w:val="00726E12"/>
    <w:rsid w:val="00740375"/>
    <w:rsid w:val="007C632C"/>
    <w:rsid w:val="007E6B4F"/>
    <w:rsid w:val="008444BC"/>
    <w:rsid w:val="00867CF8"/>
    <w:rsid w:val="00885E50"/>
    <w:rsid w:val="00890B9D"/>
    <w:rsid w:val="00980A7F"/>
    <w:rsid w:val="009A7BFF"/>
    <w:rsid w:val="009F000D"/>
    <w:rsid w:val="00A241DC"/>
    <w:rsid w:val="00A32E93"/>
    <w:rsid w:val="00A73A16"/>
    <w:rsid w:val="00A858C9"/>
    <w:rsid w:val="00AE64F0"/>
    <w:rsid w:val="00B80596"/>
    <w:rsid w:val="00BB296C"/>
    <w:rsid w:val="00BB4DDD"/>
    <w:rsid w:val="00BB7BB0"/>
    <w:rsid w:val="00C14FA8"/>
    <w:rsid w:val="00C226FA"/>
    <w:rsid w:val="00C66B16"/>
    <w:rsid w:val="00DE1EBE"/>
    <w:rsid w:val="00E83115"/>
    <w:rsid w:val="00E92B40"/>
    <w:rsid w:val="00EC3331"/>
    <w:rsid w:val="00EE2221"/>
    <w:rsid w:val="00F11B23"/>
    <w:rsid w:val="00F13790"/>
    <w:rsid w:val="00F3241B"/>
    <w:rsid w:val="00F81B1C"/>
    <w:rsid w:val="00F95DC7"/>
    <w:rsid w:val="00FA5DEA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BC70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726E12"/>
    <w:rPr>
      <w:rFonts w:ascii="FuturaLightTBWA" w:eastAsia="Times New Roman" w:hAnsi="FuturaLightTBWA"/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726E12"/>
    <w:rPr>
      <w:rFonts w:ascii="FuturaLightTBWA" w:eastAsia="Times New Roman" w:hAnsi="FuturaLightTBWA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40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043A7D-7E15-7043-B663-708D1D7D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17</TotalTime>
  <Pages>2</Pages>
  <Words>498</Words>
  <Characters>2840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Heloise Richard</cp:lastModifiedBy>
  <cp:revision>17</cp:revision>
  <cp:lastPrinted>2011-08-10T13:45:00Z</cp:lastPrinted>
  <dcterms:created xsi:type="dcterms:W3CDTF">2012-11-21T08:41:00Z</dcterms:created>
  <dcterms:modified xsi:type="dcterms:W3CDTF">2012-11-21T17:17:00Z</dcterms:modified>
</cp:coreProperties>
</file>