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DCDED37"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704B92">
        <w:rPr>
          <w:rFonts w:asciiTheme="minorHAnsi" w:hAnsiTheme="minorHAnsi" w:cstheme="minorHAnsi"/>
          <w:b/>
          <w:bCs/>
          <w:sz w:val="20"/>
          <w:szCs w:val="20"/>
          <w:lang w:val="de-DE"/>
        </w:rPr>
        <w:t>8. Februar 2023</w:t>
      </w:r>
      <w:r w:rsidR="00704B92">
        <w:rPr>
          <w:rFonts w:asciiTheme="minorHAnsi" w:hAnsiTheme="minorHAnsi" w:cstheme="minorHAnsi"/>
          <w:b/>
          <w:bCs/>
          <w:sz w:val="20"/>
          <w:szCs w:val="20"/>
          <w:lang w:val="de-DE"/>
        </w:rPr>
        <w:br/>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6DB2B533" w14:textId="77777777" w:rsidR="00704B92" w:rsidRPr="00704B92" w:rsidRDefault="00704B92" w:rsidP="00704B92">
      <w:pPr>
        <w:spacing w:line="276" w:lineRule="auto"/>
        <w:rPr>
          <w:rFonts w:asciiTheme="minorHAnsi" w:eastAsia="Calibri" w:hAnsiTheme="minorHAnsi" w:cstheme="minorHAnsi"/>
          <w:b/>
          <w:bCs/>
          <w:sz w:val="20"/>
          <w:szCs w:val="20"/>
          <w:lang w:val="de-DE"/>
        </w:rPr>
      </w:pPr>
      <w:r w:rsidRPr="00704B92">
        <w:rPr>
          <w:rFonts w:asciiTheme="minorHAnsi" w:eastAsia="Calibri" w:hAnsiTheme="minorHAnsi" w:cstheme="minorHAnsi"/>
          <w:b/>
          <w:sz w:val="20"/>
          <w:szCs w:val="20"/>
          <w:lang w:val="de-DE" w:bidi="de-DE"/>
        </w:rPr>
        <w:t>Die Partnerschaft mit Sauber Technologies bringt BOBST in eine Spitzenposition</w:t>
      </w:r>
    </w:p>
    <w:p w14:paraId="7BDE4D3A"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1A4592E6" w14:textId="77777777" w:rsidR="00704B92" w:rsidRPr="00704B92" w:rsidRDefault="00704B92" w:rsidP="00704B92">
      <w:pPr>
        <w:spacing w:line="276" w:lineRule="auto"/>
        <w:rPr>
          <w:rFonts w:asciiTheme="minorHAnsi" w:eastAsia="Calibri" w:hAnsiTheme="minorHAnsi" w:cstheme="minorHAnsi"/>
          <w:b/>
          <w:bCs/>
          <w:sz w:val="20"/>
          <w:szCs w:val="20"/>
          <w:lang w:val="de-DE"/>
        </w:rPr>
      </w:pPr>
      <w:r w:rsidRPr="00704B92">
        <w:rPr>
          <w:rFonts w:asciiTheme="minorHAnsi" w:eastAsia="Calibri" w:hAnsiTheme="minorHAnsi" w:cstheme="minorHAnsi"/>
          <w:b/>
          <w:sz w:val="20"/>
          <w:szCs w:val="20"/>
          <w:lang w:val="de-DE" w:bidi="de-DE"/>
        </w:rPr>
        <w:t>BOBST und Sauber Technologies haben eine Technik-Partnerschaft vereinbart. Im Rahmen der mehrjährigen Vereinbarung zwischen den beiden Schweizer Innovationsführern wird Sauber Technologies für die Inkjet-Etikettendruckmaschinen von BOBST neueste, im 3D-Druck hergestellte Teile an das Unternehmen liefern und ihm künftig in der Forschung und Entwicklung zur Seite stehen.</w:t>
      </w:r>
    </w:p>
    <w:p w14:paraId="7A213986"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67A8BDD1" w14:textId="77777777" w:rsidR="00704B92" w:rsidRPr="00704B92" w:rsidRDefault="00704B92" w:rsidP="00704B92">
      <w:pPr>
        <w:spacing w:line="276" w:lineRule="auto"/>
        <w:rPr>
          <w:rFonts w:asciiTheme="minorHAnsi" w:eastAsia="Calibri" w:hAnsiTheme="minorHAnsi" w:cstheme="minorHAnsi"/>
          <w:sz w:val="20"/>
          <w:szCs w:val="20"/>
          <w:lang w:val="de-DE"/>
        </w:rPr>
      </w:pPr>
      <w:r w:rsidRPr="00704B92">
        <w:rPr>
          <w:rFonts w:asciiTheme="minorHAnsi" w:eastAsia="Calibri" w:hAnsiTheme="minorHAnsi" w:cstheme="minorHAnsi"/>
          <w:sz w:val="20"/>
          <w:szCs w:val="20"/>
          <w:lang w:val="de-DE" w:bidi="de-DE"/>
        </w:rPr>
        <w:t xml:space="preserve">BOBST - der weltweit führende Hersteller von Lösungen für den Druck und die Herstellung von Etiketten und Verpackungen - hat eine Vereinbarung mit Sauber Technologies unterzeichnet. Dieses Unternehmen ist auf die Additive Fertigung und den 3D-Druck spezialisiert. </w:t>
      </w:r>
    </w:p>
    <w:p w14:paraId="4F86E9BE"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05C210AB" w14:textId="77777777" w:rsidR="00704B92" w:rsidRPr="00704B92" w:rsidRDefault="00704B92" w:rsidP="00704B92">
      <w:pPr>
        <w:spacing w:line="276" w:lineRule="auto"/>
        <w:rPr>
          <w:rFonts w:asciiTheme="minorHAnsi" w:eastAsia="Calibri" w:hAnsiTheme="minorHAnsi" w:cstheme="minorHAnsi"/>
          <w:sz w:val="20"/>
          <w:szCs w:val="20"/>
          <w:lang w:val="de-DE"/>
        </w:rPr>
      </w:pPr>
      <w:r w:rsidRPr="00704B92">
        <w:rPr>
          <w:rFonts w:asciiTheme="minorHAnsi" w:eastAsia="Calibri" w:hAnsiTheme="minorHAnsi" w:cstheme="minorHAnsi"/>
          <w:sz w:val="20"/>
          <w:szCs w:val="20"/>
          <w:lang w:val="de-DE" w:bidi="de-DE"/>
        </w:rPr>
        <w:t xml:space="preserve">Der neue Entwicklungspartner wird Teile für die im 3D-Druck hergestellten Cluster produzieren, die in Digitaldrucktechnik von BOBST zum Einsatz kommen. Um die hohe Nachfrage nach seinen All-in-One-Etikettendruckmaschinen abdecken zu können, wird BOBST hier seine Produktionskapazitäten erweitern. Zudem wird BOBST seiner Innovationsstrategie für die Zukunft der Verpackungsproduktion im Rahmen dieser Technikpartnerschaft zusätzlichen Schub geben können. </w:t>
      </w:r>
    </w:p>
    <w:p w14:paraId="01062028"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630C3C33" w14:textId="77777777" w:rsidR="00704B92" w:rsidRPr="00704B92" w:rsidRDefault="00704B92" w:rsidP="00704B92">
      <w:pPr>
        <w:spacing w:line="276" w:lineRule="auto"/>
        <w:rPr>
          <w:rFonts w:asciiTheme="minorHAnsi" w:eastAsia="Calibri" w:hAnsiTheme="minorHAnsi" w:cstheme="minorHAnsi"/>
          <w:sz w:val="20"/>
          <w:szCs w:val="20"/>
          <w:lang w:val="de-DE"/>
        </w:rPr>
      </w:pPr>
      <w:r w:rsidRPr="00704B92">
        <w:rPr>
          <w:rFonts w:asciiTheme="minorHAnsi" w:eastAsia="Calibri" w:hAnsiTheme="minorHAnsi" w:cstheme="minorHAnsi"/>
          <w:sz w:val="20"/>
          <w:szCs w:val="20"/>
          <w:lang w:val="de-DE" w:bidi="de-DE"/>
        </w:rPr>
        <w:t>Sauber Technologies ist ein Unternehmen der Sauber Group mit Sitz in Hinwil in der Schweiz. Es bietet den 3D-Druck von Metall- und Kunststoffteilen an, wobei es innovative Verfahren und Technik einsetzt, die auch in der Herstellung von Teilen für Formel 1</w:t>
      </w:r>
      <w:r w:rsidRPr="00704B92">
        <w:rPr>
          <w:rFonts w:asciiTheme="minorHAnsi" w:eastAsia="Calibri" w:hAnsiTheme="minorHAnsi" w:cstheme="minorHAnsi"/>
          <w:sz w:val="20"/>
          <w:szCs w:val="20"/>
          <w:vertAlign w:val="superscript"/>
          <w:lang w:val="de-DE" w:bidi="de-DE"/>
        </w:rPr>
        <w:t>TM</w:t>
      </w:r>
      <w:r w:rsidRPr="00704B92">
        <w:rPr>
          <w:rFonts w:asciiTheme="minorHAnsi" w:eastAsia="Calibri" w:hAnsiTheme="minorHAnsi" w:cstheme="minorHAnsi"/>
          <w:sz w:val="20"/>
          <w:szCs w:val="20"/>
          <w:lang w:val="de-DE" w:bidi="de-DE"/>
        </w:rPr>
        <w:t xml:space="preserve">-Rennwagen genutzt werden. </w:t>
      </w:r>
    </w:p>
    <w:p w14:paraId="676E6E08"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128017BA" w14:textId="77777777" w:rsidR="00704B92" w:rsidRPr="00704B92" w:rsidRDefault="00704B92" w:rsidP="00704B92">
      <w:pPr>
        <w:spacing w:line="276" w:lineRule="auto"/>
        <w:rPr>
          <w:rFonts w:asciiTheme="minorHAnsi" w:eastAsia="Calibri" w:hAnsiTheme="minorHAnsi" w:cstheme="minorHAnsi"/>
          <w:sz w:val="20"/>
          <w:szCs w:val="20"/>
          <w:lang w:val="de-DE"/>
        </w:rPr>
      </w:pPr>
      <w:r w:rsidRPr="00704B92">
        <w:rPr>
          <w:rFonts w:asciiTheme="minorHAnsi" w:eastAsia="Calibri" w:hAnsiTheme="minorHAnsi" w:cstheme="minorHAnsi"/>
          <w:sz w:val="20"/>
          <w:szCs w:val="20"/>
          <w:lang w:val="de-DE" w:bidi="de-DE"/>
        </w:rPr>
        <w:t>„Mit seinem Fachwissen und seiner führenden 3D-Fertigungstechnik ist Sauber dafür bekannt, die Grenzen der Innovation kontinuierlich hinauszuschieben. Das macht dieses Unternehmen für BOBST zum perfekten Entwicklungspartner“, erklärt Léonard Badet, Head of Group Technology bei BOBST. „Als in unseren Bereichen jeweils technisch führende Unternehmen können wir gemeinsam erhebliche Synergien nutzen. Wir freuen uns, dass jetzt Formel 1</w:t>
      </w:r>
      <w:r w:rsidRPr="00704B92">
        <w:rPr>
          <w:rFonts w:asciiTheme="minorHAnsi" w:eastAsia="Calibri" w:hAnsiTheme="minorHAnsi" w:cstheme="minorHAnsi"/>
          <w:sz w:val="20"/>
          <w:szCs w:val="20"/>
          <w:vertAlign w:val="superscript"/>
          <w:lang w:val="de-DE" w:bidi="de-DE"/>
        </w:rPr>
        <w:t>TM</w:t>
      </w:r>
      <w:r w:rsidRPr="00704B92">
        <w:rPr>
          <w:rFonts w:asciiTheme="minorHAnsi" w:eastAsia="Calibri" w:hAnsiTheme="minorHAnsi" w:cstheme="minorHAnsi"/>
          <w:sz w:val="20"/>
          <w:szCs w:val="20"/>
          <w:lang w:val="de-DE" w:bidi="de-DE"/>
        </w:rPr>
        <w:t>-Technik in der Herstellung unserer Inkjet-Druckmaschinen zum Einsatz kommt. Damit werden wir uns zweifelsohne einen Platz in der Spitzengruppe sichern und uns dort halten können.“</w:t>
      </w:r>
    </w:p>
    <w:p w14:paraId="571B06D9"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42E28939" w14:textId="77777777" w:rsidR="00704B92" w:rsidRPr="00704B92" w:rsidRDefault="00704B92" w:rsidP="00704B92">
      <w:pPr>
        <w:spacing w:line="276" w:lineRule="auto"/>
        <w:rPr>
          <w:rFonts w:asciiTheme="minorHAnsi" w:eastAsia="Calibri" w:hAnsiTheme="minorHAnsi" w:cstheme="minorHAnsi"/>
          <w:sz w:val="20"/>
          <w:szCs w:val="20"/>
          <w:lang w:val="de-DE"/>
        </w:rPr>
      </w:pPr>
      <w:r w:rsidRPr="00704B92">
        <w:rPr>
          <w:rFonts w:asciiTheme="minorHAnsi" w:eastAsia="Calibri" w:hAnsiTheme="minorHAnsi" w:cstheme="minorHAnsi"/>
          <w:sz w:val="20"/>
          <w:szCs w:val="20"/>
          <w:lang w:val="de-DE" w:bidi="de-DE"/>
        </w:rPr>
        <w:t xml:space="preserve">Sauber Technologies wird in Kürze mit der Serienproduktion von Teilen für die von BOBST entwickelte Cluster-Technik beginnen, die weithin als Wegbereiter einer neuen Ära im Inkjet-Druck für Etiketten und Verpackungen gilt. Bei einer nativen Auflösung von 1.200 dpi ermöglicht der Cluster Druckgeschwindigkeiten bis 100 m/min. Er integriert die gesamte Farbsteuerung, die Elektronik, die Mechanik und die Druckköpfe in einer skalierbaren Matrix. Die höchst flexible und stabile Technik ist für alle Bedruckstoffe und Anwendungen anpassbar, was sie zur ersten Wahl für den Einsatz in Digitaldruckmaschinen der Zukunft macht. </w:t>
      </w:r>
    </w:p>
    <w:p w14:paraId="07B73A1C"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1B3CF4F4" w14:textId="77777777" w:rsidR="00704B92" w:rsidRPr="00704B92" w:rsidRDefault="00704B92" w:rsidP="00704B92">
      <w:pPr>
        <w:spacing w:line="276" w:lineRule="auto"/>
        <w:rPr>
          <w:rFonts w:asciiTheme="minorHAnsi" w:eastAsia="Calibri" w:hAnsiTheme="minorHAnsi" w:cstheme="minorHAnsi"/>
          <w:sz w:val="20"/>
          <w:szCs w:val="20"/>
          <w:lang w:val="de-DE"/>
        </w:rPr>
      </w:pPr>
      <w:r w:rsidRPr="00704B92">
        <w:rPr>
          <w:rFonts w:asciiTheme="minorHAnsi" w:eastAsia="Calibri" w:hAnsiTheme="minorHAnsi" w:cstheme="minorHAnsi"/>
          <w:sz w:val="20"/>
          <w:szCs w:val="20"/>
          <w:lang w:val="de-DE" w:bidi="de-DE"/>
        </w:rPr>
        <w:t>„Mit der größten und modernsten Anlage für die Additive Fertigung in der Schweiz widmet sich Sauber Technologies der Entwicklung und der additiven High-End-Produktion für eine Vielzahl von Industriebranchen, sei es für den Formel 1</w:t>
      </w:r>
      <w:r w:rsidRPr="00704B92">
        <w:rPr>
          <w:rFonts w:asciiTheme="minorHAnsi" w:eastAsia="Calibri" w:hAnsiTheme="minorHAnsi" w:cstheme="minorHAnsi"/>
          <w:sz w:val="20"/>
          <w:szCs w:val="20"/>
          <w:vertAlign w:val="superscript"/>
          <w:lang w:val="de-DE" w:bidi="de-DE"/>
        </w:rPr>
        <w:t>TM</w:t>
      </w:r>
      <w:r w:rsidRPr="00704B92">
        <w:rPr>
          <w:rFonts w:asciiTheme="minorHAnsi" w:eastAsia="Calibri" w:hAnsiTheme="minorHAnsi" w:cstheme="minorHAnsi"/>
          <w:sz w:val="20"/>
          <w:szCs w:val="20"/>
          <w:lang w:val="de-DE" w:bidi="de-DE"/>
        </w:rPr>
        <w:t xml:space="preserve">-Rennsport, für die Energieversorgung oder für die </w:t>
      </w:r>
      <w:r w:rsidRPr="00704B92">
        <w:rPr>
          <w:rFonts w:asciiTheme="minorHAnsi" w:eastAsia="Calibri" w:hAnsiTheme="minorHAnsi" w:cstheme="minorHAnsi"/>
          <w:sz w:val="20"/>
          <w:szCs w:val="20"/>
          <w:lang w:val="de-DE" w:bidi="de-DE"/>
        </w:rPr>
        <w:lastRenderedPageBreak/>
        <w:t xml:space="preserve">industrielle Etikettenproduktion“, so Jonathan Herzog, Chief Commercial Officer bei Sauber Technologies „Wir sehen diese Vereinbarung als Beginn einer fruchtbaren Zusammenarbeit und freuen uns, BOBST dabei unterstützen zu können, seine Druckmaschinen auf die nächste Entwicklungsstufe zu heben.“  </w:t>
      </w:r>
    </w:p>
    <w:p w14:paraId="0C8DF1A3"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3C7BA825" w14:textId="62476899" w:rsidR="00704B92" w:rsidRDefault="00704B92" w:rsidP="00704B92">
      <w:pPr>
        <w:spacing w:line="276" w:lineRule="auto"/>
        <w:rPr>
          <w:rFonts w:asciiTheme="minorHAnsi" w:eastAsia="Calibri" w:hAnsiTheme="minorHAnsi" w:cstheme="minorHAnsi"/>
          <w:sz w:val="20"/>
          <w:szCs w:val="20"/>
          <w:lang w:val="de-DE" w:bidi="de-DE"/>
        </w:rPr>
      </w:pPr>
      <w:r w:rsidRPr="00704B92">
        <w:rPr>
          <w:rFonts w:asciiTheme="minorHAnsi" w:eastAsia="Calibri" w:hAnsiTheme="minorHAnsi" w:cstheme="minorHAnsi"/>
          <w:sz w:val="20"/>
          <w:szCs w:val="20"/>
          <w:lang w:val="de-DE" w:bidi="de-DE"/>
        </w:rPr>
        <w:t xml:space="preserve">Die Vereinbarung trat zum 1. Januar 2023 in Kraft. </w:t>
      </w:r>
    </w:p>
    <w:p w14:paraId="68849C9B" w14:textId="4278DD25" w:rsidR="00704B92" w:rsidRDefault="00704B92" w:rsidP="00704B92">
      <w:pPr>
        <w:spacing w:line="276" w:lineRule="auto"/>
        <w:rPr>
          <w:rFonts w:asciiTheme="minorHAnsi" w:eastAsia="Calibri" w:hAnsiTheme="minorHAnsi" w:cstheme="minorHAnsi"/>
          <w:sz w:val="20"/>
          <w:szCs w:val="20"/>
          <w:lang w:val="de-DE" w:bidi="de-DE"/>
        </w:rPr>
      </w:pPr>
    </w:p>
    <w:p w14:paraId="31C8B16E" w14:textId="601F919F" w:rsidR="00704B92" w:rsidRPr="00704B92" w:rsidRDefault="00704B92" w:rsidP="00704B92">
      <w:pPr>
        <w:spacing w:line="276" w:lineRule="auto"/>
        <w:rPr>
          <w:rFonts w:asciiTheme="minorHAnsi" w:eastAsia="Calibri" w:hAnsiTheme="minorHAnsi" w:cstheme="minorHAnsi"/>
          <w:sz w:val="20"/>
          <w:szCs w:val="20"/>
          <w:lang w:val="de-DE"/>
        </w:rPr>
      </w:pPr>
      <w:r>
        <w:rPr>
          <w:rFonts w:asciiTheme="minorHAnsi" w:eastAsia="Calibri" w:hAnsiTheme="minorHAnsi" w:cstheme="minorHAnsi"/>
          <w:sz w:val="20"/>
          <w:szCs w:val="20"/>
          <w:lang w:val="de-DE" w:bidi="de-DE"/>
        </w:rPr>
        <w:t>./.</w:t>
      </w:r>
    </w:p>
    <w:p w14:paraId="6EEE7A8A" w14:textId="77777777" w:rsidR="00704B92" w:rsidRPr="00704B92" w:rsidRDefault="00704B92" w:rsidP="00704B92">
      <w:pPr>
        <w:spacing w:line="276" w:lineRule="auto"/>
        <w:rPr>
          <w:rFonts w:asciiTheme="minorHAnsi" w:eastAsia="Calibri" w:hAnsiTheme="minorHAnsi" w:cstheme="minorHAnsi"/>
          <w:sz w:val="20"/>
          <w:szCs w:val="20"/>
          <w:lang w:val="de-DE"/>
        </w:rPr>
      </w:pPr>
    </w:p>
    <w:p w14:paraId="3E22FDEB" w14:textId="0261714D" w:rsidR="00704B92" w:rsidRPr="00704B92" w:rsidRDefault="00704B92" w:rsidP="00704B92">
      <w:pPr>
        <w:spacing w:line="276" w:lineRule="auto"/>
        <w:rPr>
          <w:rFonts w:asciiTheme="minorHAnsi" w:eastAsia="Calibri" w:hAnsiTheme="minorHAnsi" w:cstheme="minorHAnsi"/>
          <w:b/>
          <w:bCs/>
          <w:color w:val="000000"/>
          <w:szCs w:val="19"/>
          <w:lang w:eastAsia="de-DE"/>
        </w:rPr>
      </w:pPr>
      <w:r w:rsidRPr="00704B92">
        <w:rPr>
          <w:rFonts w:asciiTheme="minorHAnsi" w:eastAsia="Calibri" w:hAnsiTheme="minorHAnsi" w:cstheme="minorHAnsi"/>
          <w:b/>
          <w:bCs/>
          <w:color w:val="000000"/>
          <w:szCs w:val="19"/>
          <w:lang w:eastAsia="de-DE"/>
        </w:rPr>
        <w:t>About Sauber Group of Companies</w:t>
      </w:r>
    </w:p>
    <w:p w14:paraId="5F73F7D0" w14:textId="77777777" w:rsidR="00704B92" w:rsidRPr="00704B92" w:rsidRDefault="00704B92" w:rsidP="00704B92">
      <w:pPr>
        <w:spacing w:line="276" w:lineRule="auto"/>
        <w:rPr>
          <w:rFonts w:asciiTheme="minorHAnsi" w:eastAsia="Calibri" w:hAnsiTheme="minorHAnsi" w:cstheme="minorHAnsi"/>
          <w:color w:val="000000"/>
          <w:szCs w:val="19"/>
          <w:lang w:eastAsia="de-DE"/>
        </w:rPr>
      </w:pPr>
      <w:r w:rsidRPr="00704B92">
        <w:rPr>
          <w:rFonts w:asciiTheme="minorHAnsi" w:eastAsia="Calibri" w:hAnsiTheme="minorHAnsi" w:cstheme="minorHAnsi"/>
          <w:color w:val="000000"/>
          <w:szCs w:val="19"/>
          <w:lang w:eastAsia="de-DE"/>
        </w:rPr>
        <w:t xml:space="preserve">The Sauber Group of Companies is composed of two operational entities: Sauber Motorsport AG, which operates and manages its Formula </w:t>
      </w:r>
      <w:proofErr w:type="spellStart"/>
      <w:r w:rsidRPr="00704B92">
        <w:rPr>
          <w:rFonts w:asciiTheme="minorHAnsi" w:eastAsia="Calibri" w:hAnsiTheme="minorHAnsi" w:cstheme="minorHAnsi"/>
          <w:color w:val="000000"/>
          <w:szCs w:val="19"/>
          <w:lang w:eastAsia="de-DE"/>
        </w:rPr>
        <w:t>One</w:t>
      </w:r>
      <w:r w:rsidRPr="00704B92">
        <w:rPr>
          <w:rFonts w:asciiTheme="minorHAnsi" w:eastAsia="Calibri" w:hAnsiTheme="minorHAnsi" w:cstheme="minorHAnsi"/>
          <w:color w:val="000000"/>
          <w:szCs w:val="19"/>
          <w:vertAlign w:val="superscript"/>
          <w:lang w:eastAsia="de-DE"/>
        </w:rPr>
        <w:t>TM</w:t>
      </w:r>
      <w:proofErr w:type="spellEnd"/>
      <w:r w:rsidRPr="00704B92">
        <w:rPr>
          <w:rFonts w:asciiTheme="minorHAnsi" w:eastAsia="Calibri" w:hAnsiTheme="minorHAnsi" w:cstheme="minorHAnsi"/>
          <w:color w:val="000000"/>
          <w:szCs w:val="19"/>
          <w:lang w:eastAsia="de-DE"/>
        </w:rPr>
        <w:t xml:space="preserve"> team; and Sauber Technologies AG, which focuses on third-party business in the areas of advanced engineering, prototype development and additive manufacturing, in addition to full and model-scale testing in the factory’s state-of-the-art wind tunnel and ground-breaking innovation in the field of aerodynamics. The companies collaborate closely and share know-how to apply the expertise of more than 550 dedicated individuals at the headquarter in </w:t>
      </w:r>
      <w:proofErr w:type="spellStart"/>
      <w:r w:rsidRPr="00704B92">
        <w:rPr>
          <w:rFonts w:asciiTheme="minorHAnsi" w:eastAsia="Calibri" w:hAnsiTheme="minorHAnsi" w:cstheme="minorHAnsi"/>
          <w:color w:val="000000"/>
          <w:szCs w:val="19"/>
          <w:lang w:eastAsia="de-DE"/>
        </w:rPr>
        <w:t>Hinwil</w:t>
      </w:r>
      <w:proofErr w:type="spellEnd"/>
      <w:r w:rsidRPr="00704B92">
        <w:rPr>
          <w:rFonts w:asciiTheme="minorHAnsi" w:eastAsia="Calibri" w:hAnsiTheme="minorHAnsi" w:cstheme="minorHAnsi"/>
          <w:color w:val="000000"/>
          <w:szCs w:val="19"/>
          <w:lang w:eastAsia="de-DE"/>
        </w:rPr>
        <w:t>, Switzerland, to all internal and external projects.</w:t>
      </w:r>
    </w:p>
    <w:p w14:paraId="7EF6BF6D" w14:textId="77777777" w:rsidR="00704B92" w:rsidRPr="00704B92" w:rsidRDefault="00704B92" w:rsidP="00704B92">
      <w:pPr>
        <w:spacing w:line="276" w:lineRule="auto"/>
        <w:rPr>
          <w:rFonts w:asciiTheme="minorHAnsi" w:eastAsia="Calibri" w:hAnsiTheme="minorHAnsi" w:cstheme="minorHAnsi"/>
          <w:color w:val="000000"/>
          <w:szCs w:val="19"/>
          <w:lang w:eastAsia="de-DE"/>
        </w:rPr>
      </w:pPr>
      <w:r w:rsidRPr="00704B92">
        <w:rPr>
          <w:rFonts w:asciiTheme="minorHAnsi" w:eastAsia="Calibri" w:hAnsiTheme="minorHAnsi" w:cstheme="minorHAnsi"/>
          <w:color w:val="000000"/>
          <w:szCs w:val="19"/>
          <w:lang w:eastAsia="de-DE"/>
        </w:rPr>
        <w:t>The Sauber Group puts sustainability at the heart of its mission; its business, operating under the ISO 14001 environmental management standard, has been carbon neutral since 2011 and the company has achieved the Three-Star level in the FIA Environmental Accreditation Framework.</w:t>
      </w:r>
      <w:r w:rsidRPr="00704B92">
        <w:rPr>
          <w:rFonts w:asciiTheme="minorHAnsi" w:eastAsia="Calibri" w:hAnsiTheme="minorHAnsi" w:cstheme="minorHAnsi"/>
          <w:color w:val="000000"/>
          <w:szCs w:val="19"/>
          <w:lang w:eastAsia="de-DE"/>
        </w:rPr>
        <w:br/>
      </w:r>
    </w:p>
    <w:p w14:paraId="4DDFFDF0" w14:textId="5E5597AA" w:rsidR="00704B92" w:rsidRPr="00704B92" w:rsidRDefault="00704B92" w:rsidP="00704B92">
      <w:pPr>
        <w:spacing w:line="276" w:lineRule="auto"/>
        <w:rPr>
          <w:rFonts w:asciiTheme="minorHAnsi" w:eastAsia="Calibri" w:hAnsiTheme="minorHAnsi" w:cstheme="minorHAnsi"/>
          <w:color w:val="000000"/>
          <w:szCs w:val="19"/>
          <w:lang w:eastAsia="de-DE"/>
        </w:rPr>
      </w:pPr>
      <w:r w:rsidRPr="00704B92">
        <w:rPr>
          <w:rFonts w:asciiTheme="minorHAnsi" w:eastAsia="Calibri" w:hAnsiTheme="minorHAnsi" w:cstheme="minorHAnsi"/>
          <w:color w:val="000000"/>
          <w:szCs w:val="19"/>
          <w:lang w:eastAsia="de-DE"/>
        </w:rPr>
        <w:t xml:space="preserve">Since its founding in 1970, the innovative Swiss company has been setting standards in the design, </w:t>
      </w:r>
      <w:proofErr w:type="gramStart"/>
      <w:r w:rsidRPr="00704B92">
        <w:rPr>
          <w:rFonts w:asciiTheme="minorHAnsi" w:eastAsia="Calibri" w:hAnsiTheme="minorHAnsi" w:cstheme="minorHAnsi"/>
          <w:color w:val="000000"/>
          <w:szCs w:val="19"/>
          <w:lang w:eastAsia="de-DE"/>
        </w:rPr>
        <w:t>development</w:t>
      </w:r>
      <w:proofErr w:type="gramEnd"/>
      <w:r w:rsidRPr="00704B92">
        <w:rPr>
          <w:rFonts w:asciiTheme="minorHAnsi" w:eastAsia="Calibri" w:hAnsiTheme="minorHAnsi" w:cstheme="minorHAnsi"/>
          <w:color w:val="000000"/>
          <w:szCs w:val="19"/>
          <w:lang w:eastAsia="de-DE"/>
        </w:rPr>
        <w:t xml:space="preserve"> and construction of race cars for various championship series, such as Formula One, DTM, and WEC. Following its own Formula One debut in 1993, Sauber Motorsport AG has established one of the few traditional and privately held teams in the sport. A member of the exclusive club of teams which competed in more than 500 F1 races, it celebrated 30 years in the sport in 2022 and continues to go from strength to strength on and off the track.</w:t>
      </w:r>
    </w:p>
    <w:p w14:paraId="41FBE3DD" w14:textId="77616F0C" w:rsidR="00290360" w:rsidRPr="00704B92" w:rsidRDefault="00290360" w:rsidP="00290360">
      <w:pPr>
        <w:autoSpaceDE w:val="0"/>
        <w:autoSpaceDN w:val="0"/>
        <w:adjustRightInd w:val="0"/>
        <w:spacing w:line="240" w:lineRule="auto"/>
        <w:rPr>
          <w:rFonts w:asciiTheme="minorHAnsi" w:eastAsia="Calibri" w:hAnsiTheme="minorHAnsi" w:cstheme="minorHAnsi"/>
          <w:b/>
          <w:bCs/>
          <w:sz w:val="20"/>
          <w:szCs w:val="20"/>
        </w:rPr>
      </w:pPr>
    </w:p>
    <w:p w14:paraId="6FEE106C" w14:textId="77777777" w:rsidR="00290360" w:rsidRPr="00704B92" w:rsidRDefault="00290360" w:rsidP="00290360">
      <w:pPr>
        <w:autoSpaceDE w:val="0"/>
        <w:autoSpaceDN w:val="0"/>
        <w:adjustRightInd w:val="0"/>
        <w:spacing w:line="240" w:lineRule="auto"/>
        <w:rPr>
          <w:rFonts w:asciiTheme="minorHAnsi" w:eastAsia="Calibri" w:hAnsiTheme="minorHAnsi" w:cstheme="minorHAnsi"/>
          <w:sz w:val="21"/>
          <w:szCs w:val="21"/>
        </w:rPr>
      </w:pPr>
    </w:p>
    <w:p w14:paraId="0B26B879" w14:textId="6F444DE4" w:rsidR="00821972" w:rsidRPr="00821972" w:rsidRDefault="00821972" w:rsidP="00821972">
      <w:pPr>
        <w:spacing w:line="240" w:lineRule="auto"/>
        <w:rPr>
          <w:rFonts w:ascii="Noto Sans" w:eastAsia="SimSun" w:hAnsi="Noto Sans" w:cs="Angsana New"/>
          <w:b/>
          <w:bCs/>
          <w:szCs w:val="22"/>
          <w:lang w:val="de-DE" w:eastAsia="zh-CN"/>
        </w:rPr>
      </w:pPr>
      <w:r w:rsidRPr="00821972">
        <w:rPr>
          <w:rFonts w:ascii="Noto Sans" w:eastAsia="SimSun" w:hAnsi="Noto Sans" w:cs="Angsana New"/>
          <w:b/>
          <w:bCs/>
          <w:szCs w:val="22"/>
          <w:lang w:val="de-DE" w:eastAsia="zh-CN"/>
        </w:rPr>
        <w:t>Über BOBST</w:t>
      </w:r>
    </w:p>
    <w:p w14:paraId="677FC303"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821972" w:rsidRDefault="00821972" w:rsidP="00821972">
      <w:pPr>
        <w:spacing w:line="240" w:lineRule="auto"/>
        <w:rPr>
          <w:rFonts w:ascii="Noto Sans" w:eastAsia="SimSun" w:hAnsi="Noto Sans" w:cs="Angsana New"/>
          <w:szCs w:val="22"/>
          <w:lang w:val="de-DE" w:eastAsia="zh-CN"/>
        </w:rPr>
      </w:pPr>
    </w:p>
    <w:p w14:paraId="7C26CC89"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Das 1890 von Joseph Bobst in Lausanne, Schweiz, gegründete Unternehmen BOBST ist in mehr als 50 Ländern vertreten, besitzt 19 Produktionsstätten in 11 Ländern und beschäftigt mehr als 5</w:t>
      </w:r>
      <w:r w:rsidRPr="00821972">
        <w:rPr>
          <w:rFonts w:ascii="Noto Sans" w:eastAsia="SimSun" w:hAnsi="Noto Sans" w:cs="Angsana New"/>
          <w:sz w:val="8"/>
          <w:szCs w:val="8"/>
          <w:lang w:val="de-DE" w:eastAsia="zh-CN"/>
        </w:rPr>
        <w:t> </w:t>
      </w:r>
      <w:r w:rsidRPr="00821972">
        <w:rPr>
          <w:rFonts w:ascii="Noto Sans" w:eastAsia="SimSun" w:hAnsi="Noto Sans" w:cs="Angsana New"/>
          <w:szCs w:val="22"/>
          <w:lang w:val="de-DE" w:eastAsia="zh-CN"/>
        </w:rPr>
        <w:t>800 Mitarbeiter auf der ganzen Welt. Das Unternehmen erzielte im Geschäftsjahr, das am 31. Dezember 2021 endete, einen Umsatz von CHF 1.563 Milliarden.</w:t>
      </w:r>
    </w:p>
    <w:p w14:paraId="6B12E1D8" w14:textId="77777777" w:rsidR="000B5767" w:rsidRPr="00821972" w:rsidRDefault="000B5767" w:rsidP="002E2B93">
      <w:pPr>
        <w:spacing w:line="271" w:lineRule="auto"/>
        <w:rPr>
          <w:rFonts w:cs="Arial"/>
          <w:noProof/>
          <w:szCs w:val="19"/>
          <w:lang w:val="de-CH"/>
        </w:rPr>
      </w:pPr>
    </w:p>
    <w:p w14:paraId="0BB04085" w14:textId="719D658C" w:rsidR="00EB7544" w:rsidRPr="00704B92" w:rsidRDefault="00821972" w:rsidP="002E2B93">
      <w:pPr>
        <w:spacing w:line="271" w:lineRule="auto"/>
        <w:rPr>
          <w:rFonts w:cs="Arial"/>
          <w:b/>
          <w:noProof/>
          <w:szCs w:val="19"/>
        </w:rPr>
      </w:pPr>
      <w:r w:rsidRPr="00704B92">
        <w:rPr>
          <w:rFonts w:cs="Arial"/>
          <w:b/>
          <w:noProof/>
          <w:szCs w:val="19"/>
        </w:rPr>
        <w:t>Pressekontakt</w:t>
      </w:r>
      <w:r w:rsidR="00704B92">
        <w:rPr>
          <w:rFonts w:cs="Arial"/>
          <w:b/>
          <w:noProof/>
          <w:szCs w:val="19"/>
        </w:rPr>
        <w:t>e</w:t>
      </w:r>
      <w:r w:rsidR="00250299" w:rsidRPr="00704B92">
        <w:rPr>
          <w:rFonts w:cs="Arial"/>
          <w:b/>
          <w:noProof/>
          <w:szCs w:val="19"/>
        </w:rPr>
        <w:t>:</w:t>
      </w:r>
    </w:p>
    <w:p w14:paraId="61F5213E" w14:textId="77777777" w:rsidR="00704B92" w:rsidRPr="00704B92" w:rsidRDefault="00704B92" w:rsidP="00704B92">
      <w:pPr>
        <w:spacing w:line="240" w:lineRule="auto"/>
        <w:rPr>
          <w:rFonts w:cs="Arial"/>
          <w:szCs w:val="19"/>
          <w:lang w:val="en-US" w:eastAsia="zh-CN"/>
        </w:rPr>
      </w:pPr>
      <w:r w:rsidRPr="00704B92">
        <w:rPr>
          <w:rFonts w:cs="Arial"/>
          <w:szCs w:val="19"/>
          <w:lang w:eastAsia="zh-CN"/>
        </w:rPr>
        <w:t>Gudrun</w:t>
      </w:r>
      <w:r w:rsidRPr="00704B92">
        <w:rPr>
          <w:rFonts w:cs="Arial"/>
          <w:szCs w:val="19"/>
          <w:lang w:val="en-US" w:eastAsia="zh-CN"/>
        </w:rPr>
        <w:t xml:space="preserve"> </w:t>
      </w:r>
      <w:r w:rsidRPr="00704B92">
        <w:rPr>
          <w:rFonts w:cs="Arial"/>
          <w:szCs w:val="19"/>
          <w:lang w:eastAsia="zh-CN"/>
        </w:rPr>
        <w:t>Alex</w:t>
      </w:r>
      <w:r w:rsidRPr="00704B92">
        <w:rPr>
          <w:rFonts w:cs="Arial"/>
          <w:szCs w:val="19"/>
          <w:lang w:val="en-US" w:eastAsia="zh-CN"/>
        </w:rPr>
        <w:br/>
      </w:r>
      <w:r w:rsidRPr="00704B92">
        <w:rPr>
          <w:rFonts w:cs="Arial"/>
          <w:szCs w:val="19"/>
          <w:lang w:eastAsia="zh-CN"/>
        </w:rPr>
        <w:t>BOBST</w:t>
      </w:r>
      <w:r w:rsidRPr="00704B92">
        <w:rPr>
          <w:rFonts w:cs="Arial"/>
          <w:szCs w:val="19"/>
          <w:lang w:val="en-US" w:eastAsia="zh-CN"/>
        </w:rPr>
        <w:t xml:space="preserve"> </w:t>
      </w:r>
      <w:r w:rsidRPr="00704B92">
        <w:rPr>
          <w:rFonts w:cs="Arial"/>
          <w:szCs w:val="19"/>
          <w:lang w:eastAsia="zh-CN"/>
        </w:rPr>
        <w:t>PR</w:t>
      </w:r>
      <w:r w:rsidRPr="00704B92">
        <w:rPr>
          <w:rFonts w:cs="Arial"/>
          <w:szCs w:val="19"/>
          <w:lang w:val="en-US" w:eastAsia="zh-CN"/>
        </w:rPr>
        <w:t xml:space="preserve"> </w:t>
      </w:r>
      <w:r w:rsidRPr="00704B92">
        <w:rPr>
          <w:rFonts w:cs="Arial"/>
          <w:szCs w:val="19"/>
          <w:lang w:eastAsia="zh-CN"/>
        </w:rPr>
        <w:t>Representative</w:t>
      </w:r>
    </w:p>
    <w:p w14:paraId="1409458E" w14:textId="77777777" w:rsidR="00704B92" w:rsidRPr="00704B92" w:rsidRDefault="00704B92" w:rsidP="00704B92">
      <w:pPr>
        <w:spacing w:line="240" w:lineRule="auto"/>
        <w:rPr>
          <w:rFonts w:cs="Arial"/>
          <w:szCs w:val="19"/>
          <w:lang w:val="en-US" w:eastAsia="de-DE"/>
        </w:rPr>
      </w:pPr>
      <w:r w:rsidRPr="00704B92">
        <w:rPr>
          <w:rFonts w:cs="Arial"/>
          <w:szCs w:val="19"/>
          <w:lang w:val="en-US" w:eastAsia="de-DE"/>
        </w:rPr>
        <w:t xml:space="preserve">Tel.: +49 211 58 58 66 66 </w:t>
      </w:r>
    </w:p>
    <w:p w14:paraId="42BE1FFE" w14:textId="77777777" w:rsidR="00704B92" w:rsidRPr="00704B92" w:rsidRDefault="00704B92" w:rsidP="00704B92">
      <w:pPr>
        <w:spacing w:line="240" w:lineRule="auto"/>
        <w:rPr>
          <w:rFonts w:cs="Arial"/>
          <w:szCs w:val="19"/>
          <w:lang w:val="en-US" w:eastAsia="de-DE"/>
        </w:rPr>
      </w:pPr>
      <w:r w:rsidRPr="00704B92">
        <w:rPr>
          <w:rFonts w:cs="Arial"/>
          <w:szCs w:val="19"/>
          <w:lang w:val="en-US" w:eastAsia="de-DE"/>
        </w:rPr>
        <w:t>Mobile: +49 160 48 41 439</w:t>
      </w:r>
    </w:p>
    <w:p w14:paraId="12DE3116" w14:textId="77777777" w:rsidR="00704B92" w:rsidRPr="00704B92" w:rsidRDefault="00704B92" w:rsidP="00704B92">
      <w:pPr>
        <w:spacing w:line="240" w:lineRule="auto"/>
        <w:rPr>
          <w:rFonts w:asciiTheme="majorHAnsi" w:eastAsia="Microsoft YaHei" w:hAnsiTheme="majorHAnsi" w:cstheme="majorHAnsi"/>
          <w:color w:val="3E6696" w:themeColor="accent6" w:themeShade="80"/>
          <w:szCs w:val="19"/>
          <w:u w:val="single"/>
          <w:lang w:eastAsia="de-DE"/>
        </w:rPr>
      </w:pPr>
      <w:r w:rsidRPr="00704B92">
        <w:rPr>
          <w:rFonts w:cs="Arial"/>
          <w:szCs w:val="19"/>
          <w:lang w:val="en-US" w:eastAsia="de-DE"/>
        </w:rPr>
        <w:t xml:space="preserve">Email: </w:t>
      </w:r>
      <w:hyperlink r:id="rId7" w:history="1">
        <w:r w:rsidRPr="00704B92">
          <w:rPr>
            <w:rFonts w:asciiTheme="majorHAnsi" w:eastAsia="Microsoft YaHei" w:hAnsiTheme="majorHAnsi" w:cstheme="majorHAnsi"/>
            <w:color w:val="3E6696" w:themeColor="accent6" w:themeShade="80"/>
            <w:szCs w:val="19"/>
            <w:u w:val="single"/>
            <w:lang w:eastAsia="de-DE"/>
          </w:rPr>
          <w:t>gudrun.alex@bobst.com</w:t>
        </w:r>
      </w:hyperlink>
    </w:p>
    <w:p w14:paraId="710DDC5A" w14:textId="77777777" w:rsidR="00704B92" w:rsidRPr="00704B92" w:rsidRDefault="00704B92" w:rsidP="00704B92">
      <w:pPr>
        <w:spacing w:before="100" w:beforeAutospacing="1" w:after="100" w:afterAutospacing="1" w:line="240" w:lineRule="auto"/>
        <w:rPr>
          <w:rFonts w:asciiTheme="minorHAnsi" w:eastAsia="Calibri" w:hAnsiTheme="minorHAnsi" w:cstheme="minorHAnsi"/>
          <w:color w:val="000000"/>
          <w:szCs w:val="19"/>
          <w:lang w:eastAsia="en-GB"/>
        </w:rPr>
      </w:pPr>
      <w:r w:rsidRPr="00704B92">
        <w:rPr>
          <w:rFonts w:asciiTheme="minorHAnsi" w:eastAsia="Calibri" w:hAnsiTheme="minorHAnsi" w:cstheme="minorHAnsi"/>
          <w:szCs w:val="19"/>
          <w:lang w:eastAsia="en-GB"/>
        </w:rPr>
        <w:t>Katharina Rees</w:t>
      </w:r>
      <w:r w:rsidRPr="00704B92">
        <w:rPr>
          <w:rFonts w:asciiTheme="minorHAnsi" w:eastAsia="Calibri" w:hAnsiTheme="minorHAnsi" w:cstheme="minorHAnsi"/>
          <w:szCs w:val="19"/>
          <w:lang w:eastAsia="en-GB"/>
        </w:rPr>
        <w:br/>
        <w:t>Communications Manager  </w:t>
      </w:r>
      <w:r w:rsidRPr="00704B92">
        <w:rPr>
          <w:rFonts w:asciiTheme="minorHAnsi" w:eastAsia="Calibri" w:hAnsiTheme="minorHAnsi" w:cstheme="minorHAnsi"/>
          <w:b/>
          <w:bCs/>
          <w:color w:val="000000"/>
          <w:szCs w:val="19"/>
          <w:lang w:eastAsia="en-GB"/>
        </w:rPr>
        <w:br/>
      </w:r>
      <w:r w:rsidRPr="00704B92">
        <w:rPr>
          <w:rFonts w:asciiTheme="minorHAnsi" w:eastAsia="Calibri" w:hAnsiTheme="minorHAnsi" w:cstheme="minorHAnsi"/>
          <w:color w:val="000000"/>
          <w:szCs w:val="19"/>
          <w:lang w:eastAsia="en-GB"/>
        </w:rPr>
        <w:t>Sauber Motorsport AG</w:t>
      </w:r>
      <w:r w:rsidRPr="00704B92">
        <w:rPr>
          <w:rFonts w:asciiTheme="minorHAnsi" w:eastAsia="Calibri" w:hAnsiTheme="minorHAnsi" w:cstheme="minorHAnsi"/>
          <w:color w:val="000000"/>
          <w:szCs w:val="19"/>
          <w:lang w:eastAsia="en-GB"/>
        </w:rPr>
        <w:br/>
        <w:t>Tel. +49 44 937 9676</w:t>
      </w:r>
      <w:r w:rsidRPr="00704B92">
        <w:rPr>
          <w:rFonts w:asciiTheme="minorHAnsi" w:eastAsia="Calibri" w:hAnsiTheme="minorHAnsi" w:cstheme="minorHAnsi"/>
          <w:color w:val="000000"/>
          <w:szCs w:val="19"/>
          <w:lang w:eastAsia="en-GB"/>
        </w:rPr>
        <w:br/>
        <w:t>Mobile +41 79 757 5285</w:t>
      </w:r>
      <w:r w:rsidRPr="00704B92">
        <w:rPr>
          <w:rFonts w:asciiTheme="minorHAnsi" w:eastAsia="Calibri" w:hAnsiTheme="minorHAnsi" w:cstheme="minorHAnsi"/>
          <w:color w:val="000000"/>
          <w:szCs w:val="19"/>
          <w:lang w:eastAsia="en-GB"/>
        </w:rPr>
        <w:br/>
        <w:t xml:space="preserve">Email: </w:t>
      </w:r>
      <w:hyperlink r:id="rId8" w:history="1">
        <w:r w:rsidRPr="00704B92">
          <w:rPr>
            <w:rFonts w:asciiTheme="minorHAnsi" w:eastAsia="Calibri" w:hAnsiTheme="minorHAnsi" w:cstheme="minorHAnsi"/>
            <w:color w:val="265896" w:themeColor="hyperlink"/>
            <w:szCs w:val="19"/>
            <w:u w:val="single"/>
            <w:lang w:eastAsia="en-GB"/>
          </w:rPr>
          <w:t>katharina.rees@sauber-group.com</w:t>
        </w:r>
      </w:hyperlink>
    </w:p>
    <w:sectPr w:rsidR="00704B92" w:rsidRPr="00704B92" w:rsidSect="00BD6465">
      <w:headerReference w:type="default" r:id="rId9"/>
      <w:footerReference w:type="default" r:id="rId10"/>
      <w:headerReference w:type="first" r:id="rId11"/>
      <w:footerReference w:type="first" r:id="rId12"/>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704B9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704B9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04B92"/>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rees@sauber-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2</Pages>
  <Words>874</Words>
  <Characters>4987</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2023-02-07T08:30:00Z</dcterms:created>
  <dcterms:modified xsi:type="dcterms:W3CDTF">2023-02-07T08:30:00Z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